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525A" w14:textId="77777777" w:rsidR="008922D0" w:rsidRPr="00D32D20" w:rsidRDefault="009D5E56" w:rsidP="009D5E56">
      <w:pPr>
        <w:shd w:val="clear" w:color="auto" w:fill="FFFFFF"/>
        <w:tabs>
          <w:tab w:val="left" w:pos="3148"/>
          <w:tab w:val="center" w:pos="4818"/>
          <w:tab w:val="left" w:pos="6926"/>
        </w:tabs>
        <w:spacing w:line="240" w:lineRule="auto"/>
        <w:ind w:firstLine="0"/>
        <w:jc w:val="center"/>
        <w:rPr>
          <w:b/>
          <w:bCs/>
          <w:color w:val="000000"/>
          <w:sz w:val="24"/>
          <w:szCs w:val="24"/>
        </w:rPr>
      </w:pPr>
      <w:r w:rsidRPr="00D32D20">
        <w:rPr>
          <w:b/>
          <w:bCs/>
          <w:color w:val="000000"/>
          <w:sz w:val="24"/>
          <w:szCs w:val="24"/>
        </w:rPr>
        <w:t xml:space="preserve">Договор субподряда </w:t>
      </w:r>
    </w:p>
    <w:p w14:paraId="046CE14D" w14:textId="56CE4E1B" w:rsidR="009D5E56" w:rsidRPr="00D32D20" w:rsidRDefault="009D5E56" w:rsidP="009D5E56">
      <w:pPr>
        <w:shd w:val="clear" w:color="auto" w:fill="FFFFFF"/>
        <w:tabs>
          <w:tab w:val="left" w:pos="3148"/>
          <w:tab w:val="center" w:pos="4818"/>
          <w:tab w:val="left" w:pos="6926"/>
        </w:tabs>
        <w:spacing w:line="240" w:lineRule="auto"/>
        <w:ind w:firstLine="0"/>
        <w:jc w:val="center"/>
        <w:rPr>
          <w:b/>
          <w:sz w:val="24"/>
          <w:szCs w:val="24"/>
        </w:rPr>
      </w:pPr>
      <w:permStart w:id="933526080" w:edGrp="everyone"/>
      <w:r w:rsidRPr="00D32D20">
        <w:rPr>
          <w:b/>
          <w:bCs/>
          <w:color w:val="000000"/>
          <w:sz w:val="24"/>
          <w:szCs w:val="24"/>
        </w:rPr>
        <w:t>№ _</w:t>
      </w:r>
      <w:r w:rsidR="000D365E" w:rsidRPr="00D32D20">
        <w:rPr>
          <w:b/>
          <w:bCs/>
          <w:color w:val="000000"/>
          <w:sz w:val="24"/>
          <w:szCs w:val="24"/>
        </w:rPr>
        <w:t>_______________________</w:t>
      </w:r>
      <w:r w:rsidRPr="00D32D20">
        <w:rPr>
          <w:b/>
          <w:bCs/>
          <w:color w:val="000000"/>
          <w:sz w:val="24"/>
          <w:szCs w:val="24"/>
        </w:rPr>
        <w:t>___</w:t>
      </w:r>
    </w:p>
    <w:permEnd w:id="933526080"/>
    <w:p w14:paraId="600BFDF8" w14:textId="77777777" w:rsidR="009D5E56" w:rsidRPr="00D32D20" w:rsidRDefault="009D5E56" w:rsidP="009D5E56">
      <w:pPr>
        <w:shd w:val="clear" w:color="auto" w:fill="FFFFFF"/>
        <w:spacing w:line="240" w:lineRule="auto"/>
        <w:ind w:firstLine="0"/>
        <w:rPr>
          <w:b/>
          <w:bCs/>
          <w:color w:val="000000"/>
          <w:sz w:val="24"/>
          <w:szCs w:val="24"/>
        </w:rPr>
      </w:pPr>
    </w:p>
    <w:p w14:paraId="471AF95F" w14:textId="7813E873" w:rsidR="009D5E56" w:rsidRPr="00D32D20" w:rsidRDefault="009D5E56" w:rsidP="009D5E56">
      <w:pPr>
        <w:shd w:val="clear" w:color="auto" w:fill="FFFFFF"/>
        <w:tabs>
          <w:tab w:val="right" w:pos="993"/>
        </w:tabs>
        <w:spacing w:line="240" w:lineRule="auto"/>
        <w:ind w:firstLine="0"/>
        <w:rPr>
          <w:bCs/>
          <w:color w:val="000000"/>
          <w:sz w:val="24"/>
          <w:szCs w:val="24"/>
        </w:rPr>
      </w:pPr>
      <w:r w:rsidRPr="00D32D20">
        <w:rPr>
          <w:bCs/>
          <w:color w:val="000000"/>
          <w:sz w:val="24"/>
          <w:szCs w:val="24"/>
        </w:rPr>
        <w:t>г.</w:t>
      </w:r>
      <w:r w:rsidR="008C31C3" w:rsidRPr="00D32D20">
        <w:rPr>
          <w:bCs/>
          <w:color w:val="000000"/>
          <w:sz w:val="24"/>
          <w:szCs w:val="24"/>
        </w:rPr>
        <w:t xml:space="preserve"> </w:t>
      </w:r>
      <w:r w:rsidR="00A70DEF" w:rsidRPr="00D32D20">
        <w:rPr>
          <w:bCs/>
          <w:color w:val="000000"/>
          <w:sz w:val="24"/>
          <w:szCs w:val="24"/>
        </w:rPr>
        <w:t>Железноводск</w:t>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permStart w:id="120011836" w:edGrp="everyone"/>
      <w:r w:rsidR="005C22E5" w:rsidRPr="00D32D20">
        <w:rPr>
          <w:bCs/>
          <w:color w:val="000000"/>
          <w:sz w:val="24"/>
          <w:szCs w:val="24"/>
        </w:rPr>
        <w:t xml:space="preserve">        </w:t>
      </w:r>
      <w:r w:rsidRPr="00D32D20">
        <w:rPr>
          <w:bCs/>
          <w:color w:val="000000"/>
          <w:sz w:val="24"/>
          <w:szCs w:val="24"/>
        </w:rPr>
        <w:t>«___» _________20</w:t>
      </w:r>
      <w:r w:rsidR="008D7CC8" w:rsidRPr="00D32D20">
        <w:rPr>
          <w:bCs/>
          <w:color w:val="000000"/>
          <w:sz w:val="24"/>
          <w:szCs w:val="24"/>
        </w:rPr>
        <w:t>2</w:t>
      </w:r>
      <w:r w:rsidR="003C3A1D">
        <w:rPr>
          <w:bCs/>
          <w:color w:val="000000"/>
          <w:sz w:val="24"/>
          <w:szCs w:val="24"/>
        </w:rPr>
        <w:t>__</w:t>
      </w:r>
      <w:r w:rsidRPr="00D32D20">
        <w:rPr>
          <w:bCs/>
          <w:color w:val="000000"/>
          <w:sz w:val="24"/>
          <w:szCs w:val="24"/>
        </w:rPr>
        <w:t>г.</w:t>
      </w:r>
    </w:p>
    <w:permEnd w:id="120011836"/>
    <w:p w14:paraId="70DD8906" w14:textId="77777777" w:rsidR="009D5E56" w:rsidRPr="00D32D20" w:rsidRDefault="009D5E56" w:rsidP="009D5E56">
      <w:pPr>
        <w:shd w:val="clear" w:color="auto" w:fill="FFFFFF"/>
        <w:tabs>
          <w:tab w:val="right" w:pos="9639"/>
        </w:tabs>
        <w:spacing w:line="240" w:lineRule="auto"/>
        <w:ind w:firstLine="0"/>
        <w:rPr>
          <w:bCs/>
          <w:color w:val="000000"/>
          <w:sz w:val="24"/>
          <w:szCs w:val="24"/>
        </w:rPr>
      </w:pPr>
    </w:p>
    <w:p w14:paraId="375BF632" w14:textId="508EF8DB" w:rsidR="00B13FDB" w:rsidRPr="00D32D20" w:rsidRDefault="00B13FDB" w:rsidP="00B13FDB">
      <w:pPr>
        <w:widowControl w:val="0"/>
        <w:spacing w:line="240" w:lineRule="auto"/>
        <w:ind w:firstLine="748"/>
        <w:rPr>
          <w:b/>
          <w:bCs/>
          <w:snapToGrid/>
          <w:sz w:val="24"/>
          <w:szCs w:val="24"/>
        </w:rPr>
      </w:pPr>
      <w:r w:rsidRPr="00D32D20">
        <w:rPr>
          <w:b/>
          <w:bCs/>
          <w:snapToGrid/>
          <w:sz w:val="24"/>
          <w:szCs w:val="24"/>
        </w:rPr>
        <w:t>Акционерное общество «ЧиркейГЭСстрой» (АО «ЧиркейГЭСстрой»)</w:t>
      </w:r>
      <w:r w:rsidRPr="00D32D20">
        <w:rPr>
          <w:snapToGrid/>
          <w:sz w:val="24"/>
          <w:szCs w:val="24"/>
        </w:rPr>
        <w:t xml:space="preserve"> (далее- «</w:t>
      </w:r>
      <w:r w:rsidRPr="00D32D20">
        <w:rPr>
          <w:b/>
          <w:snapToGrid/>
          <w:sz w:val="24"/>
          <w:szCs w:val="24"/>
          <w:lang w:eastAsia="en-US"/>
        </w:rPr>
        <w:t>Подрядчик</w:t>
      </w:r>
      <w:r w:rsidRPr="00D32D20">
        <w:rPr>
          <w:snapToGrid/>
          <w:sz w:val="24"/>
          <w:szCs w:val="24"/>
        </w:rPr>
        <w:t xml:space="preserve">»), </w:t>
      </w:r>
      <w:permStart w:id="415237150" w:edGrp="everyone"/>
      <w:r w:rsidRPr="00D32D20">
        <w:rPr>
          <w:snapToGrid/>
          <w:sz w:val="24"/>
          <w:szCs w:val="24"/>
        </w:rPr>
        <w:t xml:space="preserve">в лице </w:t>
      </w:r>
      <w:r w:rsidR="00313A9D" w:rsidRPr="00D32D20">
        <w:rPr>
          <w:bCs/>
          <w:snapToGrid/>
          <w:sz w:val="24"/>
          <w:szCs w:val="24"/>
        </w:rPr>
        <w:t>___________</w:t>
      </w:r>
      <w:r w:rsidRPr="00D32D20">
        <w:rPr>
          <w:bCs/>
          <w:snapToGrid/>
          <w:sz w:val="24"/>
          <w:szCs w:val="24"/>
        </w:rPr>
        <w:t xml:space="preserve">, действующего на основании </w:t>
      </w:r>
      <w:r w:rsidR="00313A9D" w:rsidRPr="00D32D20">
        <w:rPr>
          <w:bCs/>
          <w:snapToGrid/>
          <w:sz w:val="24"/>
          <w:szCs w:val="24"/>
        </w:rPr>
        <w:t>_____________</w:t>
      </w:r>
      <w:proofErr w:type="gramStart"/>
      <w:r w:rsidR="00313A9D" w:rsidRPr="00D32D20">
        <w:rPr>
          <w:bCs/>
          <w:snapToGrid/>
          <w:sz w:val="24"/>
          <w:szCs w:val="24"/>
        </w:rPr>
        <w:t>_</w:t>
      </w:r>
      <w:r w:rsidR="00E37971" w:rsidRPr="00D32D20">
        <w:rPr>
          <w:sz w:val="24"/>
          <w:szCs w:val="24"/>
        </w:rPr>
        <w:t xml:space="preserve"> </w:t>
      </w:r>
      <w:r w:rsidRPr="00D32D20">
        <w:rPr>
          <w:snapToGrid/>
          <w:sz w:val="24"/>
          <w:szCs w:val="24"/>
        </w:rPr>
        <w:t>с одной стороны</w:t>
      </w:r>
      <w:proofErr w:type="gramEnd"/>
      <w:r w:rsidRPr="00D32D20">
        <w:rPr>
          <w:snapToGrid/>
          <w:sz w:val="24"/>
          <w:szCs w:val="24"/>
        </w:rPr>
        <w:t>, и</w:t>
      </w:r>
    </w:p>
    <w:p w14:paraId="56E96890" w14:textId="47E37BE6" w:rsidR="00F06D1B" w:rsidRPr="00D32D20" w:rsidRDefault="009C0380" w:rsidP="00F06D1B">
      <w:pPr>
        <w:pStyle w:val="32"/>
        <w:ind w:firstLine="708"/>
        <w:rPr>
          <w:color w:val="auto"/>
        </w:rPr>
      </w:pPr>
      <w:r w:rsidRPr="00D32D20">
        <w:rPr>
          <w:b/>
          <w:bCs/>
          <w:color w:val="auto"/>
        </w:rPr>
        <w:t>____________</w:t>
      </w:r>
      <w:r w:rsidR="0083452E" w:rsidRPr="00D32D20">
        <w:rPr>
          <w:color w:val="auto"/>
        </w:rPr>
        <w:t xml:space="preserve"> (далее – «</w:t>
      </w:r>
      <w:r w:rsidR="0083452E" w:rsidRPr="00D32D20">
        <w:rPr>
          <w:b/>
          <w:color w:val="auto"/>
        </w:rPr>
        <w:t>Субподрядчик</w:t>
      </w:r>
      <w:r w:rsidR="0083452E" w:rsidRPr="00D32D20">
        <w:rPr>
          <w:color w:val="auto"/>
        </w:rPr>
        <w:t xml:space="preserve">»), в лице  </w:t>
      </w:r>
      <w:r w:rsidRPr="00D32D20">
        <w:rPr>
          <w:color w:val="auto"/>
        </w:rPr>
        <w:t>________________</w:t>
      </w:r>
      <w:r w:rsidR="00F06D1B" w:rsidRPr="00D32D20">
        <w:rPr>
          <w:color w:val="auto"/>
        </w:rPr>
        <w:t>,</w:t>
      </w:r>
      <w:r w:rsidRPr="00D32D20">
        <w:rPr>
          <w:color w:val="auto"/>
        </w:rPr>
        <w:t xml:space="preserve"> действующий на основании_________</w:t>
      </w:r>
      <w:r w:rsidR="00F06D1B" w:rsidRPr="00D32D20">
        <w:rPr>
          <w:color w:val="auto"/>
        </w:rPr>
        <w:t xml:space="preserve"> с другой стороны, </w:t>
      </w:r>
    </w:p>
    <w:p w14:paraId="11537E80" w14:textId="0CBBA57C" w:rsidR="009D5E56" w:rsidRPr="00D32D20" w:rsidRDefault="009D257B" w:rsidP="006F4BC1">
      <w:pPr>
        <w:spacing w:line="240" w:lineRule="auto"/>
        <w:ind w:firstLine="709"/>
        <w:rPr>
          <w:sz w:val="24"/>
          <w:szCs w:val="24"/>
        </w:rPr>
      </w:pPr>
      <w:r w:rsidRPr="00D32D20">
        <w:rPr>
          <w:sz w:val="24"/>
          <w:szCs w:val="24"/>
        </w:rPr>
        <w:t xml:space="preserve">совместно в дальнейшем именуемые «Стороны», а по отдельности – «Сторона», </w:t>
      </w:r>
      <w:r w:rsidR="006F4BC1" w:rsidRPr="00D32D20">
        <w:rPr>
          <w:sz w:val="24"/>
          <w:szCs w:val="24"/>
        </w:rPr>
        <w:t xml:space="preserve">по результатам  проведенной Подрядчиком </w:t>
      </w:r>
      <w:r w:rsidR="006F4BC1" w:rsidRPr="00D32D20">
        <w:rPr>
          <w:sz w:val="24"/>
          <w:szCs w:val="24"/>
          <w:lang w:eastAsia="en-US"/>
        </w:rPr>
        <w:t xml:space="preserve">закупочной процедуры по лоту </w:t>
      </w:r>
      <w:r w:rsidR="006F4BC1" w:rsidRPr="00D32D20">
        <w:rPr>
          <w:sz w:val="24"/>
          <w:szCs w:val="24"/>
        </w:rPr>
        <w:t>№ ______________</w:t>
      </w:r>
      <w:r w:rsidR="006F4BC1" w:rsidRPr="00D32D20">
        <w:rPr>
          <w:color w:val="000000" w:themeColor="text1"/>
          <w:sz w:val="24"/>
          <w:szCs w:val="24"/>
        </w:rPr>
        <w:t xml:space="preserve">, </w:t>
      </w:r>
      <w:permEnd w:id="415237150"/>
      <w:r w:rsidRPr="00D32D20">
        <w:rPr>
          <w:sz w:val="24"/>
          <w:szCs w:val="24"/>
        </w:rPr>
        <w:t>заключили настоящий договор (далее – «Договор») о нижеследующем:</w:t>
      </w:r>
    </w:p>
    <w:p w14:paraId="4B28AF51" w14:textId="77777777" w:rsidR="009D5E56" w:rsidRPr="00D32D20" w:rsidRDefault="009D5E56" w:rsidP="009D5E56">
      <w:pPr>
        <w:pStyle w:val="32"/>
        <w:ind w:firstLine="708"/>
        <w:rPr>
          <w:color w:val="auto"/>
        </w:rPr>
      </w:pPr>
    </w:p>
    <w:p w14:paraId="72DAA6D1" w14:textId="77777777" w:rsidR="009D5E56" w:rsidRPr="00D32D20" w:rsidRDefault="009D5E56" w:rsidP="009D5E56">
      <w:pPr>
        <w:pStyle w:val="af2"/>
        <w:shd w:val="clear" w:color="auto" w:fill="FFFFFF"/>
        <w:tabs>
          <w:tab w:val="left" w:pos="284"/>
        </w:tabs>
        <w:ind w:left="0"/>
        <w:jc w:val="center"/>
        <w:rPr>
          <w:b/>
          <w:bCs/>
        </w:rPr>
      </w:pPr>
      <w:r w:rsidRPr="00D32D20">
        <w:rPr>
          <w:b/>
          <w:bCs/>
        </w:rPr>
        <w:t>Термины и определения</w:t>
      </w:r>
    </w:p>
    <w:p w14:paraId="493E8B73" w14:textId="77777777" w:rsidR="009D5E56" w:rsidRPr="00D32D20" w:rsidRDefault="009D5E56" w:rsidP="009D5E56">
      <w:pPr>
        <w:pStyle w:val="32"/>
        <w:ind w:firstLine="708"/>
        <w:rPr>
          <w:color w:val="auto"/>
        </w:rPr>
      </w:pPr>
      <w:r w:rsidRPr="00D32D20">
        <w:rPr>
          <w:color w:val="auto"/>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F78876D" w14:textId="34F7C0AC" w:rsidR="009D5E56" w:rsidRPr="00D32D20" w:rsidRDefault="009D5E56" w:rsidP="009D5E56">
      <w:pPr>
        <w:pStyle w:val="af2"/>
        <w:ind w:left="0" w:firstLine="708"/>
        <w:jc w:val="both"/>
        <w:rPr>
          <w:lang w:eastAsia="en-US"/>
        </w:rPr>
      </w:pPr>
      <w:r w:rsidRPr="00D32D20">
        <w:rPr>
          <w:b/>
          <w:lang w:eastAsia="en-US"/>
        </w:rPr>
        <w:t xml:space="preserve">«Акт КС-2», «Справка КС-3» – </w:t>
      </w:r>
      <w:r w:rsidRPr="00D32D20">
        <w:rPr>
          <w:lang w:eastAsia="en-US"/>
        </w:rPr>
        <w:t xml:space="preserve">документы, оформляемые </w:t>
      </w:r>
      <w:r w:rsidR="005C22E5" w:rsidRPr="00D32D20">
        <w:rPr>
          <w:lang w:eastAsia="en-US"/>
        </w:rPr>
        <w:t xml:space="preserve"> Сторонами </w:t>
      </w:r>
      <w:r w:rsidRPr="00D32D20">
        <w:rPr>
          <w:lang w:eastAsia="en-US"/>
        </w:rPr>
        <w:t>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14:paraId="129DC76B" w14:textId="0DEF4A64" w:rsidR="00C25943" w:rsidRPr="003D2B53" w:rsidRDefault="003D2B53" w:rsidP="00C25943">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permStart w:id="85478411" w:edGrp="everyone"/>
      <w:r w:rsidRPr="003D2B53">
        <w:rPr>
          <w:b/>
          <w:lang w:eastAsia="en-US"/>
        </w:rPr>
        <w:t>«Акт КС-11», «Акт КС-14»</w:t>
      </w:r>
      <w:r w:rsidRPr="003D2B53">
        <w:rPr>
          <w:lang w:eastAsia="en-US"/>
        </w:rPr>
        <w:t xml:space="preserve"> – документы, оформляемые по унифицированным формам № КС-11 «Акт приемки законченного строительством объекта», Акт № КС-14 «Акт приемки законченного строительством объекта приемочной комиссией», </w:t>
      </w:r>
      <w:r w:rsidRPr="003D2B53">
        <w:t xml:space="preserve">утвержденным постановлением </w:t>
      </w:r>
      <w:r w:rsidRPr="003D2B53">
        <w:rPr>
          <w:lang w:eastAsia="en-US"/>
        </w:rPr>
        <w:t>Госкомстата РФ от</w:t>
      </w:r>
      <w:r w:rsidR="00F538BA">
        <w:rPr>
          <w:lang w:eastAsia="en-US"/>
        </w:rPr>
        <w:t xml:space="preserve"> 30.10.1997 № 71а, подписываемые</w:t>
      </w:r>
      <w:r w:rsidRPr="003D2B53">
        <w:rPr>
          <w:lang w:eastAsia="en-US"/>
        </w:rPr>
        <w:t xml:space="preserve"> Подрядчиком и Заказчиком по окончании всех работ по Объекту</w:t>
      </w:r>
      <w:r w:rsidR="00C25943" w:rsidRPr="003D2B53">
        <w:rPr>
          <w:lang w:eastAsia="en-US"/>
        </w:rPr>
        <w:t>.</w:t>
      </w:r>
    </w:p>
    <w:permEnd w:id="85478411"/>
    <w:p w14:paraId="296C2EBE" w14:textId="49F803AD" w:rsidR="009D5E56" w:rsidRPr="00D32D20" w:rsidRDefault="0083452E" w:rsidP="00C25943">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r w:rsidRPr="00D32D20">
        <w:rPr>
          <w:b/>
          <w:lang w:eastAsia="en-US"/>
        </w:rPr>
        <w:t xml:space="preserve"> </w:t>
      </w:r>
      <w:r w:rsidR="009D5E56" w:rsidRPr="00D32D20">
        <w:rPr>
          <w:b/>
          <w:lang w:eastAsia="en-US"/>
        </w:rPr>
        <w:t xml:space="preserve">«Акт освидетельствования выполненных работ» </w:t>
      </w:r>
      <w:r w:rsidR="009D5E56" w:rsidRPr="00D32D20">
        <w:rPr>
          <w:lang w:eastAsia="en-US"/>
        </w:rPr>
        <w:t>– документ, оформляемый по форме, установленной Договором, подписываемый Сторонами ежемесячно в целях промежуточного контроля сроков выполнения Работ и в целях оплаты выполненных работ.</w:t>
      </w:r>
    </w:p>
    <w:p w14:paraId="3649F887" w14:textId="4014E396" w:rsidR="009D5E56" w:rsidRPr="00D32D20" w:rsidRDefault="009D5E56" w:rsidP="009D5E56">
      <w:pPr>
        <w:pStyle w:val="af2"/>
        <w:ind w:left="0" w:firstLine="708"/>
        <w:jc w:val="both"/>
        <w:rPr>
          <w:lang w:eastAsia="en-US"/>
        </w:rPr>
      </w:pPr>
      <w:r w:rsidRPr="00D32D20">
        <w:rPr>
          <w:lang w:eastAsia="en-US"/>
        </w:rPr>
        <w:t>Акт освидетельствования выполненных работ не является документом, свидетельствующим о приемке Подрядчиком Работ, в том числе переходе к Подрядчику рисков случайной гибели/повреждения результатов Работ (пункт 3 статьи</w:t>
      </w:r>
      <w:r w:rsidR="00FE7F0F" w:rsidRPr="00D32D20">
        <w:rPr>
          <w:lang w:eastAsia="en-US"/>
        </w:rPr>
        <w:t xml:space="preserve"> </w:t>
      </w:r>
      <w:r w:rsidRPr="00D32D20">
        <w:rPr>
          <w:lang w:eastAsia="en-US"/>
        </w:rPr>
        <w:t>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14:paraId="246D7F3B" w14:textId="5702FC99" w:rsidR="009D5E56" w:rsidRPr="00D32D20" w:rsidRDefault="006A17D6" w:rsidP="00394AD6">
      <w:pPr>
        <w:pStyle w:val="af2"/>
        <w:widowControl w:val="0"/>
        <w:shd w:val="clear" w:color="auto" w:fill="FFFFFF"/>
        <w:tabs>
          <w:tab w:val="left" w:pos="567"/>
          <w:tab w:val="left" w:pos="1134"/>
        </w:tabs>
        <w:overflowPunct w:val="0"/>
        <w:autoSpaceDE w:val="0"/>
        <w:ind w:left="0"/>
        <w:jc w:val="both"/>
        <w:textAlignment w:val="baseline"/>
        <w:rPr>
          <w:lang w:eastAsia="en-US"/>
        </w:rPr>
      </w:pPr>
      <w:r w:rsidRPr="00D32D20">
        <w:rPr>
          <w:b/>
          <w:lang w:eastAsia="en-US"/>
        </w:rPr>
        <w:tab/>
      </w:r>
      <w:r w:rsidR="009D5E56" w:rsidRPr="00D32D20">
        <w:rPr>
          <w:b/>
          <w:lang w:eastAsia="en-US"/>
        </w:rPr>
        <w:t xml:space="preserve">«Гарантийный срок» </w:t>
      </w:r>
      <w:r w:rsidR="009D5E56" w:rsidRPr="00D32D20">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w:t>
      </w:r>
      <w:r w:rsidR="009972A5" w:rsidRPr="00D32D20">
        <w:rPr>
          <w:lang w:eastAsia="en-US"/>
        </w:rPr>
        <w:t> </w:t>
      </w:r>
      <w:r w:rsidR="009D5E56" w:rsidRPr="00D32D20">
        <w:rPr>
          <w:lang w:eastAsia="en-US"/>
        </w:rPr>
        <w:t>Применимого права, и Субподрядчик обязуется устранять все выявленные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36E17B32" w14:textId="77777777" w:rsidR="002F2EBD" w:rsidRPr="00D32D20" w:rsidRDefault="002F2EBD" w:rsidP="009C0380">
      <w:pPr>
        <w:pStyle w:val="af2"/>
        <w:widowControl w:val="0"/>
        <w:tabs>
          <w:tab w:val="left" w:pos="567"/>
          <w:tab w:val="left" w:pos="1134"/>
        </w:tabs>
        <w:overflowPunct w:val="0"/>
        <w:autoSpaceDE w:val="0"/>
        <w:ind w:left="0" w:firstLine="708"/>
        <w:jc w:val="both"/>
        <w:textAlignment w:val="baseline"/>
        <w:rPr>
          <w:lang w:eastAsia="en-US"/>
        </w:rPr>
      </w:pPr>
      <w:r w:rsidRPr="00D32D20">
        <w:rPr>
          <w:b/>
          <w:lang w:eastAsia="en-US"/>
        </w:rPr>
        <w:t>«Генподрядные услуги»</w:t>
      </w:r>
      <w:r w:rsidRPr="00D32D20">
        <w:rPr>
          <w:lang w:eastAsia="en-US"/>
        </w:rPr>
        <w:t xml:space="preserve"> - это услуги, которые оказывает Подрядчик Субподрядчику, в связи с организацией строительства, обслуживанием Объекта строительства в целом и Места производства Работ.</w:t>
      </w:r>
    </w:p>
    <w:p w14:paraId="7A897BFF" w14:textId="08CE08D7" w:rsidR="009D5E56" w:rsidRPr="00D32D20" w:rsidRDefault="00DB451C"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«Договор»</w:t>
      </w:r>
      <w:r w:rsidR="009D5E56" w:rsidRPr="00D32D20">
        <w:rPr>
          <w:lang w:eastAsia="en-US"/>
        </w:rPr>
        <w:t xml:space="preserve"> – настоящий договор, подписанный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6051864F" w14:textId="77777777" w:rsidR="00DF5071" w:rsidRPr="00D32D20" w:rsidRDefault="00DF5071"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«Исполнительная документация» – </w:t>
      </w:r>
      <w:r w:rsidRPr="00D32D20">
        <w:rPr>
          <w:lang w:eastAsia="en-US"/>
        </w:rPr>
        <w:t xml:space="preserve">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w:t>
      </w:r>
      <w:r w:rsidRPr="00D32D20">
        <w:rPr>
          <w:lang w:eastAsia="en-US"/>
        </w:rPr>
        <w:lastRenderedPageBreak/>
        <w:t>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14:paraId="73595778" w14:textId="329A81C1" w:rsidR="009D5E56" w:rsidRPr="00D32D20" w:rsidRDefault="00DF5071"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«Коммерческая тайна»</w:t>
      </w:r>
      <w:r w:rsidR="009D5E56" w:rsidRPr="00D32D2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7E4DB78E" w14:textId="4143C676" w:rsidR="000439ED" w:rsidRPr="00D32D20" w:rsidRDefault="000439ED" w:rsidP="000439ED">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permStart w:id="1272197308" w:edGrp="everyone"/>
      <w:r w:rsidRPr="00D32D20">
        <w:rPr>
          <w:b/>
          <w:lang w:eastAsia="en-US"/>
        </w:rPr>
        <w:t>«Лимит на непредвиденные работы и затраты»</w:t>
      </w:r>
      <w:r w:rsidRPr="00D32D20">
        <w:rPr>
          <w:lang w:eastAsia="en-US"/>
        </w:rPr>
        <w:t xml:space="preserve"> – резерв средств на работы </w:t>
      </w:r>
      <w:r w:rsidRPr="00D32D20">
        <w:rPr>
          <w:lang w:eastAsia="en-US"/>
        </w:rPr>
        <w:br/>
        <w:t xml:space="preserve">и затраты, предназначенный для возмещения стоимости работ и затрат, потребность </w:t>
      </w:r>
      <w:r w:rsidRPr="00D32D20">
        <w:rPr>
          <w:lang w:eastAsia="en-US"/>
        </w:rPr>
        <w:br/>
        <w:t>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r w:rsidR="00930AB6">
        <w:rPr>
          <w:rStyle w:val="ac"/>
          <w:lang w:eastAsia="en-US"/>
        </w:rPr>
        <w:footnoteReference w:id="1"/>
      </w:r>
      <w:r w:rsidRPr="00D32D20">
        <w:rPr>
          <w:lang w:eastAsia="en-US"/>
        </w:rPr>
        <w:t>.</w:t>
      </w:r>
    </w:p>
    <w:permEnd w:id="1272197308"/>
    <w:p w14:paraId="4555D109" w14:textId="77777777" w:rsidR="00394AD6" w:rsidRPr="00D32D20" w:rsidRDefault="00394AD6" w:rsidP="00394AD6">
      <w:pPr>
        <w:pStyle w:val="af2"/>
        <w:shd w:val="clear" w:color="auto" w:fill="FFFFFF"/>
        <w:tabs>
          <w:tab w:val="left" w:pos="0"/>
        </w:tabs>
        <w:overflowPunct w:val="0"/>
        <w:ind w:left="0" w:firstLine="709"/>
        <w:jc w:val="both"/>
        <w:textAlignment w:val="baseline"/>
        <w:rPr>
          <w:lang w:eastAsia="en-US"/>
        </w:rPr>
      </w:pPr>
      <w:r w:rsidRPr="00D32D20">
        <w:rPr>
          <w:b/>
        </w:rPr>
        <w:t xml:space="preserve">«Независимая гарантия» - </w:t>
      </w:r>
      <w:r w:rsidRPr="00D32D20">
        <w:t>гарантия, предоставляемая  Субподрядчиком (субъектом МСП) в обеспечение надлежащего исполнения Договора, заключенного по результатам конкурентной закупки товаров, работ, услуг в электронной форме только среди МСП, отвечающая требованиям, указанным в Приложении №7 к Договору.</w:t>
      </w:r>
    </w:p>
    <w:p w14:paraId="457D8A6F"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«Материально-технические ресурсы и оборудование»</w:t>
      </w:r>
      <w:r w:rsidRPr="00D32D20">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14:paraId="7C349744" w14:textId="453DA730"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«Обеспечительный платеж»</w:t>
      </w:r>
      <w:r w:rsidRPr="00D32D20">
        <w:rPr>
          <w:lang w:eastAsia="en-US"/>
        </w:rPr>
        <w:t xml:space="preserve"> – </w:t>
      </w:r>
      <w:r w:rsidR="000159AF" w:rsidRPr="00D32D20">
        <w:rPr>
          <w:snapToGrid w:val="0"/>
          <w:lang w:eastAsia="en-US"/>
        </w:rPr>
        <w:t xml:space="preserve">платеж в размере </w:t>
      </w:r>
      <w:r w:rsidR="000159AF" w:rsidRPr="00D32D20">
        <w:rPr>
          <w:snapToGrid w:val="0"/>
        </w:rPr>
        <w:t xml:space="preserve">5 (пять) процентов от </w:t>
      </w:r>
      <w:r w:rsidR="000159AF" w:rsidRPr="00D32D20">
        <w:rPr>
          <w:snapToGrid w:val="0"/>
          <w:lang w:eastAsia="en-US"/>
        </w:rPr>
        <w:t>Цены Договора или суммарной стоимости Работ по Договору, который удерживается Подрядчиком в качестве гарантийного резервирования в случае непредставления Субподрядчиком Независимой гарантии надлежащего исполнения Договора в соответствии с требованиями, установленными Договором</w:t>
      </w:r>
      <w:r w:rsidRPr="00D32D20">
        <w:rPr>
          <w:lang w:eastAsia="en-US"/>
        </w:rPr>
        <w:t>.</w:t>
      </w:r>
    </w:p>
    <w:p w14:paraId="63D25DBB" w14:textId="6389F2BD" w:rsidR="006A17D6" w:rsidRPr="00D32D20" w:rsidRDefault="006A17D6" w:rsidP="006A17D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«Объект»</w:t>
      </w:r>
      <w:r w:rsidRPr="00D32D20">
        <w:rPr>
          <w:lang w:eastAsia="en-US"/>
        </w:rPr>
        <w:t xml:space="preserve"> </w:t>
      </w:r>
      <w:permStart w:id="511395358" w:edGrp="everyone"/>
      <w:r w:rsidRPr="00D32D20">
        <w:rPr>
          <w:lang w:eastAsia="en-US"/>
        </w:rPr>
        <w:t xml:space="preserve">– </w:t>
      </w:r>
      <w:r w:rsidR="000D24E3" w:rsidRPr="00D32D20">
        <w:rPr>
          <w:lang w:eastAsia="en-US"/>
        </w:rPr>
        <w:t>__________________________</w:t>
      </w:r>
      <w:permEnd w:id="511395358"/>
    </w:p>
    <w:p w14:paraId="65F1B00F" w14:textId="1862BCB5" w:rsidR="009D5E56" w:rsidRPr="00D32D20" w:rsidRDefault="006A17D6" w:rsidP="006A17D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 xml:space="preserve">«Отказ от Договора» </w:t>
      </w:r>
      <w:r w:rsidR="009D5E56" w:rsidRPr="00D32D20">
        <w:rPr>
          <w:lang w:eastAsia="en-US"/>
        </w:rPr>
        <w:t>– односторонний внесудебный отказ от исполнения Договора, совершенный Стороной в соответствии со статьей 450.1 ГКРФ в случаях, установленных Договором.</w:t>
      </w:r>
    </w:p>
    <w:p w14:paraId="03FC0F83" w14:textId="242DDC03"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«Применимое право»</w:t>
      </w:r>
      <w:r w:rsidR="00CC3656" w:rsidRPr="00D32D20">
        <w:rPr>
          <w:snapToGrid/>
          <w:sz w:val="24"/>
          <w:szCs w:val="24"/>
          <w:lang w:eastAsia="en-US"/>
        </w:rPr>
        <w:t xml:space="preserve"> </w:t>
      </w:r>
      <w:r w:rsidRPr="00D32D20">
        <w:rPr>
          <w:b w:val="0"/>
          <w:snapToGrid/>
          <w:sz w:val="24"/>
          <w:szCs w:val="24"/>
          <w:lang w:eastAsia="en-US"/>
        </w:rPr>
        <w:t>–</w:t>
      </w:r>
      <w:r w:rsidR="00CC3656" w:rsidRPr="00D32D20">
        <w:rPr>
          <w:b w:val="0"/>
          <w:snapToGrid/>
          <w:sz w:val="24"/>
          <w:szCs w:val="24"/>
          <w:lang w:eastAsia="en-US"/>
        </w:rPr>
        <w:t xml:space="preserve"> </w:t>
      </w:r>
      <w:r w:rsidRPr="00D32D20">
        <w:rPr>
          <w:b w:val="0"/>
          <w:snapToGrid/>
          <w:sz w:val="24"/>
          <w:szCs w:val="24"/>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77EBC2D1"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«Приемо-сдаточная документация» </w:t>
      </w:r>
      <w:r w:rsidRPr="00D32D20">
        <w:rPr>
          <w:lang w:eastAsia="en-US"/>
        </w:rPr>
        <w:t xml:space="preserve">– документация, оформляемая Субподрядчиком на заключительном этапе выполнения Работ. </w:t>
      </w:r>
    </w:p>
    <w:p w14:paraId="2A9DCEE7"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lang w:eastAsia="en-US"/>
        </w:rPr>
        <w:t>К приемо-сдаточной документации относятся:</w:t>
      </w:r>
    </w:p>
    <w:p w14:paraId="03173AE1"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Эксплуатационная документация, сертификаты, технические условия, протоколы, инструкции, паспорта;</w:t>
      </w:r>
    </w:p>
    <w:p w14:paraId="2D3A7DBD"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удостоверяющие качество используемых Субподрядчиком Материально-технических ресурсов и оборудования;</w:t>
      </w:r>
    </w:p>
    <w:p w14:paraId="37F697C0" w14:textId="0150BD1A"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по</w:t>
      </w:r>
      <w:r w:rsidR="007664D8" w:rsidRPr="00D32D20">
        <w:rPr>
          <w:lang w:eastAsia="en-US"/>
        </w:rPr>
        <w:t>-</w:t>
      </w:r>
      <w:r w:rsidRPr="00D32D20">
        <w:rPr>
          <w:lang w:eastAsia="en-US"/>
        </w:rPr>
        <w:t>фамильные списки персонала, задействованного при производстве Работ, а также копии всех документов, подтверждающих его квалификацию.</w:t>
      </w:r>
    </w:p>
    <w:p w14:paraId="0A28744C"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20"/>
        <w:jc w:val="both"/>
        <w:textAlignment w:val="baseline"/>
        <w:rPr>
          <w:lang w:eastAsia="en-US"/>
        </w:rPr>
      </w:pPr>
      <w:r w:rsidRPr="00D32D20">
        <w:rPr>
          <w:lang w:eastAsia="en-US"/>
        </w:rPr>
        <w:lastRenderedPageBreak/>
        <w:t>При сдаче Результата работ приемо-сдаточная документация передается Подрядчику на постоянное хранение и используется в процессе эксплуатации Объекта.</w:t>
      </w:r>
    </w:p>
    <w:p w14:paraId="4D024F64"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«Проектная документация»</w:t>
      </w:r>
      <w:r w:rsidRPr="00D32D20">
        <w:rPr>
          <w:b w:val="0"/>
          <w:snapToGrid/>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6CAC899D"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 xml:space="preserve">Состав разделов Проектной документации определяется Применимым правом. </w:t>
      </w:r>
    </w:p>
    <w:p w14:paraId="32284785"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Подрядчика.</w:t>
      </w:r>
    </w:p>
    <w:p w14:paraId="4E4C79FB" w14:textId="460726E8"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sz w:val="24"/>
          <w:szCs w:val="24"/>
        </w:rPr>
      </w:pPr>
      <w:r w:rsidRPr="00D32D20">
        <w:rPr>
          <w:snapToGrid/>
          <w:sz w:val="24"/>
          <w:szCs w:val="24"/>
          <w:lang w:eastAsia="en-US"/>
        </w:rPr>
        <w:t>«Работы»</w:t>
      </w:r>
      <w:r w:rsidRPr="00D32D20">
        <w:rPr>
          <w:b w:val="0"/>
          <w:snapToGrid/>
          <w:sz w:val="24"/>
          <w:szCs w:val="24"/>
          <w:lang w:eastAsia="en-US"/>
        </w:rPr>
        <w:t xml:space="preserve"> – все производимые/ выполняемые Субподрядчиком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w:t>
      </w:r>
      <w:r w:rsidR="009C0380" w:rsidRPr="00D32D20">
        <w:rPr>
          <w:b w:val="0"/>
          <w:snapToGrid/>
          <w:sz w:val="24"/>
          <w:szCs w:val="24"/>
          <w:lang w:eastAsia="en-US"/>
        </w:rPr>
        <w:t xml:space="preserve">, Давальческих материалов </w:t>
      </w:r>
      <w:r w:rsidRPr="00D32D20">
        <w:rPr>
          <w:b w:val="0"/>
          <w:snapToGrid/>
          <w:sz w:val="24"/>
          <w:szCs w:val="24"/>
          <w:lang w:eastAsia="en-US"/>
        </w:rPr>
        <w:t xml:space="preserve">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 </w:t>
      </w:r>
      <w:r w:rsidRPr="00D32D20">
        <w:rPr>
          <w:b w:val="0"/>
          <w:sz w:val="24"/>
          <w:szCs w:val="24"/>
        </w:rPr>
        <w:t>выявленных недостатков, несоответствий и / или дефектов в Результате работ, а также любые иные работы (в том числе приобретение Материально-технических ресурсов и оборудования), необходимые для выполнения Субподрядчиком своих обязательств по Договору, независимо от их прямого указания в Договоре.</w:t>
      </w:r>
    </w:p>
    <w:p w14:paraId="66F062A8" w14:textId="77777777" w:rsidR="009D5E56" w:rsidRPr="00D32D20" w:rsidRDefault="009D5E56" w:rsidP="009D5E56">
      <w:pPr>
        <w:widowControl w:val="0"/>
        <w:tabs>
          <w:tab w:val="left" w:pos="567"/>
        </w:tabs>
        <w:spacing w:line="240" w:lineRule="auto"/>
        <w:ind w:firstLine="708"/>
        <w:rPr>
          <w:sz w:val="24"/>
          <w:szCs w:val="24"/>
        </w:rPr>
      </w:pPr>
      <w:r w:rsidRPr="00D32D20">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14:paraId="2F05A405" w14:textId="77777777" w:rsidR="009D5E56" w:rsidRPr="00D32D20" w:rsidRDefault="009D5E56" w:rsidP="009D5E56">
      <w:pPr>
        <w:widowControl w:val="0"/>
        <w:tabs>
          <w:tab w:val="left" w:pos="567"/>
        </w:tabs>
        <w:spacing w:line="240" w:lineRule="auto"/>
        <w:ind w:firstLine="708"/>
        <w:rPr>
          <w:sz w:val="24"/>
          <w:szCs w:val="24"/>
        </w:rPr>
      </w:pPr>
      <w:r w:rsidRPr="00D32D20">
        <w:rPr>
          <w:b/>
          <w:snapToGrid/>
          <w:sz w:val="24"/>
          <w:szCs w:val="24"/>
          <w:lang w:eastAsia="en-US"/>
        </w:rPr>
        <w:t xml:space="preserve">«Рабочая документация» – </w:t>
      </w:r>
      <w:r w:rsidRPr="00D32D20">
        <w:rPr>
          <w:snapToGrid/>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с</w:t>
      </w:r>
      <w:r w:rsidRPr="00D32D20">
        <w:rPr>
          <w:sz w:val="24"/>
          <w:szCs w:val="24"/>
        </w:rPr>
        <w:t>одержащая:</w:t>
      </w:r>
    </w:p>
    <w:p w14:paraId="06721741"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рабочие чертежи основного комплекта, спецификации оборудования и изделий;</w:t>
      </w:r>
    </w:p>
    <w:p w14:paraId="61F2DE5F"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разработанные в дополнение к рабочим чертежам основного комплекта;</w:t>
      </w:r>
    </w:p>
    <w:p w14:paraId="3D49C079"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сметную документацию, определяющую полную стоимость Работ по Рабочей документации.</w:t>
      </w:r>
    </w:p>
    <w:p w14:paraId="5F0EA186" w14:textId="0F7D5091" w:rsidR="009D5E56" w:rsidRPr="00D32D20" w:rsidRDefault="006A17D6" w:rsidP="000D24E3">
      <w:pPr>
        <w:shd w:val="clear" w:color="auto" w:fill="FFFFFF"/>
        <w:tabs>
          <w:tab w:val="left" w:pos="0"/>
        </w:tabs>
        <w:overflowPunct w:val="0"/>
        <w:spacing w:line="240" w:lineRule="auto"/>
        <w:contextualSpacing/>
        <w:textAlignment w:val="baseline"/>
        <w:rPr>
          <w:b/>
          <w:snapToGrid/>
          <w:sz w:val="24"/>
          <w:szCs w:val="24"/>
          <w:lang w:eastAsia="en-US"/>
        </w:rPr>
      </w:pPr>
      <w:r w:rsidRPr="00D32D20">
        <w:rPr>
          <w:b/>
          <w:sz w:val="24"/>
          <w:szCs w:val="24"/>
        </w:rPr>
        <w:t xml:space="preserve"> </w:t>
      </w:r>
      <w:r w:rsidR="004B0EB8" w:rsidRPr="00D32D20">
        <w:rPr>
          <w:b/>
          <w:sz w:val="24"/>
          <w:szCs w:val="24"/>
        </w:rPr>
        <w:t xml:space="preserve"> </w:t>
      </w:r>
      <w:r w:rsidR="009D5E56" w:rsidRPr="00D32D20">
        <w:rPr>
          <w:b/>
          <w:snapToGrid/>
          <w:sz w:val="24"/>
          <w:szCs w:val="24"/>
          <w:lang w:eastAsia="en-US"/>
        </w:rPr>
        <w:t>«Результат работ»</w:t>
      </w:r>
      <w:r w:rsidR="009D5E56" w:rsidRPr="00D32D20">
        <w:rPr>
          <w:snapToGrid/>
          <w:sz w:val="24"/>
          <w:szCs w:val="24"/>
          <w:lang w:eastAsia="en-US"/>
        </w:rPr>
        <w:t xml:space="preserve"> – </w:t>
      </w:r>
      <w:permStart w:id="18421997" w:edGrp="everyone"/>
      <w:r w:rsidR="000439ED" w:rsidRPr="00D32D20">
        <w:rPr>
          <w:snapToGrid/>
          <w:sz w:val="24"/>
          <w:szCs w:val="24"/>
          <w:lang w:eastAsia="en-US"/>
        </w:rPr>
        <w:t>готовое(-вый) ________________,</w:t>
      </w:r>
      <w:r w:rsidR="00CC3656" w:rsidRPr="00D32D20">
        <w:rPr>
          <w:snapToGrid/>
          <w:sz w:val="24"/>
          <w:szCs w:val="24"/>
          <w:lang w:eastAsia="en-US"/>
        </w:rPr>
        <w:t xml:space="preserve"> соответствующ</w:t>
      </w:r>
      <w:r w:rsidR="009C0380" w:rsidRPr="00D32D20">
        <w:rPr>
          <w:snapToGrid/>
          <w:sz w:val="24"/>
          <w:szCs w:val="24"/>
          <w:lang w:eastAsia="en-US"/>
        </w:rPr>
        <w:t>и</w:t>
      </w:r>
      <w:r w:rsidR="00CC3656" w:rsidRPr="00D32D20">
        <w:rPr>
          <w:snapToGrid/>
          <w:sz w:val="24"/>
          <w:szCs w:val="24"/>
          <w:lang w:eastAsia="en-US"/>
        </w:rPr>
        <w:t>е</w:t>
      </w:r>
      <w:r w:rsidR="00017E35" w:rsidRPr="00D32D20">
        <w:rPr>
          <w:snapToGrid/>
          <w:sz w:val="24"/>
          <w:szCs w:val="24"/>
          <w:lang w:eastAsia="en-US"/>
        </w:rPr>
        <w:t xml:space="preserve"> </w:t>
      </w:r>
      <w:permEnd w:id="18421997"/>
      <w:r w:rsidR="00017E35" w:rsidRPr="00D32D20">
        <w:rPr>
          <w:snapToGrid/>
          <w:sz w:val="24"/>
          <w:szCs w:val="24"/>
          <w:lang w:eastAsia="en-US"/>
        </w:rPr>
        <w:t>требованиям, изложенным в Техническом задании (Приложение № 1 к Договору).</w:t>
      </w:r>
    </w:p>
    <w:p w14:paraId="4F577482"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z w:val="24"/>
        </w:rPr>
      </w:pPr>
      <w:r w:rsidRPr="00D32D20">
        <w:rPr>
          <w:sz w:val="24"/>
        </w:rPr>
        <w:t>«Скрытые работы»</w:t>
      </w:r>
      <w:r w:rsidRPr="00D32D20">
        <w:rPr>
          <w:b w:val="0"/>
          <w:sz w:val="24"/>
        </w:rPr>
        <w:t xml:space="preserve"> – </w:t>
      </w:r>
      <w:r w:rsidRPr="00D32D20">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D32D20">
        <w:rPr>
          <w:b w:val="0"/>
          <w:bCs/>
          <w:sz w:val="24"/>
          <w:szCs w:val="24"/>
        </w:rPr>
        <w:t>но в соответствии с технологией их проведения контроль за их осуществлением не может быть проведен Подрядчиком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sidRPr="00D32D20">
        <w:rPr>
          <w:b w:val="0"/>
          <w:sz w:val="24"/>
          <w:szCs w:val="24"/>
        </w:rPr>
        <w:t>.</w:t>
      </w:r>
      <w:r w:rsidRPr="00D32D20">
        <w:rPr>
          <w:b w:val="0"/>
          <w:sz w:val="24"/>
        </w:rPr>
        <w:t xml:space="preserve"> </w:t>
      </w:r>
    </w:p>
    <w:p w14:paraId="691D8F78"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sidDel="004011F6">
        <w:rPr>
          <w:snapToGrid/>
          <w:sz w:val="24"/>
          <w:szCs w:val="24"/>
          <w:lang w:eastAsia="en-US"/>
        </w:rPr>
        <w:t xml:space="preserve"> </w:t>
      </w:r>
      <w:r w:rsidRPr="00D32D20">
        <w:rPr>
          <w:b w:val="0"/>
          <w:snapToGrid/>
          <w:sz w:val="24"/>
          <w:szCs w:val="24"/>
          <w:lang w:eastAsia="en-US"/>
        </w:rPr>
        <w:t>Скрытые работы предъявляются Подрядчику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/или конструкциями.</w:t>
      </w:r>
    </w:p>
    <w:p w14:paraId="1546D588" w14:textId="69C84029" w:rsidR="009D5E56" w:rsidRPr="00D32D20" w:rsidRDefault="002075AB"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 xml:space="preserve"> </w:t>
      </w:r>
      <w:r w:rsidR="009D5E56" w:rsidRPr="00D32D20">
        <w:rPr>
          <w:snapToGrid/>
          <w:sz w:val="24"/>
          <w:szCs w:val="24"/>
          <w:lang w:eastAsia="en-US"/>
        </w:rPr>
        <w:t>«Строительная площадка»</w:t>
      </w:r>
      <w:r w:rsidR="00356902">
        <w:rPr>
          <w:b w:val="0"/>
          <w:snapToGrid/>
          <w:sz w:val="24"/>
          <w:szCs w:val="24"/>
          <w:lang w:eastAsia="en-US"/>
        </w:rPr>
        <w:t>/</w:t>
      </w:r>
      <w:r w:rsidR="009D5E56" w:rsidRPr="00D32D20">
        <w:rPr>
          <w:snapToGrid/>
          <w:sz w:val="24"/>
          <w:szCs w:val="24"/>
          <w:lang w:eastAsia="en-US"/>
        </w:rPr>
        <w:t>«Стройплощадка»</w:t>
      </w:r>
      <w:r w:rsidR="00356902">
        <w:rPr>
          <w:snapToGrid/>
          <w:sz w:val="24"/>
          <w:szCs w:val="24"/>
          <w:lang w:eastAsia="en-US"/>
        </w:rPr>
        <w:t>/«Место производства работ»</w:t>
      </w:r>
      <w:r w:rsidR="009D5E56" w:rsidRPr="00D32D20">
        <w:rPr>
          <w:b w:val="0"/>
          <w:snapToGrid/>
          <w:sz w:val="24"/>
          <w:szCs w:val="24"/>
          <w:lang w:eastAsia="en-US"/>
        </w:rPr>
        <w:t xml:space="preserve"> – </w:t>
      </w:r>
      <w:r w:rsidR="00356902" w:rsidRPr="00D32D20">
        <w:rPr>
          <w:b w:val="0"/>
          <w:snapToGrid/>
          <w:sz w:val="24"/>
          <w:szCs w:val="24"/>
          <w:lang w:eastAsia="en-US"/>
        </w:rPr>
        <w:t xml:space="preserve">территория </w:t>
      </w:r>
      <w:r w:rsidR="009D5E56" w:rsidRPr="00D32D20">
        <w:rPr>
          <w:b w:val="0"/>
          <w:snapToGrid/>
          <w:sz w:val="24"/>
          <w:szCs w:val="24"/>
          <w:lang w:eastAsia="en-US"/>
        </w:rPr>
        <w:t xml:space="preserve">предоставляемая Субподрядчику по акту для выполнения Работ </w:t>
      </w:r>
      <w:r w:rsidR="00356902">
        <w:rPr>
          <w:b w:val="0"/>
          <w:snapToGrid/>
          <w:sz w:val="24"/>
          <w:szCs w:val="24"/>
          <w:lang w:eastAsia="en-US"/>
        </w:rPr>
        <w:t xml:space="preserve">в </w:t>
      </w:r>
      <w:r w:rsidR="009D5E56" w:rsidRPr="00D32D20">
        <w:rPr>
          <w:b w:val="0"/>
          <w:snapToGrid/>
          <w:sz w:val="24"/>
          <w:szCs w:val="24"/>
          <w:lang w:eastAsia="en-US"/>
        </w:rPr>
        <w:t xml:space="preserve">месте, расположенном </w:t>
      </w:r>
      <w:permStart w:id="525679400" w:edGrp="everyone"/>
      <w:r w:rsidR="009D5E56" w:rsidRPr="00D32D20">
        <w:rPr>
          <w:b w:val="0"/>
          <w:snapToGrid/>
          <w:sz w:val="24"/>
          <w:szCs w:val="24"/>
          <w:lang w:eastAsia="en-US"/>
        </w:rPr>
        <w:t xml:space="preserve">по адресу: </w:t>
      </w:r>
      <w:r w:rsidR="00220112" w:rsidRPr="00D32D20">
        <w:rPr>
          <w:b w:val="0"/>
          <w:snapToGrid/>
          <w:sz w:val="24"/>
          <w:szCs w:val="24"/>
          <w:lang w:eastAsia="en-US"/>
        </w:rPr>
        <w:t>____________________</w:t>
      </w:r>
      <w:r w:rsidR="009D5E56" w:rsidRPr="00D32D20">
        <w:rPr>
          <w:b w:val="0"/>
          <w:snapToGrid/>
          <w:sz w:val="24"/>
          <w:szCs w:val="24"/>
          <w:lang w:eastAsia="en-US"/>
        </w:rPr>
        <w:t>.</w:t>
      </w:r>
      <w:permEnd w:id="525679400"/>
    </w:p>
    <w:p w14:paraId="597A8D8F"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«Техническое задание»</w:t>
      </w:r>
      <w:r w:rsidRPr="00D32D20">
        <w:rPr>
          <w:b w:val="0"/>
          <w:snapToGrid/>
          <w:sz w:val="24"/>
          <w:szCs w:val="24"/>
          <w:lang w:eastAsia="en-US"/>
        </w:rPr>
        <w:t xml:space="preserve"> – документ, содержащий характеристики Объекта, объем и состав Работ по Договору, перечень необходимого оборудования и требования Подрядчика к выполнению Субподрядчиком Работ по Договору в целом.</w:t>
      </w:r>
    </w:p>
    <w:p w14:paraId="4D9587E8"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«Субсубподрядчик»</w:t>
      </w:r>
      <w:r w:rsidRPr="00D32D20">
        <w:rPr>
          <w:b w:val="0"/>
          <w:snapToGrid/>
          <w:sz w:val="24"/>
          <w:szCs w:val="24"/>
          <w:lang w:eastAsia="en-US"/>
        </w:rPr>
        <w:t xml:space="preserve"> – юридическое лицо или индивидуальный предприниматель, </w:t>
      </w:r>
      <w:r w:rsidRPr="00D32D20">
        <w:rPr>
          <w:b w:val="0"/>
          <w:snapToGrid/>
          <w:sz w:val="24"/>
          <w:szCs w:val="24"/>
          <w:lang w:eastAsia="en-US"/>
        </w:rPr>
        <w:lastRenderedPageBreak/>
        <w:t>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14:paraId="03292408" w14:textId="77777777" w:rsidR="00B5130A" w:rsidRPr="00E12625" w:rsidRDefault="00B5130A" w:rsidP="00B5130A">
      <w:pPr>
        <w:spacing w:line="240" w:lineRule="auto"/>
        <w:ind w:firstLine="709"/>
        <w:rPr>
          <w:b/>
          <w:bCs/>
          <w:sz w:val="24"/>
          <w:szCs w:val="24"/>
          <w:lang w:eastAsia="en-US"/>
        </w:rPr>
      </w:pPr>
      <w:r>
        <w:rPr>
          <w:b/>
          <w:sz w:val="24"/>
          <w:szCs w:val="24"/>
          <w:lang w:eastAsia="en-US"/>
        </w:rPr>
        <w:t>«</w:t>
      </w:r>
      <w:r w:rsidRPr="008E70AE">
        <w:rPr>
          <w:b/>
          <w:sz w:val="24"/>
          <w:szCs w:val="24"/>
          <w:lang w:eastAsia="en-US"/>
        </w:rPr>
        <w:t>УКЭП»</w:t>
      </w:r>
      <w:r>
        <w:rPr>
          <w:bCs/>
          <w:sz w:val="24"/>
          <w:szCs w:val="24"/>
          <w:lang w:eastAsia="en-US"/>
        </w:rPr>
        <w:t xml:space="preserve"> - </w:t>
      </w:r>
      <w:r w:rsidRPr="001017CD">
        <w:rPr>
          <w:sz w:val="24"/>
          <w:szCs w:val="24"/>
        </w:rPr>
        <w:t>усиленн</w:t>
      </w:r>
      <w:r>
        <w:rPr>
          <w:sz w:val="24"/>
          <w:szCs w:val="24"/>
        </w:rPr>
        <w:t>ая</w:t>
      </w:r>
      <w:r w:rsidRPr="001017CD">
        <w:rPr>
          <w:sz w:val="24"/>
          <w:szCs w:val="24"/>
        </w:rPr>
        <w:t xml:space="preserve"> квалифицированн</w:t>
      </w:r>
      <w:r>
        <w:rPr>
          <w:sz w:val="24"/>
          <w:szCs w:val="24"/>
        </w:rPr>
        <w:t>ая</w:t>
      </w:r>
      <w:r w:rsidRPr="001017CD">
        <w:rPr>
          <w:sz w:val="24"/>
          <w:szCs w:val="24"/>
        </w:rPr>
        <w:t xml:space="preserve"> электронн</w:t>
      </w:r>
      <w:r>
        <w:rPr>
          <w:sz w:val="24"/>
          <w:szCs w:val="24"/>
        </w:rPr>
        <w:t>ая</w:t>
      </w:r>
      <w:r w:rsidRPr="001017CD">
        <w:rPr>
          <w:sz w:val="24"/>
          <w:szCs w:val="24"/>
        </w:rPr>
        <w:t xml:space="preserve"> подпис</w:t>
      </w:r>
      <w:r>
        <w:rPr>
          <w:sz w:val="24"/>
          <w:szCs w:val="24"/>
        </w:rPr>
        <w:t>ь</w:t>
      </w:r>
      <w:r w:rsidRPr="001017CD">
        <w:rPr>
          <w:sz w:val="24"/>
          <w:szCs w:val="24"/>
        </w:rPr>
        <w:t xml:space="preserve"> уполномоченн</w:t>
      </w:r>
      <w:r>
        <w:rPr>
          <w:sz w:val="24"/>
          <w:szCs w:val="24"/>
        </w:rPr>
        <w:t>ого</w:t>
      </w:r>
      <w:r w:rsidRPr="001017CD">
        <w:rPr>
          <w:sz w:val="24"/>
          <w:szCs w:val="24"/>
        </w:rPr>
        <w:t xml:space="preserve"> представител</w:t>
      </w:r>
      <w:r>
        <w:rPr>
          <w:sz w:val="24"/>
          <w:szCs w:val="24"/>
        </w:rPr>
        <w:t>я</w:t>
      </w:r>
      <w:r w:rsidRPr="001017CD">
        <w:rPr>
          <w:sz w:val="24"/>
          <w:szCs w:val="24"/>
        </w:rPr>
        <w:t xml:space="preserve"> Сторон</w:t>
      </w:r>
      <w:r>
        <w:rPr>
          <w:sz w:val="24"/>
          <w:szCs w:val="24"/>
        </w:rPr>
        <w:t xml:space="preserve">ы Договора, оформленная в соответствии с </w:t>
      </w:r>
      <w:r w:rsidRPr="00703A4D">
        <w:rPr>
          <w:sz w:val="24"/>
          <w:szCs w:val="24"/>
        </w:rPr>
        <w:t>Федеральны</w:t>
      </w:r>
      <w:r>
        <w:rPr>
          <w:sz w:val="24"/>
          <w:szCs w:val="24"/>
        </w:rPr>
        <w:t>м</w:t>
      </w:r>
      <w:r w:rsidRPr="00703A4D">
        <w:rPr>
          <w:sz w:val="24"/>
          <w:szCs w:val="24"/>
        </w:rPr>
        <w:t xml:space="preserve"> закон</w:t>
      </w:r>
      <w:r>
        <w:rPr>
          <w:sz w:val="24"/>
          <w:szCs w:val="24"/>
        </w:rPr>
        <w:t>ом</w:t>
      </w:r>
      <w:r w:rsidRPr="00703A4D">
        <w:rPr>
          <w:sz w:val="24"/>
          <w:szCs w:val="24"/>
        </w:rPr>
        <w:t xml:space="preserve"> от 06.04.2011 </w:t>
      </w:r>
      <w:r>
        <w:rPr>
          <w:sz w:val="24"/>
          <w:szCs w:val="24"/>
        </w:rPr>
        <w:t xml:space="preserve">№ </w:t>
      </w:r>
      <w:r w:rsidRPr="00703A4D">
        <w:rPr>
          <w:sz w:val="24"/>
          <w:szCs w:val="24"/>
        </w:rPr>
        <w:t xml:space="preserve">63-ФЗ (ред. от 31.07.2025) </w:t>
      </w:r>
      <w:r>
        <w:rPr>
          <w:sz w:val="24"/>
          <w:szCs w:val="24"/>
        </w:rPr>
        <w:t>«</w:t>
      </w:r>
      <w:r w:rsidRPr="00703A4D">
        <w:rPr>
          <w:sz w:val="24"/>
          <w:szCs w:val="24"/>
        </w:rPr>
        <w:t>Об электронной подписи</w:t>
      </w:r>
      <w:r>
        <w:rPr>
          <w:sz w:val="24"/>
          <w:szCs w:val="24"/>
        </w:rPr>
        <w:t>».</w:t>
      </w:r>
    </w:p>
    <w:p w14:paraId="7C8BAAC4" w14:textId="189686AA" w:rsidR="009D5E56"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«Цена Договора»</w:t>
      </w:r>
      <w:r w:rsidRPr="00D32D20">
        <w:rPr>
          <w:b w:val="0"/>
          <w:snapToGrid/>
          <w:sz w:val="24"/>
          <w:szCs w:val="24"/>
          <w:lang w:eastAsia="en-US"/>
        </w:rPr>
        <w:t xml:space="preserve"> – определяемая в соответствии с Договор</w:t>
      </w:r>
      <w:r w:rsidR="00416FF1">
        <w:rPr>
          <w:b w:val="0"/>
          <w:snapToGrid/>
          <w:sz w:val="24"/>
          <w:szCs w:val="24"/>
          <w:lang w:eastAsia="en-US"/>
        </w:rPr>
        <w:t>ом</w:t>
      </w:r>
      <w:r w:rsidRPr="00D32D20">
        <w:rPr>
          <w:b w:val="0"/>
          <w:snapToGrid/>
          <w:sz w:val="24"/>
          <w:szCs w:val="24"/>
          <w:lang w:eastAsia="en-US"/>
        </w:rPr>
        <w:t xml:space="preserve"> сумма, которую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 на весь период действия Договора.</w:t>
      </w:r>
    </w:p>
    <w:p w14:paraId="4B703317" w14:textId="77777777" w:rsidR="00B5130A" w:rsidRPr="00B5130A" w:rsidRDefault="00B5130A" w:rsidP="00B5130A">
      <w:pPr>
        <w:rPr>
          <w:lang w:eastAsia="en-US"/>
        </w:rPr>
      </w:pPr>
    </w:p>
    <w:p w14:paraId="2C975C47" w14:textId="21468AE8"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Предмет Договора</w:t>
      </w:r>
    </w:p>
    <w:p w14:paraId="3895B520" w14:textId="62960229" w:rsidR="00C319D0" w:rsidRPr="00D32D20" w:rsidRDefault="00C319D0" w:rsidP="00C319D0">
      <w:pPr>
        <w:pStyle w:val="af2"/>
        <w:numPr>
          <w:ilvl w:val="1"/>
          <w:numId w:val="3"/>
        </w:numPr>
        <w:shd w:val="clear" w:color="auto" w:fill="FFFFFF"/>
        <w:tabs>
          <w:tab w:val="left" w:pos="1134"/>
        </w:tabs>
        <w:ind w:left="0" w:firstLine="709"/>
        <w:jc w:val="both"/>
        <w:rPr>
          <w:bCs/>
        </w:rPr>
      </w:pPr>
      <w:bookmarkStart w:id="0" w:name="_Ref361410951"/>
      <w:r w:rsidRPr="00D32D20">
        <w:rPr>
          <w:bCs/>
        </w:rPr>
        <w:t xml:space="preserve">Субподрядчик обязуется по заданию </w:t>
      </w:r>
      <w:r w:rsidR="004C0F74">
        <w:rPr>
          <w:bCs/>
        </w:rPr>
        <w:t>Подрядчик</w:t>
      </w:r>
      <w:r w:rsidRPr="00D32D20">
        <w:rPr>
          <w:bCs/>
        </w:rPr>
        <w:t xml:space="preserve">а </w:t>
      </w:r>
      <w:permStart w:id="1724788881" w:edGrp="everyone"/>
      <w:r w:rsidRPr="00D32D20">
        <w:rPr>
          <w:bCs/>
        </w:rPr>
        <w:t xml:space="preserve">выполнить _____________ работы </w:t>
      </w:r>
      <w:permEnd w:id="1724788881"/>
      <w:r w:rsidRPr="00D32D20">
        <w:rPr>
          <w:bCs/>
        </w:rPr>
        <w:t xml:space="preserve">в соответствии с Техническим заданием (Приложение № 1 к Договору) (далее - Работы), а также сдать Результат Работ </w:t>
      </w:r>
      <w:r w:rsidR="004C0F74">
        <w:rPr>
          <w:bCs/>
        </w:rPr>
        <w:t>Подрядчик</w:t>
      </w:r>
      <w:r w:rsidRPr="00D32D20">
        <w:rPr>
          <w:bCs/>
        </w:rPr>
        <w:t xml:space="preserve">у, а </w:t>
      </w:r>
      <w:r w:rsidR="004C0F74">
        <w:rPr>
          <w:bCs/>
        </w:rPr>
        <w:t>Подрядчик</w:t>
      </w:r>
      <w:r w:rsidRPr="00D32D20">
        <w:rPr>
          <w:bCs/>
        </w:rPr>
        <w:t xml:space="preserve"> обязуется создать Субподрядчику указанные в Договоре условия для выполнения Работ, принять Результат Работ и уплатить Цену Договора.</w:t>
      </w:r>
      <w:bookmarkEnd w:id="0"/>
    </w:p>
    <w:p w14:paraId="62526C28"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permStart w:id="230438491" w:edGrp="everyone"/>
      <w:r w:rsidRPr="00D32D20">
        <w:rPr>
          <w:bCs/>
        </w:rPr>
        <w:t>В состав Работ по Договору входят</w:t>
      </w:r>
      <w:r w:rsidRPr="00D32D20">
        <w:rPr>
          <w:rStyle w:val="ac"/>
          <w:bCs/>
        </w:rPr>
        <w:footnoteReference w:id="2"/>
      </w:r>
      <w:r w:rsidRPr="00D32D20">
        <w:rPr>
          <w:bCs/>
        </w:rPr>
        <w:t>:</w:t>
      </w:r>
    </w:p>
    <w:p w14:paraId="0F0C2B14" w14:textId="00589CEE" w:rsidR="00C319D0" w:rsidRDefault="00C319D0" w:rsidP="00C319D0">
      <w:pPr>
        <w:pStyle w:val="af2"/>
        <w:numPr>
          <w:ilvl w:val="2"/>
          <w:numId w:val="3"/>
        </w:numPr>
        <w:shd w:val="clear" w:color="auto" w:fill="FFFFFF"/>
        <w:tabs>
          <w:tab w:val="left" w:pos="1418"/>
        </w:tabs>
        <w:ind w:left="0" w:firstLine="709"/>
        <w:jc w:val="both"/>
        <w:rPr>
          <w:bCs/>
        </w:rPr>
      </w:pPr>
      <w:r w:rsidRPr="00D32D20">
        <w:rPr>
          <w:bCs/>
        </w:rPr>
        <w:t xml:space="preserve">Подготовка </w:t>
      </w:r>
      <w:r w:rsidR="00A968EB">
        <w:rPr>
          <w:bCs/>
        </w:rPr>
        <w:t>М</w:t>
      </w:r>
      <w:r w:rsidR="007A6026">
        <w:rPr>
          <w:bCs/>
        </w:rPr>
        <w:t>еста производства работ</w:t>
      </w:r>
      <w:r w:rsidRPr="00D32D20">
        <w:rPr>
          <w:bCs/>
        </w:rPr>
        <w:t>;</w:t>
      </w:r>
    </w:p>
    <w:p w14:paraId="0288B524" w14:textId="77D01AE4" w:rsidR="003C3A1D" w:rsidRPr="00D32D20" w:rsidRDefault="003C3A1D" w:rsidP="00C319D0">
      <w:pPr>
        <w:pStyle w:val="af2"/>
        <w:numPr>
          <w:ilvl w:val="2"/>
          <w:numId w:val="3"/>
        </w:numPr>
        <w:shd w:val="clear" w:color="auto" w:fill="FFFFFF"/>
        <w:tabs>
          <w:tab w:val="left" w:pos="1418"/>
        </w:tabs>
        <w:ind w:left="0" w:firstLine="709"/>
        <w:jc w:val="both"/>
        <w:rPr>
          <w:bCs/>
        </w:rPr>
      </w:pPr>
      <w:bookmarkStart w:id="1" w:name="_Hlk234419305"/>
      <w:r>
        <w:rPr>
          <w:bCs/>
        </w:rPr>
        <w:t xml:space="preserve">Приобретение </w:t>
      </w:r>
      <w:r w:rsidR="001769A3">
        <w:rPr>
          <w:bCs/>
        </w:rPr>
        <w:t>М</w:t>
      </w:r>
      <w:r>
        <w:rPr>
          <w:bCs/>
        </w:rPr>
        <w:t xml:space="preserve">атериально-технических </w:t>
      </w:r>
      <w:proofErr w:type="gramStart"/>
      <w:r>
        <w:rPr>
          <w:bCs/>
        </w:rPr>
        <w:t>ресурсов:_</w:t>
      </w:r>
      <w:proofErr w:type="gramEnd"/>
      <w:r>
        <w:rPr>
          <w:bCs/>
        </w:rPr>
        <w:t>_____;</w:t>
      </w:r>
    </w:p>
    <w:bookmarkEnd w:id="1"/>
    <w:p w14:paraId="60DD4AFF" w14:textId="425244BA" w:rsidR="00C319D0" w:rsidRPr="00D32D20" w:rsidRDefault="00F538BA" w:rsidP="00C319D0">
      <w:pPr>
        <w:pStyle w:val="af2"/>
        <w:numPr>
          <w:ilvl w:val="2"/>
          <w:numId w:val="3"/>
        </w:numPr>
        <w:shd w:val="clear" w:color="auto" w:fill="FFFFFF"/>
        <w:tabs>
          <w:tab w:val="left" w:pos="1418"/>
        </w:tabs>
        <w:ind w:left="0" w:firstLine="709"/>
        <w:jc w:val="both"/>
        <w:rPr>
          <w:bCs/>
        </w:rPr>
      </w:pPr>
      <w:r>
        <w:rPr>
          <w:bCs/>
        </w:rPr>
        <w:t xml:space="preserve">Строительно-монтажные </w:t>
      </w:r>
      <w:proofErr w:type="gramStart"/>
      <w:r>
        <w:rPr>
          <w:bCs/>
        </w:rPr>
        <w:t xml:space="preserve">работы </w:t>
      </w:r>
      <w:r w:rsidR="00C319D0" w:rsidRPr="00D32D20">
        <w:rPr>
          <w:bCs/>
        </w:rPr>
        <w:t xml:space="preserve"> </w:t>
      </w:r>
      <w:r w:rsidR="00356902">
        <w:rPr>
          <w:bCs/>
        </w:rPr>
        <w:t>по</w:t>
      </w:r>
      <w:proofErr w:type="gramEnd"/>
      <w:r w:rsidR="00356902">
        <w:rPr>
          <w:bCs/>
        </w:rPr>
        <w:t xml:space="preserve"> </w:t>
      </w:r>
      <w:r w:rsidR="00C319D0" w:rsidRPr="00D32D20">
        <w:rPr>
          <w:bCs/>
        </w:rPr>
        <w:t>_______;</w:t>
      </w:r>
    </w:p>
    <w:p w14:paraId="24930356" w14:textId="77777777" w:rsidR="00C319D0" w:rsidRPr="00D32D20" w:rsidRDefault="00C319D0" w:rsidP="00C319D0">
      <w:pPr>
        <w:pStyle w:val="af2"/>
        <w:numPr>
          <w:ilvl w:val="2"/>
          <w:numId w:val="3"/>
        </w:numPr>
        <w:shd w:val="clear" w:color="auto" w:fill="FFFFFF"/>
        <w:tabs>
          <w:tab w:val="left" w:pos="1418"/>
        </w:tabs>
        <w:ind w:left="0" w:firstLine="709"/>
        <w:jc w:val="both"/>
        <w:rPr>
          <w:bCs/>
        </w:rPr>
      </w:pPr>
      <w:r w:rsidRPr="00D32D20">
        <w:rPr>
          <w:bCs/>
        </w:rPr>
        <w:t>____________________________________.</w:t>
      </w:r>
    </w:p>
    <w:permEnd w:id="230438491"/>
    <w:p w14:paraId="36F3C6E5" w14:textId="1115574D" w:rsidR="00C319D0" w:rsidRPr="00D32D20" w:rsidRDefault="00C319D0" w:rsidP="00C319D0">
      <w:pPr>
        <w:pStyle w:val="af2"/>
        <w:numPr>
          <w:ilvl w:val="1"/>
          <w:numId w:val="3"/>
        </w:numPr>
        <w:shd w:val="clear" w:color="auto" w:fill="FFFFFF"/>
        <w:tabs>
          <w:tab w:val="left" w:pos="1134"/>
        </w:tabs>
        <w:ind w:left="0" w:firstLine="709"/>
        <w:jc w:val="both"/>
        <w:rPr>
          <w:bCs/>
        </w:rPr>
      </w:pPr>
      <w:r w:rsidRPr="00D32D20">
        <w:rPr>
          <w:bCs/>
        </w:rPr>
        <w:t xml:space="preserve">Объем и состав Работ по Договору определяется Техническим заданием (Приложение № 1 к Договору). Работы по Договору подлежат выполнению Субподрядчиком </w:t>
      </w:r>
      <w:r w:rsidRPr="00D32D20">
        <w:rPr>
          <w:bCs/>
        </w:rPr>
        <w:br/>
        <w:t xml:space="preserve">в строгом соответствии с Проектной и Рабочей документацией, требованиями Применимого права и указаниями </w:t>
      </w:r>
      <w:r w:rsidR="004C0F74">
        <w:rPr>
          <w:bCs/>
        </w:rPr>
        <w:t>Подрядчик</w:t>
      </w:r>
      <w:r w:rsidRPr="00D32D20">
        <w:rPr>
          <w:bCs/>
        </w:rPr>
        <w:t>а.</w:t>
      </w:r>
    </w:p>
    <w:p w14:paraId="41221210"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permStart w:id="876236342" w:edGrp="everyone"/>
      <w:r w:rsidRPr="00D32D20">
        <w:rPr>
          <w:bCs/>
        </w:rPr>
        <w:t>Место выполнения Работ: _______________</w:t>
      </w:r>
      <w:r w:rsidRPr="00D32D20">
        <w:t>.</w:t>
      </w:r>
    </w:p>
    <w:p w14:paraId="1A4F0AA5" w14:textId="77777777" w:rsidR="003E6CAD" w:rsidRPr="00351E12" w:rsidRDefault="003E6CAD" w:rsidP="003E6CAD">
      <w:pPr>
        <w:pStyle w:val="af2"/>
        <w:numPr>
          <w:ilvl w:val="1"/>
          <w:numId w:val="3"/>
        </w:numPr>
        <w:shd w:val="clear" w:color="auto" w:fill="FFFFFF"/>
        <w:tabs>
          <w:tab w:val="left" w:pos="1134"/>
        </w:tabs>
        <w:ind w:left="0" w:firstLine="709"/>
        <w:jc w:val="both"/>
        <w:rPr>
          <w:bCs/>
        </w:rPr>
      </w:pPr>
      <w:bookmarkStart w:id="2" w:name="_Ref361320424"/>
      <w:permEnd w:id="876236342"/>
      <w:r w:rsidRPr="00351E12">
        <w:rPr>
          <w:bCs/>
        </w:rPr>
        <w:t>Работы выполняются Субподрядчиком в</w:t>
      </w:r>
      <w:r>
        <w:rPr>
          <w:bCs/>
        </w:rPr>
        <w:t xml:space="preserve"> соответствии с Графиком выполнения Работ (Приложение №1.1. к Договору) в рамках общих сроков выполнения Работ по Договору</w:t>
      </w:r>
      <w:r w:rsidRPr="00351E12">
        <w:rPr>
          <w:bCs/>
        </w:rPr>
        <w:t>:</w:t>
      </w:r>
    </w:p>
    <w:bookmarkEnd w:id="2"/>
    <w:p w14:paraId="6B78A452" w14:textId="77777777" w:rsidR="00C319D0" w:rsidRPr="00D32D20" w:rsidRDefault="00C319D0" w:rsidP="00C319D0">
      <w:pPr>
        <w:pStyle w:val="af2"/>
        <w:numPr>
          <w:ilvl w:val="2"/>
          <w:numId w:val="3"/>
        </w:numPr>
        <w:shd w:val="clear" w:color="auto" w:fill="FFFFFF"/>
        <w:tabs>
          <w:tab w:val="left" w:pos="1418"/>
        </w:tabs>
        <w:ind w:left="0" w:firstLine="709"/>
        <w:jc w:val="both"/>
      </w:pPr>
      <w:permStart w:id="1439720656" w:edGrp="everyone"/>
      <w:r w:rsidRPr="00D32D20">
        <w:rPr>
          <w:bCs/>
        </w:rPr>
        <w:t xml:space="preserve">начало выполнения Работ: </w:t>
      </w:r>
      <w:r w:rsidRPr="00D32D20">
        <w:t>______________________;</w:t>
      </w:r>
    </w:p>
    <w:p w14:paraId="0E44D5E7" w14:textId="77777777" w:rsidR="00C319D0" w:rsidRPr="00D32D20" w:rsidRDefault="00C319D0" w:rsidP="00C319D0">
      <w:pPr>
        <w:pStyle w:val="af2"/>
        <w:numPr>
          <w:ilvl w:val="2"/>
          <w:numId w:val="3"/>
        </w:numPr>
        <w:shd w:val="clear" w:color="auto" w:fill="FFFFFF"/>
        <w:tabs>
          <w:tab w:val="left" w:pos="1418"/>
        </w:tabs>
        <w:ind w:left="0" w:firstLine="709"/>
        <w:jc w:val="both"/>
      </w:pPr>
      <w:r w:rsidRPr="00D32D20">
        <w:rPr>
          <w:bCs/>
        </w:rPr>
        <w:t xml:space="preserve">окончание выполнения Работ: </w:t>
      </w:r>
      <w:r w:rsidRPr="00D32D20">
        <w:t>___________________</w:t>
      </w:r>
    </w:p>
    <w:p w14:paraId="01CEB8FE" w14:textId="77777777" w:rsidR="00C319D0" w:rsidRPr="00D32D20" w:rsidRDefault="00C319D0" w:rsidP="00C319D0">
      <w:pPr>
        <w:pStyle w:val="af2"/>
        <w:numPr>
          <w:ilvl w:val="1"/>
          <w:numId w:val="3"/>
        </w:numPr>
        <w:shd w:val="clear" w:color="auto" w:fill="FFFFFF"/>
        <w:ind w:left="0" w:firstLine="709"/>
        <w:jc w:val="both"/>
        <w:rPr>
          <w:bCs/>
        </w:rPr>
      </w:pPr>
      <w:r w:rsidRPr="00D32D20">
        <w:rPr>
          <w:bCs/>
        </w:rPr>
        <w:t>Работы по Договору выполняются для нужд АО «ЧиркейГЭСстрой» в целях исполнения обязательств по Договору подряда ___________, заключенного между АО «ЧиркейГЭСстрой» и _______________.</w:t>
      </w:r>
    </w:p>
    <w:permEnd w:id="1439720656"/>
    <w:p w14:paraId="02257129" w14:textId="77777777" w:rsidR="009D5E56" w:rsidRPr="00D32D20" w:rsidRDefault="009D5E56" w:rsidP="009D5E56">
      <w:pPr>
        <w:widowControl w:val="0"/>
        <w:shd w:val="clear" w:color="auto" w:fill="FFFFFF"/>
        <w:autoSpaceDE w:val="0"/>
        <w:autoSpaceDN w:val="0"/>
        <w:spacing w:line="240" w:lineRule="auto"/>
        <w:ind w:left="567" w:firstLine="0"/>
        <w:rPr>
          <w:snapToGrid/>
          <w:sz w:val="24"/>
          <w:szCs w:val="24"/>
        </w:rPr>
      </w:pPr>
    </w:p>
    <w:p w14:paraId="7172DA34" w14:textId="77777777"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Права и обязанности Сторон</w:t>
      </w:r>
    </w:p>
    <w:p w14:paraId="5E29F274"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u w:val="single"/>
        </w:rPr>
        <w:t>Подрядчик обязан</w:t>
      </w:r>
      <w:r w:rsidRPr="00D32D20">
        <w:rPr>
          <w:bCs/>
        </w:rPr>
        <w:t>:</w:t>
      </w:r>
    </w:p>
    <w:p w14:paraId="0A473CC3"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 xml:space="preserve">Сообщить Субподрядчику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14:paraId="69F2B88A" w14:textId="6D0632BF" w:rsidR="009D5E56" w:rsidRPr="00D32D20" w:rsidRDefault="009D5E56" w:rsidP="009D5E56">
      <w:pPr>
        <w:pStyle w:val="af2"/>
        <w:numPr>
          <w:ilvl w:val="2"/>
          <w:numId w:val="3"/>
        </w:numPr>
        <w:shd w:val="clear" w:color="auto" w:fill="FFFFFF"/>
        <w:tabs>
          <w:tab w:val="left" w:pos="1418"/>
        </w:tabs>
        <w:ind w:left="0" w:firstLine="709"/>
        <w:jc w:val="both"/>
      </w:pPr>
      <w:bookmarkStart w:id="3" w:name="_Ref361401696"/>
      <w:bookmarkStart w:id="4" w:name="_Ref361320734"/>
      <w:bookmarkStart w:id="5" w:name="_Ref361396847"/>
      <w:r w:rsidRPr="00D32D20">
        <w:rPr>
          <w:bCs/>
        </w:rPr>
        <w:t xml:space="preserve">В течение </w:t>
      </w:r>
      <w:permStart w:id="528359893" w:edGrp="everyone"/>
      <w:r w:rsidR="00F27B57" w:rsidRPr="00D32D20">
        <w:rPr>
          <w:bCs/>
        </w:rPr>
        <w:t xml:space="preserve">___ (____) рабочих дней </w:t>
      </w:r>
      <w:r w:rsidRPr="00D32D20">
        <w:rPr>
          <w:bCs/>
        </w:rPr>
        <w:t xml:space="preserve">с даты </w:t>
      </w:r>
      <w:r w:rsidR="00D32D20">
        <w:rPr>
          <w:bCs/>
        </w:rPr>
        <w:t>подписания</w:t>
      </w:r>
      <w:r w:rsidRPr="00D32D20">
        <w:rPr>
          <w:bCs/>
        </w:rPr>
        <w:t xml:space="preserve"> Договора</w:t>
      </w:r>
      <w:permEnd w:id="528359893"/>
      <w:r w:rsidR="00CC3656" w:rsidRPr="00D32D20">
        <w:rPr>
          <w:bCs/>
        </w:rPr>
        <w:t>, но не ранее получения соответствующего письменного запроса Субподрядчика,</w:t>
      </w:r>
      <w:r w:rsidRPr="00D32D20">
        <w:rPr>
          <w:bCs/>
        </w:rPr>
        <w:t xml:space="preserve"> передать</w:t>
      </w:r>
      <w:r w:rsidR="00CC3656" w:rsidRPr="00D32D20">
        <w:rPr>
          <w:bCs/>
        </w:rPr>
        <w:t xml:space="preserve"> (предоставить) последнему</w:t>
      </w:r>
      <w:r w:rsidRPr="00D32D20">
        <w:rPr>
          <w:bCs/>
        </w:rPr>
        <w:t>:</w:t>
      </w:r>
    </w:p>
    <w:p w14:paraId="1F9E6CB6" w14:textId="09E1D943" w:rsidR="009D5E56" w:rsidRPr="00D32D20" w:rsidRDefault="009D5E56" w:rsidP="002535E8">
      <w:pPr>
        <w:pStyle w:val="af2"/>
        <w:numPr>
          <w:ilvl w:val="0"/>
          <w:numId w:val="7"/>
        </w:numPr>
        <w:shd w:val="clear" w:color="auto" w:fill="FFFFFF"/>
        <w:tabs>
          <w:tab w:val="left" w:pos="709"/>
          <w:tab w:val="left" w:pos="1418"/>
        </w:tabs>
        <w:ind w:left="0" w:firstLine="709"/>
        <w:jc w:val="both"/>
      </w:pPr>
      <w:r w:rsidRPr="00D32D20">
        <w:t xml:space="preserve">место производства Работ по Акту сдачи-приемки места производства работ (Приложение № </w:t>
      </w:r>
      <w:r w:rsidR="00965A4D" w:rsidRPr="00D32D20">
        <w:t>3.1.</w:t>
      </w:r>
      <w:r w:rsidR="008C31C3" w:rsidRPr="00D32D20">
        <w:t xml:space="preserve"> </w:t>
      </w:r>
      <w:r w:rsidRPr="00D32D20">
        <w:t>к Договору);</w:t>
      </w:r>
    </w:p>
    <w:p w14:paraId="1BBD4F25" w14:textId="57E7888A" w:rsidR="009D5E56" w:rsidRPr="00D32D20" w:rsidRDefault="009D5E56" w:rsidP="002535E8">
      <w:pPr>
        <w:pStyle w:val="af2"/>
        <w:numPr>
          <w:ilvl w:val="0"/>
          <w:numId w:val="7"/>
        </w:numPr>
        <w:shd w:val="clear" w:color="auto" w:fill="FFFFFF"/>
        <w:tabs>
          <w:tab w:val="left" w:pos="709"/>
          <w:tab w:val="left" w:pos="1418"/>
        </w:tabs>
        <w:ind w:left="0" w:firstLine="709"/>
        <w:jc w:val="both"/>
      </w:pPr>
      <w:r w:rsidRPr="00D32D20">
        <w:rPr>
          <w:bCs/>
        </w:rPr>
        <w:t xml:space="preserve">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w:t>
      </w:r>
      <w:r w:rsidR="00965A4D" w:rsidRPr="00D32D20">
        <w:rPr>
          <w:bCs/>
        </w:rPr>
        <w:t>3.2.</w:t>
      </w:r>
      <w:r w:rsidRPr="00D32D20">
        <w:rPr>
          <w:bCs/>
        </w:rPr>
        <w:t xml:space="preserve"> к Договору).</w:t>
      </w:r>
    </w:p>
    <w:bookmarkEnd w:id="3"/>
    <w:bookmarkEnd w:id="4"/>
    <w:bookmarkEnd w:id="5"/>
    <w:p w14:paraId="48920DCA"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lastRenderedPageBreak/>
        <w:t xml:space="preserve">Ознакомить Субподрядчика с локальными нормативными актами Подрядчика, устанавливающими требования по охране труда, промышленной и пожарной безопасности, правилами пропускного и внутриобъектового режима Подрядчика. </w:t>
      </w:r>
    </w:p>
    <w:p w14:paraId="2627E5F0" w14:textId="77777777" w:rsidR="009D5E56" w:rsidRPr="00D32D20" w:rsidRDefault="009D5E56" w:rsidP="009D5E56">
      <w:pPr>
        <w:pStyle w:val="af2"/>
        <w:numPr>
          <w:ilvl w:val="2"/>
          <w:numId w:val="3"/>
        </w:numPr>
        <w:shd w:val="clear" w:color="auto" w:fill="FFFFFF"/>
        <w:tabs>
          <w:tab w:val="left" w:pos="709"/>
        </w:tabs>
        <w:ind w:left="0" w:firstLine="709"/>
        <w:jc w:val="both"/>
        <w:rPr>
          <w:bCs/>
        </w:rPr>
      </w:pPr>
      <w:r w:rsidRPr="00D32D20">
        <w:rPr>
          <w:bCs/>
        </w:rPr>
        <w:t>Принять и оплатить выполненные Субподрядчиком Работы на условиях, по цене и в сроки, предусмотренные Договором.</w:t>
      </w:r>
    </w:p>
    <w:p w14:paraId="63ACDCB6" w14:textId="6A1DDB66" w:rsidR="009D5E56" w:rsidRPr="00D32D20" w:rsidRDefault="009D5E56" w:rsidP="009D5E56">
      <w:pPr>
        <w:pStyle w:val="af2"/>
        <w:numPr>
          <w:ilvl w:val="2"/>
          <w:numId w:val="3"/>
        </w:numPr>
        <w:tabs>
          <w:tab w:val="left" w:pos="709"/>
        </w:tabs>
        <w:ind w:left="0" w:firstLine="709"/>
        <w:jc w:val="both"/>
        <w:rPr>
          <w:bCs/>
        </w:rPr>
      </w:pPr>
      <w:r w:rsidRPr="00D32D20">
        <w:rPr>
          <w:bCs/>
        </w:rPr>
        <w:t>Производить освидетельствование</w:t>
      </w:r>
      <w:r w:rsidR="00811807" w:rsidRPr="00D32D20">
        <w:rPr>
          <w:bCs/>
        </w:rPr>
        <w:t xml:space="preserve"> </w:t>
      </w:r>
      <w:r w:rsidRPr="00D32D20">
        <w:rPr>
          <w:bCs/>
        </w:rPr>
        <w:t>(приемку) Скрытых работ</w:t>
      </w:r>
      <w:r w:rsidR="00C14B1D" w:rsidRPr="00D32D20">
        <w:rPr>
          <w:bCs/>
        </w:rPr>
        <w:t xml:space="preserve"> (по акту в составе исполнительной документации)</w:t>
      </w:r>
      <w:r w:rsidRPr="00D32D20">
        <w:rPr>
          <w:bCs/>
        </w:rPr>
        <w:t>.</w:t>
      </w:r>
    </w:p>
    <w:p w14:paraId="799C189E" w14:textId="77777777" w:rsidR="009D5E56" w:rsidRPr="00D32D20" w:rsidRDefault="009D5E56" w:rsidP="009D5E56">
      <w:pPr>
        <w:pStyle w:val="af2"/>
        <w:numPr>
          <w:ilvl w:val="2"/>
          <w:numId w:val="3"/>
        </w:numPr>
        <w:shd w:val="clear" w:color="auto" w:fill="FFFFFF"/>
        <w:tabs>
          <w:tab w:val="left" w:pos="709"/>
        </w:tabs>
        <w:ind w:left="0" w:firstLine="709"/>
        <w:jc w:val="both"/>
        <w:rPr>
          <w:bCs/>
        </w:rPr>
      </w:pPr>
      <w:r w:rsidRPr="00D32D20">
        <w:rPr>
          <w:bCs/>
        </w:rPr>
        <w:t>Выполнять иные обязанности, предусмотренные Договором.</w:t>
      </w:r>
    </w:p>
    <w:p w14:paraId="0607ED8E" w14:textId="77777777" w:rsidR="00CC3656" w:rsidRPr="00D32D20" w:rsidRDefault="00CC3656" w:rsidP="00D95BA1">
      <w:pPr>
        <w:pStyle w:val="af2"/>
        <w:shd w:val="clear" w:color="auto" w:fill="FFFFFF"/>
        <w:tabs>
          <w:tab w:val="left" w:pos="709"/>
        </w:tabs>
        <w:ind w:left="709"/>
        <w:jc w:val="both"/>
        <w:rPr>
          <w:bCs/>
        </w:rPr>
      </w:pPr>
    </w:p>
    <w:p w14:paraId="23E3B19A" w14:textId="77777777" w:rsidR="009D5E56" w:rsidRPr="00D32D20" w:rsidRDefault="009D5E56" w:rsidP="009D5E56">
      <w:pPr>
        <w:pStyle w:val="af2"/>
        <w:numPr>
          <w:ilvl w:val="1"/>
          <w:numId w:val="3"/>
        </w:numPr>
        <w:shd w:val="clear" w:color="auto" w:fill="FFFFFF"/>
        <w:tabs>
          <w:tab w:val="left" w:pos="1134"/>
        </w:tabs>
        <w:jc w:val="both"/>
        <w:rPr>
          <w:bCs/>
        </w:rPr>
      </w:pPr>
      <w:r w:rsidRPr="00D32D20">
        <w:rPr>
          <w:bCs/>
          <w:u w:val="single"/>
        </w:rPr>
        <w:t>Подрядчик имеет право</w:t>
      </w:r>
      <w:r w:rsidRPr="00D32D20">
        <w:rPr>
          <w:bCs/>
        </w:rPr>
        <w:t>:</w:t>
      </w:r>
    </w:p>
    <w:p w14:paraId="4F81935E" w14:textId="6AE8801D" w:rsidR="0035507F" w:rsidRDefault="0035507F" w:rsidP="009D5E56">
      <w:pPr>
        <w:pStyle w:val="af2"/>
        <w:numPr>
          <w:ilvl w:val="2"/>
          <w:numId w:val="3"/>
        </w:numPr>
        <w:shd w:val="clear" w:color="auto" w:fill="FFFFFF"/>
        <w:tabs>
          <w:tab w:val="left" w:pos="1418"/>
        </w:tabs>
        <w:ind w:left="0" w:firstLine="709"/>
        <w:jc w:val="both"/>
        <w:rPr>
          <w:bCs/>
        </w:rPr>
      </w:pPr>
      <w:r w:rsidRPr="009864EF">
        <w:t xml:space="preserve">В одностороннем внесудебном порядке отказаться от Договора </w:t>
      </w:r>
      <w:r w:rsidRPr="009864EF">
        <w:rPr>
          <w:bCs/>
        </w:rPr>
        <w:t>в случае не предоставления Субподрядчиком письменного запроса, в соответствии с п. 2.3.2. Договора и при этом, если Субподрядчик не приступил к выполнению Работ</w:t>
      </w:r>
      <w:r w:rsidR="005A7FEB">
        <w:rPr>
          <w:bCs/>
        </w:rPr>
        <w:t xml:space="preserve"> </w:t>
      </w:r>
      <w:bookmarkStart w:id="6" w:name="_Hlk234419415"/>
      <w:r w:rsidR="005A7FEB">
        <w:rPr>
          <w:bCs/>
        </w:rPr>
        <w:t>(</w:t>
      </w:r>
      <w:r w:rsidR="000658D1">
        <w:rPr>
          <w:bCs/>
        </w:rPr>
        <w:t xml:space="preserve">в том числе </w:t>
      </w:r>
      <w:r w:rsidR="005A7FEB">
        <w:rPr>
          <w:bCs/>
        </w:rPr>
        <w:t xml:space="preserve">не исполнил </w:t>
      </w:r>
      <w:r w:rsidR="00356DEE">
        <w:rPr>
          <w:bCs/>
        </w:rPr>
        <w:t>обязательства</w:t>
      </w:r>
      <w:r w:rsidR="005A7FEB">
        <w:rPr>
          <w:bCs/>
        </w:rPr>
        <w:t>, указанные в п. 2.3.</w:t>
      </w:r>
      <w:r w:rsidR="00A968EB">
        <w:rPr>
          <w:bCs/>
        </w:rPr>
        <w:t>1</w:t>
      </w:r>
      <w:r w:rsidR="005A7FEB">
        <w:rPr>
          <w:bCs/>
        </w:rPr>
        <w:t>9.</w:t>
      </w:r>
      <w:r w:rsidR="00356DEE">
        <w:rPr>
          <w:bCs/>
        </w:rPr>
        <w:t>1</w:t>
      </w:r>
      <w:r w:rsidR="005A7FEB">
        <w:rPr>
          <w:bCs/>
        </w:rPr>
        <w:t>.</w:t>
      </w:r>
      <w:r w:rsidR="00356DEE">
        <w:rPr>
          <w:bCs/>
        </w:rPr>
        <w:t xml:space="preserve"> Договора)</w:t>
      </w:r>
      <w:bookmarkEnd w:id="6"/>
      <w:r w:rsidRPr="009864EF">
        <w:rPr>
          <w:bCs/>
        </w:rPr>
        <w:t xml:space="preserve"> более чем в течении  </w:t>
      </w:r>
      <w:r w:rsidR="00416FF1">
        <w:rPr>
          <w:bCs/>
        </w:rPr>
        <w:t xml:space="preserve">10 </w:t>
      </w:r>
      <w:r w:rsidRPr="009864EF">
        <w:rPr>
          <w:bCs/>
        </w:rPr>
        <w:t>(</w:t>
      </w:r>
      <w:r w:rsidR="00416FF1">
        <w:rPr>
          <w:bCs/>
        </w:rPr>
        <w:t>десяти</w:t>
      </w:r>
      <w:r w:rsidRPr="009864EF">
        <w:rPr>
          <w:bCs/>
        </w:rPr>
        <w:t>) календарных дней с даты, указанной п. 1.5.1. Договора, а также  потребовать уплаты Субподрядчиком штрафа в размере 20% (двадцать процентов) от Цены Договора.</w:t>
      </w:r>
    </w:p>
    <w:p w14:paraId="71211BD6"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Субсубподрядчиками по Договору Работ, соблюдением сроков их выполнения, не вмешиваясь при этом в их оперативно-хозяйственную деятельность. Проведение Подрядчиком контроля не снимает с Субподрядчика ответственности за ненадлежащее выполнение Работ.</w:t>
      </w:r>
    </w:p>
    <w:p w14:paraId="6A222ADC" w14:textId="77777777" w:rsidR="00623C4A" w:rsidRPr="00D32D20" w:rsidRDefault="009D5E56" w:rsidP="00623C4A">
      <w:pPr>
        <w:pStyle w:val="af2"/>
        <w:numPr>
          <w:ilvl w:val="2"/>
          <w:numId w:val="3"/>
        </w:numPr>
        <w:shd w:val="clear" w:color="auto" w:fill="FFFFFF"/>
        <w:tabs>
          <w:tab w:val="left" w:pos="1418"/>
        </w:tabs>
        <w:ind w:left="0" w:firstLine="709"/>
        <w:jc w:val="both"/>
        <w:rPr>
          <w:bCs/>
        </w:rPr>
      </w:pPr>
      <w:r w:rsidRPr="00D32D20">
        <w:rPr>
          <w:bCs/>
        </w:rPr>
        <w:t>Круглосуточно осуществлять до</w:t>
      </w:r>
      <w:r w:rsidR="00623C4A" w:rsidRPr="00D32D20">
        <w:rPr>
          <w:bCs/>
        </w:rPr>
        <w:t>ступ к месту производства Работ, месту (помещению) для складирования материалов.</w:t>
      </w:r>
    </w:p>
    <w:p w14:paraId="12B044ED" w14:textId="26955BF8"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7" w:name="_Ref361334652"/>
      <w:r w:rsidRPr="00D32D20">
        <w:rPr>
          <w:bCs/>
        </w:rPr>
        <w:t>Приостанавливать осуществление любых платежей</w:t>
      </w:r>
      <w:r w:rsidR="00436EBD" w:rsidRPr="00D32D20">
        <w:rPr>
          <w:bCs/>
        </w:rPr>
        <w:t xml:space="preserve"> </w:t>
      </w:r>
      <w:r w:rsidRPr="00D32D20">
        <w:rPr>
          <w:bCs/>
        </w:rPr>
        <w:t>(независимо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Подрядчик вправе отказаться от его исполнения и потребовать возмещения причиненных убытков.</w:t>
      </w:r>
      <w:bookmarkEnd w:id="7"/>
    </w:p>
    <w:p w14:paraId="0F50E5A8"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8" w:name="_Ref361334468"/>
      <w:r w:rsidRPr="00D32D20">
        <w:rPr>
          <w:bCs/>
        </w:rPr>
        <w:t>Изымать пропуска и не допускать на территорию Подрядчика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8"/>
    </w:p>
    <w:p w14:paraId="2D87224B"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9" w:name="_Ref361319348"/>
      <w:r w:rsidRPr="00D32D20">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Подрядчика потребовало бы от Субподрядчика получения отсутствующих у него допусков, разрешений и/или лицензий. В целях внесения соответствующих изменений Подрядчик обязан направить Субподрядчику письменное распоряжение, обязательное к выполнению Субподрядчиком.</w:t>
      </w:r>
      <w:bookmarkEnd w:id="9"/>
    </w:p>
    <w:p w14:paraId="343B5CEE"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14:paraId="6468ED73"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 xml:space="preserve">Требовать от Субподрядчика представления информации и пояснений о ходе выполнения Работ, требовать представления Подрядчику документов, полученных </w:t>
      </w:r>
      <w:r w:rsidRPr="00D32D20">
        <w:rPr>
          <w:bCs/>
        </w:rPr>
        <w:lastRenderedPageBreak/>
        <w:t>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14:paraId="286A5090" w14:textId="77777777" w:rsidR="009D5E56" w:rsidRPr="00D32D20" w:rsidRDefault="009D5E56" w:rsidP="009D5E56">
      <w:pPr>
        <w:pStyle w:val="af2"/>
        <w:numPr>
          <w:ilvl w:val="2"/>
          <w:numId w:val="3"/>
        </w:numPr>
        <w:shd w:val="clear" w:color="auto" w:fill="FFFFFF"/>
        <w:tabs>
          <w:tab w:val="left" w:pos="567"/>
          <w:tab w:val="left" w:pos="1418"/>
        </w:tabs>
        <w:ind w:left="0" w:firstLine="709"/>
        <w:jc w:val="both"/>
        <w:rPr>
          <w:bCs/>
        </w:rPr>
      </w:pPr>
      <w:r w:rsidRPr="00D32D20">
        <w:rPr>
          <w:bCs/>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p>
    <w:p w14:paraId="11A15A7D" w14:textId="77777777" w:rsidR="009D5E56" w:rsidRDefault="009D5E56" w:rsidP="009D5E56">
      <w:pPr>
        <w:pStyle w:val="af2"/>
        <w:shd w:val="clear" w:color="auto" w:fill="FFFFFF"/>
        <w:tabs>
          <w:tab w:val="left" w:pos="567"/>
          <w:tab w:val="left" w:pos="1418"/>
        </w:tabs>
        <w:ind w:left="0" w:firstLine="709"/>
        <w:jc w:val="both"/>
        <w:rPr>
          <w:bCs/>
        </w:rPr>
      </w:pPr>
      <w:r w:rsidRPr="00D32D20">
        <w:rPr>
          <w:bCs/>
        </w:rPr>
        <w:t>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w:t>
      </w:r>
    </w:p>
    <w:p w14:paraId="1776588F" w14:textId="331AE845" w:rsidR="0035507F" w:rsidRPr="001C7B6A" w:rsidRDefault="0035507F" w:rsidP="0035507F">
      <w:pPr>
        <w:pStyle w:val="af2"/>
        <w:numPr>
          <w:ilvl w:val="2"/>
          <w:numId w:val="3"/>
        </w:numPr>
        <w:shd w:val="clear" w:color="auto" w:fill="FFFFFF"/>
        <w:tabs>
          <w:tab w:val="left" w:pos="567"/>
          <w:tab w:val="left" w:pos="1418"/>
        </w:tabs>
        <w:ind w:left="0" w:firstLine="709"/>
        <w:jc w:val="both"/>
        <w:rPr>
          <w:bCs/>
        </w:rPr>
      </w:pPr>
      <w:r w:rsidRPr="001C7B6A">
        <w:rPr>
          <w:bCs/>
        </w:rPr>
        <w:t xml:space="preserve">Не производить окончательный расчет по Договору, в том числе по выплате Субподрядчику Обеспечительного платежа до предоставления Субподрядчиком в полном  объеме Исполнительной, приемо-сдаточной и иной документации, предусмотренной Договором, при этом к </w:t>
      </w:r>
      <w:r>
        <w:rPr>
          <w:bCs/>
        </w:rPr>
        <w:t>П</w:t>
      </w:r>
      <w:r w:rsidRPr="001C7B6A">
        <w:rPr>
          <w:bCs/>
        </w:rPr>
        <w:t xml:space="preserve">одрядчику не могут быть применены   штрафные санкции, установленные п. 8.3. Договора, либо (по выбору </w:t>
      </w:r>
      <w:r>
        <w:rPr>
          <w:bCs/>
        </w:rPr>
        <w:t>П</w:t>
      </w:r>
      <w:r w:rsidRPr="001C7B6A">
        <w:rPr>
          <w:bCs/>
        </w:rPr>
        <w:t xml:space="preserve">одрядчика) </w:t>
      </w:r>
      <w:r w:rsidRPr="001C7B6A">
        <w:t>нанять неза</w:t>
      </w:r>
      <w:r>
        <w:t xml:space="preserve">висимую экспертную организацию </w:t>
      </w:r>
      <w:r w:rsidRPr="001C7B6A">
        <w:t xml:space="preserve">для проведения комплексного обследования выполненных Субподрядчиком Работ, не подтвержденных соответствующей Исполнительной документацией, с целью восстановления Исполнительной документации по ним.  Компенсация затрат </w:t>
      </w:r>
      <w:r>
        <w:t>П</w:t>
      </w:r>
      <w:r w:rsidRPr="001C7B6A">
        <w:t xml:space="preserve">одрядчика по оплате услуг экспертной организации производится путем зачета понесенных </w:t>
      </w:r>
      <w:r>
        <w:t>П</w:t>
      </w:r>
      <w:r w:rsidRPr="001C7B6A">
        <w:t xml:space="preserve">одрядчиком расходов на восстановление указанной документации </w:t>
      </w:r>
      <w:r w:rsidRPr="001C7B6A">
        <w:rPr>
          <w:lang w:eastAsia="en-US"/>
        </w:rPr>
        <w:t>путем уменьшения сумм причитающихся Субподрядчику платежей по Договору</w:t>
      </w:r>
      <w:r w:rsidRPr="001C7B6A">
        <w:t xml:space="preserve"> (в том числе и Обеспечительного платежа).</w:t>
      </w:r>
    </w:p>
    <w:p w14:paraId="03E44751" w14:textId="77777777" w:rsidR="0035507F" w:rsidRDefault="0035507F" w:rsidP="0035507F">
      <w:pPr>
        <w:pStyle w:val="af2"/>
        <w:numPr>
          <w:ilvl w:val="2"/>
          <w:numId w:val="3"/>
        </w:numPr>
        <w:shd w:val="clear" w:color="auto" w:fill="FFFFFF"/>
        <w:tabs>
          <w:tab w:val="left" w:pos="567"/>
          <w:tab w:val="left" w:pos="1418"/>
        </w:tabs>
        <w:ind w:left="0" w:firstLine="709"/>
        <w:jc w:val="both"/>
        <w:rPr>
          <w:bCs/>
        </w:rPr>
      </w:pPr>
      <w:r w:rsidRPr="001C7B6A">
        <w:rPr>
          <w:bCs/>
        </w:rPr>
        <w:t>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p>
    <w:p w14:paraId="775F20B3" w14:textId="2A4D6A4C" w:rsidR="0035507F" w:rsidRPr="0035507F" w:rsidRDefault="0035507F" w:rsidP="0035507F">
      <w:pPr>
        <w:pStyle w:val="af2"/>
        <w:numPr>
          <w:ilvl w:val="2"/>
          <w:numId w:val="3"/>
        </w:numPr>
        <w:shd w:val="clear" w:color="auto" w:fill="FFFFFF"/>
        <w:tabs>
          <w:tab w:val="left" w:pos="567"/>
          <w:tab w:val="left" w:pos="1418"/>
        </w:tabs>
        <w:ind w:left="0" w:firstLine="709"/>
        <w:jc w:val="both"/>
        <w:rPr>
          <w:bCs/>
        </w:rPr>
      </w:pPr>
      <w:r w:rsidRPr="0035507F">
        <w:rPr>
          <w:bCs/>
        </w:rPr>
        <w:t>Отказать Субподрядчику в приемке выполненных Работ в случае несогласования Сторонами Локальных сметных расчетов по ним</w:t>
      </w:r>
      <w:r>
        <w:rPr>
          <w:bCs/>
        </w:rPr>
        <w:t>.</w:t>
      </w:r>
    </w:p>
    <w:p w14:paraId="3EEF808A" w14:textId="77777777" w:rsidR="009D5E56" w:rsidRPr="00D32D20" w:rsidRDefault="009D5E56" w:rsidP="009D5E56">
      <w:pPr>
        <w:pStyle w:val="af2"/>
        <w:shd w:val="clear" w:color="auto" w:fill="FFFFFF"/>
        <w:tabs>
          <w:tab w:val="left" w:pos="567"/>
        </w:tabs>
        <w:ind w:left="0" w:firstLine="567"/>
        <w:jc w:val="both"/>
        <w:rPr>
          <w:bCs/>
          <w:color w:val="FF0000"/>
        </w:rPr>
      </w:pPr>
    </w:p>
    <w:p w14:paraId="052309ED" w14:textId="77777777" w:rsidR="009D5E56" w:rsidRPr="00D32D20" w:rsidRDefault="009D5E56" w:rsidP="009D5E56">
      <w:pPr>
        <w:pStyle w:val="af2"/>
        <w:numPr>
          <w:ilvl w:val="1"/>
          <w:numId w:val="3"/>
        </w:numPr>
        <w:shd w:val="clear" w:color="auto" w:fill="FFFFFF"/>
        <w:tabs>
          <w:tab w:val="left" w:pos="1134"/>
        </w:tabs>
        <w:ind w:left="0" w:firstLine="567"/>
        <w:jc w:val="both"/>
        <w:rPr>
          <w:bCs/>
        </w:rPr>
      </w:pPr>
      <w:r w:rsidRPr="00D32D20">
        <w:rPr>
          <w:bCs/>
          <w:u w:val="single"/>
        </w:rPr>
        <w:t>Субподрядчик обязан</w:t>
      </w:r>
      <w:r w:rsidRPr="00D32D20">
        <w:rPr>
          <w:bCs/>
        </w:rPr>
        <w:t>:</w:t>
      </w:r>
    </w:p>
    <w:p w14:paraId="3A8042AE" w14:textId="77777777" w:rsidR="00623C4A" w:rsidRPr="00D32D20" w:rsidRDefault="00623C4A" w:rsidP="00623C4A">
      <w:pPr>
        <w:pStyle w:val="af2"/>
        <w:numPr>
          <w:ilvl w:val="2"/>
          <w:numId w:val="3"/>
        </w:numPr>
        <w:shd w:val="clear" w:color="auto" w:fill="FFFFFF"/>
        <w:tabs>
          <w:tab w:val="left" w:pos="1418"/>
        </w:tabs>
        <w:ind w:left="0" w:firstLine="567"/>
        <w:jc w:val="both"/>
        <w:rPr>
          <w:bCs/>
        </w:rPr>
      </w:pPr>
      <w:r w:rsidRPr="00D32D20">
        <w:rPr>
          <w:bCs/>
        </w:rPr>
        <w:t>Выполнить Работы в объеме, сроки и с качеством, соответствующим требованиям Договора и Применимого права и сдать их результат Подрядчику.</w:t>
      </w:r>
    </w:p>
    <w:p w14:paraId="658AD0F2" w14:textId="77777777" w:rsidR="00623C4A" w:rsidRPr="00D32D20" w:rsidRDefault="00623C4A" w:rsidP="00623C4A">
      <w:pPr>
        <w:pStyle w:val="af2"/>
        <w:numPr>
          <w:ilvl w:val="2"/>
          <w:numId w:val="3"/>
        </w:numPr>
        <w:shd w:val="clear" w:color="auto" w:fill="FFFFFF"/>
        <w:tabs>
          <w:tab w:val="left" w:pos="1418"/>
        </w:tabs>
        <w:ind w:left="0" w:firstLine="567"/>
        <w:jc w:val="both"/>
        <w:rPr>
          <w:bCs/>
        </w:rPr>
      </w:pPr>
      <w:r w:rsidRPr="00D32D20">
        <w:rPr>
          <w:bCs/>
        </w:rPr>
        <w:t>В срок, указанный в пункте 2.1.2 Договора, предоставить Подрядчику письменный запрос о готовности принять от Подрядчика на время выполнения Работ по Договору:</w:t>
      </w:r>
    </w:p>
    <w:p w14:paraId="197EB58C" w14:textId="4B012F30" w:rsidR="00623C4A" w:rsidRPr="00D32D20" w:rsidRDefault="00623C4A" w:rsidP="002535E8">
      <w:pPr>
        <w:pStyle w:val="af2"/>
        <w:numPr>
          <w:ilvl w:val="0"/>
          <w:numId w:val="17"/>
        </w:numPr>
        <w:shd w:val="clear" w:color="auto" w:fill="FFFFFF"/>
        <w:tabs>
          <w:tab w:val="left" w:pos="1418"/>
        </w:tabs>
        <w:ind w:left="0" w:firstLine="709"/>
        <w:jc w:val="both"/>
        <w:rPr>
          <w:bCs/>
        </w:rPr>
      </w:pPr>
      <w:r w:rsidRPr="00D32D20">
        <w:rPr>
          <w:bCs/>
        </w:rPr>
        <w:t xml:space="preserve">место производства Работ по Акту сдачи-приемки места производства работ (Приложение № </w:t>
      </w:r>
      <w:r w:rsidR="00965A4D" w:rsidRPr="00D32D20">
        <w:rPr>
          <w:bCs/>
        </w:rPr>
        <w:t>3.1.</w:t>
      </w:r>
      <w:r w:rsidRPr="00D32D20">
        <w:rPr>
          <w:bCs/>
        </w:rPr>
        <w:t xml:space="preserve"> к Договору) независимо от его готовности;</w:t>
      </w:r>
    </w:p>
    <w:p w14:paraId="2D078956" w14:textId="33954C29" w:rsidR="00623C4A" w:rsidRDefault="00623C4A" w:rsidP="002535E8">
      <w:pPr>
        <w:pStyle w:val="af2"/>
        <w:numPr>
          <w:ilvl w:val="0"/>
          <w:numId w:val="17"/>
        </w:numPr>
        <w:shd w:val="clear" w:color="auto" w:fill="FFFFFF"/>
        <w:tabs>
          <w:tab w:val="left" w:pos="1418"/>
        </w:tabs>
        <w:ind w:left="0" w:firstLine="709"/>
        <w:jc w:val="both"/>
        <w:rPr>
          <w:bCs/>
        </w:rPr>
      </w:pPr>
      <w:r w:rsidRPr="00D32D20">
        <w:rPr>
          <w:bCs/>
        </w:rPr>
        <w:t>техническую и иную документацию, указанную в Техническом задании (Приложение №</w:t>
      </w:r>
      <w:r w:rsidR="00965A4D" w:rsidRPr="00D32D20">
        <w:rPr>
          <w:bCs/>
        </w:rPr>
        <w:t xml:space="preserve"> 1.</w:t>
      </w:r>
      <w:r w:rsidRPr="00D32D20">
        <w:rPr>
          <w:bCs/>
        </w:rPr>
        <w:t xml:space="preserve"> к Договору) по Акту сдачи-приемки технической и иной документации (Приложение № </w:t>
      </w:r>
      <w:r w:rsidR="00965A4D" w:rsidRPr="00D32D20">
        <w:rPr>
          <w:bCs/>
        </w:rPr>
        <w:t>3.2.</w:t>
      </w:r>
      <w:r w:rsidRPr="00D32D20">
        <w:rPr>
          <w:bCs/>
        </w:rPr>
        <w:t xml:space="preserve"> к Договору).</w:t>
      </w:r>
    </w:p>
    <w:p w14:paraId="2CF648A3" w14:textId="20949E57" w:rsidR="003C19B5" w:rsidRPr="00D32D20" w:rsidRDefault="003C19B5" w:rsidP="003C19B5">
      <w:pPr>
        <w:pStyle w:val="af2"/>
        <w:numPr>
          <w:ilvl w:val="3"/>
          <w:numId w:val="3"/>
        </w:numPr>
        <w:shd w:val="clear" w:color="auto" w:fill="FFFFFF"/>
        <w:tabs>
          <w:tab w:val="left" w:pos="1418"/>
        </w:tabs>
        <w:ind w:left="0" w:firstLine="567"/>
        <w:jc w:val="both"/>
        <w:rPr>
          <w:bCs/>
        </w:rPr>
      </w:pPr>
      <w:r w:rsidRPr="00F91ADC">
        <w:rPr>
          <w:bCs/>
        </w:rPr>
        <w:t xml:space="preserve">В случае не предоставления Субподрядчиком письменного запроса (при этом, если Субподрядчик приступил к выполнению Работ)  место производства Работ, место для складирования материалов и </w:t>
      </w:r>
      <w:r>
        <w:rPr>
          <w:bCs/>
        </w:rPr>
        <w:t>о</w:t>
      </w:r>
      <w:r w:rsidRPr="00F91ADC">
        <w:rPr>
          <w:bCs/>
        </w:rPr>
        <w:t xml:space="preserve">борудования, техническая и иная документация считаются принятыми Субподрядчиком без замечаний в установленный Договором срок, что лишает Субподрядчика права предъявлять </w:t>
      </w:r>
      <w:r w:rsidR="004C0F74">
        <w:rPr>
          <w:bCs/>
        </w:rPr>
        <w:t>Подрядчик</w:t>
      </w:r>
      <w:r w:rsidRPr="00F91ADC">
        <w:rPr>
          <w:bCs/>
        </w:rPr>
        <w:t>у какие-либо претензии, в том числе относительно увеличения сроков выполнения Работ, определенных Договором</w:t>
      </w:r>
      <w:r>
        <w:rPr>
          <w:bCs/>
        </w:rPr>
        <w:t>.</w:t>
      </w:r>
    </w:p>
    <w:p w14:paraId="152C7B0A" w14:textId="09616CAA"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t xml:space="preserve">Обеспечить сохранность места производства работ, переданного Субподрядчику на основании Акта приема передачи (Приложение № </w:t>
      </w:r>
      <w:r w:rsidR="00965A4D" w:rsidRPr="00D32D20">
        <w:t>3.1.</w:t>
      </w:r>
      <w:r w:rsidRPr="00D32D20">
        <w:t xml:space="preserve"> к Договору). Обеспечить в течение срока производства Работ до даты подписания документов, указанных в разделе </w:t>
      </w:r>
      <w:r w:rsidR="00965A4D" w:rsidRPr="00D32D20">
        <w:t>4</w:t>
      </w:r>
      <w:r w:rsidRPr="00D32D20">
        <w:t xml:space="preserve"> Договора, надлежащее хранение материалов, находящихся в Месте производства работ. </w:t>
      </w:r>
      <w:r w:rsidRPr="00D32D20">
        <w:rPr>
          <w:bCs/>
        </w:rPr>
        <w:t xml:space="preserve">При приемке места производства Работ указать в акте сдачи-приемки все замечания и </w:t>
      </w:r>
      <w:r w:rsidRPr="00D32D20">
        <w:rPr>
          <w:bCs/>
        </w:rPr>
        <w:lastRenderedPageBreak/>
        <w:t>недостатки, которые могут повлиять на сроки выполнения Работ или Результат работ, в том числе на безопасность Работ.</w:t>
      </w:r>
    </w:p>
    <w:p w14:paraId="6678FD75" w14:textId="77777777" w:rsidR="00623C4A" w:rsidRPr="00D32D20" w:rsidRDefault="00623C4A" w:rsidP="00623C4A">
      <w:pPr>
        <w:pStyle w:val="af2"/>
        <w:shd w:val="clear" w:color="auto" w:fill="FFFFFF"/>
        <w:tabs>
          <w:tab w:val="left" w:pos="1418"/>
        </w:tabs>
        <w:ind w:left="0" w:firstLine="709"/>
        <w:jc w:val="both"/>
        <w:rPr>
          <w:bCs/>
        </w:rPr>
      </w:pPr>
      <w:r w:rsidRPr="00D32D20">
        <w:rPr>
          <w:bCs/>
        </w:rPr>
        <w:t xml:space="preserve">В случае невыполнения данной обязанности Субподрядчик лишается права предъявлять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переданному Подрядчиком месту производства работ. </w:t>
      </w:r>
    </w:p>
    <w:p w14:paraId="4AA04EA4" w14:textId="47053E1D"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Выдать замечания в отношении технической и иной документации, предоставленной Подрядчиком, в </w:t>
      </w:r>
      <w:permStart w:id="1247563939" w:edGrp="everyone"/>
      <w:r w:rsidRPr="00D32D20">
        <w:rPr>
          <w:bCs/>
        </w:rPr>
        <w:t>течение __</w:t>
      </w:r>
      <w:proofErr w:type="gramStart"/>
      <w:r w:rsidRPr="00D32D20">
        <w:rPr>
          <w:bCs/>
        </w:rPr>
        <w:t>_(</w:t>
      </w:r>
      <w:proofErr w:type="gramEnd"/>
      <w:r w:rsidRPr="00D32D20">
        <w:rPr>
          <w:bCs/>
        </w:rPr>
        <w:t xml:space="preserve">___) рабочих дней с </w:t>
      </w:r>
      <w:r w:rsidR="0060062F">
        <w:rPr>
          <w:bCs/>
        </w:rPr>
        <w:t xml:space="preserve"> </w:t>
      </w:r>
      <w:permEnd w:id="1247563939"/>
      <w:r w:rsidRPr="00D32D20">
        <w:rPr>
          <w:bCs/>
        </w:rPr>
        <w:t xml:space="preserve">даты принятия её по Акту сдачи-приемки технической и иной документации (Приложение № </w:t>
      </w:r>
      <w:r w:rsidR="00965A4D" w:rsidRPr="00D32D20">
        <w:rPr>
          <w:bCs/>
        </w:rPr>
        <w:t>3.2.</w:t>
      </w:r>
      <w:r w:rsidRPr="00D32D20">
        <w:rPr>
          <w:bCs/>
        </w:rPr>
        <w:t xml:space="preserve">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14:paraId="02F5BAF4"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Подрядчиком,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r w:rsidRPr="00D32D20">
        <w:t>а также утилизацию бытовых отходов и отходов от производства работ. Обеспечить подключение, содержание и эксплуатацию временных коммуникаций Строительной площадки.</w:t>
      </w:r>
    </w:p>
    <w:p w14:paraId="2811E029" w14:textId="754668DE"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До фактического начала выполнения Работ предоставить </w:t>
      </w:r>
      <w:r w:rsidR="004C0F74">
        <w:rPr>
          <w:bCs/>
        </w:rPr>
        <w:t>Подрядчик</w:t>
      </w:r>
      <w:r w:rsidRPr="00D32D20">
        <w:rPr>
          <w:bCs/>
        </w:rPr>
        <w:t>у:</w:t>
      </w:r>
    </w:p>
    <w:p w14:paraId="50D13D3E" w14:textId="77777777" w:rsidR="00623C4A" w:rsidRPr="00D32D20" w:rsidRDefault="00623C4A" w:rsidP="002535E8">
      <w:pPr>
        <w:pStyle w:val="af2"/>
        <w:numPr>
          <w:ilvl w:val="0"/>
          <w:numId w:val="14"/>
        </w:numPr>
        <w:shd w:val="clear" w:color="auto" w:fill="FFFFFF"/>
        <w:tabs>
          <w:tab w:val="left" w:pos="1418"/>
        </w:tabs>
        <w:ind w:left="0" w:firstLine="709"/>
        <w:jc w:val="both"/>
        <w:rPr>
          <w:bCs/>
        </w:rPr>
      </w:pPr>
      <w:r w:rsidRPr="00D32D20">
        <w:rPr>
          <w:bCs/>
        </w:rPr>
        <w:t xml:space="preserve">контакты и должность представителей Субподрядчика, уполномоченных </w:t>
      </w:r>
      <w:r w:rsidRPr="00D32D20">
        <w:rPr>
          <w:bCs/>
        </w:rPr>
        <w:br/>
        <w:t xml:space="preserve">на оперативное рассмотрение и решение технических и организационных вопросов, связанных с выполнением Работ; </w:t>
      </w:r>
    </w:p>
    <w:p w14:paraId="062754C9" w14:textId="77777777" w:rsidR="00623C4A" w:rsidRPr="00D32D20" w:rsidRDefault="00623C4A" w:rsidP="002535E8">
      <w:pPr>
        <w:pStyle w:val="af2"/>
        <w:numPr>
          <w:ilvl w:val="0"/>
          <w:numId w:val="14"/>
        </w:numPr>
        <w:shd w:val="clear" w:color="auto" w:fill="FFFFFF"/>
        <w:tabs>
          <w:tab w:val="left" w:pos="709"/>
          <w:tab w:val="left" w:pos="1418"/>
        </w:tabs>
        <w:ind w:left="0" w:firstLine="709"/>
        <w:jc w:val="both"/>
        <w:rPr>
          <w:bCs/>
        </w:rPr>
      </w:pPr>
      <w:r w:rsidRPr="00D32D20">
        <w:rPr>
          <w:bCs/>
        </w:rPr>
        <w:t xml:space="preserve">контакты и должность представителя Субподрядчика, ответственного </w:t>
      </w:r>
      <w:r w:rsidRPr="00D32D20">
        <w:rPr>
          <w:bCs/>
        </w:rPr>
        <w:br/>
        <w:t xml:space="preserve">за соблюдение норм и правил в области охраны труда, электробезопасности, пожарной </w:t>
      </w:r>
      <w:r w:rsidRPr="00D32D20">
        <w:rPr>
          <w:bC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14:paraId="2DEC4DA8" w14:textId="7D2186FD" w:rsidR="00623C4A" w:rsidRPr="00D32D20" w:rsidRDefault="00623C4A" w:rsidP="002535E8">
      <w:pPr>
        <w:pStyle w:val="af2"/>
        <w:numPr>
          <w:ilvl w:val="0"/>
          <w:numId w:val="14"/>
        </w:numPr>
        <w:shd w:val="clear" w:color="auto" w:fill="FFFFFF"/>
        <w:tabs>
          <w:tab w:val="left" w:pos="709"/>
          <w:tab w:val="left" w:pos="1069"/>
        </w:tabs>
        <w:ind w:left="0" w:firstLine="709"/>
        <w:jc w:val="both"/>
      </w:pPr>
      <w:r w:rsidRPr="00D32D20">
        <w:rPr>
          <w:bCs/>
        </w:rPr>
        <w:t xml:space="preserve">контакты и должность представителей Субподрядчика, ответственных за пожарную безопасность помещений, переданных </w:t>
      </w:r>
      <w:r w:rsidR="004C0F74">
        <w:rPr>
          <w:bCs/>
        </w:rPr>
        <w:t>Подрядчик</w:t>
      </w:r>
      <w:r w:rsidRPr="00D32D20">
        <w:rPr>
          <w:bCs/>
        </w:rPr>
        <w:t>ом Субподрядчику</w:t>
      </w:r>
      <w:r w:rsidRPr="00D32D20">
        <w:t>.</w:t>
      </w:r>
    </w:p>
    <w:p w14:paraId="5D6BE711" w14:textId="1BE15CF5" w:rsidR="00623C4A" w:rsidRPr="00D32D20" w:rsidRDefault="00623C4A" w:rsidP="00623C4A">
      <w:pPr>
        <w:pStyle w:val="af2"/>
        <w:numPr>
          <w:ilvl w:val="2"/>
          <w:numId w:val="3"/>
        </w:numPr>
        <w:shd w:val="clear" w:color="auto" w:fill="FFFFFF"/>
        <w:tabs>
          <w:tab w:val="left" w:pos="709"/>
          <w:tab w:val="left" w:pos="1069"/>
        </w:tabs>
        <w:ind w:left="0" w:firstLine="709"/>
        <w:jc w:val="both"/>
      </w:pPr>
      <w:r w:rsidRPr="00D32D20">
        <w:t xml:space="preserve">Обеспечить сохранность места производства работ, переданного Субподрядчику на основании Акта приема передачи (Приложение № </w:t>
      </w:r>
      <w:r w:rsidR="00965A4D" w:rsidRPr="00D32D20">
        <w:t>3.1.</w:t>
      </w:r>
      <w:r w:rsidRPr="00D32D20">
        <w:t xml:space="preserve"> к Договору). Обеспечить в течение срока производства Работ до даты подписания Акта КС-2, надлежащее хранение материалов и оборудования, находящихся в Месте производства работ. </w:t>
      </w:r>
    </w:p>
    <w:p w14:paraId="0F8C6A7E" w14:textId="77777777" w:rsidR="00623C4A" w:rsidRPr="00D32D20" w:rsidRDefault="00623C4A" w:rsidP="005A7FEB">
      <w:pPr>
        <w:pStyle w:val="af2"/>
        <w:numPr>
          <w:ilvl w:val="2"/>
          <w:numId w:val="3"/>
        </w:numPr>
        <w:shd w:val="clear" w:color="auto" w:fill="FFFFFF"/>
        <w:snapToGrid w:val="0"/>
        <w:ind w:left="0" w:firstLine="567"/>
        <w:jc w:val="both"/>
        <w:rPr>
          <w:color w:val="000000"/>
        </w:rPr>
      </w:pPr>
      <w:r w:rsidRPr="00D32D20">
        <w:t>Обеспечить сохранность имущества Подрядчика, оказавшегося в его владении в связи с исполнением Договора.</w:t>
      </w:r>
    </w:p>
    <w:p w14:paraId="18DE2C28" w14:textId="4E03B54F" w:rsidR="00623C4A" w:rsidRDefault="00623C4A" w:rsidP="005A7FEB">
      <w:pPr>
        <w:pStyle w:val="af2"/>
        <w:numPr>
          <w:ilvl w:val="2"/>
          <w:numId w:val="3"/>
        </w:numPr>
        <w:shd w:val="clear" w:color="auto" w:fill="FFFFFF"/>
        <w:tabs>
          <w:tab w:val="left" w:pos="1418"/>
        </w:tabs>
        <w:ind w:left="0" w:firstLine="567"/>
        <w:jc w:val="both"/>
        <w:rPr>
          <w:bCs/>
        </w:rPr>
      </w:pPr>
      <w:r w:rsidRPr="00D32D20">
        <w:rPr>
          <w:bCs/>
        </w:rPr>
        <w:t>Обеспечить сохранность переданных Подрядчиком по акту сдачи-приемки места производства работ, технической и иной документации, а также возврат их Подрядчику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w:t>
      </w:r>
      <w:r w:rsidR="007A6026">
        <w:rPr>
          <w:bCs/>
        </w:rPr>
        <w:t xml:space="preserve">ращения (расторжения) Договора </w:t>
      </w:r>
      <w:r w:rsidRPr="00D32D20">
        <w:rPr>
          <w:bCs/>
        </w:rPr>
        <w:t xml:space="preserve">– не позднее 3 (трех) рабочих дней с даты получения соответствующего требования Подрядчика. </w:t>
      </w:r>
    </w:p>
    <w:p w14:paraId="1E50BFD8" w14:textId="77777777" w:rsidR="00623C4A" w:rsidRPr="00D32D20" w:rsidRDefault="00623C4A" w:rsidP="005A7FEB">
      <w:pPr>
        <w:pStyle w:val="af2"/>
        <w:numPr>
          <w:ilvl w:val="2"/>
          <w:numId w:val="3"/>
        </w:numPr>
        <w:shd w:val="clear" w:color="auto" w:fill="FFFFFF"/>
        <w:tabs>
          <w:tab w:val="left" w:pos="1418"/>
        </w:tabs>
        <w:ind w:left="0" w:firstLine="567"/>
        <w:jc w:val="both"/>
      </w:pPr>
      <w:r w:rsidRPr="00D32D20">
        <w:t>Обеспечить наличие допусков, разрешений и лицензий, необходимых для производства Работ.</w:t>
      </w:r>
    </w:p>
    <w:p w14:paraId="1ADC759F" w14:textId="77777777" w:rsidR="00623C4A" w:rsidRPr="00D32D20" w:rsidRDefault="00623C4A" w:rsidP="005A7FEB">
      <w:pPr>
        <w:pStyle w:val="af2"/>
        <w:shd w:val="clear" w:color="auto" w:fill="FFFFFF"/>
        <w:tabs>
          <w:tab w:val="left" w:pos="1418"/>
        </w:tabs>
        <w:ind w:left="0" w:firstLine="567"/>
        <w:jc w:val="both"/>
      </w:pPr>
      <w:r w:rsidRPr="00D32D20">
        <w:t xml:space="preserve">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w:t>
      </w:r>
      <w:r w:rsidRPr="00D32D20">
        <w:rPr>
          <w:bCs/>
        </w:rPr>
        <w:t xml:space="preserve">Подрядчику </w:t>
      </w:r>
      <w:r w:rsidRPr="00D32D20">
        <w:t>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sidRPr="00D32D20">
        <w:rPr>
          <w:bCs/>
        </w:rPr>
        <w:t xml:space="preserve">, </w:t>
      </w:r>
      <w:r w:rsidRPr="00D32D20">
        <w:t xml:space="preserve">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1699186D" w14:textId="77777777" w:rsidR="00623C4A" w:rsidRPr="00D32D20" w:rsidRDefault="00623C4A" w:rsidP="00623C4A">
      <w:pPr>
        <w:pStyle w:val="af2"/>
        <w:shd w:val="clear" w:color="auto" w:fill="FFFFFF"/>
        <w:tabs>
          <w:tab w:val="left" w:pos="1418"/>
        </w:tabs>
        <w:ind w:left="0" w:firstLine="709"/>
        <w:jc w:val="both"/>
      </w:pPr>
      <w:r w:rsidRPr="00D32D20">
        <w:lastRenderedPageBreak/>
        <w:t xml:space="preserve">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и/или лицензии, Субподрядчик обязан направить </w:t>
      </w:r>
      <w:r w:rsidRPr="00D32D20">
        <w:rPr>
          <w:bCs/>
        </w:rPr>
        <w:t xml:space="preserve">Подрядчику </w:t>
      </w:r>
      <w:r w:rsidRPr="00D32D20">
        <w:t xml:space="preserve">соответствующее письменное уведомление, а также в разумный срок получить необходимые допуски, разрешения и/или лицензии и направить их копии </w:t>
      </w:r>
      <w:r w:rsidRPr="00D32D20">
        <w:rPr>
          <w:bCs/>
        </w:rPr>
        <w:t>Подрядчику</w:t>
      </w:r>
      <w:r w:rsidRPr="00D32D20">
        <w:t>.</w:t>
      </w:r>
    </w:p>
    <w:p w14:paraId="0A4AC1E7" w14:textId="2D2793FF" w:rsidR="00623C4A" w:rsidRPr="00D32D20" w:rsidRDefault="00623C4A" w:rsidP="00623C4A">
      <w:pPr>
        <w:pStyle w:val="af2"/>
        <w:shd w:val="clear" w:color="auto" w:fill="FFFFFF"/>
        <w:tabs>
          <w:tab w:val="left" w:pos="1418"/>
        </w:tabs>
        <w:ind w:left="0" w:firstLine="709"/>
        <w:jc w:val="both"/>
      </w:pPr>
      <w:r w:rsidRPr="00D32D20">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w:t>
      </w:r>
      <w:r w:rsidR="00965A4D" w:rsidRPr="00D32D20">
        <w:t>3</w:t>
      </w:r>
      <w:r w:rsidRPr="00D32D20">
        <w:t>.1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70FD6626"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Обеспечить:</w:t>
      </w:r>
    </w:p>
    <w:p w14:paraId="4444B897" w14:textId="77777777" w:rsidR="00623C4A" w:rsidRPr="00D32D20" w:rsidRDefault="00623C4A" w:rsidP="002535E8">
      <w:pPr>
        <w:pStyle w:val="af2"/>
        <w:numPr>
          <w:ilvl w:val="0"/>
          <w:numId w:val="15"/>
        </w:numPr>
        <w:shd w:val="clear" w:color="auto" w:fill="FFFFFF"/>
        <w:tabs>
          <w:tab w:val="left" w:pos="567"/>
        </w:tabs>
        <w:ind w:left="0" w:firstLine="709"/>
        <w:jc w:val="both"/>
        <w:rPr>
          <w:bCs/>
        </w:rPr>
      </w:pPr>
      <w:r w:rsidRPr="00D32D20">
        <w:rPr>
          <w:bCs/>
        </w:rPr>
        <w:t xml:space="preserve">участие в саморегулируемой организации, основанной на членстве лиц, </w:t>
      </w:r>
      <w:r w:rsidRPr="00D32D20">
        <w:t xml:space="preserve">осуществляющих строительство </w:t>
      </w:r>
      <w:r w:rsidRPr="00D32D20">
        <w:rPr>
          <w:bCs/>
        </w:rPr>
        <w:t>(с учетом исключений, предусмотренных законодательством Российской Федерации);</w:t>
      </w:r>
    </w:p>
    <w:p w14:paraId="1B6A4B34" w14:textId="77777777" w:rsidR="00623C4A" w:rsidRPr="00D32D20" w:rsidRDefault="00623C4A" w:rsidP="002535E8">
      <w:pPr>
        <w:pStyle w:val="af2"/>
        <w:numPr>
          <w:ilvl w:val="0"/>
          <w:numId w:val="15"/>
        </w:numPr>
        <w:shd w:val="clear" w:color="auto" w:fill="FFFFFF"/>
        <w:tabs>
          <w:tab w:val="left" w:pos="567"/>
          <w:tab w:val="left" w:pos="1418"/>
        </w:tabs>
        <w:ind w:left="0" w:firstLine="709"/>
        <w:jc w:val="both"/>
        <w:rPr>
          <w:bCs/>
        </w:rPr>
      </w:pPr>
      <w:r w:rsidRPr="00D32D20">
        <w:rPr>
          <w:bC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 стоимости выполнения Работ по Договору;</w:t>
      </w:r>
    </w:p>
    <w:p w14:paraId="57D3D544" w14:textId="77777777" w:rsidR="00623C4A" w:rsidRPr="00D32D20" w:rsidRDefault="00623C4A" w:rsidP="002535E8">
      <w:pPr>
        <w:pStyle w:val="af2"/>
        <w:numPr>
          <w:ilvl w:val="0"/>
          <w:numId w:val="15"/>
        </w:numPr>
        <w:tabs>
          <w:tab w:val="left" w:pos="567"/>
        </w:tabs>
        <w:ind w:left="0" w:firstLine="709"/>
        <w:jc w:val="both"/>
        <w:rPr>
          <w:bCs/>
        </w:rPr>
      </w:pPr>
      <w:r w:rsidRPr="00D32D20">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14:paraId="74A98790"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t>Выполнять</w:t>
      </w:r>
      <w:r w:rsidRPr="00D32D20">
        <w:rPr>
          <w:bCs/>
        </w:rPr>
        <w:t xml:space="preserve"> Работы силами квалифицированных специалистов (в том числе, с учетом требований пункта 2.3.11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26C294C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В случаях, установленных правилами пропускного и внутриобъектового режима Подрядчика, предварительно согласовать с Подрядчиком пофамильные списки персонала, задействованного при производстве Работ. 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Подрядчика.</w:t>
      </w:r>
    </w:p>
    <w:p w14:paraId="11D34F1F"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Подрядчику по условиям Договора, на такую передачу, а также осуществление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Подрядчика предоставить документы, подтверждающие получение такого согласия.</w:t>
      </w:r>
    </w:p>
    <w:p w14:paraId="728F1926"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14:paraId="76C4AC2E"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Подрядчику до начала производства Работ. </w:t>
      </w:r>
    </w:p>
    <w:p w14:paraId="720E57C5" w14:textId="77777777" w:rsidR="00623C4A" w:rsidRPr="00D32D20" w:rsidRDefault="00623C4A" w:rsidP="00623C4A">
      <w:pPr>
        <w:pStyle w:val="af2"/>
        <w:shd w:val="clear" w:color="auto" w:fill="FFFFFF"/>
        <w:tabs>
          <w:tab w:val="left" w:pos="1418"/>
        </w:tabs>
        <w:ind w:left="0" w:firstLine="710"/>
        <w:jc w:val="both"/>
        <w:rPr>
          <w:bCs/>
        </w:rPr>
      </w:pPr>
      <w:r w:rsidRPr="00D32D20">
        <w:rPr>
          <w:bCs/>
        </w:rPr>
        <w:t>Субподрядчик обязуется письменно согласовать с Подрядчиком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14:paraId="2B4A1289" w14:textId="77777777" w:rsidR="00623C4A" w:rsidRPr="00D32D20" w:rsidRDefault="00623C4A" w:rsidP="00623C4A">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D32D20">
        <w:rPr>
          <w:sz w:val="24"/>
          <w:szCs w:val="24"/>
        </w:rPr>
        <w:t xml:space="preserve">Заключить с 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w:t>
      </w:r>
      <w:r w:rsidRPr="00D32D20">
        <w:rPr>
          <w:sz w:val="24"/>
          <w:szCs w:val="24"/>
        </w:rPr>
        <w:lastRenderedPageBreak/>
        <w:t>Без проведения Подрядчиком контроля качества Материально-технических ресурсов (далее – «МТР») и выполненных Работ Подрядчик вправе отказаться от согласования МТР и приостановить приемку выполненных Работ.</w:t>
      </w:r>
      <w:r w:rsidRPr="00D32D20">
        <w:rPr>
          <w:rStyle w:val="ac"/>
          <w:sz w:val="24"/>
          <w:szCs w:val="24"/>
        </w:rPr>
        <w:footnoteReference w:id="3"/>
      </w:r>
    </w:p>
    <w:p w14:paraId="52D67B2C" w14:textId="77777777" w:rsidR="00B62151" w:rsidRPr="00D32D20" w:rsidRDefault="00623C4A" w:rsidP="00623C4A">
      <w:pPr>
        <w:pStyle w:val="af2"/>
        <w:numPr>
          <w:ilvl w:val="2"/>
          <w:numId w:val="3"/>
        </w:numPr>
        <w:shd w:val="clear" w:color="auto" w:fill="FFFFFF"/>
        <w:snapToGrid w:val="0"/>
        <w:ind w:left="0" w:firstLine="710"/>
        <w:jc w:val="both"/>
        <w:rPr>
          <w:bCs/>
        </w:rPr>
      </w:pPr>
      <w:r w:rsidRPr="00D32D20">
        <w:t>Возместить Подрядчику расходы, связанные с оплатой потребленных Субподрядчиком электроэнергии, воды, услуг по водоотведению и утилизации отходов, в течение 10 (десяти) рабочих дней с даты получения соответствующего письменного требования Подрядчика</w:t>
      </w:r>
      <w:r w:rsidR="00965A4D" w:rsidRPr="00D32D20">
        <w:t>.</w:t>
      </w:r>
    </w:p>
    <w:p w14:paraId="523BAAD0" w14:textId="6FD2EEB3" w:rsidR="00623C4A" w:rsidRDefault="00623C4A" w:rsidP="00623C4A">
      <w:pPr>
        <w:pStyle w:val="af2"/>
        <w:numPr>
          <w:ilvl w:val="2"/>
          <w:numId w:val="3"/>
        </w:numPr>
        <w:shd w:val="clear" w:color="auto" w:fill="FFFFFF"/>
        <w:snapToGrid w:val="0"/>
        <w:ind w:left="0" w:firstLine="709"/>
        <w:jc w:val="both"/>
        <w:rPr>
          <w:bCs/>
        </w:rPr>
      </w:pPr>
      <w:r w:rsidRPr="00A968EB">
        <w:rPr>
          <w:bCs/>
        </w:rPr>
        <w:t xml:space="preserve">Предоставить Подрядчику в полном объеме необходимую для приемки Работ приемо-сдаточную и исполнительную документацию </w:t>
      </w:r>
      <w:permStart w:id="128481368" w:edGrp="everyone"/>
      <w:r w:rsidRPr="00A968EB">
        <w:rPr>
          <w:bCs/>
        </w:rPr>
        <w:t xml:space="preserve">в ___ (____) экземплярах </w:t>
      </w:r>
      <w:permEnd w:id="128481368"/>
      <w:r w:rsidRPr="00A968EB">
        <w:rPr>
          <w:bCs/>
        </w:rPr>
        <w:t xml:space="preserve">в дату </w:t>
      </w:r>
      <w:proofErr w:type="gramStart"/>
      <w:r w:rsidRPr="00A968EB">
        <w:rPr>
          <w:bCs/>
        </w:rPr>
        <w:t>подписания  Сторонами</w:t>
      </w:r>
      <w:proofErr w:type="gramEnd"/>
      <w:r w:rsidRPr="00A968EB">
        <w:rPr>
          <w:bCs/>
        </w:rPr>
        <w:t xml:space="preserve"> документов, указанных в п. 4.1. и 4.2. Договора.</w:t>
      </w:r>
      <w:r w:rsidR="00A968EB">
        <w:rPr>
          <w:bCs/>
        </w:rPr>
        <w:t xml:space="preserve"> </w:t>
      </w:r>
      <w:r w:rsidRPr="00A968EB">
        <w:rPr>
          <w:bCs/>
        </w:rPr>
        <w:t>Исполнительная документация должна обеспечивать достоверность и полноту сведений о фактически выполненных Работах.</w:t>
      </w:r>
    </w:p>
    <w:p w14:paraId="0A1C48A2" w14:textId="691E199D" w:rsidR="00A968EB" w:rsidRPr="00A968EB" w:rsidRDefault="00A968EB" w:rsidP="00A968EB">
      <w:pPr>
        <w:pStyle w:val="af2"/>
        <w:numPr>
          <w:ilvl w:val="3"/>
          <w:numId w:val="3"/>
        </w:numPr>
        <w:shd w:val="clear" w:color="auto" w:fill="FFFFFF"/>
        <w:tabs>
          <w:tab w:val="left" w:pos="1701"/>
        </w:tabs>
        <w:snapToGrid w:val="0"/>
        <w:ind w:left="0" w:firstLine="709"/>
        <w:jc w:val="both"/>
        <w:rPr>
          <w:bCs/>
        </w:rPr>
      </w:pPr>
      <w:r>
        <w:rPr>
          <w:bCs/>
        </w:rPr>
        <w:t>Еженедельно п</w:t>
      </w:r>
      <w:r w:rsidRPr="000F21BE">
        <w:rPr>
          <w:bCs/>
        </w:rPr>
        <w:t>редставлять</w:t>
      </w:r>
      <w:r>
        <w:rPr>
          <w:bCs/>
        </w:rPr>
        <w:t xml:space="preserve"> Подрядчику</w:t>
      </w:r>
      <w:r w:rsidRPr="000F21BE">
        <w:rPr>
          <w:bCs/>
        </w:rPr>
        <w:t xml:space="preserve"> отчеты о ходе выполнения работ, в том числе Журнал учета выполненных работ по унифицированной форме КС-6а</w:t>
      </w:r>
      <w:r>
        <w:rPr>
          <w:bCs/>
        </w:rPr>
        <w:t>.</w:t>
      </w:r>
    </w:p>
    <w:p w14:paraId="5614CAA0"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Расходы по вывозу и складированию указанных материалов, в том числе стоимость услуг специальных площадок для их хранения, несет Субподрядчик. </w:t>
      </w:r>
    </w:p>
    <w:p w14:paraId="76AE31F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До даты сдачи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14:paraId="13C0BD42"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Передать Подрядчику в полном объеме</w:t>
      </w:r>
      <w:r w:rsidRPr="00D32D20">
        <w:t xml:space="preserve"> лом черных и цветных металлов, </w:t>
      </w:r>
      <w:r w:rsidRPr="00D32D20">
        <w:rPr>
          <w:bCs/>
        </w:rPr>
        <w:t>образовавшийся в ходе выполнения Работ.</w:t>
      </w:r>
    </w:p>
    <w:p w14:paraId="64295AAD"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Выполнять полученные в ходе исполнения Договора указания Подрядчика, если такие указания не противоречат условиям Договора и не представляют собой вмешательства в деятельность Субподрядчика. </w:t>
      </w:r>
    </w:p>
    <w:p w14:paraId="2188868D"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В случае, если такие указания могут привести к увеличению Цены Договора, Субподрядчик обязан письменно сообщить об этом Подрядчику не позднее 5 (пяти) календарных дней с даты получения соответствующего указания Подрядчика, и Стороны, при неизбежности наступления указанных обстоятельств, обязаны подписать дополнительное соглашение к Договору.</w:t>
      </w:r>
    </w:p>
    <w:p w14:paraId="0D9E91B0"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 xml:space="preserve"> Субподрядчик не несет ответственности за возможные убытки, возникшие в результате исполнения указаний Подрядчика, только если Субподрядчик письменно известил Подрядчика о возможных негативных последствиях исполнения таких указаний в соответствии с пунктом 2.3.24.1 Договора. </w:t>
      </w:r>
    </w:p>
    <w:p w14:paraId="1747C4D6"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 xml:space="preserve">Субподрядчик не вправе отказаться от выполнения или задержать выполнение указаний Подрядчика в части сокращения объемов Работ, прекращения и/или исключения отдельных видов Работ, кроме случая, указанного в пункте 2.3.23.1. Договора. </w:t>
      </w:r>
    </w:p>
    <w:p w14:paraId="37570C8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Письменно известить Подрядчика и до получения от него необходимых указаний приостановить Работу при обнаружении:</w:t>
      </w:r>
    </w:p>
    <w:p w14:paraId="218949A7"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t xml:space="preserve">Возможных неблагоприятных для Подрядчика последствий выполнения его указаний – в любом случае не позднее момента начала выполнения таких указаний; </w:t>
      </w:r>
    </w:p>
    <w:p w14:paraId="2ADB49A3"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t>Отклонения от требований действующих норм и правил, технической и иной документации, Договора и письменных указаний 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39A4AE02"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lastRenderedPageBreak/>
        <w:t>Любых иных обстоятельств, угрожающих годности, прочности и/или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7DB45A9D" w14:textId="77777777" w:rsidR="00623C4A" w:rsidRPr="00D32D20" w:rsidRDefault="00623C4A" w:rsidP="00623C4A">
      <w:pPr>
        <w:pStyle w:val="af2"/>
        <w:shd w:val="clear" w:color="auto" w:fill="FFFFFF"/>
        <w:tabs>
          <w:tab w:val="left" w:pos="567"/>
        </w:tabs>
        <w:ind w:left="0" w:firstLine="709"/>
        <w:jc w:val="both"/>
        <w:rPr>
          <w:bCs/>
        </w:rPr>
      </w:pPr>
      <w:r w:rsidRPr="00D32D20">
        <w:rPr>
          <w:bCs/>
        </w:rPr>
        <w:t>Невыполнение Субподрядчиком требований пункта 2.3.25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0B053BB7"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Письменно уведомлять Подрядчика </w:t>
      </w:r>
      <w:r w:rsidRPr="00D32D20">
        <w:t>о любых внеплановых событиях и происшествиях, возникших в ходе исполнения Договора, включая, но не ограничиваясь:</w:t>
      </w:r>
    </w:p>
    <w:p w14:paraId="62D08690" w14:textId="77777777" w:rsidR="00623C4A" w:rsidRPr="00D32D20" w:rsidRDefault="00623C4A" w:rsidP="002535E8">
      <w:pPr>
        <w:pStyle w:val="af2"/>
        <w:numPr>
          <w:ilvl w:val="0"/>
          <w:numId w:val="16"/>
        </w:numPr>
        <w:ind w:left="0" w:right="23" w:firstLine="709"/>
        <w:jc w:val="both"/>
      </w:pPr>
      <w:r w:rsidRPr="00D32D20">
        <w:t>аварии – в течение 2 (двух) часов;</w:t>
      </w:r>
    </w:p>
    <w:p w14:paraId="74C72D28" w14:textId="77777777" w:rsidR="00623C4A" w:rsidRPr="00D32D20" w:rsidRDefault="00623C4A" w:rsidP="002535E8">
      <w:pPr>
        <w:pStyle w:val="af2"/>
        <w:numPr>
          <w:ilvl w:val="0"/>
          <w:numId w:val="16"/>
        </w:numPr>
        <w:ind w:left="0" w:right="23" w:firstLine="709"/>
        <w:jc w:val="both"/>
      </w:pPr>
      <w:r w:rsidRPr="00D32D20">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181C587C" w14:textId="77777777" w:rsidR="00623C4A" w:rsidRPr="00D32D20" w:rsidRDefault="00623C4A" w:rsidP="002535E8">
      <w:pPr>
        <w:pStyle w:val="af2"/>
        <w:numPr>
          <w:ilvl w:val="0"/>
          <w:numId w:val="16"/>
        </w:numPr>
        <w:ind w:left="0" w:right="23" w:firstLine="709"/>
        <w:jc w:val="both"/>
      </w:pPr>
      <w:r w:rsidRPr="00D32D20">
        <w:t>хищении иных противоправных действиях– в течение 24 (двадцати четырех) часов;</w:t>
      </w:r>
    </w:p>
    <w:p w14:paraId="127B57C1" w14:textId="77777777" w:rsidR="00623C4A" w:rsidRPr="00D32D20" w:rsidRDefault="00623C4A" w:rsidP="002535E8">
      <w:pPr>
        <w:pStyle w:val="af2"/>
        <w:numPr>
          <w:ilvl w:val="0"/>
          <w:numId w:val="16"/>
        </w:numPr>
        <w:ind w:left="0" w:right="23" w:firstLine="709"/>
        <w:jc w:val="both"/>
      </w:pPr>
      <w:r w:rsidRPr="00D32D20">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14:paraId="20E23E43" w14:textId="77777777" w:rsidR="00623C4A" w:rsidRPr="00D32D20" w:rsidRDefault="00623C4A" w:rsidP="002535E8">
      <w:pPr>
        <w:pStyle w:val="af2"/>
        <w:numPr>
          <w:ilvl w:val="0"/>
          <w:numId w:val="16"/>
        </w:numPr>
        <w:ind w:left="0" w:right="23" w:firstLine="709"/>
        <w:jc w:val="both"/>
      </w:pPr>
      <w:r w:rsidRPr="00D32D20">
        <w:t>забастовке персонала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227B5E31" w14:textId="77777777" w:rsidR="00623C4A" w:rsidRPr="00D32D20" w:rsidRDefault="00623C4A" w:rsidP="002535E8">
      <w:pPr>
        <w:pStyle w:val="af2"/>
        <w:numPr>
          <w:ilvl w:val="0"/>
          <w:numId w:val="16"/>
        </w:numPr>
        <w:ind w:left="0" w:right="23" w:firstLine="709"/>
        <w:jc w:val="both"/>
      </w:pPr>
      <w:r w:rsidRPr="00D32D20">
        <w:t>иных обстоятельствах, фактах, сообщениях в средствах массовой информации – в течение 24 (двадцати четырех) часов.</w:t>
      </w:r>
    </w:p>
    <w:p w14:paraId="71D94D12"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 xml:space="preserve">Нести риск случайной гибели и случайного повреждения места производства работ, принятого от </w:t>
      </w:r>
      <w:r w:rsidRPr="00D32D20">
        <w:rPr>
          <w:bCs/>
        </w:rPr>
        <w:t xml:space="preserve">Подрядчика </w:t>
      </w:r>
      <w:r w:rsidRPr="00D32D20">
        <w:t xml:space="preserve">в соответствии с пунктом 2.3.2 Договора, до момента его передачи (возврата) </w:t>
      </w:r>
      <w:r w:rsidRPr="00D32D20">
        <w:rPr>
          <w:bCs/>
        </w:rPr>
        <w:t xml:space="preserve">Подрядчику </w:t>
      </w:r>
      <w:r w:rsidRPr="00D32D20">
        <w:t>по акту сдачи-приемки.</w:t>
      </w:r>
    </w:p>
    <w:p w14:paraId="386EB27C"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 xml:space="preserve">По требованию и в сроки, установленные </w:t>
      </w:r>
      <w:r w:rsidRPr="00D32D20">
        <w:rPr>
          <w:bCs/>
        </w:rPr>
        <w:t>Подрядчиком</w:t>
      </w:r>
      <w:r w:rsidRPr="00D32D20">
        <w:t xml:space="preserve">, своими силами, средствами и за свой счет устранять недостатки, несоответствия и/ или дефекты, выявленные в процессе производства Работ, при приемке выполненных Работ и/или в Гарантийный период, а также связанные с несогласованными с </w:t>
      </w:r>
      <w:r w:rsidRPr="00D32D20">
        <w:rPr>
          <w:bCs/>
        </w:rPr>
        <w:t xml:space="preserve">Подрядчиком </w:t>
      </w:r>
      <w:r w:rsidRPr="00D32D20">
        <w:t>отступлениями от требований Договора.</w:t>
      </w:r>
    </w:p>
    <w:p w14:paraId="09C21E22" w14:textId="77777777" w:rsidR="00623C4A" w:rsidRPr="00D32D20" w:rsidRDefault="00623C4A" w:rsidP="00623C4A">
      <w:pPr>
        <w:pStyle w:val="af2"/>
        <w:shd w:val="clear" w:color="auto" w:fill="FFFFFF"/>
        <w:tabs>
          <w:tab w:val="left" w:pos="1418"/>
        </w:tabs>
        <w:ind w:left="0" w:firstLine="709"/>
        <w:jc w:val="both"/>
      </w:pPr>
      <w:r w:rsidRPr="00D32D20">
        <w:t>Субподрядчик обязан незамедлительно приступать к устранению недостатков, о которых ему стало известно.</w:t>
      </w:r>
    </w:p>
    <w:p w14:paraId="770AC515"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t xml:space="preserve">Письменно уведомлять </w:t>
      </w:r>
      <w:r w:rsidRPr="00D32D20">
        <w:rPr>
          <w:bCs/>
        </w:rPr>
        <w:t xml:space="preserve">Подрядчика </w:t>
      </w:r>
      <w:r w:rsidRPr="00D32D20">
        <w:t xml:space="preserve">о необходимости проведения освидетельствования и/или приемки Скрытых работ. </w:t>
      </w:r>
    </w:p>
    <w:p w14:paraId="7337A273" w14:textId="77777777" w:rsidR="00623C4A" w:rsidRPr="00D32D20" w:rsidRDefault="00623C4A" w:rsidP="00623C4A">
      <w:pPr>
        <w:pStyle w:val="af2"/>
        <w:shd w:val="clear" w:color="auto" w:fill="FFFFFF"/>
        <w:tabs>
          <w:tab w:val="left" w:pos="1418"/>
        </w:tabs>
        <w:ind w:left="0" w:firstLine="709"/>
        <w:jc w:val="both"/>
        <w:rPr>
          <w:bCs/>
        </w:rPr>
      </w:pPr>
      <w:r w:rsidRPr="00D32D20">
        <w:t xml:space="preserve">Указанное уведомление должно быть получено </w:t>
      </w:r>
      <w:r w:rsidRPr="00D32D20">
        <w:rPr>
          <w:bCs/>
        </w:rPr>
        <w:t xml:space="preserve">Подрядчиком </w:t>
      </w:r>
      <w:r w:rsidRPr="00D32D20">
        <w:t>заблаговременно</w:t>
      </w:r>
      <w:r w:rsidRPr="00D32D20">
        <w:rPr>
          <w:bCs/>
        </w:rPr>
        <w:t xml:space="preserve">, но не позднее, чем </w:t>
      </w:r>
      <w:permStart w:id="327182453" w:edGrp="everyone"/>
      <w:r w:rsidRPr="00D32D20">
        <w:rPr>
          <w:bCs/>
        </w:rPr>
        <w:t xml:space="preserve">за </w:t>
      </w:r>
      <w:r w:rsidRPr="00D32D20">
        <w:t>___ (____)</w:t>
      </w:r>
      <w:r w:rsidRPr="00D32D20">
        <w:rPr>
          <w:bCs/>
        </w:rPr>
        <w:t xml:space="preserve"> рабочих дней </w:t>
      </w:r>
      <w:permEnd w:id="327182453"/>
      <w:r w:rsidRPr="00D32D20">
        <w:rPr>
          <w:bCs/>
        </w:rPr>
        <w:t>до начала освидетельствования. В случае если Субподрядчиком произведено закрытие Скрытых работ без их освидетельствования представителем Подрядчика, то Субподрядчик, по указанию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Подрядчика, надлежащим образом уведомленного о месте и времени проведения освидетельствования и/или приемки Скрытых работ.</w:t>
      </w:r>
    </w:p>
    <w:p w14:paraId="385FFE4E"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Осуществлять мероприятия строительного контроля, возложенные 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14:paraId="55ABB8CC"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Освободить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Подрядчика или третьих лиц, а также фактам нарушения </w:t>
      </w:r>
      <w:r w:rsidRPr="00D32D20">
        <w:rPr>
          <w:bCs/>
        </w:rPr>
        <w:lastRenderedPageBreak/>
        <w:t xml:space="preserve">Субодрядчиком и/или привлеченными им Субсубподрядчиками правил пожарной безопасности, техники безопасности, требований природоохранного законодательства, </w:t>
      </w:r>
      <w:r w:rsidRPr="00D32D20">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D32D20">
        <w:t xml:space="preserve">, </w:t>
      </w:r>
      <w:r w:rsidRPr="00D32D20">
        <w:rPr>
          <w:bCs/>
        </w:rPr>
        <w:t>без какого-либо ограничения размера такого возмещения.</w:t>
      </w:r>
    </w:p>
    <w:p w14:paraId="37DD485F"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В случае предъявления налоговыми органами претензий и требований к Подрядчику, связанных с недобросовестностью Субсубподрядчиков (любого лица из цепочки Субсубподрядчиков), в том числе поставщиков Материально-технических ресурсов и оборудования, привлеченных Субподрядчиком к выполнению Работ по Договору, компенсировать все убытки Подрядчика, вызванные такими претензиями и требованиями.  </w:t>
      </w:r>
    </w:p>
    <w:p w14:paraId="3F2E2B52"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В случае применения контролирующими органами штрафных санкций к 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Подрядчику расходы по уплате таких штрафов в течение 10 (десяти) рабочих дней с даты получения соответствующего письменного требования.</w:t>
      </w:r>
    </w:p>
    <w:p w14:paraId="6940B537" w14:textId="77777777" w:rsidR="00623C4A" w:rsidRPr="00D32D20" w:rsidRDefault="00623C4A" w:rsidP="00623C4A">
      <w:pPr>
        <w:pStyle w:val="af2"/>
        <w:numPr>
          <w:ilvl w:val="2"/>
          <w:numId w:val="3"/>
        </w:numPr>
        <w:shd w:val="clear" w:color="auto" w:fill="FFFFFF"/>
        <w:snapToGrid w:val="0"/>
        <w:ind w:left="0" w:firstLine="567"/>
        <w:jc w:val="both"/>
        <w:rPr>
          <w:color w:val="000000"/>
        </w:rPr>
      </w:pPr>
      <w:r w:rsidRPr="00D32D20">
        <w:rPr>
          <w:bCs/>
        </w:rPr>
        <w:t>Возместить Подрядчик</w:t>
      </w:r>
      <w:r w:rsidRPr="00D32D20">
        <w:t xml:space="preserve">у убытки, а также суммы штрафных санкций на основании требований государственных органов или иных лиц, предъявляемых к </w:t>
      </w:r>
      <w:r w:rsidRPr="00D32D20">
        <w:rPr>
          <w:bCs/>
        </w:rPr>
        <w:t>Подрядчик</w:t>
      </w:r>
      <w:r w:rsidRPr="00D32D20">
        <w:t>у в связи с неисполнением/ненадлежащим исполнением Субподрядчиком своих обязательств по Договору.</w:t>
      </w:r>
    </w:p>
    <w:p w14:paraId="428D2248" w14:textId="7E9D513B" w:rsidR="003000BA" w:rsidRPr="00D32D20" w:rsidRDefault="009D5E56" w:rsidP="003000BA">
      <w:pPr>
        <w:pStyle w:val="af2"/>
        <w:numPr>
          <w:ilvl w:val="2"/>
          <w:numId w:val="3"/>
        </w:numPr>
        <w:tabs>
          <w:tab w:val="left" w:pos="1418"/>
        </w:tabs>
        <w:ind w:left="0" w:firstLine="709"/>
        <w:jc w:val="both"/>
        <w:rPr>
          <w:color w:val="000000"/>
        </w:rPr>
      </w:pPr>
      <w:r w:rsidRPr="00D32D20">
        <w:t xml:space="preserve">Предоставить </w:t>
      </w:r>
      <w:r w:rsidRPr="00D32D20">
        <w:rPr>
          <w:bCs/>
        </w:rPr>
        <w:t xml:space="preserve">Подрядчику </w:t>
      </w:r>
      <w:r w:rsidR="00394AD6" w:rsidRPr="00D32D20">
        <w:rPr>
          <w:color w:val="000000"/>
        </w:rPr>
        <w:t xml:space="preserve">Независимую гарантию в соответствии условиями  Договора </w:t>
      </w:r>
      <w:r w:rsidR="003000BA" w:rsidRPr="00D32D20">
        <w:rPr>
          <w:color w:val="000000"/>
        </w:rPr>
        <w:t>в соответствии условиями  Договора.</w:t>
      </w:r>
    </w:p>
    <w:p w14:paraId="5F376B0B" w14:textId="18F51C19" w:rsidR="00DA263C" w:rsidRPr="00D32D20" w:rsidRDefault="00DA263C" w:rsidP="00475765">
      <w:pPr>
        <w:pStyle w:val="af2"/>
        <w:numPr>
          <w:ilvl w:val="2"/>
          <w:numId w:val="3"/>
        </w:numPr>
        <w:ind w:left="0" w:firstLine="709"/>
        <w:jc w:val="both"/>
        <w:rPr>
          <w:bCs/>
        </w:rPr>
      </w:pPr>
      <w:r w:rsidRPr="00D32D20">
        <w:rPr>
          <w:bCs/>
        </w:rPr>
        <w:t>П</w:t>
      </w:r>
      <w:r w:rsidRPr="00D32D20">
        <w:t>одписать акты сверки взаимных расчетов, направленные Подрядчиком.</w:t>
      </w:r>
      <w:permStart w:id="1549555609" w:edGrp="everyone"/>
    </w:p>
    <w:p w14:paraId="2362BF98" w14:textId="02111ECB" w:rsidR="00DA263C" w:rsidRPr="00D32D20" w:rsidRDefault="00DA263C" w:rsidP="00DA263C">
      <w:pPr>
        <w:pStyle w:val="af2"/>
        <w:numPr>
          <w:ilvl w:val="2"/>
          <w:numId w:val="3"/>
        </w:numPr>
        <w:shd w:val="clear" w:color="auto" w:fill="FFFFFF"/>
        <w:snapToGrid w:val="0"/>
        <w:ind w:left="0" w:firstLine="709"/>
        <w:jc w:val="both"/>
        <w:rPr>
          <w:color w:val="000000"/>
        </w:rPr>
      </w:pPr>
      <w:r w:rsidRPr="00D32D20">
        <w:t xml:space="preserve">Еженедельно, а по дополнительному письменному требованию Подрядчика – ежедневно, предоставлять Подрядчику фотоотчет о выполненных Работах по Объекту, а также отчеты о ходе выполнения Работ, по форме, определенной </w:t>
      </w:r>
      <w:r w:rsidR="004C0F74">
        <w:t>Подрядчик</w:t>
      </w:r>
      <w:r w:rsidRPr="00D32D20">
        <w:t>ом в рабочем порядке</w:t>
      </w:r>
      <w:r w:rsidRPr="00D32D20">
        <w:rPr>
          <w:rStyle w:val="ac"/>
        </w:rPr>
        <w:footnoteReference w:id="4"/>
      </w:r>
      <w:r w:rsidRPr="00D32D20">
        <w:t>.</w:t>
      </w:r>
    </w:p>
    <w:permEnd w:id="1549555609"/>
    <w:p w14:paraId="513C2367" w14:textId="7F1F1535" w:rsidR="00C93658" w:rsidRPr="00D32D20" w:rsidRDefault="006634D9" w:rsidP="00DA263C">
      <w:pPr>
        <w:pStyle w:val="af2"/>
        <w:numPr>
          <w:ilvl w:val="2"/>
          <w:numId w:val="3"/>
        </w:numPr>
        <w:ind w:left="0" w:firstLine="709"/>
        <w:jc w:val="both"/>
        <w:rPr>
          <w:bCs/>
        </w:rPr>
      </w:pPr>
      <w:r w:rsidRPr="00D32D20">
        <w:t xml:space="preserve">Исполнять иные обязанности, предусмотренные Договором и </w:t>
      </w:r>
      <w:r w:rsidRPr="00D32D20">
        <w:rPr>
          <w:bCs/>
        </w:rPr>
        <w:t>законодательством Российской Федерации.</w:t>
      </w:r>
    </w:p>
    <w:p w14:paraId="6FF397E3" w14:textId="0FA6C571" w:rsidR="009D5E56" w:rsidRPr="00D32D20" w:rsidRDefault="00E305C8" w:rsidP="008830DE">
      <w:pPr>
        <w:pStyle w:val="af2"/>
        <w:numPr>
          <w:ilvl w:val="1"/>
          <w:numId w:val="3"/>
        </w:numPr>
        <w:shd w:val="clear" w:color="auto" w:fill="FFFFFF"/>
        <w:tabs>
          <w:tab w:val="left" w:pos="1134"/>
        </w:tabs>
        <w:ind w:left="0" w:firstLine="567"/>
        <w:jc w:val="both"/>
        <w:rPr>
          <w:bCs/>
          <w:u w:val="single"/>
        </w:rPr>
      </w:pPr>
      <w:r w:rsidRPr="00D32D20">
        <w:rPr>
          <w:bCs/>
          <w:u w:val="single"/>
        </w:rPr>
        <w:t>Субп</w:t>
      </w:r>
      <w:r w:rsidR="009D5E56" w:rsidRPr="00D32D20">
        <w:rPr>
          <w:bCs/>
          <w:u w:val="single"/>
        </w:rPr>
        <w:t>одрядчик имеет право:</w:t>
      </w:r>
    </w:p>
    <w:p w14:paraId="6F16CB82" w14:textId="77777777" w:rsidR="009D5E56" w:rsidRPr="00D32D20" w:rsidRDefault="009D5E56" w:rsidP="008830DE">
      <w:pPr>
        <w:pStyle w:val="af2"/>
        <w:numPr>
          <w:ilvl w:val="2"/>
          <w:numId w:val="3"/>
        </w:numPr>
        <w:shd w:val="clear" w:color="auto" w:fill="FFFFFF"/>
        <w:tabs>
          <w:tab w:val="left" w:pos="1418"/>
        </w:tabs>
        <w:ind w:left="0" w:firstLine="567"/>
        <w:jc w:val="both"/>
        <w:rPr>
          <w:bCs/>
        </w:rPr>
      </w:pPr>
      <w:r w:rsidRPr="00D32D20">
        <w:t>Самостоятельно организовать выполнение Работ.</w:t>
      </w:r>
      <w:permStart w:id="1223847761" w:edGrp="everyone"/>
    </w:p>
    <w:p w14:paraId="588A37BB" w14:textId="6D3F7888" w:rsidR="009D5E56" w:rsidRPr="00D32D20" w:rsidRDefault="009D5E56" w:rsidP="008830DE">
      <w:pPr>
        <w:pStyle w:val="af2"/>
        <w:numPr>
          <w:ilvl w:val="2"/>
          <w:numId w:val="3"/>
        </w:numPr>
        <w:shd w:val="clear" w:color="auto" w:fill="FFFFFF"/>
        <w:tabs>
          <w:tab w:val="left" w:pos="1418"/>
        </w:tabs>
        <w:ind w:left="0" w:firstLine="567"/>
        <w:jc w:val="both"/>
      </w:pPr>
      <w:r w:rsidRPr="00D32D20">
        <w:t xml:space="preserve">При необходимости по предварительному письменному согласованию с Подрядчиком заключать договоры </w:t>
      </w:r>
      <w:proofErr w:type="spellStart"/>
      <w:r w:rsidR="00E305C8" w:rsidRPr="00D32D20">
        <w:t>Суб</w:t>
      </w:r>
      <w:r w:rsidRPr="00D32D20">
        <w:t>субподряда</w:t>
      </w:r>
      <w:proofErr w:type="spellEnd"/>
      <w:r w:rsidRPr="00D32D20">
        <w:t xml:space="preserve"> в совокупности не более чем </w:t>
      </w:r>
      <w:r w:rsidR="00DE7F37" w:rsidRPr="00D32D20">
        <w:t>___ % (______) процентов</w:t>
      </w:r>
      <w:r w:rsidRPr="00D32D20">
        <w:t xml:space="preserve"> от Цены Договора, неся при этом ответственность за действия </w:t>
      </w:r>
      <w:proofErr w:type="spellStart"/>
      <w:r w:rsidRPr="00D32D20">
        <w:t>Субсубподрядчиков</w:t>
      </w:r>
      <w:proofErr w:type="spellEnd"/>
      <w:r w:rsidRPr="00D32D20">
        <w:t xml:space="preserve">, как за свои собственные. </w:t>
      </w:r>
    </w:p>
    <w:p w14:paraId="4988E45D" w14:textId="61A1F22D" w:rsidR="009D5E56" w:rsidRPr="00D32D20" w:rsidRDefault="009D5E56" w:rsidP="009D5E56">
      <w:pPr>
        <w:pStyle w:val="af2"/>
        <w:shd w:val="clear" w:color="auto" w:fill="FFFFFF"/>
        <w:tabs>
          <w:tab w:val="left" w:pos="1418"/>
        </w:tabs>
        <w:ind w:left="0" w:firstLine="709"/>
        <w:jc w:val="both"/>
        <w:rPr>
          <w:bCs/>
        </w:rPr>
      </w:pPr>
      <w:r w:rsidRPr="00D32D20">
        <w:rPr>
          <w:bCs/>
        </w:rPr>
        <w:t xml:space="preserve">При согласовании привлечения </w:t>
      </w:r>
      <w:proofErr w:type="spellStart"/>
      <w:r w:rsidRPr="00D32D20">
        <w:rPr>
          <w:bCs/>
        </w:rPr>
        <w:t>Субсубподрядчика</w:t>
      </w:r>
      <w:proofErr w:type="spellEnd"/>
      <w:r w:rsidRPr="00D32D20">
        <w:rPr>
          <w:bCs/>
        </w:rPr>
        <w:t xml:space="preserve"> Субподрядчик </w:t>
      </w:r>
      <w:r w:rsidR="00C70B6A" w:rsidRPr="00D32D20">
        <w:rPr>
          <w:bCs/>
        </w:rPr>
        <w:t>обязан представить</w:t>
      </w:r>
      <w:r w:rsidRPr="00D32D20">
        <w:rPr>
          <w:bCs/>
        </w:rPr>
        <w:t xml:space="preserve"> Подрядчику:</w:t>
      </w:r>
    </w:p>
    <w:p w14:paraId="23AD9F0D"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проект договора с </w:t>
      </w:r>
      <w:proofErr w:type="spellStart"/>
      <w:r w:rsidRPr="00D32D20">
        <w:rPr>
          <w:bCs/>
        </w:rPr>
        <w:t>Субсубподрядчиком</w:t>
      </w:r>
      <w:proofErr w:type="spellEnd"/>
      <w:r w:rsidRPr="00D32D20">
        <w:rPr>
          <w:bCs/>
        </w:rPr>
        <w:t xml:space="preserve">; </w:t>
      </w:r>
    </w:p>
    <w:p w14:paraId="56BB7257"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сведения об объемах выполнения работ </w:t>
      </w:r>
      <w:proofErr w:type="spellStart"/>
      <w:r w:rsidRPr="00D32D20">
        <w:rPr>
          <w:bCs/>
        </w:rPr>
        <w:t>Субсубподрядчиком</w:t>
      </w:r>
      <w:proofErr w:type="spellEnd"/>
      <w:r w:rsidRPr="00D32D20">
        <w:rPr>
          <w:bCs/>
        </w:rPr>
        <w:t xml:space="preserve">; </w:t>
      </w:r>
    </w:p>
    <w:p w14:paraId="701E4B6B"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пофамильный перечень персонала </w:t>
      </w:r>
      <w:proofErr w:type="spellStart"/>
      <w:r w:rsidRPr="00D32D20">
        <w:rPr>
          <w:bCs/>
        </w:rPr>
        <w:t>Субсубподрядчика</w:t>
      </w:r>
      <w:proofErr w:type="spellEnd"/>
      <w:r w:rsidRPr="00D32D20">
        <w:rPr>
          <w:bCs/>
        </w:rPr>
        <w:t xml:space="preserve">, который будет задействован при производстве Работ; </w:t>
      </w:r>
    </w:p>
    <w:p w14:paraId="55404394"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копии документов, подтверждающих наличие у </w:t>
      </w:r>
      <w:proofErr w:type="spellStart"/>
      <w:r w:rsidRPr="00D32D20">
        <w:rPr>
          <w:bCs/>
        </w:rPr>
        <w:t>Субсубподрядчика</w:t>
      </w:r>
      <w:proofErr w:type="spellEnd"/>
      <w:r w:rsidRPr="00D32D20">
        <w:rPr>
          <w:bCs/>
        </w:rPr>
        <w:t xml:space="preserve"> и его персонала допусков, разрешений и лицензий, необходимых для выполнения Работ.</w:t>
      </w:r>
    </w:p>
    <w:p w14:paraId="0732393A" w14:textId="5E1CFD01" w:rsidR="009D5E56" w:rsidRPr="00D32D20" w:rsidRDefault="009D5E56" w:rsidP="009D5E56">
      <w:pPr>
        <w:pStyle w:val="af2"/>
        <w:shd w:val="clear" w:color="auto" w:fill="FFFFFF"/>
        <w:tabs>
          <w:tab w:val="left" w:pos="709"/>
        </w:tabs>
        <w:ind w:left="0" w:firstLine="709"/>
        <w:jc w:val="both"/>
        <w:rPr>
          <w:bCs/>
        </w:rPr>
      </w:pPr>
      <w:r w:rsidRPr="00D32D20">
        <w:rPr>
          <w:bCs/>
        </w:rPr>
        <w:t xml:space="preserve">После заключения договора с </w:t>
      </w:r>
      <w:proofErr w:type="spellStart"/>
      <w:r w:rsidRPr="00D32D20">
        <w:rPr>
          <w:bCs/>
        </w:rPr>
        <w:t>Субсубподрядчиками</w:t>
      </w:r>
      <w:proofErr w:type="spellEnd"/>
      <w:r w:rsidRPr="00D32D20">
        <w:rPr>
          <w:bCs/>
        </w:rPr>
        <w:t xml:space="preserve"> Суб</w:t>
      </w:r>
      <w:r w:rsidR="000B7E25" w:rsidRPr="00D32D20">
        <w:rPr>
          <w:bCs/>
        </w:rPr>
        <w:t>п</w:t>
      </w:r>
      <w:r w:rsidRPr="00D32D20">
        <w:rPr>
          <w:bCs/>
        </w:rPr>
        <w:t xml:space="preserve">одрядчик обязуется в течение 7 (семи) дней с даты подписания соответствующего договора представить в адрес Подрядчика </w:t>
      </w:r>
      <w:r w:rsidRPr="00D32D20">
        <w:rPr>
          <w:bCs/>
        </w:rPr>
        <w:lastRenderedPageBreak/>
        <w:t xml:space="preserve">копию договора в формате </w:t>
      </w:r>
      <w:r w:rsidRPr="00D32D20">
        <w:rPr>
          <w:bCs/>
          <w:lang w:val="en-US"/>
        </w:rPr>
        <w:t>pdf</w:t>
      </w:r>
      <w:r w:rsidRPr="00D32D20">
        <w:rPr>
          <w:bCs/>
        </w:rPr>
        <w:t xml:space="preserve">, а также предоставлять в указанном порядке все заключаемые дополнительные соглашения к соответствующим договорам с </w:t>
      </w:r>
      <w:proofErr w:type="spellStart"/>
      <w:r w:rsidRPr="00D32D20">
        <w:rPr>
          <w:bCs/>
        </w:rPr>
        <w:t>Субсубподрядчиками</w:t>
      </w:r>
      <w:proofErr w:type="spellEnd"/>
      <w:r w:rsidRPr="00D32D20">
        <w:rPr>
          <w:bCs/>
        </w:rPr>
        <w:t>.</w:t>
      </w:r>
    </w:p>
    <w:p w14:paraId="2B29EBA4" w14:textId="38D2927C" w:rsidR="00DE7F37" w:rsidRPr="00D32D20" w:rsidRDefault="00DE7F37" w:rsidP="00DE7F37">
      <w:pPr>
        <w:pStyle w:val="af2"/>
        <w:numPr>
          <w:ilvl w:val="1"/>
          <w:numId w:val="3"/>
        </w:numPr>
        <w:shd w:val="clear" w:color="auto" w:fill="FFFFFF"/>
        <w:tabs>
          <w:tab w:val="left" w:pos="1134"/>
        </w:tabs>
        <w:ind w:left="0" w:firstLine="709"/>
        <w:jc w:val="both"/>
        <w:rPr>
          <w:bCs/>
        </w:rPr>
      </w:pPr>
      <w:r w:rsidRPr="00D32D20">
        <w:rPr>
          <w:bCs/>
          <w:u w:val="single"/>
        </w:rPr>
        <w:t>Иные обязанности С</w:t>
      </w:r>
      <w:r w:rsidR="00D32D20">
        <w:rPr>
          <w:bCs/>
          <w:u w:val="single"/>
        </w:rPr>
        <w:t>убподрядчика</w:t>
      </w:r>
      <w:r w:rsidRPr="00D32D20">
        <w:rPr>
          <w:bCs/>
        </w:rPr>
        <w:t>:</w:t>
      </w:r>
    </w:p>
    <w:p w14:paraId="0241B20C" w14:textId="4AAC8FDB" w:rsidR="00DE7F37" w:rsidRPr="00D32D20" w:rsidRDefault="00DE7F37" w:rsidP="00DE7F37">
      <w:pPr>
        <w:pStyle w:val="af2"/>
        <w:numPr>
          <w:ilvl w:val="2"/>
          <w:numId w:val="3"/>
        </w:numPr>
        <w:shd w:val="clear" w:color="auto" w:fill="FFFFFF"/>
        <w:tabs>
          <w:tab w:val="left" w:pos="709"/>
          <w:tab w:val="left" w:pos="851"/>
          <w:tab w:val="left" w:pos="1418"/>
        </w:tabs>
        <w:ind w:left="0" w:firstLine="709"/>
        <w:jc w:val="both"/>
      </w:pPr>
      <w:r w:rsidRPr="00D32D20">
        <w:rPr>
          <w:bCs/>
        </w:rPr>
        <w:t>Субп</w:t>
      </w:r>
      <w:r w:rsidRPr="00D32D20">
        <w:t xml:space="preserve">одрядчик обязуется привлекать к исполнению обязательств по Договору </w:t>
      </w:r>
      <w:proofErr w:type="spellStart"/>
      <w:r w:rsidRPr="00D32D20">
        <w:t>Субсубподрядчиков</w:t>
      </w:r>
      <w:proofErr w:type="spellEnd"/>
      <w:r w:rsidRPr="00D32D20">
        <w:t xml:space="preserve"> в совокупности не более чем на ___%</w:t>
      </w:r>
      <w:r w:rsidR="00942834" w:rsidRPr="00D32D20">
        <w:t xml:space="preserve"> (______</w:t>
      </w:r>
      <w:r w:rsidRPr="00D32D20">
        <w:t>процентов</w:t>
      </w:r>
      <w:r w:rsidR="00942834" w:rsidRPr="00D32D20">
        <w:t>)</w:t>
      </w:r>
      <w:r w:rsidRPr="00D32D20">
        <w:t xml:space="preserve"> от Цены Договора.</w:t>
      </w:r>
      <w:r w:rsidRPr="00D32D20">
        <w:rPr>
          <w:rStyle w:val="ac"/>
        </w:rPr>
        <w:t xml:space="preserve"> </w:t>
      </w:r>
    </w:p>
    <w:p w14:paraId="2D582411" w14:textId="2EFFB5F2" w:rsidR="00DE7F37" w:rsidRPr="00D32D20" w:rsidRDefault="00DE7F37" w:rsidP="00DE7F37">
      <w:pPr>
        <w:pStyle w:val="af2"/>
        <w:numPr>
          <w:ilvl w:val="1"/>
          <w:numId w:val="3"/>
        </w:numPr>
        <w:tabs>
          <w:tab w:val="left" w:pos="709"/>
          <w:tab w:val="left" w:pos="851"/>
        </w:tabs>
        <w:ind w:left="0" w:firstLine="709"/>
        <w:jc w:val="both"/>
      </w:pPr>
      <w:r w:rsidRPr="00D32D20">
        <w:t xml:space="preserve">В случае нарушения </w:t>
      </w:r>
      <w:r w:rsidR="00FA6A62" w:rsidRPr="00D32D20">
        <w:t>Субп</w:t>
      </w:r>
      <w:r w:rsidRPr="00D32D20">
        <w:t xml:space="preserve">одрядчиком условий, предусмотренных пунктами 2.4.2. и 2.5.1. Договора, а также в случае предоставления заведомо неверной информации о привлечённых </w:t>
      </w:r>
      <w:proofErr w:type="spellStart"/>
      <w:r w:rsidRPr="00D32D20">
        <w:t>Субсубподрядчиках</w:t>
      </w:r>
      <w:proofErr w:type="spellEnd"/>
      <w:r w:rsidRPr="00D32D20">
        <w:t xml:space="preserve"> по Договору, Подрядчик вправе требовать от Субподрядчика уплаты штрафа в размере 300 000 (триста тысяч) рублей за каждый случай нарушения</w:t>
      </w:r>
      <w:r w:rsidRPr="00D32D20">
        <w:rPr>
          <w:rStyle w:val="ac"/>
          <w:bCs/>
        </w:rPr>
        <w:footnoteReference w:id="5"/>
      </w:r>
      <w:r w:rsidRPr="00D32D20">
        <w:t>.</w:t>
      </w:r>
    </w:p>
    <w:permEnd w:id="1223847761"/>
    <w:p w14:paraId="2CCA19B3" w14:textId="77777777" w:rsidR="009D5E56" w:rsidRPr="00D32D20" w:rsidRDefault="009D5E56" w:rsidP="009D5E56">
      <w:pPr>
        <w:pStyle w:val="af2"/>
        <w:shd w:val="clear" w:color="auto" w:fill="FFFFFF"/>
        <w:tabs>
          <w:tab w:val="left" w:pos="1418"/>
        </w:tabs>
        <w:ind w:left="0" w:firstLine="709"/>
        <w:jc w:val="both"/>
      </w:pPr>
    </w:p>
    <w:p w14:paraId="6048A145" w14:textId="77777777" w:rsidR="009D5E56" w:rsidRPr="00D32D20" w:rsidRDefault="009D5E56" w:rsidP="00AA27E7">
      <w:pPr>
        <w:pStyle w:val="af2"/>
        <w:numPr>
          <w:ilvl w:val="0"/>
          <w:numId w:val="3"/>
        </w:numPr>
        <w:shd w:val="clear" w:color="auto" w:fill="FFFFFF"/>
        <w:tabs>
          <w:tab w:val="left" w:pos="284"/>
        </w:tabs>
        <w:ind w:left="0" w:firstLine="0"/>
        <w:jc w:val="center"/>
      </w:pPr>
      <w:r w:rsidRPr="00D32D20">
        <w:rPr>
          <w:b/>
          <w:bCs/>
        </w:rPr>
        <w:t>Цена Договора и порядок расчетов</w:t>
      </w:r>
    </w:p>
    <w:p w14:paraId="57942E54" w14:textId="353629D9" w:rsidR="00FF0D3A" w:rsidRPr="00D32D20" w:rsidRDefault="009D5E56" w:rsidP="00FF0D3A">
      <w:pPr>
        <w:pStyle w:val="af2"/>
        <w:widowControl w:val="0"/>
        <w:numPr>
          <w:ilvl w:val="1"/>
          <w:numId w:val="3"/>
        </w:numPr>
        <w:shd w:val="clear" w:color="auto" w:fill="FFFFFF"/>
        <w:autoSpaceDE w:val="0"/>
        <w:autoSpaceDN w:val="0"/>
        <w:adjustRightInd w:val="0"/>
        <w:ind w:left="0" w:firstLine="709"/>
        <w:jc w:val="both"/>
        <w:rPr>
          <w:bCs/>
        </w:rPr>
      </w:pPr>
      <w:bookmarkStart w:id="10" w:name="_Ref361335465"/>
      <w:r w:rsidRPr="00D32D20">
        <w:rPr>
          <w:bCs/>
        </w:rPr>
        <w:t xml:space="preserve">Цена </w:t>
      </w:r>
      <w:r w:rsidRPr="00D32D20">
        <w:t xml:space="preserve">Договора </w:t>
      </w:r>
      <w:r w:rsidRPr="00D32D20">
        <w:rPr>
          <w:bCs/>
        </w:rPr>
        <w:t xml:space="preserve">в соответствии со Сводным сметным расчетом (Приложение № </w:t>
      </w:r>
      <w:r w:rsidR="005C0F9C" w:rsidRPr="00D32D20">
        <w:rPr>
          <w:bCs/>
        </w:rPr>
        <w:t xml:space="preserve">2 </w:t>
      </w:r>
      <w:r w:rsidRPr="00D32D20">
        <w:rPr>
          <w:bCs/>
        </w:rPr>
        <w:t xml:space="preserve">к Договору) </w:t>
      </w:r>
      <w:permStart w:id="414127502" w:edGrp="everyone"/>
      <w:r w:rsidRPr="00D32D20">
        <w:rPr>
          <w:bCs/>
        </w:rPr>
        <w:t>является предельной и составляет</w:t>
      </w:r>
      <w:r w:rsidR="005C0F9C" w:rsidRPr="00D32D20">
        <w:rPr>
          <w:bCs/>
        </w:rPr>
        <w:t xml:space="preserve"> </w:t>
      </w:r>
      <w:r w:rsidR="00220112" w:rsidRPr="00D32D20">
        <w:rPr>
          <w:b/>
        </w:rPr>
        <w:t>_______</w:t>
      </w:r>
      <w:r w:rsidR="00AD3D6F" w:rsidRPr="00D32D20">
        <w:rPr>
          <w:b/>
          <w:bCs/>
        </w:rPr>
        <w:t xml:space="preserve"> </w:t>
      </w:r>
      <w:r w:rsidR="00E73206" w:rsidRPr="00D32D20">
        <w:rPr>
          <w:b/>
          <w:bCs/>
        </w:rPr>
        <w:t xml:space="preserve"> (___)</w:t>
      </w:r>
      <w:r w:rsidR="00BF1BB1" w:rsidRPr="00D32D20">
        <w:rPr>
          <w:b/>
          <w:bCs/>
        </w:rPr>
        <w:t xml:space="preserve"> </w:t>
      </w:r>
      <w:r w:rsidR="00AD3D6F" w:rsidRPr="00D32D20">
        <w:rPr>
          <w:b/>
          <w:bCs/>
        </w:rPr>
        <w:t>рубл</w:t>
      </w:r>
      <w:r w:rsidR="006C12DA" w:rsidRPr="00D32D20">
        <w:rPr>
          <w:b/>
          <w:bCs/>
        </w:rPr>
        <w:t>я</w:t>
      </w:r>
      <w:r w:rsidR="00AD3D6F" w:rsidRPr="00D32D20">
        <w:rPr>
          <w:b/>
          <w:bCs/>
        </w:rPr>
        <w:t xml:space="preserve"> </w:t>
      </w:r>
      <w:r w:rsidR="00220112" w:rsidRPr="00D32D20">
        <w:rPr>
          <w:b/>
          <w:bCs/>
        </w:rPr>
        <w:t>________</w:t>
      </w:r>
      <w:r w:rsidR="00AD3D6F" w:rsidRPr="00D32D20">
        <w:rPr>
          <w:b/>
          <w:bCs/>
        </w:rPr>
        <w:t xml:space="preserve"> копе</w:t>
      </w:r>
      <w:r w:rsidR="006C12DA" w:rsidRPr="00D32D20">
        <w:rPr>
          <w:b/>
          <w:bCs/>
        </w:rPr>
        <w:t>йки</w:t>
      </w:r>
      <w:r w:rsidR="005C0F9C" w:rsidRPr="00D32D20">
        <w:rPr>
          <w:b/>
          <w:bCs/>
        </w:rPr>
        <w:t xml:space="preserve">, </w:t>
      </w:r>
      <w:r w:rsidRPr="00D32D20">
        <w:rPr>
          <w:bCs/>
        </w:rPr>
        <w:t xml:space="preserve">без НДС, при этом НДС исчисляется дополнительно по ставке, установленной статьей 164 </w:t>
      </w:r>
      <w:r w:rsidR="00C9721C">
        <w:rPr>
          <w:bCs/>
        </w:rPr>
        <w:t xml:space="preserve">Налогового Кодекса Российской Федерации (далее - </w:t>
      </w:r>
      <w:r w:rsidRPr="00D32D20">
        <w:t>НК РФ</w:t>
      </w:r>
      <w:r w:rsidR="00C9721C">
        <w:t>)</w:t>
      </w:r>
      <w:r w:rsidRPr="00D32D20">
        <w:rPr>
          <w:bCs/>
        </w:rPr>
        <w:t>.</w:t>
      </w:r>
      <w:r w:rsidR="000E1750" w:rsidRPr="00D32D20">
        <w:rPr>
          <w:bCs/>
        </w:rPr>
        <w:t xml:space="preserve"> </w:t>
      </w:r>
    </w:p>
    <w:p w14:paraId="359EC94F" w14:textId="79F03F3F" w:rsidR="00A7563D" w:rsidRPr="00D32D20" w:rsidRDefault="00A7563D" w:rsidP="00A7563D">
      <w:pPr>
        <w:pStyle w:val="af2"/>
        <w:numPr>
          <w:ilvl w:val="2"/>
          <w:numId w:val="3"/>
        </w:numPr>
        <w:shd w:val="clear" w:color="auto" w:fill="FFFFFF"/>
        <w:tabs>
          <w:tab w:val="left" w:pos="1418"/>
        </w:tabs>
        <w:ind w:left="0" w:firstLine="709"/>
        <w:jc w:val="both"/>
      </w:pPr>
      <w:bookmarkStart w:id="11" w:name="_Ref361834605"/>
      <w:r w:rsidRPr="00D32D20">
        <w:t xml:space="preserve">Лимит на непредвиденные работы и затраты составляет ______ </w:t>
      </w:r>
      <w:r w:rsidRPr="00D32D20">
        <w:rPr>
          <w:bCs/>
        </w:rPr>
        <w:t>(___________________)</w:t>
      </w:r>
      <w:r w:rsidRPr="00D32D20">
        <w:t xml:space="preserve"> рублей ___ копеек</w:t>
      </w:r>
      <w:r w:rsidRPr="00D32D20">
        <w:rPr>
          <w:bCs/>
        </w:rPr>
        <w:t xml:space="preserve"> без учета НДС, при этом НДС исчисляется дополнительно по ставке, установленной статьей164 НК РФ.</w:t>
      </w:r>
    </w:p>
    <w:p w14:paraId="279DA535" w14:textId="77777777" w:rsidR="00A7563D" w:rsidRPr="00D32D20" w:rsidRDefault="00A7563D" w:rsidP="00A7563D">
      <w:pPr>
        <w:shd w:val="clear" w:color="auto" w:fill="FFFFFF"/>
        <w:tabs>
          <w:tab w:val="left" w:pos="1134"/>
        </w:tabs>
        <w:spacing w:line="240" w:lineRule="auto"/>
        <w:rPr>
          <w:bCs/>
          <w:sz w:val="24"/>
          <w:szCs w:val="24"/>
        </w:rPr>
      </w:pPr>
      <w:r w:rsidRPr="00D32D20">
        <w:rPr>
          <w:bCs/>
          <w:sz w:val="24"/>
          <w:szCs w:val="24"/>
        </w:rPr>
        <w:t xml:space="preserve">Локальные сметные расчеты, переданные Субподрядчику в составе рабочей документации, подлежат согласованию не позднее истечения 30 (тридцати) календарных дней с даты передачи Подрядчиком Субподрядчику рабочей документации по Акту. После согласования локальных сметных расчетов Стороны обязаны уточнить Сводный сметный расчет (Приложение № 2 к Договору) путем заключения дополнительного соглашения к Договору. </w:t>
      </w:r>
    </w:p>
    <w:p w14:paraId="65D79CFF" w14:textId="77777777" w:rsidR="00A7563D" w:rsidRPr="00D32D20" w:rsidRDefault="00A7563D" w:rsidP="00A7563D">
      <w:pPr>
        <w:shd w:val="clear" w:color="auto" w:fill="FFFFFF"/>
        <w:tabs>
          <w:tab w:val="left" w:pos="0"/>
        </w:tabs>
        <w:spacing w:line="240" w:lineRule="auto"/>
        <w:ind w:firstLine="0"/>
        <w:rPr>
          <w:bCs/>
          <w:sz w:val="24"/>
          <w:szCs w:val="24"/>
        </w:rPr>
      </w:pPr>
      <w:r w:rsidRPr="00D32D20">
        <w:rPr>
          <w:bCs/>
          <w:sz w:val="24"/>
          <w:szCs w:val="24"/>
        </w:rPr>
        <w:tab/>
        <w:t>Стоимость выполненных Субподрядчиком Работ по Договору определяется по Актам приемки выполненных работ (форма КС-2), которые  составляются на основании Локальных сметных расчетов являющихся приложением к рабочей документации, выданной Подрядчиком «в производство» и составленных в сметно-нормативной базе ____________________________. Применение индексов дефляторов в соответствии со Сводным сметным расчетом (Приложение № 2 к Договору) может быть согласовано Сторонами путем заключения дополнительного соглашения к Договору.</w:t>
      </w:r>
    </w:p>
    <w:p w14:paraId="1BAECC10" w14:textId="77777777" w:rsidR="00A7563D" w:rsidRPr="00D32D20" w:rsidRDefault="00A7563D" w:rsidP="00A7563D">
      <w:pPr>
        <w:shd w:val="clear" w:color="auto" w:fill="FFFFFF"/>
        <w:tabs>
          <w:tab w:val="left" w:pos="0"/>
        </w:tabs>
        <w:spacing w:line="240" w:lineRule="auto"/>
        <w:ind w:firstLine="0"/>
        <w:rPr>
          <w:bCs/>
          <w:sz w:val="24"/>
          <w:szCs w:val="24"/>
        </w:rPr>
      </w:pPr>
      <w:r w:rsidRPr="00D32D20">
        <w:rPr>
          <w:bCs/>
          <w:sz w:val="24"/>
          <w:szCs w:val="24"/>
        </w:rPr>
        <w:tab/>
        <w:t>При несогласовании вышеуказанных документов, Субподрядчик обязан по соответствующему письменному требованию Подрядчика приостановить исполнение Договора полностью или в части до момента такого согласования.</w:t>
      </w:r>
    </w:p>
    <w:bookmarkEnd w:id="10"/>
    <w:bookmarkEnd w:id="11"/>
    <w:permEnd w:id="414127502"/>
    <w:p w14:paraId="0C36C73B"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rPr>
        <w:t>Цена Договора включает в себя прибыль Подрядчика, а также все расходы и затраты Подрядчика на:</w:t>
      </w:r>
    </w:p>
    <w:p w14:paraId="2C85D3BD" w14:textId="6F831B5D" w:rsidR="009D5E56" w:rsidRPr="00D32D20" w:rsidRDefault="009D5E56" w:rsidP="009D5E56">
      <w:pPr>
        <w:pStyle w:val="af2"/>
        <w:numPr>
          <w:ilvl w:val="2"/>
          <w:numId w:val="3"/>
        </w:numPr>
        <w:shd w:val="clear" w:color="auto" w:fill="FFFFFF"/>
        <w:tabs>
          <w:tab w:val="left" w:pos="1418"/>
        </w:tabs>
        <w:ind w:left="0" w:firstLine="709"/>
        <w:jc w:val="both"/>
      </w:pPr>
      <w:r w:rsidRPr="00D32D20">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14:paraId="2518C112"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Заработную плату, накладные и командировочные расходы, перемещение и размещение персонала Подрядчика; </w:t>
      </w:r>
    </w:p>
    <w:p w14:paraId="41B386FC"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Подлежащие уплате налоги, сборы и пошлины (в том числе по таможенному оформлению Материально-технических ресурсов </w:t>
      </w:r>
      <w:r w:rsidRPr="00D32D20">
        <w:rPr>
          <w:bCs/>
        </w:rPr>
        <w:t>и оборудования</w:t>
      </w:r>
      <w:r w:rsidRPr="00D32D20">
        <w:t xml:space="preserve">, если применимо); </w:t>
      </w:r>
    </w:p>
    <w:p w14:paraId="1F4E5B46"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14:paraId="1C104B39"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rPr>
        <w:lastRenderedPageBreak/>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822856D" w14:textId="77777777" w:rsidR="009D5E56" w:rsidRPr="00D32D20" w:rsidRDefault="009D5E56" w:rsidP="009D5E56">
      <w:pPr>
        <w:pStyle w:val="af2"/>
        <w:numPr>
          <w:ilvl w:val="1"/>
          <w:numId w:val="3"/>
        </w:numPr>
        <w:shd w:val="clear" w:color="auto" w:fill="FFFFFF"/>
        <w:ind w:left="0" w:firstLine="709"/>
        <w:jc w:val="both"/>
        <w:rPr>
          <w:bCs/>
        </w:rPr>
      </w:pPr>
      <w:bookmarkStart w:id="12" w:name="_Ref361858588"/>
      <w:bookmarkStart w:id="13" w:name="_Ref361834675"/>
      <w:r w:rsidRPr="00D32D20">
        <w:rPr>
          <w:b/>
          <w:bCs/>
        </w:rPr>
        <w:t>Оплата по Договору осуществляется Подрядчиком в следующем порядке</w:t>
      </w:r>
      <w:r w:rsidRPr="00D32D20">
        <w:rPr>
          <w:bCs/>
        </w:rPr>
        <w:t>:</w:t>
      </w:r>
      <w:bookmarkEnd w:id="12"/>
      <w:bookmarkEnd w:id="13"/>
    </w:p>
    <w:p w14:paraId="68F6213A" w14:textId="13FCDF0B" w:rsidR="00A7563D" w:rsidRPr="00D32D20" w:rsidRDefault="00A7563D" w:rsidP="00FF0D3A">
      <w:pPr>
        <w:pStyle w:val="af2"/>
        <w:numPr>
          <w:ilvl w:val="2"/>
          <w:numId w:val="3"/>
        </w:numPr>
        <w:shd w:val="clear" w:color="auto" w:fill="FFFFFF"/>
        <w:ind w:left="0" w:firstLine="709"/>
        <w:jc w:val="both"/>
      </w:pPr>
      <w:bookmarkStart w:id="14" w:name="_Ref373242766"/>
      <w:bookmarkStart w:id="15" w:name="_Ref361834178"/>
      <w:bookmarkStart w:id="16" w:name="_Ref361335023"/>
      <w:r w:rsidRPr="00D32D20">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Субподрядчик не позднее 3 (трех) рабочих дня до предполагаемой даты выплаты авансового платежа, обязан предоставить Подрядчику обеспечение исполнения обязательств возврата предварительной оплаты (аванса) в виде </w:t>
      </w:r>
      <w:r w:rsidRPr="00D32D20">
        <w:rPr>
          <w:b/>
        </w:rPr>
        <w:t>Независимой гарантии</w:t>
      </w:r>
      <w:r w:rsidRPr="00D32D20">
        <w:rPr>
          <w:rStyle w:val="ac"/>
        </w:rPr>
        <w:footnoteReference w:id="6"/>
      </w:r>
      <w:r w:rsidRPr="00D32D20">
        <w:t>, оформленной в соответствии с требованиям,  изложенными в Приложении № 6 к Договору.</w:t>
      </w:r>
    </w:p>
    <w:p w14:paraId="32B37329" w14:textId="5A369AAF" w:rsidR="00A7563D" w:rsidRPr="00D32D20" w:rsidRDefault="00A7563D" w:rsidP="00A7563D">
      <w:pPr>
        <w:pStyle w:val="af2"/>
        <w:numPr>
          <w:ilvl w:val="2"/>
          <w:numId w:val="3"/>
        </w:numPr>
        <w:shd w:val="clear" w:color="auto" w:fill="FFFFFF"/>
        <w:ind w:left="0" w:firstLine="709"/>
        <w:jc w:val="both"/>
      </w:pPr>
      <w:bookmarkStart w:id="17" w:name="_Ref361834251"/>
      <w:bookmarkEnd w:id="14"/>
      <w:bookmarkEnd w:id="15"/>
      <w:bookmarkEnd w:id="16"/>
      <w:r w:rsidRPr="00D32D20">
        <w:t xml:space="preserve">Авансовый платеж в размере 30 (тридцати) процентов от Цены Договора, указанной в п.3.1. Договора без НДС, кроме того НДС по ставке, установленной статьей 164 НК РФ на дату выплаты авансового платежа, выплачивается Субподрядчику в течение 30 (тридцати) календарных дней с даты получения </w:t>
      </w:r>
      <w:r w:rsidRPr="00D32D20">
        <w:rPr>
          <w:bCs/>
        </w:rPr>
        <w:t xml:space="preserve">Подрядчиком </w:t>
      </w:r>
      <w:r w:rsidRPr="00D32D20">
        <w:t xml:space="preserve">счета, выставленного Субподрядчиком, </w:t>
      </w:r>
      <w:permStart w:id="112143142" w:edGrp="everyone"/>
      <w:r w:rsidRPr="00D32D20">
        <w:t>при условии согласования Сторонами сметной документации</w:t>
      </w:r>
      <w:r w:rsidRPr="00D32D20">
        <w:rPr>
          <w:rStyle w:val="ac"/>
        </w:rPr>
        <w:footnoteReference w:id="7"/>
      </w:r>
      <w:r w:rsidRPr="00D32D20">
        <w:rPr>
          <w:color w:val="000000"/>
        </w:rPr>
        <w:t>,</w:t>
      </w:r>
      <w:permEnd w:id="112143142"/>
      <w:r w:rsidRPr="00D32D20">
        <w:t xml:space="preserve"> но не ранее, чем за 30 (тридцать) календарных дней до даты начала выполнения работ по Договору,  с</w:t>
      </w:r>
      <w:r w:rsidR="00324C19">
        <w:t xml:space="preserve"> учетом пунктов 3.4.1. и</w:t>
      </w:r>
      <w:r w:rsidR="00172F5A">
        <w:t xml:space="preserve"> 3.5. </w:t>
      </w:r>
      <w:r w:rsidRPr="00D32D20">
        <w:t xml:space="preserve">Договора. В случае не предоставления Субподрядчиком Независимой гарантии возврата авансового платежа, размер авансового платежа не может превышать </w:t>
      </w:r>
      <w:r w:rsidRPr="00D32D20">
        <w:rPr>
          <w:bCs/>
        </w:rPr>
        <w:t>5 000 000 (Пять миллионов) рублей без учета НДС.</w:t>
      </w:r>
    </w:p>
    <w:p w14:paraId="2955A7EA" w14:textId="5E56E6E9" w:rsidR="00A7563D" w:rsidRPr="00D32D20" w:rsidRDefault="00A7563D" w:rsidP="00A7563D">
      <w:pPr>
        <w:pStyle w:val="af2"/>
        <w:numPr>
          <w:ilvl w:val="2"/>
          <w:numId w:val="3"/>
        </w:numPr>
        <w:shd w:val="clear" w:color="auto" w:fill="FFFFFF"/>
        <w:ind w:left="0" w:firstLine="709"/>
        <w:jc w:val="both"/>
      </w:pPr>
      <w:r w:rsidRPr="00D32D20">
        <w:t>Последующие платежи в размере 70 (семидесяти) процентов от стоимости выполненных Работ, указанной в Акте освидетельствования выполненных работ, без учета НДС, кроме того НДС по ставке, установленной статьей 164 НК РФ на дату платежа, выплачиваются в течение 7 (семи) рабочих дней с даты подписания Сторонами документов, указанных в пункте 4.1 Договора, на основании счета, выставленного Субподрядчиком, с учетом пунктов 3.4.1., 3.5. и 3.7. Договора.</w:t>
      </w:r>
    </w:p>
    <w:p w14:paraId="56178270" w14:textId="0558E643" w:rsidR="00A7563D" w:rsidRPr="00D32D20" w:rsidRDefault="00A7563D" w:rsidP="00A7563D">
      <w:pPr>
        <w:pStyle w:val="af2"/>
        <w:shd w:val="clear" w:color="auto" w:fill="FFFFFF"/>
        <w:ind w:left="0" w:firstLine="709"/>
        <w:jc w:val="both"/>
      </w:pPr>
      <w:r w:rsidRPr="00D32D20">
        <w:t>Платеж, совершаемый на основании Акт</w:t>
      </w:r>
      <w:r w:rsidR="003C3A1D">
        <w:t>а</w:t>
      </w:r>
      <w:r w:rsidRPr="00D32D20">
        <w:t xml:space="preserve">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14:paraId="5EF3F8FF" w14:textId="74F0FF9D" w:rsidR="00A7563D" w:rsidRPr="00D32D20" w:rsidRDefault="00A7563D" w:rsidP="00A7563D">
      <w:pPr>
        <w:pStyle w:val="af2"/>
        <w:numPr>
          <w:ilvl w:val="2"/>
          <w:numId w:val="3"/>
        </w:numPr>
        <w:shd w:val="clear" w:color="auto" w:fill="FFFFFF"/>
        <w:tabs>
          <w:tab w:val="left" w:pos="1418"/>
        </w:tabs>
        <w:ind w:left="0" w:firstLine="568"/>
      </w:pPr>
      <w:r w:rsidRPr="00D32D20">
        <w:t>Окончательный расчет производится</w:t>
      </w:r>
      <w:permStart w:id="529020381" w:edGrp="everyone"/>
      <w:r w:rsidRPr="00D32D20">
        <w:t xml:space="preserve"> (за исключением непредвиденных работ и </w:t>
      </w:r>
      <w:proofErr w:type="gramStart"/>
      <w:r w:rsidRPr="00D32D20">
        <w:t xml:space="preserve">затрат) </w:t>
      </w:r>
      <w:permEnd w:id="529020381"/>
      <w:r w:rsidRPr="00D32D20">
        <w:t xml:space="preserve"> в</w:t>
      </w:r>
      <w:proofErr w:type="gramEnd"/>
      <w:r w:rsidRPr="00D32D20">
        <w:t xml:space="preserve"> следующем порядке:</w:t>
      </w:r>
    </w:p>
    <w:p w14:paraId="50A44792" w14:textId="662735E4" w:rsidR="00A7563D" w:rsidRPr="00D32D20" w:rsidRDefault="00A7563D" w:rsidP="00A7563D">
      <w:pPr>
        <w:pStyle w:val="af2"/>
        <w:numPr>
          <w:ilvl w:val="3"/>
          <w:numId w:val="3"/>
        </w:numPr>
        <w:shd w:val="clear" w:color="auto" w:fill="FFFFFF"/>
        <w:tabs>
          <w:tab w:val="left" w:pos="1418"/>
        </w:tabs>
        <w:ind w:left="142" w:firstLine="709"/>
        <w:jc w:val="both"/>
      </w:pPr>
      <w:r w:rsidRPr="00D32D20">
        <w:t>Если стоимость выполненных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Подрядчиком, соответствующая разница выплачивается в течение 7 (семи) рабочих дней  с даты подписания Сторонами документов, указанных в пункте 4.2 Договора, на основании счета, выставленного Подрядчиком</w:t>
      </w:r>
      <w:r w:rsidRPr="00D32D20">
        <w:rPr>
          <w:color w:val="000000"/>
        </w:rPr>
        <w:t xml:space="preserve">, </w:t>
      </w:r>
      <w:r w:rsidRPr="00D32D20">
        <w:t>с учетом пунктов 3.5 и 3.7. Договора.</w:t>
      </w:r>
    </w:p>
    <w:p w14:paraId="495A8C52" w14:textId="094B509C" w:rsidR="00A7563D" w:rsidRPr="00D32D20" w:rsidRDefault="00A7563D" w:rsidP="00A7563D">
      <w:pPr>
        <w:pStyle w:val="af2"/>
        <w:numPr>
          <w:ilvl w:val="3"/>
          <w:numId w:val="3"/>
        </w:numPr>
        <w:shd w:val="clear" w:color="auto" w:fill="FFFFFF"/>
        <w:tabs>
          <w:tab w:val="left" w:pos="1418"/>
        </w:tabs>
        <w:ind w:left="142" w:firstLine="709"/>
        <w:jc w:val="both"/>
      </w:pPr>
      <w:r w:rsidRPr="00D32D20">
        <w:t xml:space="preserve">Если стоимость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w:t>
      </w:r>
      <w:r w:rsidR="004C0F74">
        <w:t>Подрядчик</w:t>
      </w:r>
      <w:r w:rsidRPr="00D32D20">
        <w:t>ом, соответствующая разница, определенная в том числе с учетом пункта 3.7. Договора, подлежит возврату Субподрядчиком или зачету на иных условиях по соглашению Сторон.</w:t>
      </w:r>
      <w:permStart w:id="651956689" w:edGrp="everyone"/>
    </w:p>
    <w:p w14:paraId="31C60F4A" w14:textId="0272C9D4" w:rsidR="00A7563D" w:rsidRPr="00D32D20" w:rsidRDefault="00A7563D" w:rsidP="00A7563D">
      <w:pPr>
        <w:pStyle w:val="af2"/>
        <w:numPr>
          <w:ilvl w:val="3"/>
          <w:numId w:val="3"/>
        </w:numPr>
        <w:shd w:val="clear" w:color="auto" w:fill="FFFFFF"/>
        <w:tabs>
          <w:tab w:val="left" w:pos="1418"/>
        </w:tabs>
        <w:ind w:left="0" w:firstLine="851"/>
        <w:jc w:val="both"/>
      </w:pPr>
      <w:r w:rsidRPr="00D32D20">
        <w:t xml:space="preserve">Компенсация стоимости прочих работ (за исключением пуско-наладочных работ) осуществляется за фактически выполненные работы. Объем работ, выполняемый Субподрядчиком, предварительно письменно согласовывается с Подрядчиком, в рамках лимита затрат на прочие работы, предусмотренного утвержденным Сводным сметным расчетом (Приложение № 2 к Договору). Приемка выполненного объема работ </w:t>
      </w:r>
      <w:r w:rsidRPr="00D32D20">
        <w:lastRenderedPageBreak/>
        <w:t xml:space="preserve">производится по Акту КС-2, подписанному Сторонами. Оплата прочих работ производится </w:t>
      </w:r>
      <w:r w:rsidR="004C0F74">
        <w:t>Подрядчик</w:t>
      </w:r>
      <w:r w:rsidRPr="00D32D20">
        <w:t>ом в порядке, установленном Договором для оплаты стоимости соответствующих Этапов Работ, с учетом пунктов 3.5 и 3.7 Договора. Стоимость прочих работ включается в общую сумму Акта КС-3, подписываемого Сторонами в соответствии с пунктом 4.2 Договор.</w:t>
      </w:r>
    </w:p>
    <w:p w14:paraId="16455A22" w14:textId="77777777" w:rsidR="00A7563D" w:rsidRPr="00D32D20" w:rsidRDefault="00A7563D" w:rsidP="00A7563D">
      <w:pPr>
        <w:pStyle w:val="af2"/>
        <w:numPr>
          <w:ilvl w:val="2"/>
          <w:numId w:val="3"/>
        </w:numPr>
        <w:shd w:val="clear" w:color="auto" w:fill="FFFFFF"/>
        <w:tabs>
          <w:tab w:val="left" w:pos="1418"/>
        </w:tabs>
        <w:ind w:left="0" w:firstLine="851"/>
        <w:jc w:val="both"/>
      </w:pPr>
      <w:r w:rsidRPr="00D32D20">
        <w:t>Оплата за непредвиденные работы и затраты осуществляется Подрядчиком в следующем порядке:</w:t>
      </w:r>
    </w:p>
    <w:p w14:paraId="7D9F926E" w14:textId="77777777" w:rsidR="00A7563D" w:rsidRPr="00D32D20" w:rsidRDefault="00A7563D" w:rsidP="00A7563D">
      <w:pPr>
        <w:pStyle w:val="af2"/>
        <w:numPr>
          <w:ilvl w:val="3"/>
          <w:numId w:val="3"/>
        </w:numPr>
        <w:shd w:val="clear" w:color="auto" w:fill="FFFFFF"/>
        <w:tabs>
          <w:tab w:val="left" w:pos="1418"/>
          <w:tab w:val="left" w:pos="1701"/>
        </w:tabs>
        <w:ind w:left="0" w:firstLine="851"/>
        <w:jc w:val="both"/>
      </w:pPr>
      <w:r w:rsidRPr="00D32D20">
        <w:t>Непредвиденные работы и затраты оплачиваются за фактически выполненные работы. Объем работ, выполняемый Субподрядчиком, должен быть предварительно письменно согласован с Подрядчиком и выполняться на основании утвержденных Подрядчиком локальных смет, в рамках Лимита на непредвиденные работы и затраты, предусмотренного утвержденным Сводным сметным расчетом (Приложение № 2 к Договору).</w:t>
      </w:r>
    </w:p>
    <w:p w14:paraId="6DC17C1F" w14:textId="37FD8108" w:rsidR="00A7563D" w:rsidRPr="00D32D20" w:rsidRDefault="00A7563D" w:rsidP="00A7563D">
      <w:pPr>
        <w:pStyle w:val="af2"/>
        <w:numPr>
          <w:ilvl w:val="3"/>
          <w:numId w:val="3"/>
        </w:numPr>
        <w:shd w:val="clear" w:color="auto" w:fill="FFFFFF"/>
        <w:tabs>
          <w:tab w:val="left" w:pos="1418"/>
          <w:tab w:val="left" w:pos="1701"/>
        </w:tabs>
        <w:ind w:left="0" w:firstLine="851"/>
        <w:jc w:val="both"/>
      </w:pPr>
      <w:r w:rsidRPr="00D32D20">
        <w:t xml:space="preserve">Оплата </w:t>
      </w:r>
      <w:r w:rsidRPr="00D32D20">
        <w:rPr>
          <w:snapToGrid w:val="0"/>
        </w:rPr>
        <w:t xml:space="preserve">в размере 100 % (ста процентов) от стоимости </w:t>
      </w:r>
      <w:r w:rsidRPr="00D32D20">
        <w:t xml:space="preserve">непредвиденных работ и затрат производится </w:t>
      </w:r>
      <w:r w:rsidR="004C0F74">
        <w:t>Подрядчик</w:t>
      </w:r>
      <w:r w:rsidRPr="00D32D20">
        <w:t xml:space="preserve">ом в течение 7 (семи) рабочих дней с даты подписания Акта КС-2 на основании счета, выставленного Субподрядчиком, и с учетом пунктов 3.5. и 3.7 Договора. Стоимость непредвиденных работ и затрат включается в </w:t>
      </w:r>
      <w:r w:rsidRPr="00D32D20">
        <w:rPr>
          <w:snapToGrid w:val="0"/>
        </w:rPr>
        <w:t>общую сумму Акта КС-3, подписываемого Сторонами в соответствии с пунктом 4.2 Договора.</w:t>
      </w:r>
    </w:p>
    <w:permEnd w:id="651956689"/>
    <w:p w14:paraId="1AA21CC3" w14:textId="77777777" w:rsidR="007A6709" w:rsidRDefault="00A7563D" w:rsidP="007A6709">
      <w:pPr>
        <w:pStyle w:val="af2"/>
        <w:numPr>
          <w:ilvl w:val="1"/>
          <w:numId w:val="3"/>
        </w:numPr>
        <w:shd w:val="clear" w:color="auto" w:fill="FFFFFF"/>
        <w:tabs>
          <w:tab w:val="left" w:pos="1560"/>
        </w:tabs>
        <w:ind w:left="0" w:firstLine="1135"/>
        <w:jc w:val="both"/>
      </w:pPr>
      <w:r w:rsidRPr="00D32D20">
        <w:t xml:space="preserve">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Pr="00D32D20">
        <w:rPr>
          <w:bCs/>
        </w:rPr>
        <w:t xml:space="preserve">Подрядчиком </w:t>
      </w:r>
      <w:r w:rsidRPr="00D32D20">
        <w:t xml:space="preserve">не принимается и подлежит замене Субподрядчиком независимо от его фактического вручения </w:t>
      </w:r>
      <w:r w:rsidRPr="00D32D20">
        <w:rPr>
          <w:bCs/>
        </w:rPr>
        <w:t>Подрядчику</w:t>
      </w:r>
      <w:r w:rsidRPr="00D32D20">
        <w:t xml:space="preserve">.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Pr="00D32D20">
        <w:rPr>
          <w:bCs/>
        </w:rPr>
        <w:t>Подрядчиком</w:t>
      </w:r>
      <w:r w:rsidRPr="00D32D20">
        <w:t>.</w:t>
      </w:r>
    </w:p>
    <w:p w14:paraId="4B89FB29" w14:textId="77777777" w:rsidR="00F519B2" w:rsidRDefault="00F519B2" w:rsidP="00F519B2">
      <w:pPr>
        <w:pStyle w:val="af2"/>
        <w:numPr>
          <w:ilvl w:val="1"/>
          <w:numId w:val="3"/>
        </w:numPr>
        <w:shd w:val="clear" w:color="auto" w:fill="FFFFFF"/>
        <w:ind w:left="0" w:firstLine="851"/>
        <w:jc w:val="both"/>
      </w:pPr>
      <w:r>
        <w:t>Субподрядчик предоставляет Подрядчику</w:t>
      </w:r>
      <w:r w:rsidRPr="00D32D20">
        <w:t xml:space="preserve"> </w:t>
      </w:r>
      <w:r w:rsidRPr="007803CA">
        <w:rPr>
          <w:b/>
          <w:bCs/>
        </w:rPr>
        <w:t>Независимую гарантию</w:t>
      </w:r>
      <w:r w:rsidRPr="007803CA">
        <w:rPr>
          <w:b/>
        </w:rPr>
        <w:t xml:space="preserve"> </w:t>
      </w:r>
      <w:r w:rsidRPr="00BD2483">
        <w:rPr>
          <w:b/>
        </w:rPr>
        <w:t>надлежащего исполнения обязательств</w:t>
      </w:r>
      <w:r w:rsidRPr="00D32D20">
        <w:t xml:space="preserve"> (</w:t>
      </w:r>
      <w:proofErr w:type="gramStart"/>
      <w:r w:rsidRPr="00D32D20">
        <w:t>соответствующую  требованиям</w:t>
      </w:r>
      <w:proofErr w:type="gramEnd"/>
      <w:r w:rsidRPr="00D32D20">
        <w:t>,  изложенными в Приложении № 6 к Договору)</w:t>
      </w:r>
      <w:r>
        <w:t>:</w:t>
      </w:r>
    </w:p>
    <w:p w14:paraId="0775286B" w14:textId="77777777" w:rsidR="00F519B2" w:rsidRDefault="00F519B2" w:rsidP="00F519B2">
      <w:pPr>
        <w:pStyle w:val="af2"/>
        <w:shd w:val="clear" w:color="auto" w:fill="FFFFFF"/>
        <w:tabs>
          <w:tab w:val="left" w:pos="0"/>
          <w:tab w:val="left" w:pos="1560"/>
        </w:tabs>
        <w:ind w:left="0" w:firstLine="567"/>
        <w:jc w:val="both"/>
      </w:pPr>
      <w:r w:rsidRPr="00E61934">
        <w:t xml:space="preserve">- </w:t>
      </w:r>
      <w:r w:rsidRPr="00D32D20">
        <w:t>в размере</w:t>
      </w:r>
      <w:r w:rsidRPr="00E61934">
        <w:t xml:space="preserve"> 5 (Пят</w:t>
      </w:r>
      <w:r>
        <w:t>и</w:t>
      </w:r>
      <w:r w:rsidRPr="00E61934">
        <w:t>) процентов от Цены Договора (в</w:t>
      </w:r>
      <w:r>
        <w:t xml:space="preserve"> случае невыплаты авансового </w:t>
      </w:r>
      <w:proofErr w:type="gramStart"/>
      <w:r>
        <w:t xml:space="preserve">платежа) </w:t>
      </w:r>
      <w:r w:rsidRPr="00D32D20">
        <w:t xml:space="preserve"> не</w:t>
      </w:r>
      <w:proofErr w:type="gramEnd"/>
      <w:r w:rsidRPr="00D32D20">
        <w:t xml:space="preserve"> позднее, чем за 3 (три) рабочих дня до предполагаемой даты выплаты первого платежа по Договору</w:t>
      </w:r>
      <w:r>
        <w:t>;</w:t>
      </w:r>
    </w:p>
    <w:p w14:paraId="349C4027" w14:textId="77777777" w:rsidR="00F519B2" w:rsidRPr="00E61934" w:rsidRDefault="00F519B2" w:rsidP="00F519B2">
      <w:pPr>
        <w:pStyle w:val="af2"/>
        <w:shd w:val="clear" w:color="auto" w:fill="FFFFFF"/>
        <w:tabs>
          <w:tab w:val="left" w:pos="0"/>
          <w:tab w:val="left" w:pos="1560"/>
        </w:tabs>
        <w:ind w:left="0" w:firstLine="567"/>
        <w:jc w:val="both"/>
        <w:rPr>
          <w:b/>
          <w:bCs/>
          <w:i/>
          <w:iCs/>
        </w:rPr>
      </w:pPr>
      <w:r w:rsidRPr="00E61934">
        <w:rPr>
          <w:b/>
          <w:bCs/>
          <w:i/>
          <w:iCs/>
        </w:rPr>
        <w:t>либо:</w:t>
      </w:r>
    </w:p>
    <w:p w14:paraId="6955E33E" w14:textId="77777777" w:rsidR="00F519B2" w:rsidRPr="00D32D20" w:rsidRDefault="00F519B2" w:rsidP="00F519B2">
      <w:pPr>
        <w:pStyle w:val="af2"/>
        <w:shd w:val="clear" w:color="auto" w:fill="FFFFFF"/>
        <w:tabs>
          <w:tab w:val="left" w:pos="0"/>
          <w:tab w:val="left" w:pos="1560"/>
        </w:tabs>
        <w:ind w:left="0" w:firstLine="567"/>
        <w:jc w:val="both"/>
      </w:pPr>
      <w:r>
        <w:t xml:space="preserve">-  в размере авансового платежа (в случае выплаты авансового платежа) в срок </w:t>
      </w:r>
      <w:r w:rsidRPr="00D32D20">
        <w:t>не позднее, чем за 3 (три) рабочих дня до предполагаемой даты выплаты авансового платежа</w:t>
      </w:r>
      <w:r>
        <w:t>.</w:t>
      </w:r>
    </w:p>
    <w:p w14:paraId="1EFBC1E1" w14:textId="77777777" w:rsidR="00F519B2" w:rsidRDefault="00F519B2" w:rsidP="00F519B2">
      <w:pPr>
        <w:pStyle w:val="af2"/>
        <w:numPr>
          <w:ilvl w:val="1"/>
          <w:numId w:val="3"/>
        </w:numPr>
        <w:shd w:val="clear" w:color="auto" w:fill="FFFFFF"/>
        <w:tabs>
          <w:tab w:val="left" w:pos="1134"/>
        </w:tabs>
        <w:ind w:left="0" w:firstLine="709"/>
        <w:jc w:val="both"/>
      </w:pPr>
      <w:r w:rsidRPr="00D32D20">
        <w:rPr>
          <w:b/>
        </w:rPr>
        <w:t xml:space="preserve">В случае </w:t>
      </w:r>
      <w:proofErr w:type="gramStart"/>
      <w:r w:rsidRPr="00D32D20">
        <w:rPr>
          <w:b/>
        </w:rPr>
        <w:t>не предоставления</w:t>
      </w:r>
      <w:proofErr w:type="gramEnd"/>
      <w:r w:rsidRPr="00D32D20">
        <w:rPr>
          <w:b/>
        </w:rPr>
        <w:t xml:space="preserve"> </w:t>
      </w:r>
      <w:r w:rsidRPr="00E61934">
        <w:rPr>
          <w:b/>
        </w:rPr>
        <w:t>Субподрядчиком</w:t>
      </w:r>
      <w:r>
        <w:rPr>
          <w:b/>
        </w:rPr>
        <w:t xml:space="preserve"> </w:t>
      </w:r>
      <w:r w:rsidRPr="00D32D20">
        <w:rPr>
          <w:b/>
        </w:rPr>
        <w:t>Независимой гарантии</w:t>
      </w:r>
      <w:r w:rsidRPr="007803CA">
        <w:rPr>
          <w:b/>
        </w:rPr>
        <w:t xml:space="preserve"> </w:t>
      </w:r>
      <w:r w:rsidRPr="00D32D20">
        <w:t>и при отсутствии соглашения сторон об ином</w:t>
      </w:r>
      <w:r>
        <w:t>,</w:t>
      </w:r>
      <w:r w:rsidRPr="00D32D20">
        <w:t xml:space="preserve"> </w:t>
      </w:r>
      <w:r w:rsidRPr="00D32D20">
        <w:rPr>
          <w:b/>
        </w:rPr>
        <w:t>Подрядчик вправе</w:t>
      </w:r>
      <w:r w:rsidRPr="00D32D20">
        <w:t xml:space="preserve"> </w:t>
      </w:r>
      <w:r w:rsidRPr="00D32D20">
        <w:rPr>
          <w:b/>
        </w:rPr>
        <w:t>удерживать 5 (пять) процентов</w:t>
      </w:r>
      <w:r w:rsidRPr="00D32D20">
        <w:t xml:space="preserve"> от стоимости Работ при выплате каждого платежа, причитающегося Субподрядчику, в качестве Обеспечительного платежа (гарантийного резервирования), при этом в счетах на оплату, выставленных Субподрядчиком, должна быть отдельно выделена сумма </w:t>
      </w:r>
      <w:r w:rsidRPr="00D32D20">
        <w:rPr>
          <w:b/>
        </w:rPr>
        <w:t>Обеспечительного платежа</w:t>
      </w:r>
      <w:r w:rsidRPr="00D32D20">
        <w:t>.</w:t>
      </w:r>
    </w:p>
    <w:p w14:paraId="3B498DFC" w14:textId="77777777" w:rsidR="00F519B2" w:rsidRPr="00E2530A" w:rsidRDefault="00F519B2" w:rsidP="00F519B2">
      <w:pPr>
        <w:shd w:val="clear" w:color="auto" w:fill="FFFFFF"/>
        <w:tabs>
          <w:tab w:val="left" w:pos="1134"/>
        </w:tabs>
        <w:spacing w:line="240" w:lineRule="auto"/>
        <w:ind w:firstLine="0"/>
        <w:rPr>
          <w:sz w:val="24"/>
          <w:szCs w:val="24"/>
        </w:rPr>
      </w:pPr>
      <w:r>
        <w:tab/>
      </w:r>
      <w:r w:rsidRPr="00E2530A">
        <w:rPr>
          <w:sz w:val="24"/>
          <w:szCs w:val="24"/>
        </w:rPr>
        <w:t xml:space="preserve">При отсутствии претензий и требований со стороны Подрядчика, </w:t>
      </w:r>
      <w:r w:rsidRPr="0030059D">
        <w:rPr>
          <w:b/>
          <w:bCs/>
          <w:sz w:val="24"/>
          <w:szCs w:val="24"/>
        </w:rPr>
        <w:t xml:space="preserve">выплата Обеспечительного </w:t>
      </w:r>
      <w:proofErr w:type="gramStart"/>
      <w:r w:rsidRPr="0030059D">
        <w:rPr>
          <w:b/>
          <w:bCs/>
          <w:sz w:val="24"/>
          <w:szCs w:val="24"/>
        </w:rPr>
        <w:t>платежа  производится</w:t>
      </w:r>
      <w:proofErr w:type="gramEnd"/>
      <w:r w:rsidRPr="0030059D">
        <w:rPr>
          <w:b/>
          <w:bCs/>
          <w:sz w:val="24"/>
          <w:szCs w:val="24"/>
        </w:rPr>
        <w:t xml:space="preserve"> в следующих размере, порядке и сроки:</w:t>
      </w:r>
    </w:p>
    <w:p w14:paraId="0FD8CDB3" w14:textId="77777777" w:rsidR="00F519B2" w:rsidRPr="00E2530A" w:rsidRDefault="00F519B2" w:rsidP="00F519B2">
      <w:pPr>
        <w:numPr>
          <w:ilvl w:val="0"/>
          <w:numId w:val="28"/>
        </w:numPr>
        <w:tabs>
          <w:tab w:val="left" w:pos="709"/>
          <w:tab w:val="left" w:pos="1134"/>
        </w:tabs>
        <w:spacing w:line="240" w:lineRule="auto"/>
        <w:ind w:left="0" w:firstLine="709"/>
        <w:rPr>
          <w:sz w:val="24"/>
          <w:szCs w:val="24"/>
        </w:rPr>
      </w:pPr>
      <w:r w:rsidRPr="00E2530A">
        <w:rPr>
          <w:sz w:val="24"/>
          <w:szCs w:val="24"/>
        </w:rPr>
        <w:t>50 (пятьдесят) процентов от аккумулированного обеспечительного платежа по Договору  в течение 7 рабочих дней с даты получения Подрядчиком счета, выставленного Субподрядчиком (с учетом пункта 3.5.), но не ранее 70 (семидесяти) календарных дней с даты подписания Акта КС-11/КС-14 по Объекту в целом;</w:t>
      </w:r>
    </w:p>
    <w:p w14:paraId="0B57F4A4" w14:textId="77777777" w:rsidR="00F519B2" w:rsidRPr="00E2530A" w:rsidRDefault="00F519B2" w:rsidP="00F519B2">
      <w:pPr>
        <w:numPr>
          <w:ilvl w:val="0"/>
          <w:numId w:val="28"/>
        </w:numPr>
        <w:tabs>
          <w:tab w:val="left" w:pos="709"/>
          <w:tab w:val="left" w:pos="1134"/>
        </w:tabs>
        <w:spacing w:line="240" w:lineRule="auto"/>
        <w:ind w:left="0" w:firstLine="709"/>
        <w:rPr>
          <w:sz w:val="24"/>
          <w:szCs w:val="24"/>
        </w:rPr>
      </w:pPr>
      <w:r w:rsidRPr="00E2530A">
        <w:rPr>
          <w:sz w:val="24"/>
          <w:szCs w:val="24"/>
        </w:rPr>
        <w:t xml:space="preserve">50 (пятьдесят) процентов от аккумулированного обеспечительного платежа по Договору в течение 7 рабочих дней с даты получения Подрядчиком счета, выставленного Субподрядчиком (с учетом пункта 3.5.), но не ранее 70 (семидесяти) календарных дней с даты окончания гарантийного срока, указанного в п.6.1. Договора. </w:t>
      </w:r>
      <w:bookmarkStart w:id="18" w:name="_Hlk223339319"/>
    </w:p>
    <w:bookmarkEnd w:id="18"/>
    <w:p w14:paraId="5C253A69" w14:textId="77777777" w:rsidR="00F91DCF" w:rsidRPr="00F91DCF" w:rsidRDefault="00F519B2" w:rsidP="00F91DCF">
      <w:pPr>
        <w:tabs>
          <w:tab w:val="left" w:pos="0"/>
        </w:tabs>
        <w:spacing w:line="240" w:lineRule="auto"/>
        <w:ind w:firstLine="709"/>
        <w:rPr>
          <w:sz w:val="24"/>
          <w:szCs w:val="24"/>
        </w:rPr>
      </w:pPr>
      <w:r w:rsidRPr="00F91DCF">
        <w:rPr>
          <w:sz w:val="24"/>
          <w:szCs w:val="24"/>
        </w:rPr>
        <w:lastRenderedPageBreak/>
        <w:t xml:space="preserve"> В случае прекращения (расторжения) Договора (подписания Сторонами соглашения о расторжении Договора, получения Субподрядчиком уведомления Подрядчика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Подрядчиком не ранее 70 (семидесяти) календарных дней с даты подписания Акта КС-11/КС-14, в случае если иное не установлено в соответствующем соглашении о расторжении Договора.  Любое требование Субподрядчика о выплате Обеспечительного платежа до наступления установленного Договором срока не подлежит удовлетворению.</w:t>
      </w:r>
    </w:p>
    <w:p w14:paraId="6CBAF902" w14:textId="0C6364F8" w:rsidR="00A7563D" w:rsidRPr="00F91DCF" w:rsidRDefault="00F519B2" w:rsidP="00F91DCF">
      <w:pPr>
        <w:tabs>
          <w:tab w:val="left" w:pos="0"/>
        </w:tabs>
        <w:spacing w:line="240" w:lineRule="auto"/>
        <w:ind w:firstLine="709"/>
        <w:rPr>
          <w:sz w:val="24"/>
          <w:szCs w:val="24"/>
        </w:rPr>
      </w:pPr>
      <w:r w:rsidRPr="00F91DCF">
        <w:rPr>
          <w:sz w:val="24"/>
          <w:szCs w:val="24"/>
        </w:rPr>
        <w:t xml:space="preserve">Субподрядчик вправе в течении всего срока действия Договора предоставить Подрядчику </w:t>
      </w:r>
      <w:r w:rsidRPr="00F91DCF">
        <w:rPr>
          <w:b/>
          <w:sz w:val="24"/>
          <w:szCs w:val="24"/>
        </w:rPr>
        <w:t xml:space="preserve">Независимую гарантию на гарантийный период </w:t>
      </w:r>
      <w:r w:rsidRPr="00F91DCF">
        <w:rPr>
          <w:bCs/>
          <w:sz w:val="24"/>
          <w:szCs w:val="24"/>
        </w:rPr>
        <w:t>в размере 5 (Пяти) процентов от Цены Договора</w:t>
      </w:r>
      <w:r w:rsidRPr="00F91DCF">
        <w:rPr>
          <w:sz w:val="24"/>
          <w:szCs w:val="24"/>
        </w:rPr>
        <w:t xml:space="preserve"> (</w:t>
      </w:r>
      <w:proofErr w:type="gramStart"/>
      <w:r w:rsidRPr="00F91DCF">
        <w:rPr>
          <w:sz w:val="24"/>
          <w:szCs w:val="24"/>
        </w:rPr>
        <w:t>соответствующую  требованиям</w:t>
      </w:r>
      <w:proofErr w:type="gramEnd"/>
      <w:r w:rsidRPr="00F91DCF">
        <w:rPr>
          <w:sz w:val="24"/>
          <w:szCs w:val="24"/>
        </w:rPr>
        <w:t xml:space="preserve">,  изложенными в Приложении № 6 к Договору). В течение 7 (семи) рабочих дней с даты принятия Подрядчиком </w:t>
      </w:r>
      <w:proofErr w:type="gramStart"/>
      <w:r w:rsidRPr="00F91DCF">
        <w:rPr>
          <w:sz w:val="24"/>
          <w:szCs w:val="24"/>
        </w:rPr>
        <w:t>Независимой  гарантии</w:t>
      </w:r>
      <w:proofErr w:type="gramEnd"/>
      <w:r w:rsidRPr="00F91DCF">
        <w:rPr>
          <w:sz w:val="24"/>
          <w:szCs w:val="24"/>
        </w:rPr>
        <w:t xml:space="preserve"> на гарантийный период,</w:t>
      </w:r>
      <w:r w:rsidRPr="00F91DCF" w:rsidDel="0004151C">
        <w:rPr>
          <w:sz w:val="24"/>
          <w:szCs w:val="24"/>
        </w:rPr>
        <w:t xml:space="preserve"> </w:t>
      </w:r>
      <w:r w:rsidRPr="00F91DCF">
        <w:rPr>
          <w:sz w:val="24"/>
          <w:szCs w:val="24"/>
        </w:rPr>
        <w:t>Подрядчик при отсутствии претензий и требований к Субподрядчику, выплатит Субподрядчику всю сумму ранее удержанного обеспечительного платежа на основании счета (с учетом пункта 3.5.), выставленного Субподрядчиком</w:t>
      </w:r>
      <w:r w:rsidR="00A7563D" w:rsidRPr="00F91DCF">
        <w:rPr>
          <w:sz w:val="24"/>
          <w:szCs w:val="24"/>
        </w:rPr>
        <w:t>.</w:t>
      </w:r>
    </w:p>
    <w:p w14:paraId="5BEFBBA2" w14:textId="77777777" w:rsidR="00A7563D" w:rsidRPr="00D32D20" w:rsidRDefault="00A7563D" w:rsidP="00A7563D">
      <w:pPr>
        <w:pStyle w:val="af2"/>
        <w:numPr>
          <w:ilvl w:val="2"/>
          <w:numId w:val="3"/>
        </w:numPr>
        <w:shd w:val="clear" w:color="auto" w:fill="FFFFFF"/>
        <w:tabs>
          <w:tab w:val="left" w:pos="1418"/>
        </w:tabs>
        <w:ind w:left="0" w:firstLine="709"/>
        <w:jc w:val="both"/>
      </w:pPr>
      <w:r w:rsidRPr="00D32D20">
        <w:t>В случае увеличения цены Договора или пролонгации срока его действия Независимая гарантия должна быть заменена или в нее должны быть внесены изменения, оформленные отдельным документом.</w:t>
      </w:r>
    </w:p>
    <w:p w14:paraId="16FE2413" w14:textId="77777777" w:rsidR="00A7563D" w:rsidRPr="00D32D20" w:rsidRDefault="00A7563D" w:rsidP="00A7563D">
      <w:pPr>
        <w:pStyle w:val="af2"/>
        <w:numPr>
          <w:ilvl w:val="2"/>
          <w:numId w:val="3"/>
        </w:numPr>
        <w:shd w:val="clear" w:color="auto" w:fill="FFFFFF"/>
        <w:tabs>
          <w:tab w:val="left" w:pos="1418"/>
          <w:tab w:val="left" w:pos="1701"/>
        </w:tabs>
        <w:ind w:left="0" w:firstLine="709"/>
        <w:jc w:val="both"/>
      </w:pPr>
      <w:r w:rsidRPr="00D32D20">
        <w:rPr>
          <w:bCs/>
        </w:rPr>
        <w:t>В случае непредставления Субподрядчиком в установленный срок новой Независимой гарантии Подрядчик вправе удерживать сумму неотработанного аванса при выплате каждого платежа, причитающегося Субподрядчику, до полного зачета неотработанного аванса</w:t>
      </w:r>
      <w:r w:rsidRPr="00D32D20">
        <w:t>.</w:t>
      </w:r>
    </w:p>
    <w:p w14:paraId="2EBAA7CC" w14:textId="77777777" w:rsidR="00A7563D" w:rsidRPr="00D32D20" w:rsidRDefault="00A7563D" w:rsidP="00A7563D">
      <w:pPr>
        <w:pStyle w:val="af2"/>
        <w:numPr>
          <w:ilvl w:val="2"/>
          <w:numId w:val="3"/>
        </w:numPr>
        <w:shd w:val="clear" w:color="auto" w:fill="FFFFFF"/>
        <w:tabs>
          <w:tab w:val="left" w:pos="1418"/>
        </w:tabs>
        <w:ind w:left="0" w:firstLine="709"/>
        <w:jc w:val="both"/>
      </w:pPr>
      <w:r w:rsidRPr="00D32D20">
        <w:t xml:space="preserve">В случае прекращения (расторжения) Договора (подписания Сторонами соглашения о расторжении Договора, получения Субподрядчиком уведомления Подрядчика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Подрядчиком не ранее 70 (семидесяти) календарных дней с даты подписания Акта КС-11/КС-14, в случае если иное не установлено в соответствующем соглашении о расторжении Договора. </w:t>
      </w:r>
    </w:p>
    <w:p w14:paraId="49C40E1B" w14:textId="77777777" w:rsidR="00A7563D" w:rsidRPr="00D32D20" w:rsidRDefault="00A7563D" w:rsidP="00A7563D">
      <w:pPr>
        <w:pStyle w:val="af2"/>
        <w:shd w:val="clear" w:color="auto" w:fill="FFFFFF"/>
        <w:tabs>
          <w:tab w:val="left" w:pos="1276"/>
          <w:tab w:val="left" w:pos="1418"/>
        </w:tabs>
        <w:ind w:left="0" w:firstLine="709"/>
        <w:jc w:val="both"/>
      </w:pPr>
      <w:r w:rsidRPr="00D32D20">
        <w:t>Любое требование Субподрядчика о выплате Обеспечительного платежа до наступления установленного Договором срока не подлежит удовлетворению.</w:t>
      </w:r>
    </w:p>
    <w:p w14:paraId="015E0937" w14:textId="77777777" w:rsidR="00A7563D" w:rsidRPr="00D32D20" w:rsidRDefault="00A7563D" w:rsidP="00A7563D">
      <w:pPr>
        <w:pStyle w:val="af2"/>
        <w:numPr>
          <w:ilvl w:val="1"/>
          <w:numId w:val="3"/>
        </w:numPr>
        <w:shd w:val="clear" w:color="auto" w:fill="FFFFFF"/>
        <w:tabs>
          <w:tab w:val="left" w:pos="1134"/>
        </w:tabs>
        <w:ind w:left="0" w:firstLine="851"/>
        <w:jc w:val="both"/>
        <w:rPr>
          <w:bCs/>
        </w:rPr>
      </w:pPr>
      <w:r w:rsidRPr="00D32D20">
        <w:rPr>
          <w:bCs/>
        </w:rPr>
        <w:t>Положения пункта 3.4.1. Договора не применяются, пока совокупный размер авансовых платежей, уплаченных и подлежащих уплате по Договору, не превышает 5 000 000 (Пять миллионов) рублей без учета НДС.</w:t>
      </w:r>
    </w:p>
    <w:p w14:paraId="0F942992" w14:textId="51758665" w:rsidR="00A7563D" w:rsidRPr="00D32D20" w:rsidRDefault="00A7563D" w:rsidP="00A7563D">
      <w:pPr>
        <w:pStyle w:val="af2"/>
        <w:numPr>
          <w:ilvl w:val="2"/>
          <w:numId w:val="3"/>
        </w:numPr>
        <w:shd w:val="clear" w:color="auto" w:fill="FFFFFF"/>
        <w:tabs>
          <w:tab w:val="left" w:pos="1134"/>
        </w:tabs>
        <w:ind w:left="0" w:firstLine="851"/>
        <w:jc w:val="both"/>
        <w:rPr>
          <w:bCs/>
        </w:rPr>
      </w:pPr>
      <w:r w:rsidRPr="00D32D20">
        <w:t>Если при условии предусмотренном п. 3.</w:t>
      </w:r>
      <w:r w:rsidR="00F91DCF">
        <w:t>8.</w:t>
      </w:r>
      <w:r w:rsidRPr="00D32D20">
        <w:t xml:space="preserve"> Договора Подрядчик  </w:t>
      </w:r>
      <w:r w:rsidR="00F519B2">
        <w:t xml:space="preserve">выплатил </w:t>
      </w:r>
      <w:r w:rsidRPr="00D32D20">
        <w:t xml:space="preserve">Субподрядчику </w:t>
      </w:r>
      <w:r w:rsidRPr="00D32D20">
        <w:rPr>
          <w:bCs/>
        </w:rPr>
        <w:t>предварительную оплату (аванс)</w:t>
      </w:r>
      <w:r w:rsidRPr="00D32D20">
        <w:t xml:space="preserve"> без предоставления Субподрядчиком Независимой гарантии и в случае нарушения Субподрядчиком срока в</w:t>
      </w:r>
      <w:r w:rsidR="00E80FED">
        <w:t xml:space="preserve">ыполнения Работ </w:t>
      </w:r>
      <w:r w:rsidRPr="00D32D20">
        <w:t xml:space="preserve">более чем на </w:t>
      </w:r>
      <w:r w:rsidR="003C3A1D">
        <w:t>10</w:t>
      </w:r>
      <w:r w:rsidRPr="00D32D20">
        <w:t xml:space="preserve"> </w:t>
      </w:r>
      <w:r w:rsidR="003C3A1D">
        <w:t>(десять</w:t>
      </w:r>
      <w:r w:rsidRPr="00D32D20">
        <w:t xml:space="preserve">) календарных дней, Субподрядчик обязан вернуть Подрядчику </w:t>
      </w:r>
      <w:r w:rsidR="003C3A1D">
        <w:t xml:space="preserve">в течении 5 (пяти) рабочих дней </w:t>
      </w:r>
      <w:r w:rsidRPr="00D32D20">
        <w:t>сумму неотработанного авансового платежа по реквизитам, указанным в  Договор</w:t>
      </w:r>
      <w:r w:rsidR="00C9721C">
        <w:t>е</w:t>
      </w:r>
      <w:r w:rsidRPr="00D32D20">
        <w:t>.</w:t>
      </w:r>
    </w:p>
    <w:p w14:paraId="420B8E6C" w14:textId="77777777" w:rsidR="00A7563D" w:rsidRPr="00D32D20" w:rsidRDefault="00A7563D" w:rsidP="00A7563D">
      <w:pPr>
        <w:pStyle w:val="af2"/>
        <w:numPr>
          <w:ilvl w:val="1"/>
          <w:numId w:val="3"/>
        </w:numPr>
        <w:shd w:val="clear" w:color="auto" w:fill="FFFFFF"/>
        <w:tabs>
          <w:tab w:val="left" w:pos="1134"/>
        </w:tabs>
        <w:ind w:left="0" w:firstLine="851"/>
        <w:jc w:val="both"/>
        <w:rPr>
          <w:bCs/>
        </w:rPr>
      </w:pPr>
      <w:r w:rsidRPr="00D32D20">
        <w:rPr>
          <w:bCs/>
        </w:rPr>
        <w:t>Расчеты по Договору осуществляются в валюте Российской Федерации. Оплата производится Подрядчиком путем перечисления денежных средств на расчетный счет Субподрядчика, указанный в Договоре. Обязательство Подрядчика по осуществлению платежа считается исполненным с даты списания денежных средств с расчетного счета Подрядчика.</w:t>
      </w:r>
      <w:bookmarkStart w:id="19" w:name="_Ref361336647"/>
    </w:p>
    <w:bookmarkEnd w:id="19"/>
    <w:p w14:paraId="5063960B" w14:textId="77777777" w:rsidR="00A7563D" w:rsidRPr="00D32D20" w:rsidRDefault="00A7563D" w:rsidP="00A7563D">
      <w:pPr>
        <w:pStyle w:val="af2"/>
        <w:numPr>
          <w:ilvl w:val="1"/>
          <w:numId w:val="3"/>
        </w:numPr>
        <w:shd w:val="clear" w:color="auto" w:fill="FFFFFF"/>
        <w:tabs>
          <w:tab w:val="left" w:pos="1134"/>
        </w:tabs>
        <w:ind w:left="0" w:firstLine="709"/>
        <w:jc w:val="both"/>
      </w:pPr>
      <w:r w:rsidRPr="00D32D20">
        <w:rPr>
          <w:bCs/>
        </w:rPr>
        <w:t xml:space="preserve">За исключением случая, указанного в пункте 2.3.23 Договора, любое превышение фактических объемов Работ над объемами Работ, предусмотренными Договором, к оплате Подрядчиком не принимается и считается включенным в Цену Договора. </w:t>
      </w:r>
      <w:r w:rsidRPr="00D32D20">
        <w:t xml:space="preserve"> </w:t>
      </w:r>
    </w:p>
    <w:p w14:paraId="17800D33" w14:textId="1539F055" w:rsidR="00A7563D" w:rsidRPr="00D32D20" w:rsidRDefault="00A7563D" w:rsidP="00A7563D">
      <w:pPr>
        <w:pStyle w:val="af2"/>
        <w:numPr>
          <w:ilvl w:val="1"/>
          <w:numId w:val="3"/>
        </w:numPr>
        <w:ind w:left="0" w:firstLine="709"/>
        <w:jc w:val="both"/>
      </w:pPr>
      <w:r w:rsidRPr="00D32D20">
        <w:rPr>
          <w:snapToGrid w:val="0"/>
        </w:rPr>
        <w:t xml:space="preserve">Подрядчик в ходе исполнения Договора оказывает Субподрядчику генподрядные услуги. По факту оказания генподрядных услуг Стороны подписывают Акт оказанных генподрядных услуг (по форме Приложения № 7 к Договору). За услуги, оказываемые Подрядчиком вне зависимости от фактического объема услуг, Субподрядчик </w:t>
      </w:r>
      <w:r w:rsidRPr="00D32D20">
        <w:rPr>
          <w:snapToGrid w:val="0"/>
        </w:rPr>
        <w:lastRenderedPageBreak/>
        <w:t xml:space="preserve">ежемесячно производит отчисления </w:t>
      </w:r>
      <w:permStart w:id="73742723" w:edGrp="everyone"/>
      <w:r w:rsidRPr="00D32D20">
        <w:rPr>
          <w:snapToGrid w:val="0"/>
        </w:rPr>
        <w:t xml:space="preserve">в размере </w:t>
      </w:r>
      <w:r w:rsidR="003C3A1D">
        <w:rPr>
          <w:snapToGrid w:val="0"/>
        </w:rPr>
        <w:t xml:space="preserve">10 </w:t>
      </w:r>
      <w:r w:rsidRPr="00D32D20">
        <w:rPr>
          <w:snapToGrid w:val="0"/>
        </w:rPr>
        <w:t>% (</w:t>
      </w:r>
      <w:r w:rsidR="003C3A1D">
        <w:rPr>
          <w:snapToGrid w:val="0"/>
        </w:rPr>
        <w:t>десяти</w:t>
      </w:r>
      <w:r w:rsidRPr="00D32D20">
        <w:rPr>
          <w:snapToGrid w:val="0"/>
        </w:rPr>
        <w:t xml:space="preserve"> процентов</w:t>
      </w:r>
      <w:r w:rsidR="003C3A1D">
        <w:rPr>
          <w:snapToGrid w:val="0"/>
        </w:rPr>
        <w:t>)</w:t>
      </w:r>
      <w:r w:rsidRPr="00D32D20">
        <w:rPr>
          <w:snapToGrid w:val="0"/>
        </w:rPr>
        <w:t xml:space="preserve"> </w:t>
      </w:r>
      <w:permEnd w:id="73742723"/>
      <w:r w:rsidRPr="00D32D20">
        <w:rPr>
          <w:snapToGrid w:val="0"/>
        </w:rPr>
        <w:t>от стоимости выполненных Работ в соответствии с п. 3.1</w:t>
      </w:r>
      <w:r w:rsidRPr="00D32D20">
        <w:t xml:space="preserve"> Договора. Оплата услуг, указанных в Акте оказанных генподрядных услуг, осуществляется Субподрядчиком банковским переводом на расчетный счет Подрядчика на основании выставленного Подрядчиком счета в течение 5 (пяти) банковских дней с момента подписания Сторонами Акта оказанных генподрядных услуг.</w:t>
      </w:r>
    </w:p>
    <w:p w14:paraId="268711E7" w14:textId="77777777" w:rsidR="00A7563D" w:rsidRPr="00D32D20" w:rsidRDefault="00A7563D" w:rsidP="00A7563D">
      <w:pPr>
        <w:spacing w:line="240" w:lineRule="auto"/>
        <w:ind w:firstLine="709"/>
        <w:rPr>
          <w:sz w:val="24"/>
          <w:szCs w:val="24"/>
        </w:rPr>
      </w:pPr>
      <w:r w:rsidRPr="00D32D20">
        <w:rPr>
          <w:sz w:val="24"/>
          <w:szCs w:val="24"/>
        </w:rPr>
        <w:t>Одновременно с подписанием Акта освидетельствования выполненных работ Подрядчик направляет Субподрядчику Акт оказанных генподрядных услуг. Субподрядчик подписывает Акт оказанных генподрядных услуг в течение 2 (двух) рабочих дней с момента его получения и один оригинальный экземпляр Акта возвращает Подрядчику. В случае если Субподрядчик не подпишет Акт оказанных генподрядных услуг и не направит Подрядчику письменный мотивированный отказ от его подписания в указанный выше срок, услуги считаются оказанными надлежащим образом, принятыми Субподрядчиком и безусловно подлежащими оплате Субподрядчиком в установленном настоящим пунктом порядке.</w:t>
      </w:r>
    </w:p>
    <w:p w14:paraId="26C6A37C" w14:textId="77777777" w:rsidR="00A7563D" w:rsidRPr="00D32D20" w:rsidRDefault="00A7563D" w:rsidP="00A7563D">
      <w:pPr>
        <w:widowControl w:val="0"/>
        <w:tabs>
          <w:tab w:val="left" w:pos="0"/>
          <w:tab w:val="left" w:pos="1134"/>
        </w:tabs>
        <w:autoSpaceDE w:val="0"/>
        <w:autoSpaceDN w:val="0"/>
        <w:spacing w:line="240" w:lineRule="auto"/>
        <w:ind w:firstLine="709"/>
        <w:contextualSpacing/>
        <w:rPr>
          <w:sz w:val="24"/>
          <w:szCs w:val="24"/>
        </w:rPr>
      </w:pPr>
      <w:r w:rsidRPr="00D32D20">
        <w:rPr>
          <w:sz w:val="24"/>
          <w:szCs w:val="24"/>
        </w:rPr>
        <w:t>Подрядчик вправе удерживать оплату за оказанные генподрядные услуги при ежемесячных расчетах за выполненные Работы.</w:t>
      </w:r>
    </w:p>
    <w:p w14:paraId="3823BD88" w14:textId="77777777" w:rsidR="00D32D20" w:rsidRPr="00D32D20" w:rsidRDefault="00D32D20" w:rsidP="00D32D20">
      <w:pPr>
        <w:widowControl w:val="0"/>
        <w:numPr>
          <w:ilvl w:val="1"/>
          <w:numId w:val="3"/>
        </w:numPr>
        <w:tabs>
          <w:tab w:val="left" w:pos="0"/>
          <w:tab w:val="left" w:pos="851"/>
          <w:tab w:val="left" w:pos="993"/>
          <w:tab w:val="left" w:pos="1276"/>
        </w:tabs>
        <w:autoSpaceDE w:val="0"/>
        <w:autoSpaceDN w:val="0"/>
        <w:spacing w:line="240" w:lineRule="auto"/>
        <w:ind w:left="0" w:firstLine="709"/>
        <w:rPr>
          <w:sz w:val="24"/>
          <w:szCs w:val="24"/>
        </w:rPr>
      </w:pPr>
      <w:r w:rsidRPr="00D32D20">
        <w:rPr>
          <w:bCs/>
          <w:sz w:val="24"/>
          <w:szCs w:val="24"/>
        </w:rPr>
        <w:t>Субподрядчик обязан представить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2 (двух) рабочих дней с даты получения соответствующего письменного требования Подрядчика. В случае непредставления Субподрядчиком в течение 3(трех) календарных дней с даты получения авансового платежа счета-фактуры, подтверждающего право Подрядчика на вычет НДС, уплаченного дополнительно к такому авансу, Субподрядчик обязан в тот же срок возвратить Подрядчику разницу между суммой, фактически перечисленной Подрядчиком, и суммой соответствующего авансового платежа без учета НДС.</w:t>
      </w:r>
    </w:p>
    <w:p w14:paraId="4E2AD6E8" w14:textId="77777777" w:rsidR="00D32D20" w:rsidRPr="00D32D20" w:rsidRDefault="00D32D20" w:rsidP="00D32D20">
      <w:pPr>
        <w:widowControl w:val="0"/>
        <w:numPr>
          <w:ilvl w:val="1"/>
          <w:numId w:val="3"/>
        </w:numPr>
        <w:tabs>
          <w:tab w:val="left" w:pos="0"/>
          <w:tab w:val="left" w:pos="851"/>
          <w:tab w:val="left" w:pos="993"/>
          <w:tab w:val="left" w:pos="1276"/>
        </w:tabs>
        <w:autoSpaceDE w:val="0"/>
        <w:autoSpaceDN w:val="0"/>
        <w:spacing w:line="240" w:lineRule="auto"/>
        <w:ind w:left="0" w:firstLine="709"/>
        <w:rPr>
          <w:sz w:val="24"/>
          <w:szCs w:val="24"/>
        </w:rPr>
      </w:pPr>
      <w:r w:rsidRPr="00D32D20">
        <w:rPr>
          <w:sz w:val="24"/>
          <w:szCs w:val="24"/>
        </w:rPr>
        <w:t>Субподрядчик обязан подписать акты сверки взаимных расчетов, направленные Подрядчиком в 2 (двух) экземплярах, и вернуть 1 (один) экземпляр Подрядчику в течение 5 (пяти) рабочих дней с даты направления таких актов. В случае если Субподрядчик не возвращает Подрядчику,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Субподрядчика перед Подрядчиком считается признанной Субподрядчиком.</w:t>
      </w:r>
    </w:p>
    <w:p w14:paraId="2D7A9A59" w14:textId="77777777" w:rsidR="00A7563D" w:rsidRPr="00D32D20" w:rsidRDefault="00A7563D" w:rsidP="00A7563D">
      <w:pPr>
        <w:widowControl w:val="0"/>
        <w:numPr>
          <w:ilvl w:val="1"/>
          <w:numId w:val="3"/>
        </w:numPr>
        <w:shd w:val="clear" w:color="auto" w:fill="FFFFFF"/>
        <w:tabs>
          <w:tab w:val="left" w:pos="0"/>
          <w:tab w:val="left" w:pos="567"/>
        </w:tabs>
        <w:autoSpaceDE w:val="0"/>
        <w:autoSpaceDN w:val="0"/>
        <w:spacing w:line="240" w:lineRule="auto"/>
        <w:ind w:left="0" w:firstLine="709"/>
        <w:rPr>
          <w:sz w:val="24"/>
          <w:szCs w:val="24"/>
        </w:rPr>
      </w:pPr>
      <w:r w:rsidRPr="00D32D20">
        <w:rPr>
          <w:sz w:val="24"/>
          <w:szCs w:val="24"/>
        </w:rPr>
        <w:t>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Подрядчиком,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выполненных Работ по Договору, денежные требования о компенсации расходов и причиненных Субподрядчиком убытков. Стороны договорились, что для проведения сальдо взаимных обязательств достаточно одностороннего письменного уведомления Подрядчика, направленного Субподрядчику. С момента получения Субподрядчиком уведомления соответствующие встречные требования Подрядчика и Субподрядчика считаются прекращенными. Несогласие Субподрядчика с наличием, обоснованностью или суммой денежных требований не является препятствием для осуществления сальдирования. Оспаривание Субподрядчиком зачтенных Подрядчиком денежных требований возможно исключительно в судебном порядке.</w:t>
      </w:r>
    </w:p>
    <w:p w14:paraId="6D5C91CE" w14:textId="77777777" w:rsidR="00A7563D" w:rsidRPr="00D32D20" w:rsidRDefault="00A7563D" w:rsidP="00A7563D">
      <w:pPr>
        <w:pStyle w:val="af2"/>
        <w:numPr>
          <w:ilvl w:val="1"/>
          <w:numId w:val="3"/>
        </w:numPr>
        <w:shd w:val="clear" w:color="auto" w:fill="FFFFFF"/>
        <w:tabs>
          <w:tab w:val="left" w:pos="0"/>
          <w:tab w:val="left" w:pos="1418"/>
        </w:tabs>
        <w:ind w:left="0" w:firstLine="709"/>
        <w:jc w:val="both"/>
        <w:rPr>
          <w:bCs/>
        </w:rPr>
      </w:pPr>
      <w:r w:rsidRPr="00D32D20">
        <w:t xml:space="preserve">Подрядчик вправе поручить, третьему лицу производить оплату авансовых платежей, а также оплату выполненных Субподрядчиком работ, при этом за неисполнение или </w:t>
      </w:r>
      <w:r w:rsidRPr="00D32D20">
        <w:lastRenderedPageBreak/>
        <w:t>ненадлежащее исполнение обязательства этим третьим лицом перед Субподрядчиком отвечает Подрядчик. Оплата, произведенная третьим лицом, не влечет переход к третьему лицу прав требования Подрядчика к Субподрядчику.</w:t>
      </w:r>
    </w:p>
    <w:p w14:paraId="51E345DE" w14:textId="13528333" w:rsidR="004216D7" w:rsidRPr="00D32D20" w:rsidRDefault="00A7563D" w:rsidP="00A7563D">
      <w:pPr>
        <w:pStyle w:val="af2"/>
        <w:widowControl w:val="0"/>
        <w:numPr>
          <w:ilvl w:val="1"/>
          <w:numId w:val="3"/>
        </w:numPr>
        <w:shd w:val="clear" w:color="auto" w:fill="FFFFFF"/>
        <w:tabs>
          <w:tab w:val="left" w:pos="0"/>
          <w:tab w:val="left" w:pos="1134"/>
          <w:tab w:val="left" w:pos="1418"/>
        </w:tabs>
        <w:autoSpaceDE w:val="0"/>
        <w:autoSpaceDN w:val="0"/>
        <w:ind w:left="0" w:firstLine="709"/>
        <w:jc w:val="both"/>
        <w:rPr>
          <w:bCs/>
        </w:rPr>
      </w:pPr>
      <w:r w:rsidRPr="00D32D20">
        <w:rPr>
          <w:bCs/>
        </w:rPr>
        <w:t>Индексация Цены Договора не допускается</w:t>
      </w:r>
      <w:r w:rsidR="004216D7" w:rsidRPr="00D32D20">
        <w:rPr>
          <w:bCs/>
        </w:rPr>
        <w:t>.</w:t>
      </w:r>
    </w:p>
    <w:p w14:paraId="0F6A8A75" w14:textId="77777777" w:rsidR="008610BD" w:rsidRPr="00D32D20" w:rsidRDefault="008610BD" w:rsidP="00AA27E7">
      <w:pPr>
        <w:widowControl w:val="0"/>
        <w:tabs>
          <w:tab w:val="left" w:pos="0"/>
          <w:tab w:val="left" w:pos="1134"/>
        </w:tabs>
        <w:autoSpaceDE w:val="0"/>
        <w:autoSpaceDN w:val="0"/>
        <w:spacing w:line="240" w:lineRule="auto"/>
        <w:ind w:left="709" w:firstLine="0"/>
        <w:contextualSpacing/>
        <w:rPr>
          <w:bCs/>
          <w:sz w:val="24"/>
          <w:szCs w:val="24"/>
        </w:rPr>
      </w:pPr>
    </w:p>
    <w:bookmarkEnd w:id="17"/>
    <w:p w14:paraId="46C6DDD6" w14:textId="77777777"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Порядок сдачи-приемки Работ</w:t>
      </w:r>
    </w:p>
    <w:p w14:paraId="3E986922" w14:textId="099087F6" w:rsidR="004A144F" w:rsidRPr="00D32D20" w:rsidRDefault="004A144F" w:rsidP="004A144F">
      <w:pPr>
        <w:pStyle w:val="af2"/>
        <w:numPr>
          <w:ilvl w:val="1"/>
          <w:numId w:val="3"/>
        </w:numPr>
        <w:shd w:val="clear" w:color="auto" w:fill="FFFFFF"/>
        <w:ind w:left="0" w:firstLine="709"/>
        <w:jc w:val="both"/>
      </w:pPr>
      <w:bookmarkStart w:id="20" w:name="_Ref373242517"/>
      <w:bookmarkStart w:id="21" w:name="_Ref361335138"/>
      <w:bookmarkStart w:id="22" w:name="_Ref361336754"/>
      <w:r w:rsidRPr="00D32D20">
        <w:rPr>
          <w:bCs/>
        </w:rPr>
        <w:t>Приемка работ осуществляется Подрядчиком</w:t>
      </w:r>
      <w:r w:rsidR="003C3A1D">
        <w:rPr>
          <w:bCs/>
        </w:rPr>
        <w:t xml:space="preserve"> в следующем п</w:t>
      </w:r>
      <w:r w:rsidR="00FF6985">
        <w:rPr>
          <w:bCs/>
        </w:rPr>
        <w:t>о</w:t>
      </w:r>
      <w:r w:rsidR="003C3A1D">
        <w:rPr>
          <w:bCs/>
        </w:rPr>
        <w:t>рядке:</w:t>
      </w:r>
      <w:r w:rsidRPr="00D32D20">
        <w:rPr>
          <w:bCs/>
        </w:rPr>
        <w:t xml:space="preserve"> </w:t>
      </w:r>
      <w:permStart w:id="957308034" w:edGrp="everyone"/>
      <w:r w:rsidRPr="00D32D20">
        <w:rPr>
          <w:bCs/>
        </w:rPr>
        <w:t xml:space="preserve">ежемесячно, по окончании календарного месяца Субподрядчик в течение 3 </w:t>
      </w:r>
      <w:r w:rsidRPr="00D32D20">
        <w:t>(трех)</w:t>
      </w:r>
      <w:r w:rsidRPr="00D32D20">
        <w:rPr>
          <w:bCs/>
        </w:rPr>
        <w:t xml:space="preserve"> рабочих дней представляет Подрядчику подписанный со своей стороны в </w:t>
      </w:r>
      <w:r w:rsidR="00E14A21" w:rsidRPr="00D32D20">
        <w:rPr>
          <w:bCs/>
        </w:rPr>
        <w:t xml:space="preserve">___ (___) экземплярах </w:t>
      </w:r>
      <w:r w:rsidRPr="00D32D20">
        <w:rPr>
          <w:bCs/>
          <w:snapToGrid w:val="0"/>
        </w:rPr>
        <w:t xml:space="preserve">Акт освидетельствования выполненных работ по форме Приложения № </w:t>
      </w:r>
      <w:r w:rsidR="00965A4D" w:rsidRPr="00D32D20">
        <w:rPr>
          <w:bCs/>
          <w:snapToGrid w:val="0"/>
        </w:rPr>
        <w:t>4</w:t>
      </w:r>
      <w:r w:rsidRPr="00D32D20">
        <w:rPr>
          <w:bCs/>
          <w:snapToGrid w:val="0"/>
        </w:rPr>
        <w:t xml:space="preserve"> к Договору, </w:t>
      </w:r>
      <w:r w:rsidRPr="00D32D20">
        <w:rPr>
          <w:bCs/>
        </w:rPr>
        <w:t xml:space="preserve">с приложением Приемо-сдаточной и Исполнительной документации </w:t>
      </w:r>
      <w:r w:rsidRPr="00D32D20">
        <w:t xml:space="preserve">в </w:t>
      </w:r>
      <w:bookmarkEnd w:id="20"/>
      <w:bookmarkEnd w:id="21"/>
      <w:bookmarkEnd w:id="22"/>
      <w:r w:rsidR="00E14A21" w:rsidRPr="00D32D20">
        <w:rPr>
          <w:bCs/>
        </w:rPr>
        <w:t xml:space="preserve">___ (___) экземплярах </w:t>
      </w:r>
      <w:r w:rsidRPr="00D32D20">
        <w:t xml:space="preserve">на бумажном носителе и 1 (один) экземпляр в электронном виде (в формате </w:t>
      </w:r>
      <w:proofErr w:type="spellStart"/>
      <w:r w:rsidRPr="00D32D20">
        <w:t>pdf</w:t>
      </w:r>
      <w:proofErr w:type="spellEnd"/>
      <w:r w:rsidRPr="00D32D20">
        <w:t xml:space="preserve">), журнала учета выполненных работ (по форме КС-6а) в 1 (одном) экземпляре на бумажном носителе и в электронном виде (в формате </w:t>
      </w:r>
      <w:proofErr w:type="spellStart"/>
      <w:r w:rsidRPr="00D32D20">
        <w:t>pdf</w:t>
      </w:r>
      <w:proofErr w:type="spellEnd"/>
      <w:r w:rsidRPr="00D32D20">
        <w:t>).</w:t>
      </w:r>
      <w:bookmarkStart w:id="23" w:name="_Ref361336865"/>
    </w:p>
    <w:permEnd w:id="957308034"/>
    <w:p w14:paraId="19B50701" w14:textId="0AFA781E" w:rsidR="004A144F" w:rsidRPr="00D32D20" w:rsidRDefault="004A144F" w:rsidP="004A144F">
      <w:pPr>
        <w:pStyle w:val="af2"/>
        <w:numPr>
          <w:ilvl w:val="1"/>
          <w:numId w:val="3"/>
        </w:numPr>
        <w:shd w:val="clear" w:color="auto" w:fill="FFFFFF"/>
        <w:ind w:left="0" w:firstLine="709"/>
        <w:jc w:val="both"/>
      </w:pPr>
      <w:r w:rsidRPr="00D32D20">
        <w:t xml:space="preserve">По завершении выполнения </w:t>
      </w:r>
      <w:r w:rsidR="009C1DBE" w:rsidRPr="00D32D20">
        <w:t>Р</w:t>
      </w:r>
      <w:r w:rsidRPr="00D32D20">
        <w:t>абот производит приемку выполненных Субподрядчиком Работ.</w:t>
      </w:r>
      <w:r w:rsidR="009C1DBE" w:rsidRPr="00D32D20">
        <w:t xml:space="preserve"> </w:t>
      </w:r>
      <w:r w:rsidRPr="00D32D20">
        <w:t xml:space="preserve">В течение 3 (трех) рабочих дней с даты завершения </w:t>
      </w:r>
      <w:r w:rsidR="009C1DBE" w:rsidRPr="00D32D20">
        <w:t>выполнения</w:t>
      </w:r>
      <w:r w:rsidRPr="00D32D20">
        <w:t xml:space="preserve"> Работ Субподрядчик предоставляет Подрядчику подписанные со своей стороны в 3 (трех) экземплярах Акт КС-2, Справку КС-3</w:t>
      </w:r>
      <w:r w:rsidR="007A6026">
        <w:t>.</w:t>
      </w:r>
      <w:r w:rsidR="009C1DBE" w:rsidRPr="00D32D20">
        <w:t xml:space="preserve"> </w:t>
      </w:r>
    </w:p>
    <w:bookmarkEnd w:id="23"/>
    <w:p w14:paraId="50DA7E9D" w14:textId="309FE187" w:rsidR="004A144F" w:rsidRPr="00D32D20" w:rsidRDefault="004A144F" w:rsidP="004A144F">
      <w:pPr>
        <w:pStyle w:val="af2"/>
        <w:numPr>
          <w:ilvl w:val="1"/>
          <w:numId w:val="3"/>
        </w:numPr>
        <w:shd w:val="clear" w:color="auto" w:fill="FFFFFF"/>
        <w:tabs>
          <w:tab w:val="left" w:pos="568"/>
          <w:tab w:val="left" w:pos="1134"/>
        </w:tabs>
        <w:ind w:left="0" w:firstLine="709"/>
        <w:jc w:val="both"/>
        <w:rPr>
          <w:bCs/>
        </w:rPr>
      </w:pPr>
      <w:r w:rsidRPr="00D32D20">
        <w:rPr>
          <w:bCs/>
        </w:rPr>
        <w:t xml:space="preserve">В течение 15 (пятнадцати) рабочих дней с даты получения полного комплекта документов, указанных в </w:t>
      </w:r>
      <w:r w:rsidR="007A6026">
        <w:rPr>
          <w:bCs/>
        </w:rPr>
        <w:t>настоящем разделе</w:t>
      </w:r>
      <w:r w:rsidR="007A6026" w:rsidRPr="00D32D20">
        <w:rPr>
          <w:bCs/>
        </w:rPr>
        <w:t xml:space="preserve"> </w:t>
      </w:r>
      <w:r w:rsidRPr="00D32D20">
        <w:rPr>
          <w:bCs/>
        </w:rPr>
        <w:t xml:space="preserve">Договора, </w:t>
      </w:r>
      <w:r w:rsidRPr="00D32D20">
        <w:t xml:space="preserve">Подрядчик </w:t>
      </w:r>
      <w:r w:rsidRPr="00D32D20">
        <w:rPr>
          <w:bCs/>
        </w:rPr>
        <w:t xml:space="preserve">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(далее – «Ведомость замечаний»), в котором отражает недостатки, несоответствия и / или дефекты </w:t>
      </w:r>
      <w:r w:rsidR="00630502" w:rsidRPr="00D32D20">
        <w:rPr>
          <w:bCs/>
        </w:rPr>
        <w:t>Работ,</w:t>
      </w:r>
      <w:r w:rsidRPr="00D32D20">
        <w:rPr>
          <w:bCs/>
        </w:rPr>
        <w:t xml:space="preserve"> а также срок на их устранение. </w:t>
      </w:r>
    </w:p>
    <w:p w14:paraId="69383149" w14:textId="17A18EAC" w:rsidR="004A144F" w:rsidRPr="00D32D20" w:rsidRDefault="004A144F" w:rsidP="004A144F">
      <w:pPr>
        <w:pStyle w:val="af2"/>
        <w:numPr>
          <w:ilvl w:val="1"/>
          <w:numId w:val="3"/>
        </w:numPr>
        <w:shd w:val="clear" w:color="auto" w:fill="FFFFFF"/>
        <w:tabs>
          <w:tab w:val="left" w:pos="568"/>
          <w:tab w:val="left" w:pos="1134"/>
        </w:tabs>
        <w:ind w:left="0" w:firstLine="709"/>
        <w:jc w:val="both"/>
        <w:rPr>
          <w:bCs/>
        </w:rPr>
      </w:pPr>
      <w:r w:rsidRPr="00D32D20">
        <w:rPr>
          <w:bCs/>
        </w:rPr>
        <w:t xml:space="preserve">Устранение указанных недостатков, несоответствий и / или дефектов, выявленных </w:t>
      </w:r>
      <w:r w:rsidRPr="00D32D20">
        <w:t>Подрядчиком</w:t>
      </w:r>
      <w:r w:rsidRPr="00D32D20">
        <w:rPr>
          <w:bCs/>
        </w:rPr>
        <w:t xml:space="preserve">, осуществляется Субподрядчиком своими силами и за свой счет в срок, указанный в Ведомости замечаний. Указание </w:t>
      </w:r>
      <w:r w:rsidRPr="00D32D20">
        <w:t xml:space="preserve">Подрядчиком </w:t>
      </w:r>
      <w:r w:rsidRPr="00D32D20">
        <w:rPr>
          <w:bCs/>
        </w:rPr>
        <w:t xml:space="preserve">срока новой приемки не влечет переноса установленного Договором срока выполнения Работ и не исключает ответственности Субподрядчика за его нарушение. </w:t>
      </w:r>
    </w:p>
    <w:p w14:paraId="2BC7BF12" w14:textId="70F8B774" w:rsidR="004A144F" w:rsidRPr="00D32D20" w:rsidRDefault="00A2043D" w:rsidP="004A144F">
      <w:pPr>
        <w:pStyle w:val="af2"/>
        <w:numPr>
          <w:ilvl w:val="1"/>
          <w:numId w:val="3"/>
        </w:numPr>
        <w:shd w:val="clear" w:color="auto" w:fill="FFFFFF"/>
        <w:tabs>
          <w:tab w:val="left" w:pos="1134"/>
        </w:tabs>
        <w:ind w:left="0" w:firstLine="709"/>
        <w:jc w:val="both"/>
        <w:rPr>
          <w:bCs/>
        </w:rPr>
      </w:pPr>
      <w:r w:rsidRPr="00D32D20">
        <w:rPr>
          <w:bCs/>
        </w:rPr>
        <w:t>П</w:t>
      </w:r>
      <w:r w:rsidR="004A144F" w:rsidRPr="00D32D20">
        <w:rPr>
          <w:bCs/>
        </w:rPr>
        <w:t xml:space="preserve">овторная приемка Подрядчиком выполненных Работ после устранения недостатков, указанных в Ведомости замечаний, осуществляется в порядке, предусмотренном </w:t>
      </w:r>
      <w:r w:rsidR="007A6026">
        <w:rPr>
          <w:bCs/>
        </w:rPr>
        <w:t xml:space="preserve">настоящим разделом </w:t>
      </w:r>
      <w:r w:rsidR="004A144F" w:rsidRPr="00D32D20">
        <w:rPr>
          <w:bCs/>
        </w:rPr>
        <w:t xml:space="preserve"> Договора.</w:t>
      </w:r>
    </w:p>
    <w:p w14:paraId="28F9F18E" w14:textId="7E5EE883" w:rsidR="004A144F" w:rsidRPr="00D32D20" w:rsidRDefault="004A144F" w:rsidP="00A2043D">
      <w:pPr>
        <w:pStyle w:val="af2"/>
        <w:numPr>
          <w:ilvl w:val="1"/>
          <w:numId w:val="3"/>
        </w:numPr>
        <w:shd w:val="clear" w:color="auto" w:fill="FFFFFF"/>
        <w:tabs>
          <w:tab w:val="left" w:pos="1134"/>
        </w:tabs>
        <w:ind w:left="0" w:firstLine="709"/>
        <w:jc w:val="both"/>
        <w:rPr>
          <w:bCs/>
        </w:rPr>
      </w:pPr>
      <w:r w:rsidRPr="00D32D20">
        <w:rPr>
          <w:bCs/>
        </w:rPr>
        <w:t xml:space="preserve">Если Субподрядчик не устранит недостатки, несоответствия и / или дефекты Работ в срок, установленный Подрядчиком в соответствии с </w:t>
      </w:r>
      <w:r w:rsidR="007A6026">
        <w:rPr>
          <w:bCs/>
        </w:rPr>
        <w:t>настоящим разделом</w:t>
      </w:r>
      <w:r w:rsidR="007A6026" w:rsidRPr="00D32D20">
        <w:rPr>
          <w:bCs/>
        </w:rPr>
        <w:t xml:space="preserve"> </w:t>
      </w:r>
      <w:r w:rsidRPr="00D32D20">
        <w:rPr>
          <w:bCs/>
        </w:rPr>
        <w:t xml:space="preserve">Договора, Подрядчик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Субподрядчика соответствующих расходов. Стоимость расходов Подрядчика на устранение выявленных недостатков, несоответствий и / или дефектов Работ возмещается из суммы Обеспечительного платежа (при его наличии), а в случае, если размер расходов Подрядчика превышает размер Обеспечительного платежа, Субподрядчик обязан возместить указанные расходы в течение </w:t>
      </w:r>
      <w:r w:rsidR="00E14A21" w:rsidRPr="00D32D20">
        <w:rPr>
          <w:bCs/>
        </w:rPr>
        <w:t xml:space="preserve">10 (десяти) рабочих дней </w:t>
      </w:r>
      <w:r w:rsidRPr="00D32D20">
        <w:rPr>
          <w:bCs/>
        </w:rPr>
        <w:t>с даты получения соответствующего письменного требования Подрядчика.</w:t>
      </w:r>
    </w:p>
    <w:p w14:paraId="5CE2307F" w14:textId="2DA9DA16" w:rsidR="00A2043D" w:rsidRPr="00D32D20" w:rsidRDefault="00A2043D" w:rsidP="00A2043D">
      <w:pPr>
        <w:pStyle w:val="af2"/>
        <w:numPr>
          <w:ilvl w:val="1"/>
          <w:numId w:val="3"/>
        </w:numPr>
        <w:shd w:val="clear" w:color="auto" w:fill="FFFFFF"/>
        <w:tabs>
          <w:tab w:val="left" w:pos="1134"/>
        </w:tabs>
        <w:ind w:left="0" w:firstLine="709"/>
        <w:jc w:val="both"/>
        <w:rPr>
          <w:bCs/>
        </w:rPr>
      </w:pPr>
      <w:r w:rsidRPr="00D32D20">
        <w:rPr>
          <w:color w:val="000000"/>
          <w:shd w:val="clear" w:color="auto" w:fill="FFFFFF"/>
        </w:rPr>
        <w:t>Подписание Подрядчиком Актов КС-2</w:t>
      </w:r>
      <w:r w:rsidR="007A6026">
        <w:rPr>
          <w:color w:val="000000"/>
          <w:shd w:val="clear" w:color="auto" w:fill="FFFFFF"/>
        </w:rPr>
        <w:t xml:space="preserve"> </w:t>
      </w:r>
      <w:r w:rsidRPr="00D32D20">
        <w:rPr>
          <w:color w:val="000000"/>
          <w:shd w:val="clear" w:color="auto" w:fill="FFFFFF"/>
        </w:rPr>
        <w:t>не лишает Подрядчика права предъявлять свои возражения/претензии по качеству, объему и стоимости принятых работ.</w:t>
      </w:r>
    </w:p>
    <w:p w14:paraId="6C6B6082" w14:textId="39CE0F76" w:rsidR="00A2043D" w:rsidRPr="00D32D20" w:rsidRDefault="00A2043D" w:rsidP="00A2043D">
      <w:pPr>
        <w:pStyle w:val="af2"/>
        <w:numPr>
          <w:ilvl w:val="1"/>
          <w:numId w:val="3"/>
        </w:numPr>
        <w:shd w:val="clear" w:color="auto" w:fill="FFFFFF"/>
        <w:tabs>
          <w:tab w:val="left" w:pos="1134"/>
        </w:tabs>
        <w:ind w:left="0" w:firstLine="709"/>
        <w:jc w:val="both"/>
        <w:rPr>
          <w:color w:val="000000"/>
          <w:shd w:val="clear" w:color="auto" w:fill="FFFFFF"/>
        </w:rPr>
      </w:pPr>
      <w:r w:rsidRPr="00D32D20">
        <w:rPr>
          <w:color w:val="000000"/>
          <w:shd w:val="clear" w:color="auto" w:fill="FFFFFF"/>
        </w:rPr>
        <w:t>Подрядчик, подписавший Актов КС-2</w:t>
      </w:r>
      <w:r w:rsidR="007A6026">
        <w:rPr>
          <w:color w:val="000000"/>
          <w:shd w:val="clear" w:color="auto" w:fill="FFFFFF"/>
        </w:rPr>
        <w:t xml:space="preserve"> </w:t>
      </w:r>
      <w:r w:rsidRPr="00D32D20">
        <w:rPr>
          <w:color w:val="000000"/>
          <w:shd w:val="clear" w:color="auto" w:fill="FFFFFF"/>
        </w:rPr>
        <w:t>без проверки работ, не лишается права ссылаться на наличие Недостатков/дефектов, которые могли быть установлены при обычном способе приемки.</w:t>
      </w:r>
    </w:p>
    <w:p w14:paraId="17B48A2A" w14:textId="77777777" w:rsidR="004A144F" w:rsidRPr="00D32D20" w:rsidRDefault="004A144F" w:rsidP="00A2043D">
      <w:pPr>
        <w:pStyle w:val="af2"/>
        <w:numPr>
          <w:ilvl w:val="1"/>
          <w:numId w:val="3"/>
        </w:numPr>
        <w:shd w:val="clear" w:color="auto" w:fill="FFFFFF"/>
        <w:tabs>
          <w:tab w:val="left" w:pos="1134"/>
        </w:tabs>
        <w:ind w:left="0" w:firstLine="709"/>
        <w:jc w:val="both"/>
        <w:rPr>
          <w:bCs/>
        </w:rPr>
      </w:pPr>
      <w:r w:rsidRPr="00D32D20">
        <w:rPr>
          <w:bCs/>
        </w:rPr>
        <w:t>Досрочное исполнение Субподрядчиком обязательств по Договору возможно только при условии предварительного письменного согласия Подрядчика.</w:t>
      </w:r>
    </w:p>
    <w:p w14:paraId="4E11C0B6" w14:textId="77777777" w:rsidR="00C65EB5" w:rsidRPr="00D32D20" w:rsidRDefault="00C65EB5" w:rsidP="00C65EB5">
      <w:pPr>
        <w:pStyle w:val="af2"/>
        <w:shd w:val="clear" w:color="auto" w:fill="FFFFFF"/>
        <w:tabs>
          <w:tab w:val="left" w:pos="1134"/>
        </w:tabs>
        <w:ind w:left="709"/>
        <w:jc w:val="both"/>
        <w:rPr>
          <w:bCs/>
        </w:rPr>
      </w:pPr>
    </w:p>
    <w:p w14:paraId="3232107F" w14:textId="77777777" w:rsidR="009D5E56" w:rsidRPr="00D32D20" w:rsidRDefault="009D5E56" w:rsidP="001E4B0B">
      <w:pPr>
        <w:pStyle w:val="af2"/>
        <w:numPr>
          <w:ilvl w:val="0"/>
          <w:numId w:val="3"/>
        </w:numPr>
        <w:shd w:val="clear" w:color="auto" w:fill="FFFFFF"/>
        <w:tabs>
          <w:tab w:val="left" w:pos="284"/>
        </w:tabs>
        <w:ind w:left="0" w:firstLine="0"/>
        <w:jc w:val="center"/>
        <w:rPr>
          <w:b/>
          <w:bCs/>
        </w:rPr>
      </w:pPr>
      <w:r w:rsidRPr="00D32D20">
        <w:rPr>
          <w:b/>
          <w:bCs/>
        </w:rPr>
        <w:t>Право собственности и переход рисков</w:t>
      </w:r>
    </w:p>
    <w:p w14:paraId="305C9DBC" w14:textId="5C5593E4" w:rsidR="004A144F" w:rsidRPr="00D32D20" w:rsidRDefault="004A144F" w:rsidP="001E4B0B">
      <w:pPr>
        <w:pStyle w:val="af2"/>
        <w:numPr>
          <w:ilvl w:val="1"/>
          <w:numId w:val="3"/>
        </w:numPr>
        <w:shd w:val="clear" w:color="auto" w:fill="FFFFFF"/>
        <w:tabs>
          <w:tab w:val="left" w:pos="1134"/>
        </w:tabs>
        <w:ind w:left="0" w:firstLine="709"/>
        <w:jc w:val="both"/>
        <w:rPr>
          <w:bCs/>
        </w:rPr>
      </w:pPr>
      <w:bookmarkStart w:id="24" w:name="_Ref361405028"/>
      <w:r w:rsidRPr="00D32D20">
        <w:rPr>
          <w:bCs/>
        </w:rPr>
        <w:lastRenderedPageBreak/>
        <w:t xml:space="preserve">Риск случайной гибели или повреждения результата выполненных Работ, включая Материально-технические ресурсы, переходит к Подрядчику с момента подписания Акта </w:t>
      </w:r>
      <w:r w:rsidRPr="00D32D20">
        <w:t>КС-</w:t>
      </w:r>
      <w:r w:rsidR="00630502" w:rsidRPr="00D32D20">
        <w:t>2/Акта КС-11</w:t>
      </w:r>
      <w:r w:rsidRPr="00D32D20">
        <w:rPr>
          <w:bCs/>
        </w:rPr>
        <w:t>. До подписания Сторонами указанного Акта риск случайной гибели или повреждения результата выполненных Работ</w:t>
      </w:r>
      <w:r w:rsidRPr="00D32D20" w:rsidDel="0027230F">
        <w:rPr>
          <w:bCs/>
        </w:rPr>
        <w:t xml:space="preserve"> </w:t>
      </w:r>
      <w:r w:rsidRPr="00D32D20">
        <w:rPr>
          <w:bCs/>
        </w:rPr>
        <w:t>и Материально-технических ресурсов и оборудования, несет Субподрядчик.</w:t>
      </w:r>
      <w:bookmarkEnd w:id="24"/>
    </w:p>
    <w:p w14:paraId="6C1BFCDA" w14:textId="7DE6A719"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t>Право собственности на результат выполненных Работ</w:t>
      </w:r>
      <w:r w:rsidRPr="00D32D20" w:rsidDel="0027230F">
        <w:rPr>
          <w:bCs/>
        </w:rPr>
        <w:t xml:space="preserve"> </w:t>
      </w:r>
      <w:r w:rsidRPr="00D32D20">
        <w:rPr>
          <w:bCs/>
        </w:rPr>
        <w:t>возникает у Подрядчика с момента подписания Сторонами Акта КС-2</w:t>
      </w:r>
      <w:r w:rsidR="007A6026">
        <w:rPr>
          <w:bCs/>
        </w:rPr>
        <w:t>.</w:t>
      </w:r>
    </w:p>
    <w:p w14:paraId="08C022F2" w14:textId="77777777"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t>Право собственности на вновь создаваемое недвижимое имущество, подлежащее государственной регистрации, возникает у Подрядчика с момента такой регистрации (если применимо).</w:t>
      </w:r>
    </w:p>
    <w:p w14:paraId="4E095908" w14:textId="6C5E928D"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t xml:space="preserve">Подписание Подрядчиком Акта </w:t>
      </w:r>
      <w:r w:rsidRPr="00D32D20">
        <w:t xml:space="preserve">КС-2 </w:t>
      </w:r>
      <w:r w:rsidRPr="00D32D20">
        <w:rPr>
          <w:iCs/>
          <w:snapToGrid w:val="0"/>
        </w:rPr>
        <w:t xml:space="preserve">означает приемку выполненных Работ по Договору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w:t>
      </w:r>
      <w:r w:rsidRPr="00D32D20">
        <w:rPr>
          <w:bCs/>
        </w:rPr>
        <w:t>Подрядчика</w:t>
      </w:r>
      <w:r w:rsidR="00CE478C" w:rsidRPr="00D32D20">
        <w:rPr>
          <w:iCs/>
          <w:snapToGrid w:val="0"/>
        </w:rPr>
        <w:t xml:space="preserve"> </w:t>
      </w:r>
      <w:r w:rsidRPr="00D32D20">
        <w:rPr>
          <w:iCs/>
          <w:snapToGrid w:val="0"/>
        </w:rPr>
        <w:t>не освобождает Субподрядчика от ответственности за Результат работ по Договору в целом.</w:t>
      </w:r>
    </w:p>
    <w:p w14:paraId="1873AB70" w14:textId="4CD77310" w:rsidR="002535E8" w:rsidRPr="00D32D20" w:rsidRDefault="002535E8" w:rsidP="00B62151">
      <w:pPr>
        <w:pStyle w:val="af2"/>
        <w:numPr>
          <w:ilvl w:val="0"/>
          <w:numId w:val="3"/>
        </w:numPr>
        <w:shd w:val="clear" w:color="auto" w:fill="FFFFFF"/>
        <w:tabs>
          <w:tab w:val="left" w:pos="284"/>
        </w:tabs>
        <w:ind w:left="0" w:firstLine="0"/>
        <w:jc w:val="center"/>
        <w:rPr>
          <w:b/>
          <w:bCs/>
        </w:rPr>
      </w:pPr>
      <w:r w:rsidRPr="00D32D20">
        <w:rPr>
          <w:b/>
          <w:bCs/>
        </w:rPr>
        <w:t>Гарантии качества Результата работ</w:t>
      </w:r>
    </w:p>
    <w:p w14:paraId="28849B9D" w14:textId="136C706F"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sz w:val="24"/>
          <w:szCs w:val="24"/>
        </w:rPr>
        <w:t>Гарантийный</w:t>
      </w:r>
      <w:r w:rsidRPr="00D32D20">
        <w:rPr>
          <w:bCs/>
          <w:sz w:val="24"/>
          <w:szCs w:val="24"/>
        </w:rPr>
        <w:t xml:space="preserve"> срок по </w:t>
      </w:r>
      <w:permStart w:id="1889234126" w:edGrp="everyone"/>
      <w:r w:rsidRPr="00D32D20">
        <w:rPr>
          <w:bCs/>
          <w:sz w:val="24"/>
          <w:szCs w:val="24"/>
        </w:rPr>
        <w:t>Договору составляет  ____ (_______) месяцев - начинает течь с даты подписания Сторонами Акта – КС-2  и  продлевается еще на ____ (_______) месяцев с даты подписания Подрядчиком и Заказчиком строительства Объекта Акта КС-11</w:t>
      </w:r>
      <w:r w:rsidR="00262F55">
        <w:rPr>
          <w:bCs/>
          <w:sz w:val="24"/>
          <w:szCs w:val="24"/>
        </w:rPr>
        <w:t>/КС-14</w:t>
      </w:r>
      <w:r w:rsidR="0060062F">
        <w:rPr>
          <w:bCs/>
          <w:sz w:val="24"/>
          <w:szCs w:val="24"/>
        </w:rPr>
        <w:t xml:space="preserve"> </w:t>
      </w:r>
      <w:r w:rsidRPr="00D32D20">
        <w:rPr>
          <w:bCs/>
          <w:sz w:val="24"/>
          <w:szCs w:val="24"/>
        </w:rPr>
        <w:t xml:space="preserve">в отношении Объекта в целом, либо ____ (_______) месяцев с даты прекращения (расторжения) настоящего Договора. </w:t>
      </w:r>
    </w:p>
    <w:permEnd w:id="1889234126"/>
    <w:p w14:paraId="0252AB28" w14:textId="77777777" w:rsidR="002535E8" w:rsidRPr="00D32D20" w:rsidRDefault="002535E8" w:rsidP="00B62151">
      <w:pPr>
        <w:pStyle w:val="af2"/>
        <w:numPr>
          <w:ilvl w:val="1"/>
          <w:numId w:val="3"/>
        </w:numPr>
        <w:shd w:val="clear" w:color="auto" w:fill="FFFFFF"/>
        <w:tabs>
          <w:tab w:val="left" w:pos="568"/>
          <w:tab w:val="left" w:pos="1134"/>
        </w:tabs>
        <w:ind w:left="0" w:firstLine="709"/>
        <w:jc w:val="both"/>
        <w:rPr>
          <w:bCs/>
        </w:rPr>
      </w:pPr>
      <w:r w:rsidRPr="00D32D20">
        <w:rPr>
          <w:bCs/>
        </w:rPr>
        <w:t>Гарантийные обязательства Субподрядчика наступают с даты подписания Сторонами Акта КС-2 либо с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14:paraId="387CDE32"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Подрядчиком недостатки, несоответствия и / или дефекты Результата работ, если не докажет, что они явились следствием несоблюдения Подрядчиком требований по эксплуатации Результата работ, прямо предусмотренных в инструкциях и иных документах, переданных Подрядчику. </w:t>
      </w:r>
    </w:p>
    <w:p w14:paraId="2964F4A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5" w:name="_Ref361337764"/>
      <w:r w:rsidRPr="00D32D20">
        <w:rPr>
          <w:bCs/>
        </w:rPr>
        <w:t>В случае обнаружения в период Гарантийного срока недостатков, несоответствий и / или дефектов Результата работ,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5"/>
    </w:p>
    <w:p w14:paraId="210A0535"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Наличие и полный перечень недостатков, 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Субподрядчика от составления данного акта –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Подрядчика об обнаружении недостатков Результата работ и при отсутствии мотивированных письменных возражений Субподрядчика. Составленный Подрядчиком в одностороннем порядке Акт о недостатках имеет для Субподрядчика юридическую силу и является основанием для привлечения его к ответственности в порядке и размерах, установленных Договором.</w:t>
      </w:r>
    </w:p>
    <w:p w14:paraId="18767CA0" w14:textId="4DFD8D58"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lastRenderedPageBreak/>
        <w:t>Субподрядчик обязан своими силами и за свой счет устранить недостатки, несоответствия и / или дефекты, обнаруженные Подрядчиком в течение Гарантийного срока, в срок, указанный в</w:t>
      </w:r>
      <w:bookmarkStart w:id="26" w:name="OLE_LINK5"/>
      <w:bookmarkStart w:id="27" w:name="OLE_LINK6"/>
      <w:r w:rsidRPr="00D32D20">
        <w:rPr>
          <w:bCs/>
        </w:rPr>
        <w:t xml:space="preserve"> Акте о недостатках, составленном в порядке, установленном </w:t>
      </w:r>
      <w:r w:rsidR="0079294E">
        <w:rPr>
          <w:bCs/>
        </w:rPr>
        <w:t>настоящим разделом</w:t>
      </w:r>
      <w:r w:rsidRPr="00D32D20">
        <w:rPr>
          <w:bCs/>
        </w:rPr>
        <w:t xml:space="preserve"> Договора</w:t>
      </w:r>
      <w:bookmarkEnd w:id="26"/>
      <w:bookmarkEnd w:id="27"/>
      <w:r w:rsidRPr="00D32D20">
        <w:rPr>
          <w:bCs/>
        </w:rPr>
        <w:t>.</w:t>
      </w:r>
    </w:p>
    <w:p w14:paraId="1497CCB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Если Субподрядчик не устранит недостатки в установленный срок, Подрядчик вправе собственными силами и / или силами третьих лиц выполнить необходимые работы 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Подрядчика. </w:t>
      </w:r>
    </w:p>
    <w:p w14:paraId="1E9519A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Гарантийный срок на Результат работ увеличивается на тот период времени, в течение которого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6.1 Договора, и начинает исчисляться заново с даты приемки Подрядчиком работ по устранению недостатков.</w:t>
      </w:r>
    </w:p>
    <w:p w14:paraId="590572E8" w14:textId="0937CA92" w:rsidR="002535E8" w:rsidRPr="00D32D20" w:rsidRDefault="002535E8" w:rsidP="00B62151">
      <w:pPr>
        <w:pStyle w:val="af2"/>
        <w:numPr>
          <w:ilvl w:val="1"/>
          <w:numId w:val="3"/>
        </w:numPr>
        <w:shd w:val="clear" w:color="auto" w:fill="FFFFFF"/>
        <w:tabs>
          <w:tab w:val="left" w:pos="1134"/>
        </w:tabs>
        <w:ind w:left="0" w:firstLine="709"/>
        <w:jc w:val="both"/>
        <w:rPr>
          <w:color w:val="000000"/>
        </w:rPr>
      </w:pPr>
      <w:r w:rsidRPr="00D32D20">
        <w:rPr>
          <w:bCs/>
        </w:rPr>
        <w:t xml:space="preserve">Устранение недостатков, несоответствий и / или дефектов Результата работ, в том числе в рамках срока, установленного в соответствии с </w:t>
      </w:r>
      <w:r w:rsidR="0079294E">
        <w:rPr>
          <w:bCs/>
        </w:rPr>
        <w:t>настоящим ра</w:t>
      </w:r>
      <w:r w:rsidR="00356902">
        <w:rPr>
          <w:bCs/>
        </w:rPr>
        <w:t>зделом</w:t>
      </w:r>
      <w:r w:rsidRPr="00D32D20">
        <w:rPr>
          <w:bCs/>
        </w:rPr>
        <w:t xml:space="preserve"> Договора, не освобождает Субподрядчика от обязанности возмещения убытков, причиненных Подрядчику вследствие наличия таких недостатков. </w:t>
      </w:r>
    </w:p>
    <w:p w14:paraId="41160F50" w14:textId="77777777" w:rsidR="002535E8" w:rsidRPr="00D32D20" w:rsidRDefault="002535E8" w:rsidP="002535E8">
      <w:pPr>
        <w:pStyle w:val="af2"/>
        <w:shd w:val="clear" w:color="auto" w:fill="FFFFFF"/>
        <w:tabs>
          <w:tab w:val="left" w:pos="1134"/>
        </w:tabs>
        <w:ind w:left="709"/>
        <w:jc w:val="both"/>
        <w:rPr>
          <w:color w:val="000000"/>
        </w:rPr>
      </w:pPr>
    </w:p>
    <w:p w14:paraId="06565286" w14:textId="77777777" w:rsidR="002535E8" w:rsidRPr="00D32D20" w:rsidRDefault="002535E8" w:rsidP="00B62151">
      <w:pPr>
        <w:pStyle w:val="af2"/>
        <w:numPr>
          <w:ilvl w:val="0"/>
          <w:numId w:val="3"/>
        </w:numPr>
        <w:shd w:val="clear" w:color="auto" w:fill="FFFFFF"/>
        <w:tabs>
          <w:tab w:val="left" w:pos="284"/>
        </w:tabs>
        <w:ind w:left="0" w:firstLine="0"/>
        <w:jc w:val="center"/>
        <w:rPr>
          <w:b/>
          <w:bCs/>
        </w:rPr>
      </w:pPr>
      <w:r w:rsidRPr="00D32D20">
        <w:rPr>
          <w:b/>
          <w:bCs/>
        </w:rPr>
        <w:t>Ответственность Сторон</w:t>
      </w:r>
    </w:p>
    <w:p w14:paraId="38A885B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41EAFAC" w14:textId="77777777"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bCs/>
          <w:snapToGrid/>
          <w:sz w:val="24"/>
          <w:szCs w:val="24"/>
        </w:rPr>
        <w:t>Подрядчик не несет ответственность за ненадлежащее исполнение обязательств по внесению предварительной оплаты (аванса). В случае нарушения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Подрядчика о таком приостановлении.</w:t>
      </w:r>
    </w:p>
    <w:p w14:paraId="18462C6F" w14:textId="77777777"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bCs/>
          <w:snapToGrid/>
          <w:sz w:val="24"/>
          <w:szCs w:val="24"/>
        </w:rPr>
        <w:t xml:space="preserve">В случае нарушения Подрядчиком сроков оплаты, установленных разделом 3 Договора (за исключением срока оплаты авансовых платежей), Субподрядчик вправе требовать уплаты Подрядчиком исключительной неустойки в размере 0,1 (ноль целых и одна десятая) процента от несвоевременно оплаченной суммы за каждый день просрочки, </w:t>
      </w:r>
      <w:r w:rsidRPr="00D32D20">
        <w:rPr>
          <w:sz w:val="24"/>
          <w:szCs w:val="24"/>
        </w:rPr>
        <w:t>начиная с 31 (тридцать первого) календарного дня просрочки (неустойка с 1 по 30 день просрочки не начисляется), но не более 5(пяти) процентов от несвоевременно оплаченной суммы.</w:t>
      </w:r>
    </w:p>
    <w:p w14:paraId="1FA0360B" w14:textId="2DE74BC4" w:rsidR="00DB73D3" w:rsidRPr="00D32D20" w:rsidRDefault="008D4A75" w:rsidP="00DB73D3">
      <w:pPr>
        <w:numPr>
          <w:ilvl w:val="1"/>
          <w:numId w:val="3"/>
        </w:numPr>
        <w:spacing w:line="240" w:lineRule="auto"/>
        <w:ind w:left="0" w:firstLine="709"/>
        <w:rPr>
          <w:bCs/>
          <w:snapToGrid/>
          <w:sz w:val="24"/>
          <w:szCs w:val="24"/>
        </w:rPr>
      </w:pPr>
      <w:bookmarkStart w:id="28" w:name="_Hlk221788532"/>
      <w:r w:rsidRPr="00B30F75">
        <w:rPr>
          <w:bCs/>
          <w:sz w:val="24"/>
          <w:szCs w:val="24"/>
        </w:rPr>
        <w:t xml:space="preserve">В случае </w:t>
      </w:r>
      <w:r w:rsidRPr="00B30F75">
        <w:rPr>
          <w:sz w:val="24"/>
          <w:szCs w:val="24"/>
        </w:rPr>
        <w:t>нарушения Субподрядчиком обязательств по Договору, сроков выполнения Работ</w:t>
      </w:r>
      <w:r>
        <w:rPr>
          <w:sz w:val="24"/>
          <w:szCs w:val="24"/>
        </w:rPr>
        <w:t>, в том числе промежуточных сроков установленных Графиком выполнения Работ (Приложение № 1.1. к Договору)</w:t>
      </w:r>
      <w:r w:rsidRPr="00B30F75">
        <w:rPr>
          <w:sz w:val="24"/>
          <w:szCs w:val="24"/>
        </w:rPr>
        <w:t>, а также в случае несвоевременного устранения выявленных недостатков Результата Работ и/или не исполнения /частичного исполнения обязательств по Договору, Подрядчик вправе требовать уплаты Субподрядчиком</w:t>
      </w:r>
      <w:bookmarkEnd w:id="28"/>
      <w:r w:rsidR="00DB73D3" w:rsidRPr="00D32D20">
        <w:rPr>
          <w:sz w:val="24"/>
          <w:szCs w:val="24"/>
        </w:rPr>
        <w:t>:</w:t>
      </w:r>
    </w:p>
    <w:p w14:paraId="60460F72" w14:textId="3FE2007D" w:rsidR="00DB73D3" w:rsidRPr="00D32D20" w:rsidRDefault="00DB73D3" w:rsidP="00DB73D3">
      <w:pPr>
        <w:pStyle w:val="af2"/>
        <w:numPr>
          <w:ilvl w:val="2"/>
          <w:numId w:val="3"/>
        </w:numPr>
        <w:shd w:val="clear" w:color="auto" w:fill="FFFFFF"/>
        <w:tabs>
          <w:tab w:val="left" w:pos="0"/>
          <w:tab w:val="left" w:pos="709"/>
          <w:tab w:val="left" w:pos="1418"/>
        </w:tabs>
        <w:ind w:left="0" w:firstLine="709"/>
        <w:jc w:val="both"/>
        <w:rPr>
          <w:bCs/>
        </w:rPr>
      </w:pPr>
      <w:r w:rsidRPr="00D32D20">
        <w:rPr>
          <w:rFonts w:eastAsia="Calibri"/>
          <w:bCs/>
        </w:rPr>
        <w:t xml:space="preserve">Неустойки в размере 0,1 (ноль целых и одна десятая) процента от </w:t>
      </w:r>
      <w:r>
        <w:rPr>
          <w:rFonts w:eastAsia="Calibri"/>
          <w:bCs/>
        </w:rPr>
        <w:t>Цены Договора</w:t>
      </w:r>
      <w:r w:rsidRPr="00D32D20">
        <w:rPr>
          <w:rFonts w:eastAsia="Calibri"/>
          <w:bCs/>
        </w:rPr>
        <w:t xml:space="preserve"> за каждый день просрочки</w:t>
      </w:r>
      <w:r>
        <w:rPr>
          <w:rFonts w:eastAsia="Calibri"/>
          <w:bCs/>
        </w:rPr>
        <w:t xml:space="preserve"> выполнения Работ</w:t>
      </w:r>
      <w:r w:rsidRPr="00D32D20">
        <w:rPr>
          <w:rFonts w:eastAsia="Calibri"/>
          <w:bCs/>
        </w:rPr>
        <w:t>;</w:t>
      </w:r>
    </w:p>
    <w:p w14:paraId="7ACB853E" w14:textId="5C398537" w:rsidR="00DB73D3" w:rsidRPr="00D32D20" w:rsidRDefault="00DB73D3" w:rsidP="00DB73D3">
      <w:pPr>
        <w:pStyle w:val="af2"/>
        <w:numPr>
          <w:ilvl w:val="2"/>
          <w:numId w:val="3"/>
        </w:numPr>
        <w:shd w:val="clear" w:color="auto" w:fill="FFFFFF"/>
        <w:tabs>
          <w:tab w:val="left" w:pos="0"/>
          <w:tab w:val="left" w:pos="709"/>
          <w:tab w:val="left" w:pos="1418"/>
        </w:tabs>
        <w:ind w:left="0" w:firstLine="709"/>
        <w:jc w:val="both"/>
        <w:rPr>
          <w:bCs/>
        </w:rPr>
      </w:pPr>
      <w:r w:rsidRPr="00D32D20">
        <w:rPr>
          <w:rFonts w:eastAsia="Calibri"/>
          <w:bCs/>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w:t>
      </w:r>
      <w:r>
        <w:rPr>
          <w:rFonts w:eastAsia="Calibri"/>
          <w:bCs/>
        </w:rPr>
        <w:t xml:space="preserve"> (дефектов) Результата Работ</w:t>
      </w:r>
      <w:r w:rsidRPr="00D32D20">
        <w:rPr>
          <w:rFonts w:eastAsia="Calibri"/>
          <w:bCs/>
        </w:rPr>
        <w:t>, влияющих</w:t>
      </w:r>
      <w:r>
        <w:rPr>
          <w:rFonts w:eastAsia="Calibri"/>
          <w:bCs/>
        </w:rPr>
        <w:t xml:space="preserve"> или не влияющих</w:t>
      </w:r>
      <w:r w:rsidRPr="00D32D20">
        <w:rPr>
          <w:rFonts w:eastAsia="Calibri"/>
          <w:bCs/>
        </w:rPr>
        <w:t xml:space="preserve"> на возможность эксплуатации (использования) Результата Работ;</w:t>
      </w:r>
    </w:p>
    <w:p w14:paraId="6CC38CE3" w14:textId="53EFDEFB" w:rsidR="00DB73D3" w:rsidRDefault="00DB73D3" w:rsidP="00DB73D3">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D32D20">
        <w:rPr>
          <w:bCs/>
          <w:snapToGrid/>
          <w:sz w:val="24"/>
          <w:szCs w:val="24"/>
        </w:rPr>
        <w:t>Неустойки в размере 0,1 (ноль целых и одна десятая) процента от Цены Договора за каждый день прос</w:t>
      </w:r>
      <w:r w:rsidR="00DC31DA">
        <w:rPr>
          <w:bCs/>
          <w:snapToGrid/>
          <w:sz w:val="24"/>
          <w:szCs w:val="24"/>
        </w:rPr>
        <w:t xml:space="preserve">рочки – в случае не исполнения </w:t>
      </w:r>
      <w:r w:rsidRPr="00D32D20">
        <w:rPr>
          <w:bCs/>
          <w:snapToGrid/>
          <w:sz w:val="24"/>
          <w:szCs w:val="24"/>
        </w:rPr>
        <w:t xml:space="preserve">Субподрядчиком обязательств </w:t>
      </w:r>
      <w:r w:rsidRPr="00D32D20">
        <w:rPr>
          <w:bCs/>
          <w:snapToGrid/>
          <w:sz w:val="24"/>
          <w:szCs w:val="24"/>
        </w:rPr>
        <w:lastRenderedPageBreak/>
        <w:t xml:space="preserve">указанных в пунктах 2.3.19; 4.1. и 4.2. Договора по предоставлению </w:t>
      </w:r>
      <w:r w:rsidR="00DC31DA">
        <w:rPr>
          <w:bCs/>
          <w:snapToGrid/>
          <w:sz w:val="24"/>
          <w:szCs w:val="24"/>
        </w:rPr>
        <w:t xml:space="preserve">Подрядчику </w:t>
      </w:r>
      <w:r>
        <w:rPr>
          <w:bCs/>
          <w:snapToGrid/>
          <w:sz w:val="24"/>
          <w:szCs w:val="24"/>
        </w:rPr>
        <w:t>документации;</w:t>
      </w:r>
    </w:p>
    <w:p w14:paraId="2500D9ED" w14:textId="7C023B28" w:rsidR="00DB73D3" w:rsidRPr="0060062F" w:rsidRDefault="00DB73D3" w:rsidP="00DB73D3">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60062F">
        <w:rPr>
          <w:bCs/>
          <w:snapToGrid/>
          <w:sz w:val="24"/>
          <w:szCs w:val="24"/>
        </w:rPr>
        <w:t xml:space="preserve">Штрафа в размере 20% (двадцати процентов) от Цены Договора </w:t>
      </w:r>
      <w:r w:rsidRPr="0060062F">
        <w:rPr>
          <w:bCs/>
          <w:sz w:val="24"/>
          <w:szCs w:val="24"/>
        </w:rPr>
        <w:t>в случае не предоставления Субподрядчиком письменного запроса, в соответствии с п. 2.3.2. Договора если при этом, Субподрядчик не приступил к выполнению Работ</w:t>
      </w:r>
      <w:r>
        <w:rPr>
          <w:bCs/>
          <w:sz w:val="24"/>
          <w:szCs w:val="24"/>
        </w:rPr>
        <w:t xml:space="preserve"> (в том числе не исполнил</w:t>
      </w:r>
      <w:r w:rsidRPr="0060062F">
        <w:rPr>
          <w:bCs/>
          <w:sz w:val="24"/>
          <w:szCs w:val="24"/>
        </w:rPr>
        <w:t xml:space="preserve"> обязательств</w:t>
      </w:r>
      <w:r>
        <w:rPr>
          <w:bCs/>
          <w:sz w:val="24"/>
          <w:szCs w:val="24"/>
        </w:rPr>
        <w:t>а, указанные</w:t>
      </w:r>
      <w:r w:rsidRPr="0060062F">
        <w:rPr>
          <w:bCs/>
          <w:sz w:val="24"/>
          <w:szCs w:val="24"/>
        </w:rPr>
        <w:t xml:space="preserve"> в п. 2.3.</w:t>
      </w:r>
      <w:r>
        <w:rPr>
          <w:bCs/>
          <w:sz w:val="24"/>
          <w:szCs w:val="24"/>
        </w:rPr>
        <w:t>1</w:t>
      </w:r>
      <w:r w:rsidRPr="0060062F">
        <w:rPr>
          <w:bCs/>
          <w:sz w:val="24"/>
          <w:szCs w:val="24"/>
        </w:rPr>
        <w:t>9.1. Договора</w:t>
      </w:r>
      <w:r>
        <w:rPr>
          <w:bCs/>
          <w:sz w:val="24"/>
          <w:szCs w:val="24"/>
        </w:rPr>
        <w:t>)</w:t>
      </w:r>
      <w:r w:rsidRPr="0060062F">
        <w:rPr>
          <w:bCs/>
          <w:sz w:val="24"/>
          <w:szCs w:val="24"/>
        </w:rPr>
        <w:t xml:space="preserve"> более чем в течении </w:t>
      </w:r>
      <w:permStart w:id="1938848418" w:edGrp="everyone"/>
      <w:r>
        <w:rPr>
          <w:bCs/>
          <w:sz w:val="24"/>
          <w:szCs w:val="24"/>
        </w:rPr>
        <w:t xml:space="preserve"> ___ (____</w:t>
      </w:r>
      <w:r w:rsidRPr="0060062F">
        <w:rPr>
          <w:bCs/>
          <w:sz w:val="24"/>
          <w:szCs w:val="24"/>
        </w:rPr>
        <w:t>) календарных дней</w:t>
      </w:r>
      <w:permEnd w:id="1938848418"/>
      <w:r w:rsidRPr="0060062F">
        <w:rPr>
          <w:bCs/>
          <w:sz w:val="24"/>
          <w:szCs w:val="24"/>
        </w:rPr>
        <w:t xml:space="preserve"> с даты, указан</w:t>
      </w:r>
      <w:r>
        <w:rPr>
          <w:bCs/>
          <w:sz w:val="24"/>
          <w:szCs w:val="24"/>
        </w:rPr>
        <w:t>ной п. 1.5.1. Договора;</w:t>
      </w:r>
    </w:p>
    <w:p w14:paraId="2CB51D82" w14:textId="77777777" w:rsidR="00DB73D3" w:rsidRPr="003D2B53" w:rsidRDefault="00DB73D3" w:rsidP="00DB73D3">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D32D20">
        <w:rPr>
          <w:bCs/>
          <w:snapToGrid/>
          <w:sz w:val="24"/>
          <w:szCs w:val="24"/>
        </w:rPr>
        <w:t>Неустойки в размере 0,1 (ноль целых и одна десятая) процента</w:t>
      </w:r>
      <w:r>
        <w:rPr>
          <w:bCs/>
          <w:snapToGrid/>
          <w:sz w:val="24"/>
          <w:szCs w:val="24"/>
        </w:rPr>
        <w:t xml:space="preserve"> от суммы неотработанного</w:t>
      </w:r>
      <w:r>
        <w:rPr>
          <w:bCs/>
          <w:sz w:val="24"/>
          <w:szCs w:val="24"/>
        </w:rPr>
        <w:t xml:space="preserve"> авансового платежа</w:t>
      </w:r>
      <w:r w:rsidRPr="003D2B53">
        <w:rPr>
          <w:bCs/>
          <w:sz w:val="24"/>
          <w:szCs w:val="24"/>
        </w:rPr>
        <w:t xml:space="preserve"> с даты, установленной п.3.8.1. Договора </w:t>
      </w:r>
      <w:r>
        <w:rPr>
          <w:bCs/>
          <w:sz w:val="24"/>
          <w:szCs w:val="24"/>
        </w:rPr>
        <w:t>– в случае нарушения Субподрядчиком срока возврата</w:t>
      </w:r>
      <w:r w:rsidRPr="003D2B53">
        <w:rPr>
          <w:bCs/>
          <w:sz w:val="24"/>
          <w:szCs w:val="24"/>
        </w:rPr>
        <w:t xml:space="preserve"> </w:t>
      </w:r>
      <w:r>
        <w:rPr>
          <w:bCs/>
          <w:sz w:val="24"/>
          <w:szCs w:val="24"/>
        </w:rPr>
        <w:t xml:space="preserve">неотработанного </w:t>
      </w:r>
      <w:r w:rsidRPr="003D2B53">
        <w:rPr>
          <w:bCs/>
          <w:sz w:val="24"/>
          <w:szCs w:val="24"/>
        </w:rPr>
        <w:t>аванса.</w:t>
      </w:r>
    </w:p>
    <w:p w14:paraId="1B9F598C" w14:textId="15793F61" w:rsidR="002535E8" w:rsidRPr="00D32D20" w:rsidRDefault="002535E8" w:rsidP="00B62151">
      <w:pPr>
        <w:pStyle w:val="af2"/>
        <w:numPr>
          <w:ilvl w:val="1"/>
          <w:numId w:val="3"/>
        </w:numPr>
        <w:shd w:val="clear" w:color="auto" w:fill="FFFFFF"/>
        <w:ind w:left="0" w:firstLine="709"/>
        <w:jc w:val="both"/>
        <w:rPr>
          <w:bCs/>
        </w:rPr>
      </w:pPr>
      <w:r w:rsidRPr="00D32D20">
        <w:rPr>
          <w:bCs/>
        </w:rPr>
        <w:t xml:space="preserve">В случае нарушения Субподрядчиком или привлеченными им Субсубподрядчиками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Подрядчиком или уполномоченным государственным органом, Подрядчик, помимо возмещения убытков, вправе требовать уплаты Субподрядчиком штрафа в размерах, установленных Приложением № </w:t>
      </w:r>
      <w:r w:rsidR="007968A9" w:rsidRPr="00D32D20">
        <w:rPr>
          <w:bCs/>
        </w:rPr>
        <w:t>5</w:t>
      </w:r>
      <w:r w:rsidRPr="00D32D20">
        <w:rPr>
          <w:bCs/>
        </w:rPr>
        <w:t xml:space="preserve"> к Договору. </w:t>
      </w:r>
    </w:p>
    <w:p w14:paraId="4B3B054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Подрядчика. В случае нарушения Субподрядчиком сроков предоставления счетов-фактур, установленных пунктом 3.12. Договора, Подрядчик вправе требовать уплаты Субподрядчиком штрафа в размере 50 000 (пятидесяти тысяч) рублей за каждый случай нарушения.</w:t>
      </w:r>
    </w:p>
    <w:p w14:paraId="3246888D" w14:textId="77777777" w:rsidR="002535E8" w:rsidRPr="00D32D20" w:rsidRDefault="002535E8" w:rsidP="00B62151">
      <w:pPr>
        <w:pStyle w:val="af2"/>
        <w:numPr>
          <w:ilvl w:val="1"/>
          <w:numId w:val="3"/>
        </w:numPr>
        <w:shd w:val="clear" w:color="auto" w:fill="FFFFFF"/>
        <w:tabs>
          <w:tab w:val="left" w:pos="1134"/>
        </w:tabs>
        <w:ind w:left="0" w:firstLine="709"/>
        <w:jc w:val="both"/>
      </w:pPr>
      <w:r w:rsidRPr="00D32D20">
        <w:rPr>
          <w:bCs/>
        </w:rPr>
        <w:t>За не предоставление либо несвоевременное предоставление/ переоформление Субподрядчиком Независимых гарантий, в порядке и сроки, установленные Договором, Подрядчик вправе требовать уплаты Субподрядчиком неустойки в размере 0,03 (ноль целях и три сотых) процента от Цены Договора за каждый день просрочки.</w:t>
      </w:r>
    </w:p>
    <w:p w14:paraId="56F16A8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несет ответственность перед Подрядчиком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14:paraId="0691A18E" w14:textId="77777777" w:rsidR="002535E8" w:rsidRPr="00D32D20" w:rsidRDefault="002535E8" w:rsidP="00B62151">
      <w:pPr>
        <w:pStyle w:val="af2"/>
        <w:numPr>
          <w:ilvl w:val="1"/>
          <w:numId w:val="3"/>
        </w:numPr>
        <w:shd w:val="clear" w:color="auto" w:fill="FFFFFF"/>
        <w:tabs>
          <w:tab w:val="left" w:pos="1134"/>
        </w:tabs>
        <w:ind w:left="0" w:firstLine="709"/>
        <w:jc w:val="both"/>
      </w:pPr>
      <w:r w:rsidRPr="00D32D20">
        <w:rPr>
          <w:bCs/>
        </w:rPr>
        <w:t>Предусмотренная</w:t>
      </w:r>
      <w:r w:rsidRPr="00D32D20">
        <w:rPr>
          <w:rFonts w:eastAsia="Calibri"/>
          <w:bCs/>
        </w:rPr>
        <w:t xml:space="preserve"> Договором неустойка за неисполнение (ненадлежащее исполнение) Субподрядчиком обязательств является штрафной. Убытки подлежат возмещению в полной сумме сверх неустойки.</w:t>
      </w:r>
    </w:p>
    <w:p w14:paraId="1BEF8181" w14:textId="6141A655"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snapToGrid w:val="0"/>
        </w:rPr>
        <w:t xml:space="preserve">Ответственность </w:t>
      </w:r>
      <w:r w:rsidR="004C0F74">
        <w:rPr>
          <w:snapToGrid w:val="0"/>
        </w:rPr>
        <w:t>Подрядчик</w:t>
      </w:r>
      <w:r w:rsidRPr="00D32D20">
        <w:rPr>
          <w:snapToGrid w:val="0"/>
        </w:rPr>
        <w:t>а за причиненные Субподрядчику убытки, подтвержденные документально, ограничивается реальным ущербом, но не более Цены Договора.</w:t>
      </w:r>
    </w:p>
    <w:p w14:paraId="4E47FF30"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B15BFA9"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C668D7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w:t>
      </w:r>
      <w:r w:rsidRPr="00D32D20">
        <w:rPr>
          <w:bCs/>
        </w:rPr>
        <w:lastRenderedPageBreak/>
        <w:t>последствиям неисполнения либо ненадлежащего исполнения Субподрядчиком соответствующих обязательств по Договору.</w:t>
      </w:r>
    </w:p>
    <w:p w14:paraId="470CECD5" w14:textId="3D8AD124" w:rsidR="003C19B5" w:rsidRPr="00DE736D" w:rsidRDefault="003C19B5" w:rsidP="003C19B5">
      <w:pPr>
        <w:pStyle w:val="af2"/>
        <w:numPr>
          <w:ilvl w:val="1"/>
          <w:numId w:val="3"/>
        </w:numPr>
        <w:shd w:val="clear" w:color="auto" w:fill="FFFFFF"/>
        <w:tabs>
          <w:tab w:val="left" w:pos="1134"/>
        </w:tabs>
        <w:ind w:left="0" w:firstLine="709"/>
        <w:jc w:val="both"/>
        <w:rPr>
          <w:bCs/>
        </w:rPr>
      </w:pPr>
      <w:r>
        <w:rPr>
          <w:bCs/>
        </w:rPr>
        <w:t>П</w:t>
      </w:r>
      <w:r w:rsidRPr="00373209">
        <w:rPr>
          <w:bCs/>
        </w:rPr>
        <w:t xml:space="preserve">одрядчик </w:t>
      </w:r>
      <w:r w:rsidRPr="00373209">
        <w:rPr>
          <w:lang w:eastAsia="en-US"/>
        </w:rPr>
        <w:t xml:space="preserve">вправе уменьшить подлежащую выплате Субподрядчику сумму за выполненные Работы на размер требования в </w:t>
      </w:r>
      <w:r w:rsidRPr="00DE736D">
        <w:rPr>
          <w:lang w:eastAsia="en-US"/>
        </w:rPr>
        <w:t xml:space="preserve">сумме начисленной неустойки за просрочку выполнения Работ со стороны Субподрядчика в одностороннем (внесудебном) порядке, </w:t>
      </w:r>
      <w:r w:rsidRPr="00DE736D">
        <w:rPr>
          <w:bCs/>
        </w:rPr>
        <w:t>а также 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r w:rsidRPr="00DE736D">
        <w:rPr>
          <w:lang w:eastAsia="en-US"/>
        </w:rPr>
        <w:t>.</w:t>
      </w:r>
    </w:p>
    <w:p w14:paraId="636ECA07" w14:textId="55E692C0" w:rsidR="002535E8" w:rsidRPr="00D32D20" w:rsidRDefault="003C19B5" w:rsidP="003C19B5">
      <w:pPr>
        <w:pStyle w:val="af2"/>
        <w:numPr>
          <w:ilvl w:val="1"/>
          <w:numId w:val="3"/>
        </w:numPr>
        <w:shd w:val="clear" w:color="auto" w:fill="FFFFFF"/>
        <w:tabs>
          <w:tab w:val="left" w:pos="1134"/>
        </w:tabs>
        <w:ind w:left="0" w:firstLine="709"/>
        <w:jc w:val="both"/>
        <w:rPr>
          <w:bCs/>
        </w:rPr>
      </w:pPr>
      <w:r w:rsidRPr="00D22951">
        <w:rPr>
          <w:lang w:eastAsia="en-US"/>
        </w:rPr>
        <w:t>В случае возникновения у Подрядчика имущественных потерь в результате налогового контроля в виде до начисленных сумм налогов, пени, штрафов, отказов  Подрядчику в налоговых вычетах по НДС на основании получения необоснованной налоговой выгоды (</w:t>
      </w:r>
      <w:r w:rsidRPr="00D22951">
        <w:rPr>
          <w:bCs/>
          <w:color w:val="000000"/>
          <w:lang w:eastAsia="en-US"/>
        </w:rPr>
        <w:t>связанных с недобросовестностью самого Субподрядчика,</w:t>
      </w:r>
      <w:r w:rsidRPr="00D22951">
        <w:rPr>
          <w:lang w:eastAsia="en-US"/>
        </w:rPr>
        <w:t xml:space="preserve"> фиктивности сделок, совершенных Субподрядчиком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Субподрядчик обязан возместить Подрядчику его имущественные потери в размере до начисленных налогов, пени, штрафов, в том числе, суммы отказа Подрядчику в налоговых вычетах НДС</w:t>
      </w:r>
      <w:r w:rsidRPr="00D22951">
        <w:rPr>
          <w:vertAlign w:val="superscript"/>
          <w:lang w:val="en-US" w:eastAsia="en-US"/>
        </w:rPr>
        <w:footnoteReference w:id="8"/>
      </w:r>
      <w:r w:rsidRPr="00D22951">
        <w:rPr>
          <w:lang w:eastAsia="en-US"/>
        </w:rPr>
        <w:t>.</w:t>
      </w:r>
      <w:r>
        <w:rPr>
          <w:lang w:eastAsia="en-US"/>
        </w:rPr>
        <w:t xml:space="preserve"> </w:t>
      </w:r>
      <w:r w:rsidRPr="00D22951">
        <w:rPr>
          <w:lang w:eastAsia="en-US"/>
        </w:rPr>
        <w:t>Субп</w:t>
      </w:r>
      <w:r w:rsidRPr="00D22951">
        <w:t xml:space="preserve">одрядчик обязан возместить </w:t>
      </w:r>
      <w:r w:rsidRPr="00D22951">
        <w:rPr>
          <w:lang w:eastAsia="en-US"/>
        </w:rPr>
        <w:t>Подрядчику</w:t>
      </w:r>
      <w:r w:rsidRPr="00D22951">
        <w:t xml:space="preserve"> указанные выше имущественные потери в течение 10 (десяти) рабочих дней с момента </w:t>
      </w:r>
      <w:r w:rsidRPr="00D22951">
        <w:rPr>
          <w:lang w:eastAsia="en-US"/>
        </w:rPr>
        <w:t>направления Подрядчиком Субподрядчику письменного требования, которое</w:t>
      </w:r>
      <w:r w:rsidRPr="00D22951">
        <w:t xml:space="preserve"> выставляется по факту получения </w:t>
      </w:r>
      <w:r w:rsidRPr="00D22951">
        <w:rPr>
          <w:lang w:eastAsia="en-US"/>
        </w:rPr>
        <w:t>Подрядчиком</w:t>
      </w:r>
      <w:r w:rsidRPr="00D22951">
        <w:t xml:space="preserve"> соответствующей информации от налоговых органов</w:t>
      </w:r>
      <w:r w:rsidRPr="00D22951">
        <w:rPr>
          <w:lang w:eastAsia="en-US"/>
        </w:rPr>
        <w:t xml:space="preserve"> РФ</w:t>
      </w:r>
      <w:r w:rsidRPr="00D22951">
        <w:t xml:space="preserve">. </w:t>
      </w:r>
      <w:r w:rsidRPr="00D22951">
        <w:rPr>
          <w:lang w:eastAsia="en-US"/>
        </w:rPr>
        <w:t>Получение Подрядчиком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Подрядчика</w:t>
      </w:r>
      <w:r w:rsidR="002535E8" w:rsidRPr="00D32D20">
        <w:rPr>
          <w:bCs/>
        </w:rPr>
        <w:t>.</w:t>
      </w:r>
    </w:p>
    <w:p w14:paraId="2C495545" w14:textId="77777777" w:rsidR="002535E8" w:rsidRPr="00D32D20" w:rsidRDefault="002535E8" w:rsidP="002535E8">
      <w:pPr>
        <w:shd w:val="clear" w:color="auto" w:fill="FFFFFF"/>
        <w:tabs>
          <w:tab w:val="left" w:pos="566"/>
        </w:tabs>
        <w:spacing w:line="240" w:lineRule="auto"/>
        <w:ind w:firstLine="0"/>
        <w:rPr>
          <w:color w:val="000000"/>
          <w:sz w:val="24"/>
          <w:szCs w:val="24"/>
        </w:rPr>
      </w:pPr>
    </w:p>
    <w:p w14:paraId="14591308" w14:textId="77777777" w:rsidR="002535E8" w:rsidRPr="00D32D20" w:rsidRDefault="002535E8" w:rsidP="00B62151">
      <w:pPr>
        <w:pStyle w:val="af2"/>
        <w:numPr>
          <w:ilvl w:val="0"/>
          <w:numId w:val="3"/>
        </w:numPr>
        <w:shd w:val="clear" w:color="auto" w:fill="FFFFFF"/>
        <w:tabs>
          <w:tab w:val="left" w:pos="426"/>
        </w:tabs>
        <w:ind w:left="0" w:firstLine="0"/>
        <w:jc w:val="center"/>
        <w:rPr>
          <w:b/>
          <w:bCs/>
        </w:rPr>
      </w:pPr>
      <w:r w:rsidRPr="00D32D20">
        <w:rPr>
          <w:b/>
          <w:bCs/>
        </w:rPr>
        <w:t>Исключительные права и патенты</w:t>
      </w:r>
    </w:p>
    <w:p w14:paraId="383BE10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гарантирует, что выполнение Работ, предусмотренных Договором, а также передача Подрядчику 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C341863"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598882D"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В состав Результата работ по Договору считаются включенными все разрешения (лицензии), необходимые для эксплуатации Субподрядчиком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67ACE3B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В случае, если 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Подрядчику все расходы и убытки, связанные с такими требованиями, включая расходы на юридических консультантов.</w:t>
      </w:r>
    </w:p>
    <w:p w14:paraId="6EA8B440"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Подрядчика, либо, если в соответствии с законодательством Российской </w:t>
      </w:r>
      <w:r w:rsidRPr="00D32D20">
        <w:rPr>
          <w:bCs/>
        </w:rPr>
        <w:lastRenderedPageBreak/>
        <w:t>Федерации такие исключительные права возникают у Субподрядчика, эти права переходят к Подрядчику сразу после их возникновения в силу Договора.</w:t>
      </w:r>
    </w:p>
    <w:p w14:paraId="5917F41C" w14:textId="77777777" w:rsidR="002535E8" w:rsidRPr="00D32D20" w:rsidRDefault="002535E8" w:rsidP="002535E8">
      <w:pPr>
        <w:pStyle w:val="af2"/>
        <w:shd w:val="clear" w:color="auto" w:fill="FFFFFF"/>
        <w:tabs>
          <w:tab w:val="left" w:pos="1134"/>
        </w:tabs>
        <w:ind w:left="0" w:firstLine="709"/>
        <w:jc w:val="both"/>
        <w:rPr>
          <w:bCs/>
        </w:rPr>
      </w:pPr>
      <w:r w:rsidRPr="00D32D20">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Подрядчику в порядке, указанном в настоящем пункте Договора, Стороны пришли к соглашению о том, что Субподрядчик передаст Подрядчику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14:paraId="06FCAF91"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Подрядчику и в разумный срок заключить дополнительное соглашение к Договору о порядке регистрации прав Подрядчика на такой результат интеллектуальной деятельности, без уплаты Подрядчиком какого-либо дополнительного вознаграждения.</w:t>
      </w:r>
    </w:p>
    <w:p w14:paraId="26E7F58A"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КС-2.</w:t>
      </w:r>
    </w:p>
    <w:p w14:paraId="2BC37AE3" w14:textId="77777777" w:rsidR="002535E8" w:rsidRPr="00D32D20" w:rsidRDefault="002535E8" w:rsidP="002535E8">
      <w:pPr>
        <w:pStyle w:val="af2"/>
        <w:shd w:val="clear" w:color="auto" w:fill="FFFFFF"/>
        <w:tabs>
          <w:tab w:val="left" w:pos="1134"/>
        </w:tabs>
        <w:ind w:left="709"/>
        <w:jc w:val="both"/>
        <w:rPr>
          <w:bCs/>
        </w:rPr>
      </w:pPr>
    </w:p>
    <w:p w14:paraId="054E2272" w14:textId="77777777" w:rsidR="002535E8" w:rsidRPr="00D32D20" w:rsidRDefault="002535E8" w:rsidP="00B62151">
      <w:pPr>
        <w:pStyle w:val="af2"/>
        <w:numPr>
          <w:ilvl w:val="0"/>
          <w:numId w:val="3"/>
        </w:numPr>
        <w:shd w:val="clear" w:color="auto" w:fill="FFFFFF"/>
        <w:tabs>
          <w:tab w:val="left" w:pos="426"/>
        </w:tabs>
        <w:ind w:left="0" w:firstLine="0"/>
        <w:jc w:val="center"/>
        <w:rPr>
          <w:b/>
          <w:bCs/>
        </w:rPr>
      </w:pPr>
      <w:r w:rsidRPr="00D32D20">
        <w:rPr>
          <w:b/>
          <w:bCs/>
        </w:rPr>
        <w:t>Конфиденциальность</w:t>
      </w:r>
    </w:p>
    <w:p w14:paraId="218C29EF"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Под конфиденциальной информацией (далее – «Информация») для целей Договора понимается любая информация, передаваемая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Подрядчика в процессе проведения переговоров, заключения и исполнения Договора, в отношении которой соблюдаются следующие условия:</w:t>
      </w:r>
    </w:p>
    <w:p w14:paraId="19318A59" w14:textId="77777777" w:rsidR="002535E8" w:rsidRPr="00D32D20" w:rsidRDefault="002535E8" w:rsidP="002535E8">
      <w:pPr>
        <w:numPr>
          <w:ilvl w:val="0"/>
          <w:numId w:val="5"/>
        </w:numPr>
        <w:tabs>
          <w:tab w:val="left" w:pos="709"/>
          <w:tab w:val="left" w:pos="1418"/>
        </w:tabs>
        <w:spacing w:line="240" w:lineRule="auto"/>
        <w:ind w:left="0" w:firstLine="709"/>
        <w:rPr>
          <w:bCs/>
          <w:snapToGrid/>
          <w:sz w:val="24"/>
          <w:szCs w:val="24"/>
        </w:rPr>
      </w:pPr>
      <w:r w:rsidRPr="00D32D20">
        <w:rPr>
          <w:bCs/>
          <w:snapToGrid/>
          <w:sz w:val="24"/>
          <w:szCs w:val="24"/>
        </w:rPr>
        <w:t>данная Информация имеет действительную или потенциальную коммерческую ценность для Подрядчика в силу неизвестности ее третьим лица</w:t>
      </w:r>
      <w:r w:rsidRPr="00D32D20">
        <w:rPr>
          <w:sz w:val="24"/>
          <w:szCs w:val="24"/>
        </w:rPr>
        <w:t xml:space="preserve">м, в том числе по причине </w:t>
      </w:r>
      <w:r w:rsidRPr="00D32D20">
        <w:rPr>
          <w:bCs/>
          <w:snapToGrid/>
          <w:sz w:val="24"/>
          <w:szCs w:val="24"/>
        </w:rPr>
        <w:t>введения в отношении нее режима Коммерческой тайны;</w:t>
      </w:r>
    </w:p>
    <w:p w14:paraId="1C95279D" w14:textId="77777777" w:rsidR="002535E8" w:rsidRPr="00D32D20" w:rsidRDefault="002535E8" w:rsidP="002535E8">
      <w:pPr>
        <w:numPr>
          <w:ilvl w:val="0"/>
          <w:numId w:val="5"/>
        </w:numPr>
        <w:tabs>
          <w:tab w:val="left" w:pos="709"/>
          <w:tab w:val="left" w:pos="1418"/>
        </w:tabs>
        <w:spacing w:line="240" w:lineRule="auto"/>
        <w:ind w:left="0" w:firstLine="709"/>
        <w:rPr>
          <w:bCs/>
          <w:snapToGrid/>
          <w:sz w:val="24"/>
          <w:szCs w:val="24"/>
        </w:rPr>
      </w:pPr>
      <w:r w:rsidRPr="00D32D20">
        <w:rPr>
          <w:bCs/>
          <w:snapToGrid/>
          <w:sz w:val="24"/>
          <w:szCs w:val="24"/>
        </w:rPr>
        <w:t>данная Информация не относится к категории общедоступной или обязательной к раскрытию Подрядчиком в соответствии с законодательством Российской Федерации.</w:t>
      </w:r>
    </w:p>
    <w:p w14:paraId="211D7D1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Подрядчиком закупочных процедур. </w:t>
      </w:r>
    </w:p>
    <w:p w14:paraId="03559B87"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63C434B"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На документ, содержащий Информацию, Подрядчиком может быть нанесен гриф «Коммерческая тайна» с указанием обладателя этой информации.</w:t>
      </w:r>
    </w:p>
    <w:p w14:paraId="50EE3F0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Информация может включать в себя, в том числе, но не ограничиваясь:</w:t>
      </w:r>
    </w:p>
    <w:p w14:paraId="5EF4E4E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 xml:space="preserve">финансовую </w:t>
      </w:r>
      <w:r w:rsidRPr="00D32D20">
        <w:rPr>
          <w:bCs/>
          <w:snapToGrid/>
          <w:sz w:val="24"/>
          <w:szCs w:val="24"/>
          <w:lang w:val="en-US"/>
        </w:rPr>
        <w:t>(</w:t>
      </w:r>
      <w:r w:rsidRPr="00D32D20">
        <w:rPr>
          <w:bCs/>
          <w:snapToGrid/>
          <w:sz w:val="24"/>
          <w:szCs w:val="24"/>
        </w:rPr>
        <w:t>бухгалтерскую) отчетность;</w:t>
      </w:r>
    </w:p>
    <w:p w14:paraId="73FD76CF"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учетные регистры бухгалтерского учета;</w:t>
      </w:r>
    </w:p>
    <w:p w14:paraId="5DC3D2B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бизнес-планы;</w:t>
      </w:r>
    </w:p>
    <w:p w14:paraId="3C76B4EE"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договоры (соглашения), заключаемые или заключенные непосредственно Подрядчиком либо в его пользу, а также информацию и сведения, содержащиеся в данных договорах (соглашениях);</w:t>
      </w:r>
    </w:p>
    <w:p w14:paraId="3107E62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финансовых, правовых, организационных и других взаимоотношениях между Подрядчиком и третьими лицами;</w:t>
      </w:r>
    </w:p>
    <w:p w14:paraId="17144766"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lastRenderedPageBreak/>
        <w:t>сведения о находящихся на регистрации товарных знаках Подрядчика, а также об объектах интеллектуальной собственности Подрядчика, сведения о которых не являются опубликованными;</w:t>
      </w:r>
    </w:p>
    <w:p w14:paraId="0003CB8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подрядчиках, поставщиках оборудования и материалов, а также о покупателях продукции Подрядчика и их аффилированных лицах;</w:t>
      </w:r>
    </w:p>
    <w:p w14:paraId="2CA2D73A"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об объемах производства и/или реализации продукции и услуг Подрядчика или его аффилированных лиц;</w:t>
      </w:r>
    </w:p>
    <w:p w14:paraId="7E278ADC"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материалы обобщения, анализа, оценки, иных действий по обработке вышеуказанной Информации и документов.</w:t>
      </w:r>
    </w:p>
    <w:p w14:paraId="4E0709D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9" w:name="_Ref361337849"/>
      <w:r w:rsidRPr="00D32D20">
        <w:rPr>
          <w:bCs/>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29"/>
    </w:p>
    <w:p w14:paraId="7F10DB76"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Подрядчика, за исключением случаев, предусмотренных законодательством Российской Федерации и пунктом 9.6.7 Договора;</w:t>
      </w:r>
    </w:p>
    <w:p w14:paraId="44C028B7"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14:paraId="1AE6CF12"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использовать Информацию исключительно для целей, для которых она была предоставлена; </w:t>
      </w:r>
    </w:p>
    <w:p w14:paraId="23A2B02B"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4D382A"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Подрядчика, а также обеспечить содействие, которое потребует Подрядчик для предотвращения такого несанкционированного раскрытия;</w:t>
      </w:r>
    </w:p>
    <w:p w14:paraId="3470753B"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по требованию Подрядчика уничтожить всю Информацию, которую будет невозможно передать Подрядчику по его запросу или которая будет находиться на технических средствах Субподрядчика. При этом 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594E2755"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bookmarkStart w:id="30" w:name="_Ref361337832"/>
      <w:r w:rsidRPr="00D32D20">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0"/>
    </w:p>
    <w:p w14:paraId="2647CBFC"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не разглашать третьим лицам факты передачи или получения Информации.</w:t>
      </w:r>
    </w:p>
    <w:p w14:paraId="2B694FCD"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31" w:name="_Ref361337863"/>
      <w:r w:rsidRPr="00D32D20">
        <w:rPr>
          <w:bCs/>
        </w:rPr>
        <w:t>Субподрядчик, нарушивший условия настоящего раздела Договора, возмещает Подрядчику убытки, вызванные таким нарушением, в течение 10 (десяти) календарных дней с даты получения соответствующего письменного требования Подрядчика.</w:t>
      </w:r>
      <w:bookmarkEnd w:id="31"/>
    </w:p>
    <w:p w14:paraId="0227295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14:paraId="336AAFF9"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Условия защиты Информации, представляемой Субподрядчиком Подрядчику, могут быть дополнительно урегулированы отдельно заключаемым Сторонами соглашением. </w:t>
      </w:r>
    </w:p>
    <w:p w14:paraId="1EEDBF79" w14:textId="77777777" w:rsidR="002535E8" w:rsidRPr="00D32D20" w:rsidRDefault="002535E8" w:rsidP="002535E8">
      <w:pPr>
        <w:pStyle w:val="af2"/>
        <w:shd w:val="clear" w:color="auto" w:fill="FFFFFF"/>
        <w:tabs>
          <w:tab w:val="left" w:pos="1418"/>
        </w:tabs>
        <w:ind w:left="0" w:firstLine="851"/>
        <w:jc w:val="both"/>
      </w:pPr>
    </w:p>
    <w:p w14:paraId="21D75189" w14:textId="4AB39DD3" w:rsidR="002535E8" w:rsidRPr="007265BB" w:rsidRDefault="002535E8" w:rsidP="007265BB">
      <w:pPr>
        <w:pStyle w:val="af2"/>
        <w:numPr>
          <w:ilvl w:val="0"/>
          <w:numId w:val="21"/>
        </w:numPr>
        <w:shd w:val="clear" w:color="auto" w:fill="FFFFFF"/>
        <w:tabs>
          <w:tab w:val="left" w:pos="0"/>
        </w:tabs>
        <w:jc w:val="center"/>
        <w:rPr>
          <w:bCs/>
        </w:rPr>
      </w:pPr>
      <w:r w:rsidRPr="007265BB">
        <w:rPr>
          <w:b/>
          <w:bCs/>
        </w:rPr>
        <w:t>Разрешение споров</w:t>
      </w:r>
    </w:p>
    <w:p w14:paraId="5C5FC0AC"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lastRenderedPageBreak/>
        <w:t xml:space="preserve">Все споры, разногласия и требования, возникающие между Сторонами </w:t>
      </w:r>
      <w:r w:rsidRPr="00D32D20">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06F6066" w14:textId="5F50EC83"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Споры, указанные в пункте 10.1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w:t>
      </w:r>
    </w:p>
    <w:p w14:paraId="2BD201B2" w14:textId="4AF02474"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3C3A1D">
        <w:rPr>
          <w:bCs/>
        </w:rPr>
        <w:t>6</w:t>
      </w:r>
      <w:r w:rsidRPr="00D32D20">
        <w:rPr>
          <w:bCs/>
        </w:rPr>
        <w:t>.7 Договора.</w:t>
      </w:r>
    </w:p>
    <w:p w14:paraId="3297DEEF"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D32D20">
        <w:rPr>
          <w:bCs/>
        </w:rPr>
        <w:br/>
        <w:t>с иском в суд.</w:t>
      </w:r>
    </w:p>
    <w:p w14:paraId="0750456E"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Условия настоящего раздела сохраняют свою силу в случае признания Договора незаключенным и / или недействительным.</w:t>
      </w:r>
    </w:p>
    <w:p w14:paraId="2D842ED4" w14:textId="77777777" w:rsidR="002535E8" w:rsidRPr="00D32D20" w:rsidRDefault="002535E8" w:rsidP="002535E8">
      <w:pPr>
        <w:pStyle w:val="af2"/>
        <w:shd w:val="clear" w:color="auto" w:fill="FFFFFF"/>
        <w:tabs>
          <w:tab w:val="left" w:pos="142"/>
          <w:tab w:val="left" w:pos="1134"/>
          <w:tab w:val="left" w:pos="1418"/>
        </w:tabs>
        <w:ind w:left="709"/>
        <w:jc w:val="both"/>
        <w:rPr>
          <w:bCs/>
        </w:rPr>
      </w:pPr>
    </w:p>
    <w:p w14:paraId="430558C0" w14:textId="77777777" w:rsidR="002535E8" w:rsidRPr="00D32D20" w:rsidRDefault="002535E8" w:rsidP="002535E8">
      <w:pPr>
        <w:pStyle w:val="af2"/>
        <w:numPr>
          <w:ilvl w:val="0"/>
          <w:numId w:val="21"/>
        </w:numPr>
        <w:tabs>
          <w:tab w:val="left" w:pos="6210"/>
        </w:tabs>
        <w:jc w:val="center"/>
        <w:rPr>
          <w:b/>
        </w:rPr>
      </w:pPr>
      <w:r w:rsidRPr="00D32D20">
        <w:rPr>
          <w:b/>
        </w:rPr>
        <w:t>Антикоррупционная оговорка</w:t>
      </w:r>
    </w:p>
    <w:p w14:paraId="3F2AA082"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D32D20">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15C5E23"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F94466C"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65E71AD"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3BEEE3"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64849AA"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lastRenderedPageBreak/>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E3ED85F"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color w:val="000000"/>
          <w:szCs w:val="28"/>
        </w:rPr>
        <w:t xml:space="preserve">Каналы связи Линия доверия Группы РусГидро: </w:t>
      </w:r>
    </w:p>
    <w:p w14:paraId="0BFF97A5"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t xml:space="preserve">Электронная почта: </w:t>
      </w:r>
      <w:hyperlink r:id="rId8" w:history="1">
        <w:r w:rsidRPr="00D32D20">
          <w:rPr>
            <w:rStyle w:val="aff4"/>
          </w:rPr>
          <w:t>ld@rushydro.ru</w:t>
        </w:r>
      </w:hyperlink>
      <w:r w:rsidRPr="00D32D20">
        <w:t>.</w:t>
      </w:r>
    </w:p>
    <w:p w14:paraId="67695454"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ED50DFB"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E862C80" w14:textId="77777777" w:rsidR="002535E8" w:rsidRPr="00D32D20" w:rsidRDefault="002535E8" w:rsidP="002535E8">
      <w:pPr>
        <w:tabs>
          <w:tab w:val="left" w:pos="709"/>
        </w:tabs>
        <w:spacing w:line="240" w:lineRule="auto"/>
        <w:ind w:firstLine="0"/>
        <w:rPr>
          <w:b/>
          <w:sz w:val="24"/>
          <w:szCs w:val="24"/>
        </w:rPr>
      </w:pPr>
    </w:p>
    <w:p w14:paraId="5C660DEE" w14:textId="77777777" w:rsidR="002535E8" w:rsidRPr="00D32D20" w:rsidRDefault="002535E8" w:rsidP="002535E8">
      <w:pPr>
        <w:pStyle w:val="af2"/>
        <w:numPr>
          <w:ilvl w:val="0"/>
          <w:numId w:val="21"/>
        </w:numPr>
        <w:shd w:val="clear" w:color="auto" w:fill="FFFFFF"/>
        <w:tabs>
          <w:tab w:val="left" w:pos="426"/>
        </w:tabs>
        <w:jc w:val="center"/>
        <w:rPr>
          <w:b/>
          <w:bCs/>
        </w:rPr>
      </w:pPr>
      <w:r w:rsidRPr="00D32D20">
        <w:rPr>
          <w:b/>
          <w:bCs/>
        </w:rPr>
        <w:t>Обстоятельства непреодолимой силы (форс-мажор)</w:t>
      </w:r>
    </w:p>
    <w:p w14:paraId="52313EB9"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46402230"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56C6341"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A2889F5" w14:textId="77777777" w:rsidR="002535E8" w:rsidRPr="00D32D20" w:rsidRDefault="002535E8" w:rsidP="002535E8">
      <w:pPr>
        <w:numPr>
          <w:ilvl w:val="1"/>
          <w:numId w:val="21"/>
        </w:numPr>
        <w:shd w:val="clear" w:color="auto" w:fill="FFFFFF"/>
        <w:tabs>
          <w:tab w:val="left" w:pos="1134"/>
        </w:tabs>
        <w:spacing w:line="240" w:lineRule="auto"/>
        <w:ind w:left="0" w:firstLine="709"/>
        <w:contextualSpacing/>
        <w:rPr>
          <w:bCs/>
          <w:snapToGrid/>
          <w:sz w:val="24"/>
          <w:szCs w:val="24"/>
        </w:rPr>
      </w:pPr>
      <w:r w:rsidRPr="00D32D20">
        <w:rPr>
          <w:bCs/>
          <w:snapToGrid/>
          <w:sz w:val="24"/>
          <w:szCs w:val="24"/>
        </w:rPr>
        <w:t>Н</w:t>
      </w:r>
      <w:r w:rsidRPr="00D32D20">
        <w:rPr>
          <w:snapToGrid/>
          <w:sz w:val="24"/>
          <w:szCs w:val="24"/>
        </w:rP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0415193"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4E33883" w14:textId="77777777" w:rsidR="002535E8" w:rsidRPr="00D32D20" w:rsidRDefault="002535E8" w:rsidP="002535E8">
      <w:pPr>
        <w:pStyle w:val="af2"/>
        <w:numPr>
          <w:ilvl w:val="1"/>
          <w:numId w:val="21"/>
        </w:numPr>
        <w:shd w:val="clear" w:color="auto" w:fill="FFFFFF"/>
        <w:tabs>
          <w:tab w:val="left" w:pos="568"/>
        </w:tabs>
        <w:ind w:left="0" w:firstLine="709"/>
        <w:jc w:val="both"/>
        <w:rPr>
          <w:bCs/>
        </w:rPr>
      </w:pPr>
      <w:r w:rsidRPr="00D32D2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BFBD7B4" w14:textId="77777777" w:rsidR="002535E8" w:rsidRPr="00D32D20" w:rsidRDefault="002535E8" w:rsidP="002535E8">
      <w:pPr>
        <w:pStyle w:val="af2"/>
        <w:shd w:val="clear" w:color="auto" w:fill="FFFFFF"/>
        <w:tabs>
          <w:tab w:val="left" w:pos="568"/>
        </w:tabs>
        <w:ind w:left="0" w:firstLine="709"/>
        <w:jc w:val="both"/>
        <w:rPr>
          <w:bCs/>
        </w:rPr>
      </w:pPr>
      <w:r w:rsidRPr="00D32D20">
        <w:rPr>
          <w:bCs/>
        </w:rPr>
        <w:t>При этом любая из Сторон вправе отказаться от исполнения Договора в одностороннем внесудебном порядке.</w:t>
      </w:r>
    </w:p>
    <w:p w14:paraId="578ECD43" w14:textId="77777777" w:rsidR="002535E8" w:rsidRPr="00D32D20" w:rsidRDefault="002535E8" w:rsidP="002535E8">
      <w:pPr>
        <w:spacing w:line="240" w:lineRule="auto"/>
        <w:ind w:firstLine="0"/>
        <w:rPr>
          <w:sz w:val="24"/>
          <w:szCs w:val="24"/>
        </w:rPr>
      </w:pPr>
    </w:p>
    <w:p w14:paraId="1C655803"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Особые положения</w:t>
      </w:r>
    </w:p>
    <w:p w14:paraId="76EE284E"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2" w:name="_Ref361337900"/>
      <w:r w:rsidRPr="00D32D20">
        <w:rPr>
          <w:bCs/>
        </w:rPr>
        <w:t>Субподрядчик обязуется не привлекать и не допускать привлечения к исполнению обязательств по Договору организации:</w:t>
      </w:r>
    </w:p>
    <w:p w14:paraId="298D2189" w14:textId="77777777" w:rsidR="002535E8" w:rsidRPr="00D32D20" w:rsidRDefault="002535E8" w:rsidP="002535E8">
      <w:pPr>
        <w:pStyle w:val="af2"/>
        <w:numPr>
          <w:ilvl w:val="1"/>
          <w:numId w:val="12"/>
        </w:numPr>
        <w:shd w:val="clear" w:color="auto" w:fill="FFFFFF"/>
        <w:tabs>
          <w:tab w:val="left" w:pos="1134"/>
        </w:tabs>
        <w:ind w:left="0" w:firstLine="709"/>
        <w:jc w:val="both"/>
        <w:rPr>
          <w:bCs/>
        </w:rPr>
      </w:pPr>
      <w:r w:rsidRPr="00D32D2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history="1">
        <w:r w:rsidRPr="00D32D20">
          <w:rPr>
            <w:bCs/>
          </w:rPr>
          <w:t>№ 18162/09</w:t>
        </w:r>
      </w:hyperlink>
      <w:r w:rsidRPr="00D32D20">
        <w:rPr>
          <w:bCs/>
        </w:rPr>
        <w:t xml:space="preserve"> и от 25.05.2010 </w:t>
      </w:r>
      <w:hyperlink r:id="rId10" w:history="1">
        <w:r w:rsidRPr="00D32D20">
          <w:rPr>
            <w:bCs/>
          </w:rPr>
          <w:t>№ 15658/09</w:t>
        </w:r>
      </w:hyperlink>
      <w:r w:rsidRPr="00D32D2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w:t>
      </w:r>
    </w:p>
    <w:p w14:paraId="264C5F82" w14:textId="77777777" w:rsidR="002535E8" w:rsidRPr="00D32D20" w:rsidRDefault="002535E8" w:rsidP="002535E8">
      <w:pPr>
        <w:pStyle w:val="af2"/>
        <w:numPr>
          <w:ilvl w:val="1"/>
          <w:numId w:val="12"/>
        </w:numPr>
        <w:shd w:val="clear" w:color="auto" w:fill="FFFFFF"/>
        <w:tabs>
          <w:tab w:val="left" w:pos="1134"/>
        </w:tabs>
        <w:ind w:left="0" w:firstLine="709"/>
        <w:jc w:val="both"/>
        <w:rPr>
          <w:bCs/>
        </w:rPr>
      </w:pPr>
      <w:r w:rsidRPr="00D32D20">
        <w:rPr>
          <w:bCs/>
        </w:rPr>
        <w:t xml:space="preserve">соответствующие </w:t>
      </w:r>
      <w:hyperlink r:id="rId11" w:history="1">
        <w:r w:rsidRPr="00D32D20">
          <w:rPr>
            <w:bCs/>
          </w:rPr>
          <w:t>Критери</w:t>
        </w:r>
      </w:hyperlink>
      <w:r w:rsidRPr="00D32D2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2"/>
    </w:p>
    <w:p w14:paraId="5AF8D6CA" w14:textId="6550AF7C"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3" w:name="_Ref361337921"/>
      <w:r w:rsidRPr="00D32D20">
        <w:rPr>
          <w:bCs/>
        </w:rPr>
        <w:t>Субподрядчик обязуется незамедлительно уведомить Подрядчика о появлении в ходе исполнения Договора у привлеченных Субподрядчиком Субсубподрядчиков признаков недобросовестности, указанных в пункте 1</w:t>
      </w:r>
      <w:r w:rsidR="007265BB">
        <w:rPr>
          <w:bCs/>
        </w:rPr>
        <w:t>3</w:t>
      </w:r>
      <w:r w:rsidRPr="00D32D20">
        <w:rPr>
          <w:bCs/>
        </w:rPr>
        <w:t>.1 Договора, а также обеспечить прекращение участия таких организаций в исполнении Договора.</w:t>
      </w:r>
      <w:bookmarkEnd w:id="33"/>
    </w:p>
    <w:p w14:paraId="1754F80D" w14:textId="586189A4"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4" w:name="_Ref361337948"/>
      <w:r w:rsidRPr="00D32D20">
        <w:rPr>
          <w:bCs/>
        </w:rPr>
        <w:t>В случае нарушения Субподрядчиком обязательств, установленных пунктами 1</w:t>
      </w:r>
      <w:r w:rsidR="007265BB">
        <w:rPr>
          <w:bCs/>
        </w:rPr>
        <w:t>3</w:t>
      </w:r>
      <w:r w:rsidRPr="00D32D20">
        <w:rPr>
          <w:bCs/>
        </w:rPr>
        <w:t>.1, 1</w:t>
      </w:r>
      <w:r w:rsidR="007265BB">
        <w:rPr>
          <w:bCs/>
        </w:rPr>
        <w:t>3</w:t>
      </w:r>
      <w:r w:rsidRPr="00D32D20">
        <w:rPr>
          <w:bCs/>
        </w:rPr>
        <w:t>.2 Договора, Подрядчик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Подрядчиком даты расторжения.</w:t>
      </w:r>
      <w:bookmarkEnd w:id="34"/>
    </w:p>
    <w:p w14:paraId="31BCB715" w14:textId="371AFD1C"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5" w:name="_Ref361337980"/>
      <w:r w:rsidRPr="00D32D20">
        <w:rPr>
          <w:bCs/>
        </w:rPr>
        <w:t>Субподрядчик обязан уплатить 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Подрядчику убытки, причиненные в результате нарушения обязательств, установленных пунктами 1</w:t>
      </w:r>
      <w:r w:rsidR="007265BB">
        <w:rPr>
          <w:bCs/>
        </w:rPr>
        <w:t>3</w:t>
      </w:r>
      <w:r w:rsidRPr="00D32D20">
        <w:rPr>
          <w:bCs/>
        </w:rPr>
        <w:t>.1, 1</w:t>
      </w:r>
      <w:r w:rsidR="007265BB">
        <w:rPr>
          <w:bCs/>
        </w:rPr>
        <w:t>3</w:t>
      </w:r>
      <w:r w:rsidRPr="00D32D20">
        <w:rPr>
          <w:bCs/>
        </w:rPr>
        <w:t>.2 Договора.</w:t>
      </w:r>
      <w:bookmarkEnd w:id="35"/>
    </w:p>
    <w:p w14:paraId="2FC8687D" w14:textId="28ECA409"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6" w:name="_Ref373243071"/>
      <w:r w:rsidRPr="00D32D20">
        <w:rPr>
          <w:bCs/>
        </w:rPr>
        <w:t>Штраф, предусмотренный пунктом 1</w:t>
      </w:r>
      <w:r w:rsidR="007265BB">
        <w:rPr>
          <w:bCs/>
        </w:rPr>
        <w:t>3</w:t>
      </w:r>
      <w:r w:rsidRPr="00D32D20">
        <w:rPr>
          <w:bCs/>
        </w:rPr>
        <w:t xml:space="preserve">.4 Договора, оплачивается Субподрядчиком в течение 10 (десяти) рабочих дней с даты получения соответствующего письменного требования Подрядчика. Подрядчик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BE6A14">
        <w:rPr>
          <w:bCs/>
        </w:rPr>
        <w:t>1</w:t>
      </w:r>
      <w:r w:rsidR="007265BB">
        <w:rPr>
          <w:bCs/>
        </w:rPr>
        <w:t>3</w:t>
      </w:r>
      <w:r w:rsidRPr="00D32D20">
        <w:rPr>
          <w:bCs/>
        </w:rPr>
        <w:t>.3 Договора.</w:t>
      </w:r>
      <w:bookmarkEnd w:id="36"/>
    </w:p>
    <w:p w14:paraId="365D3E4E" w14:textId="3ADACF4E"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7" w:name="_Ref361337992"/>
      <w:r w:rsidRPr="00D32D20">
        <w:rPr>
          <w:bCs/>
        </w:rPr>
        <w:t>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w:t>
      </w:r>
      <w:r w:rsidR="007265BB">
        <w:rPr>
          <w:bCs/>
        </w:rPr>
        <w:t>3</w:t>
      </w:r>
      <w:r w:rsidRPr="00D32D20">
        <w:rPr>
          <w:bCs/>
        </w:rPr>
        <w:t>.4 Договора. При этом Подрядчик не будет считаться просрочившим и/или нарушившим свои обязательства по Договору.</w:t>
      </w:r>
      <w:bookmarkEnd w:id="37"/>
    </w:p>
    <w:p w14:paraId="322C0756" w14:textId="2C2D2048" w:rsidR="002535E8" w:rsidRPr="00D32D20" w:rsidRDefault="002535E8" w:rsidP="002535E8">
      <w:pPr>
        <w:pStyle w:val="af2"/>
        <w:numPr>
          <w:ilvl w:val="1"/>
          <w:numId w:val="21"/>
        </w:numPr>
        <w:shd w:val="clear" w:color="auto" w:fill="FFFFFF"/>
        <w:ind w:left="0" w:firstLine="709"/>
        <w:jc w:val="both"/>
        <w:rPr>
          <w:bCs/>
        </w:rPr>
      </w:pPr>
      <w:r w:rsidRPr="00D32D20">
        <w:rPr>
          <w:bCs/>
        </w:rPr>
        <w:t>Независимо от других положений Договора, положения пунктов 1</w:t>
      </w:r>
      <w:r w:rsidR="007265BB">
        <w:rPr>
          <w:bCs/>
        </w:rPr>
        <w:t>3</w:t>
      </w:r>
      <w:r w:rsidRPr="00D32D20">
        <w:rPr>
          <w:bCs/>
        </w:rPr>
        <w:t>.4, 1</w:t>
      </w:r>
      <w:r w:rsidR="007265BB">
        <w:rPr>
          <w:bCs/>
        </w:rPr>
        <w:t>3</w:t>
      </w:r>
      <w:r w:rsidRPr="00D32D20">
        <w:rPr>
          <w:bCs/>
        </w:rPr>
        <w:t>.5 Договора продолжают действовать в течение 4 (четырех) лет после его прекращения (расторжения) или исполнения.</w:t>
      </w:r>
    </w:p>
    <w:p w14:paraId="5E222F47" w14:textId="77777777" w:rsidR="002535E8" w:rsidRPr="00D32D20" w:rsidRDefault="002535E8" w:rsidP="002535E8">
      <w:pPr>
        <w:pStyle w:val="af2"/>
        <w:shd w:val="clear" w:color="auto" w:fill="FFFFFF"/>
        <w:tabs>
          <w:tab w:val="left" w:pos="567"/>
        </w:tabs>
        <w:ind w:left="0"/>
        <w:jc w:val="both"/>
        <w:rPr>
          <w:bCs/>
        </w:rPr>
      </w:pPr>
    </w:p>
    <w:p w14:paraId="607CAA1B" w14:textId="77777777" w:rsidR="002535E8" w:rsidRPr="00D32D20" w:rsidRDefault="002535E8" w:rsidP="002535E8">
      <w:pPr>
        <w:pStyle w:val="af2"/>
        <w:numPr>
          <w:ilvl w:val="0"/>
          <w:numId w:val="21"/>
        </w:numPr>
        <w:shd w:val="clear" w:color="auto" w:fill="FFFFFF"/>
        <w:tabs>
          <w:tab w:val="left" w:pos="426"/>
        </w:tabs>
        <w:ind w:left="0" w:firstLine="0"/>
        <w:jc w:val="center"/>
        <w:rPr>
          <w:b/>
        </w:rPr>
      </w:pPr>
      <w:r w:rsidRPr="00D32D20">
        <w:rPr>
          <w:b/>
          <w:bCs/>
        </w:rPr>
        <w:t>Заверения</w:t>
      </w:r>
      <w:r w:rsidRPr="00D32D20">
        <w:rPr>
          <w:b/>
        </w:rPr>
        <w:t xml:space="preserve"> Сторон</w:t>
      </w:r>
    </w:p>
    <w:p w14:paraId="2996BC8E"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rPr>
          <w:bCs/>
        </w:rPr>
        <w:t xml:space="preserve">Каждая </w:t>
      </w:r>
      <w:r w:rsidRPr="00D32D20">
        <w:t xml:space="preserve">из Сторон заявляет и подтверждает другой Стороне, что: </w:t>
      </w:r>
    </w:p>
    <w:p w14:paraId="16CC58E6"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387B23B5"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lastRenderedPageBreak/>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159A69"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2D1AF2C"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лица, подписывающие от имени Сторон Договор, надлежащим образом уполномочены на его подписание;</w:t>
      </w:r>
    </w:p>
    <w:p w14:paraId="0139FC96"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89BB28D"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 xml:space="preserve">Субподрядчик заявляет и заверяет </w:t>
      </w:r>
      <w:r w:rsidRPr="00D32D20">
        <w:rPr>
          <w:bCs/>
        </w:rPr>
        <w:t xml:space="preserve">Подрядчика </w:t>
      </w:r>
      <w:r w:rsidRPr="00D32D20">
        <w:t>в том, что на момент заключения Договора:</w:t>
      </w:r>
    </w:p>
    <w:p w14:paraId="781D9D91"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учредителем / учредителями Субподрядчика являются лица, не являющиеся массовыми учредителем / учредителями;</w:t>
      </w:r>
    </w:p>
    <w:p w14:paraId="2332C0EC"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руководителем Субподрядчика является лицо, не являющееся массовым руководителем;</w:t>
      </w:r>
    </w:p>
    <w:p w14:paraId="6D1FD58E"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 xml:space="preserve">Субподрядчик фактически находится по адресу, указанному в Едином государственном реестре юридических лиц; </w:t>
      </w:r>
    </w:p>
    <w:p w14:paraId="79508EC9"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Субподрядчик своевременно и в полном объеме уплачивает налоги и сборы в соответствии с законодательством Российской Федерации;</w:t>
      </w:r>
    </w:p>
    <w:p w14:paraId="2282ABEF"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Договору или в связи с ним;</w:t>
      </w:r>
    </w:p>
    <w:p w14:paraId="0A0AAD7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состоит в СРО, основанной на членстве лиц, осуществляющих строительство</w:t>
      </w:r>
      <w:r w:rsidRPr="00D32D20">
        <w:rPr>
          <w:rStyle w:val="ac"/>
        </w:rPr>
        <w:footnoteReference w:id="9"/>
      </w:r>
      <w:r w:rsidRPr="00D32D20">
        <w:t>;</w:t>
      </w:r>
    </w:p>
    <w:p w14:paraId="56AE810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имеет в штате по основному месту работы не менее 2 (двух) специалистов по организации строительства, сведения о которых включены национальный реестр специалистов в области строительства</w:t>
      </w:r>
      <w:r w:rsidRPr="00D32D20">
        <w:rPr>
          <w:rStyle w:val="ac"/>
        </w:rPr>
        <w:footnoteReference w:id="10"/>
      </w:r>
      <w:r w:rsidRPr="00D32D20">
        <w:t>;</w:t>
      </w:r>
    </w:p>
    <w:p w14:paraId="7F99DE75"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и/или не требует получения иного разрешительного документа;</w:t>
      </w:r>
    </w:p>
    <w:p w14:paraId="4CF82FA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684A05B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 xml:space="preserve">Субподрядчик тщательно изучил все регламенты </w:t>
      </w:r>
      <w:r w:rsidRPr="00D32D20">
        <w:rPr>
          <w:bCs/>
        </w:rPr>
        <w:t xml:space="preserve">Подрядчика </w:t>
      </w:r>
      <w:r w:rsidRPr="00D32D20">
        <w:t xml:space="preserve">и подтверждает готовность неукоснительного соблюдения в полном объеме предъявляемых </w:t>
      </w:r>
      <w:r w:rsidRPr="00D32D20">
        <w:rPr>
          <w:bCs/>
        </w:rPr>
        <w:t xml:space="preserve">Подрядчиком </w:t>
      </w:r>
      <w:r w:rsidRPr="00D32D20">
        <w:t>требований;</w:t>
      </w:r>
    </w:p>
    <w:p w14:paraId="7ACB3A90"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61929FC5"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lastRenderedPageBreak/>
        <w:t xml:space="preserve">вся информация, предоставленная </w:t>
      </w:r>
      <w:r w:rsidRPr="00D32D20">
        <w:rPr>
          <w:bCs/>
        </w:rPr>
        <w:t>Подрядчику</w:t>
      </w:r>
      <w:r w:rsidRPr="00D32D20">
        <w:t xml:space="preserve">, является достоверной, полной и точной, и Субподрядчик не скрыл никаких обстоятельств, которые при их обнаружении могли бы негативно повлиять на решение </w:t>
      </w:r>
      <w:r w:rsidRPr="00D32D20">
        <w:rPr>
          <w:bCs/>
        </w:rPr>
        <w:t xml:space="preserve">Подрядчика </w:t>
      </w:r>
      <w:r w:rsidRPr="00D32D20">
        <w:t>заключить Договор на указанных в нем условиях.</w:t>
      </w:r>
    </w:p>
    <w:p w14:paraId="51083357" w14:textId="77777777" w:rsidR="002535E8" w:rsidRPr="00D32D20" w:rsidRDefault="002535E8" w:rsidP="002535E8">
      <w:pPr>
        <w:numPr>
          <w:ilvl w:val="1"/>
          <w:numId w:val="21"/>
        </w:numPr>
        <w:spacing w:line="240" w:lineRule="auto"/>
        <w:ind w:left="0" w:firstLine="709"/>
        <w:rPr>
          <w:snapToGrid/>
          <w:sz w:val="24"/>
          <w:szCs w:val="24"/>
        </w:rPr>
      </w:pPr>
      <w:r w:rsidRPr="00D32D20">
        <w:rPr>
          <w:snapToGrid/>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2A6643A"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 xml:space="preserve">В случае, если </w:t>
      </w:r>
      <w:r w:rsidRPr="00D32D20">
        <w:rPr>
          <w:bCs/>
        </w:rPr>
        <w:t>Субподрядчик</w:t>
      </w:r>
      <w:r w:rsidRPr="00D32D20">
        <w:t xml:space="preserve"> при заключении Договора предоставил </w:t>
      </w:r>
      <w:r w:rsidRPr="00D32D20">
        <w:rPr>
          <w:bCs/>
        </w:rPr>
        <w:t xml:space="preserve">Подрядчику </w:t>
      </w:r>
      <w:r w:rsidRPr="00D32D20">
        <w:t xml:space="preserve">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D32D20">
        <w:rPr>
          <w:bCs/>
        </w:rPr>
        <w:t xml:space="preserve">Субподрядчик </w:t>
      </w:r>
      <w:r w:rsidRPr="00D32D20">
        <w:t xml:space="preserve">обязан по письменному требованию </w:t>
      </w:r>
      <w:r w:rsidRPr="00D32D20">
        <w:rPr>
          <w:bCs/>
        </w:rPr>
        <w:t xml:space="preserve">Подрядчика </w:t>
      </w:r>
      <w:r w:rsidRPr="00D32D20">
        <w:t>уплатить последнему штраф в размере 5 (пять) процентов от Цены Договора, указанной в пункте 3.1 Договора.</w:t>
      </w:r>
    </w:p>
    <w:p w14:paraId="045FD3D3"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B4DF574" w14:textId="77777777" w:rsidR="002535E8" w:rsidRPr="00D32D20" w:rsidRDefault="002535E8" w:rsidP="002535E8">
      <w:pPr>
        <w:pStyle w:val="af2"/>
        <w:shd w:val="clear" w:color="auto" w:fill="FFFFFF"/>
        <w:tabs>
          <w:tab w:val="left" w:pos="1134"/>
          <w:tab w:val="left" w:pos="1418"/>
        </w:tabs>
        <w:ind w:left="709"/>
        <w:jc w:val="both"/>
        <w:rPr>
          <w:b/>
        </w:rPr>
      </w:pPr>
    </w:p>
    <w:p w14:paraId="28CE5F00" w14:textId="77777777" w:rsidR="002535E8" w:rsidRPr="00D32D20" w:rsidRDefault="002535E8" w:rsidP="002535E8">
      <w:pPr>
        <w:pStyle w:val="af2"/>
        <w:numPr>
          <w:ilvl w:val="0"/>
          <w:numId w:val="21"/>
        </w:numPr>
        <w:shd w:val="clear" w:color="auto" w:fill="FFFFFF"/>
        <w:tabs>
          <w:tab w:val="left" w:pos="426"/>
        </w:tabs>
        <w:ind w:left="0" w:firstLine="0"/>
        <w:jc w:val="center"/>
        <w:rPr>
          <w:b/>
        </w:rPr>
      </w:pPr>
      <w:r w:rsidRPr="00D32D20">
        <w:rPr>
          <w:b/>
          <w:bCs/>
        </w:rPr>
        <w:t>П</w:t>
      </w:r>
      <w:r w:rsidRPr="00D32D20">
        <w:rPr>
          <w:b/>
        </w:rPr>
        <w:t>рекращение (расторжение) Договора</w:t>
      </w:r>
    </w:p>
    <w:p w14:paraId="101F4038" w14:textId="6B9BAFB2" w:rsidR="002535E8" w:rsidRPr="00D32D20" w:rsidRDefault="002535E8" w:rsidP="002535E8">
      <w:pPr>
        <w:pStyle w:val="af2"/>
        <w:numPr>
          <w:ilvl w:val="1"/>
          <w:numId w:val="21"/>
        </w:numPr>
        <w:shd w:val="clear" w:color="auto" w:fill="FFFFFF"/>
        <w:tabs>
          <w:tab w:val="left" w:pos="1134"/>
        </w:tabs>
        <w:ind w:left="0" w:firstLine="709"/>
        <w:jc w:val="both"/>
      </w:pPr>
      <w:r w:rsidRPr="00D32D20">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w:t>
      </w:r>
      <w:r w:rsidRPr="00172F5A">
        <w:t>, предусмотренном пунктом 16.</w:t>
      </w:r>
      <w:r w:rsidR="00172F5A" w:rsidRPr="00172F5A">
        <w:t>7</w:t>
      </w:r>
      <w:r w:rsidRPr="00172F5A">
        <w:t xml:space="preserve"> Договора</w:t>
      </w:r>
      <w:r w:rsidRPr="00D32D20">
        <w:t>,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9EF672F"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rPr>
          <w:bCs/>
        </w:rPr>
        <w:t xml:space="preserve">Подрядчик </w:t>
      </w:r>
      <w:r w:rsidRPr="00D32D20">
        <w:t xml:space="preserve">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w:t>
      </w:r>
      <w:r w:rsidRPr="00D32D20">
        <w:rPr>
          <w:bCs/>
        </w:rPr>
        <w:t xml:space="preserve">Подрядчика </w:t>
      </w:r>
      <w:r w:rsidRPr="00D32D20">
        <w:t xml:space="preserve">об отказе от Договора (исполнения Договора). </w:t>
      </w:r>
    </w:p>
    <w:p w14:paraId="10562A74" w14:textId="77777777" w:rsidR="002535E8" w:rsidRPr="00D32D20" w:rsidRDefault="002535E8" w:rsidP="002535E8">
      <w:pPr>
        <w:pStyle w:val="af2"/>
        <w:shd w:val="clear" w:color="auto" w:fill="FFFFFF"/>
        <w:tabs>
          <w:tab w:val="left" w:pos="1134"/>
        </w:tabs>
        <w:ind w:left="0" w:firstLine="709"/>
        <w:jc w:val="both"/>
      </w:pPr>
      <w:r w:rsidRPr="00D32D20">
        <w:t xml:space="preserve">Возмещение убытков Субподрядчика, вызванных отказом от Договора (исполнения Договора), </w:t>
      </w:r>
      <w:r w:rsidRPr="00D32D20">
        <w:rPr>
          <w:bCs/>
        </w:rPr>
        <w:t xml:space="preserve">Подрядчиком </w:t>
      </w:r>
      <w:r w:rsidRPr="00D32D20">
        <w:t>не производится.</w:t>
      </w:r>
    </w:p>
    <w:p w14:paraId="54A75657"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существенного нарушения Договора Субподрядчиком </w:t>
      </w:r>
      <w:r w:rsidRPr="00D32D20">
        <w:rPr>
          <w:bCs/>
        </w:rPr>
        <w:t xml:space="preserve">Подрядчик </w:t>
      </w:r>
      <w:r w:rsidRPr="00D32D20">
        <w:t>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14:paraId="32A83C45" w14:textId="77777777" w:rsidR="002535E8" w:rsidRPr="00D32D20" w:rsidRDefault="002535E8" w:rsidP="002535E8">
      <w:pPr>
        <w:pStyle w:val="af2"/>
        <w:shd w:val="clear" w:color="auto" w:fill="FFFFFF"/>
        <w:tabs>
          <w:tab w:val="left" w:pos="1134"/>
        </w:tabs>
        <w:ind w:left="0" w:firstLine="709"/>
        <w:jc w:val="both"/>
      </w:pPr>
      <w:r w:rsidRPr="00D32D20">
        <w:rPr>
          <w:bCs/>
        </w:rPr>
        <w:t xml:space="preserve">Подрядчик </w:t>
      </w:r>
      <w:r w:rsidRPr="00D32D20">
        <w:t xml:space="preserve">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w:t>
      </w:r>
      <w:r w:rsidRPr="00D32D20">
        <w:rPr>
          <w:bCs/>
        </w:rPr>
        <w:t xml:space="preserve">Подрядчику </w:t>
      </w:r>
      <w:r w:rsidRPr="00D32D20">
        <w:t xml:space="preserve">убытки не позднее 15 (пятнадцати) календарных дней с момента получения соответствующего письменного требования </w:t>
      </w:r>
      <w:r w:rsidRPr="00D32D20">
        <w:rPr>
          <w:bCs/>
        </w:rPr>
        <w:t>Подрядчика</w:t>
      </w:r>
      <w:r w:rsidRPr="00D32D20">
        <w:t>.</w:t>
      </w:r>
    </w:p>
    <w:p w14:paraId="7B1CF5C9"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Стороны установили, что существенным нарушением Договора Субподрядчиком является:</w:t>
      </w:r>
    </w:p>
    <w:p w14:paraId="210E0E3E" w14:textId="17E45A14" w:rsidR="002535E8" w:rsidRPr="00D32D20" w:rsidRDefault="002535E8" w:rsidP="002535E8">
      <w:pPr>
        <w:pStyle w:val="af2"/>
        <w:numPr>
          <w:ilvl w:val="0"/>
          <w:numId w:val="8"/>
        </w:numPr>
        <w:tabs>
          <w:tab w:val="left" w:pos="1134"/>
        </w:tabs>
        <w:ind w:left="0" w:right="23" w:firstLine="709"/>
        <w:jc w:val="both"/>
      </w:pPr>
      <w:r w:rsidRPr="00D32D20">
        <w:t>нарушение Субподрядчиком начального и конечного сроков выполнения Работ по Договору</w:t>
      </w:r>
      <w:permStart w:id="1718189440" w:edGrp="everyone"/>
      <w:r w:rsidR="00172F5A">
        <w:t xml:space="preserve"> </w:t>
      </w:r>
      <w:r w:rsidRPr="00D32D20">
        <w:t xml:space="preserve">более чем на </w:t>
      </w:r>
      <w:r w:rsidR="003D2B53">
        <w:t>_____</w:t>
      </w:r>
      <w:r w:rsidRPr="00D32D20">
        <w:t xml:space="preserve"> (</w:t>
      </w:r>
      <w:r w:rsidR="003D2B53">
        <w:t>__________</w:t>
      </w:r>
      <w:r w:rsidRPr="00D32D20">
        <w:t xml:space="preserve">) календарных </w:t>
      </w:r>
      <w:proofErr w:type="gramStart"/>
      <w:r w:rsidRPr="00D32D20">
        <w:t xml:space="preserve">дней </w:t>
      </w:r>
      <w:r w:rsidR="00172F5A">
        <w:t xml:space="preserve"> </w:t>
      </w:r>
      <w:permEnd w:id="1718189440"/>
      <w:r w:rsidRPr="00D32D20">
        <w:t>по</w:t>
      </w:r>
      <w:proofErr w:type="gramEnd"/>
      <w:r w:rsidRPr="00D32D20">
        <w:t xml:space="preserve"> причинам, не зависящим от </w:t>
      </w:r>
      <w:r w:rsidRPr="00D32D20">
        <w:rPr>
          <w:bCs/>
        </w:rPr>
        <w:t>Подрядчика</w:t>
      </w:r>
      <w:r w:rsidRPr="00D32D20">
        <w:t>;</w:t>
      </w:r>
    </w:p>
    <w:p w14:paraId="33451B7E" w14:textId="6F906B4F" w:rsidR="002535E8" w:rsidRPr="00D32D20" w:rsidRDefault="002535E8" w:rsidP="002535E8">
      <w:pPr>
        <w:pStyle w:val="af2"/>
        <w:numPr>
          <w:ilvl w:val="0"/>
          <w:numId w:val="8"/>
        </w:numPr>
        <w:tabs>
          <w:tab w:val="left" w:pos="1134"/>
        </w:tabs>
        <w:ind w:left="0" w:right="23" w:firstLine="709"/>
        <w:jc w:val="both"/>
      </w:pPr>
      <w:r w:rsidRPr="00D32D20">
        <w:t xml:space="preserve">несоблюдение Субподрядчиком требований к качеству Работ и / или используемых при выполнении Работ Материально-технических ресурсов </w:t>
      </w:r>
      <w:r w:rsidRPr="00D32D20">
        <w:rPr>
          <w:bCs/>
        </w:rPr>
        <w:t>и оборудования</w:t>
      </w:r>
      <w:r w:rsidRPr="00D32D20">
        <w:t xml:space="preserve">, если исправление выявленных </w:t>
      </w:r>
      <w:r w:rsidRPr="00D32D20">
        <w:rPr>
          <w:bCs/>
        </w:rPr>
        <w:t xml:space="preserve">Подрядчиком </w:t>
      </w:r>
      <w:r w:rsidRPr="00D32D20">
        <w:t xml:space="preserve">недостатков, несоответствий и / или дефектов Работ влечет нарушение сроков выполнения Работ </w:t>
      </w:r>
      <w:permStart w:id="798102129" w:edGrp="everyone"/>
      <w:r w:rsidRPr="00D32D20">
        <w:t xml:space="preserve">более </w:t>
      </w:r>
      <w:r w:rsidR="003D2B53" w:rsidRPr="00D32D20">
        <w:t xml:space="preserve">чем на </w:t>
      </w:r>
      <w:r w:rsidR="003D2B53">
        <w:t>_____</w:t>
      </w:r>
      <w:r w:rsidR="003D2B53" w:rsidRPr="00D32D20">
        <w:t xml:space="preserve"> (</w:t>
      </w:r>
      <w:r w:rsidR="003D2B53">
        <w:t>__________</w:t>
      </w:r>
      <w:r w:rsidR="003D2B53" w:rsidRPr="00D32D20">
        <w:t>) календарных дней</w:t>
      </w:r>
      <w:permEnd w:id="798102129"/>
      <w:r w:rsidRPr="00D32D20">
        <w:t xml:space="preserve"> либо такие недостатки являются неустранимыми;</w:t>
      </w:r>
    </w:p>
    <w:p w14:paraId="7D3C88BC" w14:textId="77777777" w:rsidR="002535E8" w:rsidRPr="00D32D20" w:rsidRDefault="002535E8" w:rsidP="002535E8">
      <w:pPr>
        <w:pStyle w:val="af2"/>
        <w:numPr>
          <w:ilvl w:val="0"/>
          <w:numId w:val="8"/>
        </w:numPr>
        <w:tabs>
          <w:tab w:val="left" w:pos="1134"/>
        </w:tabs>
        <w:ind w:left="0" w:right="23" w:firstLine="709"/>
        <w:jc w:val="both"/>
      </w:pPr>
      <w:r w:rsidRPr="00D32D20">
        <w:lastRenderedPageBreak/>
        <w:t>отсутствие у Субподрядчика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6569DF1" w14:textId="77777777" w:rsidR="002535E8" w:rsidRPr="00D32D20" w:rsidRDefault="002535E8" w:rsidP="002535E8">
      <w:pPr>
        <w:pStyle w:val="af2"/>
        <w:numPr>
          <w:ilvl w:val="0"/>
          <w:numId w:val="8"/>
        </w:numPr>
        <w:tabs>
          <w:tab w:val="left" w:pos="1134"/>
        </w:tabs>
        <w:ind w:left="0" w:right="23" w:firstLine="709"/>
        <w:jc w:val="both"/>
      </w:pPr>
      <w:r w:rsidRPr="00D32D20">
        <w:t>прекращение членства Субподрядчика в СРО, основанной на членстве лиц, осуществляющих строительство, предоставляющих Субподрядчику право на производство Работ по Договору;</w:t>
      </w:r>
    </w:p>
    <w:p w14:paraId="13F5F3F4" w14:textId="77777777" w:rsidR="002535E8" w:rsidRPr="00D32D20" w:rsidRDefault="002535E8" w:rsidP="002535E8">
      <w:pPr>
        <w:pStyle w:val="af2"/>
        <w:numPr>
          <w:ilvl w:val="0"/>
          <w:numId w:val="8"/>
        </w:numPr>
        <w:tabs>
          <w:tab w:val="left" w:pos="1134"/>
        </w:tabs>
        <w:ind w:left="0" w:right="23" w:firstLine="709"/>
        <w:jc w:val="both"/>
      </w:pPr>
      <w:r w:rsidRPr="00D32D20">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14:paraId="5D9CA377" w14:textId="77777777" w:rsidR="002535E8" w:rsidRPr="00D32D20" w:rsidRDefault="002535E8" w:rsidP="002535E8">
      <w:pPr>
        <w:pStyle w:val="af2"/>
        <w:numPr>
          <w:ilvl w:val="0"/>
          <w:numId w:val="8"/>
        </w:numPr>
        <w:tabs>
          <w:tab w:val="left" w:pos="1134"/>
        </w:tabs>
        <w:ind w:left="0" w:right="23" w:firstLine="709"/>
        <w:jc w:val="both"/>
      </w:pPr>
      <w:r w:rsidRPr="00D32D20">
        <w:t>наложение ареста на имущество Субподрядчика, введение арбитражным судом процедуры несостоятельности (банкротства) в отношении Субподрядчика;</w:t>
      </w:r>
    </w:p>
    <w:p w14:paraId="5D38058A" w14:textId="1BCFF716" w:rsidR="002535E8" w:rsidRPr="00D32D20" w:rsidRDefault="002535E8" w:rsidP="002535E8">
      <w:pPr>
        <w:pStyle w:val="af2"/>
        <w:numPr>
          <w:ilvl w:val="0"/>
          <w:numId w:val="8"/>
        </w:numPr>
        <w:tabs>
          <w:tab w:val="left" w:pos="1134"/>
        </w:tabs>
        <w:ind w:left="0" w:right="23" w:firstLine="709"/>
        <w:jc w:val="both"/>
      </w:pPr>
      <w:r w:rsidRPr="00D32D20">
        <w:t xml:space="preserve">привлечение к выполнению Работ по Договору третьих лиц (Субсубподрядчиков) с нарушением требований, установленных </w:t>
      </w:r>
      <w:r w:rsidR="003D2B53">
        <w:t>Договором</w:t>
      </w:r>
      <w:r w:rsidRPr="00D32D20">
        <w:t>;</w:t>
      </w:r>
    </w:p>
    <w:p w14:paraId="49395BE5" w14:textId="0A227B81" w:rsidR="002535E8" w:rsidRPr="003D2B53" w:rsidRDefault="002535E8" w:rsidP="002535E8">
      <w:pPr>
        <w:numPr>
          <w:ilvl w:val="0"/>
          <w:numId w:val="8"/>
        </w:numPr>
        <w:tabs>
          <w:tab w:val="left" w:pos="1134"/>
        </w:tabs>
        <w:spacing w:line="240" w:lineRule="auto"/>
        <w:ind w:left="0" w:firstLine="709"/>
        <w:contextualSpacing/>
        <w:rPr>
          <w:sz w:val="24"/>
          <w:szCs w:val="24"/>
        </w:rPr>
      </w:pPr>
      <w:r w:rsidRPr="003D2B53">
        <w:rPr>
          <w:snapToGrid/>
          <w:sz w:val="24"/>
          <w:szCs w:val="24"/>
        </w:rPr>
        <w:t xml:space="preserve">нарушение </w:t>
      </w:r>
      <w:permStart w:id="2117892367" w:edGrp="everyone"/>
      <w:r w:rsidR="003D2B53" w:rsidRPr="003D2B53">
        <w:rPr>
          <w:sz w:val="24"/>
          <w:szCs w:val="24"/>
        </w:rPr>
        <w:t xml:space="preserve">более чем на _____ (__________) календарных дней </w:t>
      </w:r>
      <w:permEnd w:id="2117892367"/>
      <w:r w:rsidRPr="003D2B53">
        <w:rPr>
          <w:snapToGrid/>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Подрядчику таких документов;</w:t>
      </w:r>
    </w:p>
    <w:p w14:paraId="38873516" w14:textId="77777777" w:rsidR="002535E8" w:rsidRPr="00D32D20" w:rsidRDefault="002535E8" w:rsidP="002535E8">
      <w:pPr>
        <w:pStyle w:val="af2"/>
        <w:numPr>
          <w:ilvl w:val="0"/>
          <w:numId w:val="8"/>
        </w:numPr>
        <w:tabs>
          <w:tab w:val="left" w:pos="1134"/>
        </w:tabs>
        <w:ind w:left="0" w:right="23" w:firstLine="709"/>
        <w:jc w:val="both"/>
      </w:pPr>
      <w:r w:rsidRPr="003D2B53">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w:t>
      </w:r>
      <w:r w:rsidRPr="00D32D20">
        <w:t xml:space="preserve">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14 Договора, и имеющих существенное значение для его заключения и исполнения.</w:t>
      </w:r>
    </w:p>
    <w:p w14:paraId="360C5F1D"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отказа </w:t>
      </w:r>
      <w:r w:rsidRPr="00D32D20">
        <w:rPr>
          <w:bCs/>
        </w:rPr>
        <w:t xml:space="preserve">Подрядчика </w:t>
      </w:r>
      <w:r w:rsidRPr="00D32D20">
        <w:t xml:space="preserve">от Договора в случаях, предусмотренных пунктами 15.2, 15.3, 15.4 Договора, последний считается прекращенным (расторгнутым) со дня, следующего за днем получения Субподрядчиком уведомления </w:t>
      </w:r>
      <w:r w:rsidRPr="00D32D20">
        <w:rPr>
          <w:bCs/>
        </w:rPr>
        <w:t xml:space="preserve">Подрядчика </w:t>
      </w:r>
      <w:r w:rsidRPr="00D32D20">
        <w:t>об отказе от Договора (исполнения Договора).</w:t>
      </w:r>
    </w:p>
    <w:p w14:paraId="13A9B860"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14:paraId="7112F05F" w14:textId="77777777" w:rsidR="002535E8" w:rsidRPr="00D32D20" w:rsidRDefault="002535E8" w:rsidP="002535E8">
      <w:pPr>
        <w:pStyle w:val="af2"/>
        <w:numPr>
          <w:ilvl w:val="0"/>
          <w:numId w:val="19"/>
        </w:numPr>
        <w:shd w:val="clear" w:color="auto" w:fill="FFFFFF"/>
        <w:tabs>
          <w:tab w:val="left" w:pos="1418"/>
        </w:tabs>
        <w:ind w:left="0" w:firstLine="709"/>
        <w:jc w:val="both"/>
      </w:pPr>
      <w:r w:rsidRPr="00D32D20">
        <w:t xml:space="preserve">передать </w:t>
      </w:r>
      <w:r w:rsidRPr="00D32D20">
        <w:rPr>
          <w:bCs/>
        </w:rPr>
        <w:t xml:space="preserve">Подрядчику </w:t>
      </w:r>
      <w:r w:rsidRPr="00D32D20">
        <w:t xml:space="preserve">Результат фактически выполненных работ, техническую и иную полученную документацию, закупленные Материально-технические ресурсы </w:t>
      </w:r>
      <w:r w:rsidRPr="00D32D20">
        <w:rPr>
          <w:bCs/>
        </w:rPr>
        <w:t>и оборудование;</w:t>
      </w:r>
    </w:p>
    <w:p w14:paraId="7E9C60DF" w14:textId="77777777" w:rsidR="002535E8" w:rsidRPr="00D32D20" w:rsidRDefault="002535E8" w:rsidP="002535E8">
      <w:pPr>
        <w:pStyle w:val="af2"/>
        <w:numPr>
          <w:ilvl w:val="0"/>
          <w:numId w:val="19"/>
        </w:numPr>
        <w:shd w:val="clear" w:color="auto" w:fill="FFFFFF"/>
        <w:tabs>
          <w:tab w:val="left" w:pos="1418"/>
        </w:tabs>
        <w:ind w:left="0" w:firstLine="709"/>
        <w:jc w:val="both"/>
        <w:rPr>
          <w:rFonts w:cs="Verdana"/>
        </w:rPr>
      </w:pPr>
      <w:r w:rsidRPr="00D32D20">
        <w:t>вывезти с места производства Работ собственную строительную технику</w:t>
      </w:r>
      <w:r w:rsidRPr="00D32D20">
        <w:rPr>
          <w:rFonts w:cs="Verdana"/>
        </w:rPr>
        <w:t xml:space="preserve"> и персонал Субподрядчика; </w:t>
      </w:r>
    </w:p>
    <w:p w14:paraId="503D4EA9" w14:textId="77777777" w:rsidR="002535E8" w:rsidRPr="00D32D20" w:rsidRDefault="002535E8" w:rsidP="002535E8">
      <w:pPr>
        <w:pStyle w:val="af2"/>
        <w:numPr>
          <w:ilvl w:val="0"/>
          <w:numId w:val="19"/>
        </w:numPr>
        <w:shd w:val="clear" w:color="auto" w:fill="FFFFFF"/>
        <w:tabs>
          <w:tab w:val="left" w:pos="1418"/>
        </w:tabs>
        <w:ind w:left="0" w:firstLine="709"/>
        <w:jc w:val="both"/>
        <w:rPr>
          <w:rFonts w:cs="Verdana"/>
        </w:rPr>
      </w:pPr>
      <w:r w:rsidRPr="00D32D20">
        <w:rPr>
          <w:rFonts w:cs="Verdana"/>
        </w:rPr>
        <w:t xml:space="preserve">удалить </w:t>
      </w:r>
      <w:r w:rsidRPr="00D32D20">
        <w:t xml:space="preserve">с места производства Работ </w:t>
      </w:r>
      <w:r w:rsidRPr="00D32D20">
        <w:rPr>
          <w:rFonts w:cs="Verdana"/>
        </w:rPr>
        <w:t>весь мусор и все остаточные продукты любого рода и оставить Строительную площадку чистой и безопасной.</w:t>
      </w:r>
    </w:p>
    <w:p w14:paraId="5AFF88C7" w14:textId="12BC7C12"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досрочного прекращения (расторжения) Договора выплата Обеспечительного платежа производится </w:t>
      </w:r>
      <w:r w:rsidRPr="00D32D20">
        <w:rPr>
          <w:bCs/>
        </w:rPr>
        <w:t xml:space="preserve">Подрядчиком </w:t>
      </w:r>
      <w:r w:rsidRPr="00D32D20">
        <w:t xml:space="preserve">в порядке и сроки, установленном </w:t>
      </w:r>
      <w:r w:rsidR="007A6026">
        <w:t>разделом 3</w:t>
      </w:r>
      <w:r w:rsidRPr="00D32D20">
        <w:t xml:space="preserve"> Договора.</w:t>
      </w:r>
    </w:p>
    <w:p w14:paraId="182F1CE7" w14:textId="0A4D434F" w:rsidR="002535E8" w:rsidRPr="00D32D20" w:rsidRDefault="002535E8" w:rsidP="002535E8">
      <w:pPr>
        <w:pStyle w:val="af2"/>
        <w:numPr>
          <w:ilvl w:val="1"/>
          <w:numId w:val="21"/>
        </w:numPr>
        <w:shd w:val="clear" w:color="auto" w:fill="FFFFFF"/>
        <w:tabs>
          <w:tab w:val="left" w:pos="1134"/>
        </w:tabs>
        <w:ind w:left="0" w:firstLine="709"/>
        <w:jc w:val="both"/>
      </w:pPr>
      <w:r w:rsidRPr="00D32D2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Договор</w:t>
      </w:r>
      <w:r w:rsidR="003D2B53">
        <w:t>ом</w:t>
      </w:r>
      <w:r w:rsidRPr="00D32D20">
        <w:t>, а также обязательств Субподрядчика по возмещению неустойки (пени), штрафов и убытков в случаях и размерах, предусмотренных Договором.</w:t>
      </w:r>
    </w:p>
    <w:p w14:paraId="2A34DAC7"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Заключительные положения</w:t>
      </w:r>
    </w:p>
    <w:p w14:paraId="48B9D7FD" w14:textId="1475033F"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Договор вступает в силу с даты его подписания Сторонами и действует до окончания срока выполнения Работ, в части финансовых обязательств - до полного расчета между Сторонами, а в части гарантийных обязательств - до окончания срока гарантии на  выполненные Работы. </w:t>
      </w:r>
    </w:p>
    <w:p w14:paraId="3B932489" w14:textId="72B63335" w:rsidR="002535E8" w:rsidRPr="003D2B53" w:rsidRDefault="002535E8" w:rsidP="003D2B53">
      <w:pPr>
        <w:pStyle w:val="af2"/>
        <w:numPr>
          <w:ilvl w:val="1"/>
          <w:numId w:val="21"/>
        </w:numPr>
        <w:shd w:val="clear" w:color="auto" w:fill="FFFFFF"/>
        <w:tabs>
          <w:tab w:val="left" w:pos="1418"/>
        </w:tabs>
        <w:ind w:left="0" w:firstLine="567"/>
        <w:jc w:val="both"/>
      </w:pPr>
      <w:r w:rsidRPr="003D2B5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sidRPr="003D2B53">
        <w:lastRenderedPageBreak/>
        <w:t>представителями Сторон собственноручно, за исключением случаев изменения реквизитов Сторон, предусмотренных пунктом 16.</w:t>
      </w:r>
      <w:r w:rsidR="00172F5A">
        <w:t>6</w:t>
      </w:r>
      <w:r w:rsidRPr="003D2B53">
        <w:t xml:space="preserve"> Договора. </w:t>
      </w:r>
    </w:p>
    <w:p w14:paraId="16ED71A4"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Все приложения к Договору, а также любые изменения и дополнения, оформленные надлежащим образом, являются неотъемлемой частью Договора.</w:t>
      </w:r>
    </w:p>
    <w:p w14:paraId="2E2D5A33"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В случае наличия любых расхождений между содержанием Договора и приложений к нему, приоритет имеет текст Договора.</w:t>
      </w:r>
    </w:p>
    <w:p w14:paraId="1CEA2428" w14:textId="355E11A8" w:rsidR="002535E8" w:rsidRPr="00D32D20" w:rsidRDefault="002535E8" w:rsidP="002535E8">
      <w:pPr>
        <w:pStyle w:val="af2"/>
        <w:numPr>
          <w:ilvl w:val="1"/>
          <w:numId w:val="21"/>
        </w:numPr>
        <w:shd w:val="clear" w:color="auto" w:fill="FFFFFF"/>
        <w:tabs>
          <w:tab w:val="left" w:pos="1134"/>
        </w:tabs>
        <w:ind w:left="0" w:firstLine="709"/>
        <w:jc w:val="both"/>
      </w:pPr>
      <w:r w:rsidRPr="00D32D20">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w:t>
      </w:r>
      <w:r w:rsidR="003C3A1D">
        <w:t>7</w:t>
      </w:r>
      <w:r w:rsidRPr="00D32D20">
        <w:t xml:space="preserve"> Договора. </w:t>
      </w:r>
    </w:p>
    <w:p w14:paraId="5D79CCE6" w14:textId="080C13DB" w:rsidR="002535E8" w:rsidRPr="00D32D20" w:rsidRDefault="002535E8" w:rsidP="002535E8">
      <w:pPr>
        <w:pStyle w:val="af2"/>
        <w:numPr>
          <w:ilvl w:val="1"/>
          <w:numId w:val="21"/>
        </w:numPr>
        <w:shd w:val="clear" w:color="auto" w:fill="FFFFFF"/>
        <w:tabs>
          <w:tab w:val="left" w:pos="1134"/>
        </w:tabs>
        <w:ind w:left="0" w:firstLine="709"/>
        <w:jc w:val="both"/>
      </w:pPr>
      <w:bookmarkStart w:id="38" w:name="_Ref361338004"/>
      <w:r w:rsidRPr="00D32D20">
        <w:t>Стороны обязуются уведомлять друг друга об изменении адреса и / или реквизитов, указанных в Договор</w:t>
      </w:r>
      <w:r w:rsidR="003D2B53">
        <w:t>е</w:t>
      </w:r>
      <w:r w:rsidRPr="00D32D20">
        <w:t>, не позднее 3 (трех) рабочих дней после такого изменения в порядке, установленном пунктом 16.7 Договора.</w:t>
      </w:r>
      <w:bookmarkEnd w:id="38"/>
    </w:p>
    <w:p w14:paraId="24B68081" w14:textId="333E3A6B" w:rsidR="002535E8" w:rsidRPr="00D32D20" w:rsidRDefault="002535E8" w:rsidP="002535E8">
      <w:pPr>
        <w:pStyle w:val="af2"/>
        <w:numPr>
          <w:ilvl w:val="1"/>
          <w:numId w:val="21"/>
        </w:numPr>
        <w:shd w:val="clear" w:color="auto" w:fill="FFFFFF"/>
        <w:tabs>
          <w:tab w:val="left" w:pos="1134"/>
          <w:tab w:val="left" w:pos="1418"/>
        </w:tabs>
        <w:ind w:left="0" w:firstLine="567"/>
        <w:jc w:val="both"/>
        <w:rPr>
          <w:bCs/>
        </w:rPr>
      </w:pPr>
      <w:r w:rsidRPr="00D32D20">
        <w:t xml:space="preserve">Обмен информацией между Сторонами производится </w:t>
      </w:r>
      <w:r w:rsidRPr="00D32D20">
        <w:rPr>
          <w:rFonts w:eastAsia="Calibri"/>
          <w:snapToGrid w:val="0"/>
        </w:rPr>
        <w:t xml:space="preserve"> по адресам указанным в Договор</w:t>
      </w:r>
      <w:r w:rsidR="003D2B53">
        <w:rPr>
          <w:rFonts w:eastAsia="Calibri"/>
          <w:snapToGrid w:val="0"/>
        </w:rPr>
        <w:t>е</w:t>
      </w:r>
      <w:r w:rsidRPr="00D32D20">
        <w:t xml:space="preserve"> следующими способами, при этом: </w:t>
      </w:r>
    </w:p>
    <w:p w14:paraId="086C8C64" w14:textId="77777777" w:rsidR="002535E8" w:rsidRPr="00D32D20" w:rsidRDefault="002535E8" w:rsidP="002535E8">
      <w:pPr>
        <w:pStyle w:val="af2"/>
        <w:numPr>
          <w:ilvl w:val="2"/>
          <w:numId w:val="21"/>
        </w:numPr>
        <w:shd w:val="clear" w:color="auto" w:fill="FFFFFF"/>
        <w:tabs>
          <w:tab w:val="left" w:pos="1134"/>
          <w:tab w:val="left" w:pos="1418"/>
          <w:tab w:val="left" w:pos="1985"/>
        </w:tabs>
        <w:ind w:left="0" w:firstLine="567"/>
        <w:jc w:val="both"/>
        <w:rPr>
          <w:bCs/>
        </w:rPr>
      </w:pPr>
      <w:r w:rsidRPr="00D32D20">
        <w:rPr>
          <w:bCs/>
        </w:rPr>
        <w:t xml:space="preserve">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w:t>
      </w:r>
      <w:r w:rsidRPr="00D32D20">
        <w:rPr>
          <w:rFonts w:eastAsia="Calibri"/>
          <w:snapToGrid w:val="0"/>
        </w:rPr>
        <w:t xml:space="preserve">любое отправление Подрядчика (сообщение, письмо, претензия, уведомление, требование, другая письменная информация), направленное </w:t>
      </w:r>
      <w:r w:rsidRPr="00D32D20">
        <w:rPr>
          <w:bCs/>
        </w:rPr>
        <w:t>Субподрядчик</w:t>
      </w:r>
      <w:r w:rsidRPr="00D32D20">
        <w:rPr>
          <w:rFonts w:eastAsia="Calibri"/>
          <w:snapToGrid w:val="0"/>
        </w:rPr>
        <w:t>у будет считаться полученным:</w:t>
      </w:r>
    </w:p>
    <w:p w14:paraId="47527C4B"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xml:space="preserve">-  </w:t>
      </w:r>
      <w:r w:rsidRPr="00D32D20">
        <w:rPr>
          <w:bCs/>
        </w:rPr>
        <w:t>для отправлений доставленных лично представителем Подрядчика – в дату и время фактической доставки такого отправления;</w:t>
      </w:r>
    </w:p>
    <w:p w14:paraId="42772A47"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09DC83F"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для отправлений, направленных курьерской почтой - по истечении 7 (семи) календарных дней с даты отправки;</w:t>
      </w:r>
    </w:p>
    <w:p w14:paraId="70180CA6" w14:textId="77777777" w:rsidR="002535E8" w:rsidRPr="00D32D20" w:rsidRDefault="002535E8" w:rsidP="002535E8">
      <w:pPr>
        <w:tabs>
          <w:tab w:val="left" w:pos="1985"/>
        </w:tabs>
        <w:spacing w:line="240" w:lineRule="auto"/>
        <w:rPr>
          <w:sz w:val="24"/>
          <w:szCs w:val="24"/>
        </w:rPr>
      </w:pPr>
      <w:r w:rsidRPr="00D32D20">
        <w:rPr>
          <w:rFonts w:eastAsia="Calibri"/>
          <w:sz w:val="24"/>
          <w:szCs w:val="24"/>
        </w:rPr>
        <w:t xml:space="preserve">– для отправлений, направленных по </w:t>
      </w:r>
      <w:r w:rsidRPr="00D32D20">
        <w:rPr>
          <w:bCs/>
          <w:sz w:val="24"/>
          <w:szCs w:val="24"/>
        </w:rPr>
        <w:t>электронной почте (</w:t>
      </w:r>
      <w:r w:rsidRPr="00D32D20">
        <w:rPr>
          <w:bCs/>
          <w:sz w:val="24"/>
          <w:szCs w:val="24"/>
          <w:lang w:val="en-US"/>
        </w:rPr>
        <w:t>e</w:t>
      </w:r>
      <w:r w:rsidRPr="00D32D20">
        <w:rPr>
          <w:bCs/>
          <w:sz w:val="24"/>
          <w:szCs w:val="24"/>
        </w:rPr>
        <w:t>-</w:t>
      </w:r>
      <w:r w:rsidRPr="00D32D20">
        <w:rPr>
          <w:bCs/>
          <w:sz w:val="24"/>
          <w:szCs w:val="24"/>
          <w:lang w:val="en-US"/>
        </w:rPr>
        <w:t>mail</w:t>
      </w:r>
      <w:r w:rsidRPr="00D32D20">
        <w:rPr>
          <w:bCs/>
          <w:sz w:val="24"/>
          <w:szCs w:val="24"/>
        </w:rPr>
        <w:t>) – в день направления электронного сообщения</w:t>
      </w:r>
      <w:r w:rsidRPr="00D32D20">
        <w:rPr>
          <w:rFonts w:eastAsia="Calibri"/>
          <w:sz w:val="24"/>
          <w:szCs w:val="24"/>
        </w:rPr>
        <w:t>.</w:t>
      </w:r>
    </w:p>
    <w:p w14:paraId="65AA2E92" w14:textId="77777777" w:rsidR="002535E8" w:rsidRPr="00D32D20" w:rsidRDefault="002535E8" w:rsidP="002535E8">
      <w:pPr>
        <w:pStyle w:val="af2"/>
        <w:widowControl w:val="0"/>
        <w:numPr>
          <w:ilvl w:val="2"/>
          <w:numId w:val="21"/>
        </w:numPr>
        <w:autoSpaceDE w:val="0"/>
        <w:autoSpaceDN w:val="0"/>
        <w:ind w:left="0" w:firstLine="567"/>
        <w:jc w:val="both"/>
      </w:pPr>
      <w:r w:rsidRPr="00D32D20">
        <w:rPr>
          <w:rFonts w:eastAsia="Calibri"/>
          <w:snapToGrid w:val="0"/>
        </w:rPr>
        <w:t xml:space="preserve">Любое отправление </w:t>
      </w:r>
      <w:r w:rsidRPr="00D32D20">
        <w:rPr>
          <w:bCs/>
        </w:rPr>
        <w:t>Субподрядчик</w:t>
      </w:r>
      <w:r w:rsidRPr="00D32D20">
        <w:rPr>
          <w:rFonts w:eastAsia="Calibri"/>
          <w:snapToGrid w:val="0"/>
        </w:rPr>
        <w:t>а (сообщение, письмо, претензия, уведомление, требование, другая письменная информация), направленное Подрядчику будет считаться полученным:</w:t>
      </w:r>
    </w:p>
    <w:p w14:paraId="4CC97107" w14:textId="77777777" w:rsidR="002535E8" w:rsidRPr="00D32D20" w:rsidRDefault="002535E8" w:rsidP="002535E8">
      <w:pPr>
        <w:pStyle w:val="af2"/>
        <w:ind w:left="0" w:firstLine="567"/>
        <w:jc w:val="both"/>
        <w:rPr>
          <w:rFonts w:eastAsia="Calibri"/>
          <w:snapToGrid w:val="0"/>
        </w:rPr>
      </w:pPr>
      <w:r w:rsidRPr="00D32D20">
        <w:rPr>
          <w:rFonts w:eastAsia="Calibri"/>
          <w:snapToGrid w:val="0"/>
        </w:rPr>
        <w:t xml:space="preserve">- </w:t>
      </w:r>
      <w:r w:rsidRPr="00D32D20">
        <w:rPr>
          <w:bCs/>
        </w:rPr>
        <w:t>для отправлений доставленных лично представителем Субподрядчика – в дату и время фактического приема такого отправления с отметкой  представителя Подрядчика о получении;</w:t>
      </w:r>
    </w:p>
    <w:p w14:paraId="6701F926" w14:textId="77777777" w:rsidR="002535E8" w:rsidRPr="00D32D20" w:rsidRDefault="002535E8" w:rsidP="002535E8">
      <w:pPr>
        <w:pStyle w:val="af2"/>
        <w:ind w:left="0" w:firstLine="567"/>
        <w:jc w:val="both"/>
      </w:pPr>
      <w:r w:rsidRPr="00D32D20">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D32D20">
        <w:rPr>
          <w:bCs/>
        </w:rPr>
        <w:t xml:space="preserve"> – </w:t>
      </w:r>
      <w:r w:rsidRPr="00D32D20">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Подрядчика;</w:t>
      </w:r>
    </w:p>
    <w:p w14:paraId="51C01E51" w14:textId="77777777" w:rsidR="002535E8" w:rsidRPr="00D32D20" w:rsidRDefault="002535E8" w:rsidP="002535E8">
      <w:pPr>
        <w:pStyle w:val="af2"/>
        <w:ind w:left="0" w:firstLine="567"/>
        <w:jc w:val="both"/>
        <w:rPr>
          <w:bCs/>
        </w:rPr>
      </w:pPr>
      <w:r w:rsidRPr="00D32D20">
        <w:t xml:space="preserve">- для </w:t>
      </w:r>
      <w:r w:rsidRPr="00D32D20">
        <w:rPr>
          <w:rFonts w:eastAsia="Calibri"/>
          <w:snapToGrid w:val="0"/>
        </w:rPr>
        <w:t>отправлений, направленных курьерской почтой</w:t>
      </w:r>
      <w:r w:rsidRPr="00D32D20">
        <w:t xml:space="preserve"> </w:t>
      </w:r>
      <w:r w:rsidRPr="00D32D20">
        <w:rPr>
          <w:bCs/>
        </w:rPr>
        <w:t>– в дату и время фактического приема отправления  с отметкой о получении</w:t>
      </w:r>
      <w:r w:rsidRPr="00D32D20">
        <w:t xml:space="preserve"> представителем Подрядчика</w:t>
      </w:r>
      <w:r w:rsidRPr="00D32D20">
        <w:rPr>
          <w:bCs/>
        </w:rPr>
        <w:t>;</w:t>
      </w:r>
    </w:p>
    <w:p w14:paraId="5257D866" w14:textId="77777777" w:rsidR="002535E8" w:rsidRPr="00D32D20" w:rsidRDefault="002535E8" w:rsidP="002535E8">
      <w:pPr>
        <w:pStyle w:val="af2"/>
        <w:ind w:left="0" w:firstLine="567"/>
        <w:jc w:val="both"/>
      </w:pPr>
      <w:r w:rsidRPr="00D32D20">
        <w:rPr>
          <w:rFonts w:eastAsia="Calibri"/>
          <w:snapToGrid w:val="0"/>
        </w:rPr>
        <w:t xml:space="preserve">– для отправлений, направленных  по </w:t>
      </w:r>
      <w:r w:rsidRPr="00D32D20">
        <w:rPr>
          <w:bCs/>
        </w:rPr>
        <w:t>электронной почте (</w:t>
      </w:r>
      <w:r w:rsidRPr="00D32D20">
        <w:rPr>
          <w:bCs/>
          <w:lang w:val="en-US"/>
        </w:rPr>
        <w:t>e</w:t>
      </w:r>
      <w:r w:rsidRPr="00D32D20">
        <w:rPr>
          <w:bCs/>
        </w:rPr>
        <w:t>-</w:t>
      </w:r>
      <w:r w:rsidRPr="00D32D20">
        <w:rPr>
          <w:bCs/>
          <w:lang w:val="en-US"/>
        </w:rPr>
        <w:t>mail</w:t>
      </w:r>
      <w:r w:rsidRPr="00D32D20">
        <w:rPr>
          <w:bCs/>
        </w:rPr>
        <w:t>) – в дату получения  Подрядчиком электронного сообщения.</w:t>
      </w:r>
    </w:p>
    <w:p w14:paraId="0F15AC21" w14:textId="77777777" w:rsidR="002535E8" w:rsidRPr="00D32D20" w:rsidRDefault="002535E8" w:rsidP="002535E8">
      <w:pPr>
        <w:pStyle w:val="af2"/>
        <w:shd w:val="clear" w:color="auto" w:fill="FFFFFF"/>
        <w:tabs>
          <w:tab w:val="left" w:pos="1701"/>
        </w:tabs>
        <w:ind w:left="0" w:firstLine="567"/>
        <w:jc w:val="both"/>
        <w:rPr>
          <w:bCs/>
        </w:rPr>
      </w:pPr>
      <w:r w:rsidRPr="00D32D20">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4D79371E" w14:textId="77777777" w:rsidR="002535E8" w:rsidRPr="00D32D20" w:rsidRDefault="002535E8" w:rsidP="002535E8">
      <w:pPr>
        <w:numPr>
          <w:ilvl w:val="1"/>
          <w:numId w:val="21"/>
        </w:numPr>
        <w:spacing w:line="240" w:lineRule="auto"/>
        <w:ind w:left="0" w:firstLine="709"/>
        <w:rPr>
          <w:bCs/>
          <w:snapToGrid/>
          <w:sz w:val="24"/>
          <w:szCs w:val="24"/>
        </w:rPr>
      </w:pPr>
      <w:r w:rsidRPr="00D32D20">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3E445E87" w14:textId="2FA1B197" w:rsidR="002535E8" w:rsidRPr="00D32D20" w:rsidRDefault="002535E8" w:rsidP="002535E8">
      <w:pPr>
        <w:pStyle w:val="af2"/>
        <w:numPr>
          <w:ilvl w:val="1"/>
          <w:numId w:val="21"/>
        </w:numPr>
        <w:shd w:val="clear" w:color="auto" w:fill="FFFFFF"/>
        <w:tabs>
          <w:tab w:val="left" w:pos="568"/>
        </w:tabs>
        <w:ind w:left="0" w:firstLine="709"/>
        <w:jc w:val="both"/>
        <w:rPr>
          <w:bCs/>
        </w:rPr>
      </w:pPr>
      <w:r w:rsidRPr="00D32D20">
        <w:t xml:space="preserve">Уступка (передача), в том числе в залог, прав (требований) к </w:t>
      </w:r>
      <w:r w:rsidRPr="00D32D20">
        <w:rPr>
          <w:bCs/>
        </w:rPr>
        <w:t xml:space="preserve">Подрядчику </w:t>
      </w:r>
      <w:r w:rsidRPr="00D32D20">
        <w:t xml:space="preserve">по денежным обязательствам, принадлежащих Субподрядчику на основании Договора, допускается только с предварительного письменного согласия </w:t>
      </w:r>
      <w:r w:rsidRPr="00D32D20">
        <w:rPr>
          <w:bCs/>
        </w:rPr>
        <w:t xml:space="preserve">Подрядчика </w:t>
      </w:r>
      <w:r w:rsidRPr="00D32D20">
        <w:t>и оформляется трехсторонним договором</w:t>
      </w:r>
      <w:r w:rsidRPr="00D32D20">
        <w:rPr>
          <w:bCs/>
        </w:rPr>
        <w:t xml:space="preserve">. </w:t>
      </w:r>
      <w:r w:rsidRPr="00D32D20">
        <w:t xml:space="preserve">Уступка (передача) прав (требований) к </w:t>
      </w:r>
      <w:r w:rsidR="004C0F74">
        <w:t>Подрядчик</w:t>
      </w:r>
      <w:r w:rsidRPr="00D32D20">
        <w:t xml:space="preserve">у по денежным </w:t>
      </w:r>
      <w:r w:rsidRPr="00D32D20">
        <w:lastRenderedPageBreak/>
        <w:t xml:space="preserve">обязательствам, возникшим из Договора, в пользу финансово-кредитных учреждений (факторинг), допускается с предварительного письменного согласия </w:t>
      </w:r>
      <w:r w:rsidR="004C0F74">
        <w:t>Подрядчик</w:t>
      </w:r>
      <w:r w:rsidRPr="00D32D20">
        <w:t>а, в котором не может быть необоснованно отказано</w:t>
      </w:r>
      <w:r w:rsidRPr="00D32D20">
        <w:rPr>
          <w:bCs/>
        </w:rPr>
        <w:t>.</w:t>
      </w:r>
    </w:p>
    <w:p w14:paraId="0AFD1E72" w14:textId="77777777" w:rsidR="003D2B53" w:rsidRDefault="002535E8" w:rsidP="003D2B53">
      <w:pPr>
        <w:pStyle w:val="af2"/>
        <w:numPr>
          <w:ilvl w:val="1"/>
          <w:numId w:val="21"/>
        </w:numPr>
        <w:shd w:val="clear" w:color="auto" w:fill="FFFFFF"/>
        <w:tabs>
          <w:tab w:val="left" w:pos="1134"/>
          <w:tab w:val="left" w:pos="1418"/>
        </w:tabs>
        <w:ind w:left="0" w:firstLine="709"/>
        <w:jc w:val="both"/>
      </w:pPr>
      <w:r w:rsidRPr="00D32D20">
        <w:t>Во всем остальном, что не урегулировано Договором, Стороны руководствуются законодательством Российской Федерации.</w:t>
      </w:r>
    </w:p>
    <w:p w14:paraId="303F7AA6" w14:textId="73669981" w:rsidR="0060062F" w:rsidRDefault="0060062F" w:rsidP="003D2B53">
      <w:pPr>
        <w:pStyle w:val="af2"/>
        <w:numPr>
          <w:ilvl w:val="1"/>
          <w:numId w:val="21"/>
        </w:numPr>
        <w:shd w:val="clear" w:color="auto" w:fill="FFFFFF"/>
        <w:tabs>
          <w:tab w:val="left" w:pos="1134"/>
          <w:tab w:val="left" w:pos="1418"/>
        </w:tabs>
        <w:ind w:left="0" w:firstLine="709"/>
        <w:jc w:val="both"/>
      </w:pPr>
      <w:r>
        <w:t>Стороны пришли к соглашению, что д</w:t>
      </w:r>
      <w:r w:rsidRPr="00D32D20">
        <w:t xml:space="preserve">оговор </w:t>
      </w:r>
      <w:r>
        <w:t xml:space="preserve">может быть </w:t>
      </w:r>
      <w:r w:rsidR="00F538BA">
        <w:t>заключен (подписан)</w:t>
      </w:r>
      <w:r w:rsidRPr="00D32D20">
        <w:t xml:space="preserve"> </w:t>
      </w:r>
      <w:r w:rsidR="00F538BA">
        <w:t>одним</w:t>
      </w:r>
      <w:r>
        <w:t xml:space="preserve"> из указанных способов:</w:t>
      </w:r>
    </w:p>
    <w:p w14:paraId="59FC5CAE" w14:textId="139ACA80" w:rsidR="0060062F" w:rsidRDefault="0060062F" w:rsidP="0060062F">
      <w:pPr>
        <w:pStyle w:val="af2"/>
        <w:shd w:val="clear" w:color="auto" w:fill="FFFFFF"/>
        <w:tabs>
          <w:tab w:val="left" w:pos="1134"/>
          <w:tab w:val="left" w:pos="1418"/>
        </w:tabs>
        <w:ind w:left="0" w:firstLine="284"/>
        <w:jc w:val="both"/>
      </w:pPr>
      <w:r>
        <w:t xml:space="preserve">- </w:t>
      </w:r>
      <w:r w:rsidRPr="00D32D20">
        <w:t>в электронной форме с использованием программно-аппаратных средств электронной</w:t>
      </w:r>
      <w:r w:rsidR="00F538BA">
        <w:t xml:space="preserve"> площадки</w:t>
      </w:r>
      <w:r w:rsidRPr="00D32D20">
        <w:t xml:space="preserve"> </w:t>
      </w:r>
      <w:r w:rsidR="00F538BA" w:rsidRPr="006D4AEE">
        <w:t>АО «РАД» (</w:t>
      </w:r>
      <w:hyperlink r:id="rId12" w:history="1">
        <w:r w:rsidR="00F538BA">
          <w:rPr>
            <w:rStyle w:val="aff4"/>
          </w:rPr>
          <w:t>www</w:t>
        </w:r>
        <w:r w:rsidR="00F538BA" w:rsidRPr="006D4AEE">
          <w:rPr>
            <w:rStyle w:val="aff4"/>
          </w:rPr>
          <w:t>.</w:t>
        </w:r>
        <w:r w:rsidR="00F538BA">
          <w:rPr>
            <w:rStyle w:val="aff4"/>
          </w:rPr>
          <w:t>gz</w:t>
        </w:r>
        <w:r w:rsidR="00F538BA" w:rsidRPr="006D4AEE">
          <w:rPr>
            <w:rStyle w:val="aff4"/>
          </w:rPr>
          <w:t>.</w:t>
        </w:r>
        <w:r w:rsidR="00F538BA">
          <w:rPr>
            <w:rStyle w:val="aff4"/>
          </w:rPr>
          <w:t>lot</w:t>
        </w:r>
        <w:r w:rsidR="00F538BA" w:rsidRPr="006D4AEE">
          <w:rPr>
            <w:rStyle w:val="aff4"/>
          </w:rPr>
          <w:t>-</w:t>
        </w:r>
        <w:r w:rsidR="00F538BA">
          <w:rPr>
            <w:rStyle w:val="aff4"/>
          </w:rPr>
          <w:t>online</w:t>
        </w:r>
        <w:r w:rsidR="00F538BA" w:rsidRPr="006D4AEE">
          <w:rPr>
            <w:rStyle w:val="aff4"/>
          </w:rPr>
          <w:t>.</w:t>
        </w:r>
        <w:r w:rsidR="00F538BA">
          <w:rPr>
            <w:rStyle w:val="aff4"/>
          </w:rPr>
          <w:t>ru</w:t>
        </w:r>
      </w:hyperlink>
      <w:r w:rsidR="00F538BA">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w:t>
      </w:r>
      <w:r w:rsidR="00F538BA">
        <w:t xml:space="preserve">- </w:t>
      </w:r>
      <w:r>
        <w:t xml:space="preserve">УКЭП); </w:t>
      </w:r>
    </w:p>
    <w:p w14:paraId="30D9D01C" w14:textId="34575F1A" w:rsidR="0060062F" w:rsidRDefault="0060062F" w:rsidP="0060062F">
      <w:pPr>
        <w:pStyle w:val="af2"/>
        <w:shd w:val="clear" w:color="auto" w:fill="FFFFFF"/>
        <w:tabs>
          <w:tab w:val="left" w:pos="1134"/>
          <w:tab w:val="left" w:pos="1418"/>
        </w:tabs>
        <w:ind w:left="0" w:firstLine="284"/>
        <w:jc w:val="both"/>
      </w:pPr>
      <w:r>
        <w:t xml:space="preserve">- </w:t>
      </w:r>
      <w:r w:rsidRPr="00D32D20">
        <w:t>в электронной форме</w:t>
      </w:r>
      <w:r w:rsidRPr="007F280C">
        <w:t xml:space="preserve"> </w:t>
      </w:r>
      <w:r w:rsidR="00F538BA" w:rsidRPr="00D32D20">
        <w:t xml:space="preserve">с использованием </w:t>
      </w:r>
      <w:r w:rsidRPr="007F280C">
        <w:t>информационной системы электронного документооборота общего пользования ДИАДОК</w:t>
      </w:r>
      <w:r w:rsidR="00F538BA">
        <w:t>,</w:t>
      </w:r>
      <w:r w:rsidRPr="00D32D20">
        <w:t xml:space="preserve"> путем его подписания </w:t>
      </w:r>
      <w:r w:rsidR="00F538BA">
        <w:t>УКЭП</w:t>
      </w:r>
      <w:r w:rsidRPr="00D32D20">
        <w:t xml:space="preserve">. </w:t>
      </w:r>
    </w:p>
    <w:p w14:paraId="31EF8E1E" w14:textId="3880E28C" w:rsidR="0060062F" w:rsidRDefault="0060062F" w:rsidP="0060062F">
      <w:pPr>
        <w:pStyle w:val="af2"/>
        <w:shd w:val="clear" w:color="auto" w:fill="FFFFFF"/>
        <w:tabs>
          <w:tab w:val="left" w:pos="1134"/>
          <w:tab w:val="left" w:pos="1418"/>
        </w:tabs>
        <w:ind w:left="0"/>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5DEB6586" w14:textId="7CE387E9" w:rsidR="002535E8" w:rsidRPr="00D32D20" w:rsidRDefault="0060062F" w:rsidP="0060062F">
      <w:pPr>
        <w:pStyle w:val="af2"/>
        <w:shd w:val="clear" w:color="auto" w:fill="FFFFFF"/>
        <w:tabs>
          <w:tab w:val="left" w:pos="1134"/>
          <w:tab w:val="left" w:pos="1418"/>
        </w:tabs>
        <w:ind w:left="0" w:firstLine="284"/>
        <w:jc w:val="both"/>
      </w:pPr>
      <w:r w:rsidRPr="0060062F">
        <w:t xml:space="preserve">- </w:t>
      </w:r>
      <w:r w:rsidR="00F538BA">
        <w:t xml:space="preserve"> </w:t>
      </w:r>
      <w:r w:rsidR="00DC31DA"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002535E8" w:rsidRPr="0060062F">
        <w:t>.</w:t>
      </w:r>
      <w:r w:rsidR="003D2B53" w:rsidRPr="0060062F">
        <w:t xml:space="preserve"> Стороны пришли к соглашению, что до</w:t>
      </w:r>
      <w:r w:rsidR="003D2B53" w:rsidRPr="003D2B53">
        <w:t xml:space="preserve">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003D2B53" w:rsidRPr="003D2B53">
        <w:rPr>
          <w:rStyle w:val="ac"/>
        </w:rPr>
        <w:footnoteReference w:id="11"/>
      </w:r>
      <w:r w:rsidR="003D2B53" w:rsidRPr="003D2B53">
        <w:t>.</w:t>
      </w:r>
    </w:p>
    <w:p w14:paraId="2AA2A37E"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Список приложений</w:t>
      </w:r>
    </w:p>
    <w:p w14:paraId="3C66DC22" w14:textId="77777777" w:rsidR="002535E8" w:rsidRDefault="002535E8" w:rsidP="002535E8">
      <w:pPr>
        <w:pStyle w:val="af2"/>
        <w:shd w:val="clear" w:color="auto" w:fill="FFFFFF"/>
        <w:ind w:left="0"/>
        <w:jc w:val="both"/>
        <w:rPr>
          <w:bCs/>
        </w:rPr>
      </w:pPr>
      <w:r w:rsidRPr="00D32D20">
        <w:t xml:space="preserve">Приложение № </w:t>
      </w:r>
      <w:r w:rsidRPr="00D32D20">
        <w:rPr>
          <w:bCs/>
        </w:rPr>
        <w:t>1 – Техническое задание;</w:t>
      </w:r>
    </w:p>
    <w:p w14:paraId="1DFF90CA" w14:textId="77777777" w:rsidR="008D4A75" w:rsidRPr="00351E12" w:rsidRDefault="008D4A75" w:rsidP="008D4A75">
      <w:pPr>
        <w:pStyle w:val="af2"/>
        <w:shd w:val="clear" w:color="auto" w:fill="FFFFFF"/>
        <w:ind w:left="0"/>
        <w:jc w:val="both"/>
        <w:rPr>
          <w:bCs/>
        </w:rPr>
      </w:pPr>
      <w:bookmarkStart w:id="39" w:name="_Hlk221788980"/>
      <w:r>
        <w:rPr>
          <w:bCs/>
        </w:rPr>
        <w:t>Приложение № 1.1. – График выполнения работ;</w:t>
      </w:r>
    </w:p>
    <w:bookmarkEnd w:id="39"/>
    <w:p w14:paraId="5117E981" w14:textId="77777777" w:rsidR="002535E8" w:rsidRPr="00D32D20" w:rsidRDefault="002535E8" w:rsidP="002535E8">
      <w:pPr>
        <w:pStyle w:val="af2"/>
        <w:shd w:val="clear" w:color="auto" w:fill="FFFFFF"/>
        <w:ind w:left="0"/>
        <w:jc w:val="both"/>
        <w:rPr>
          <w:bCs/>
        </w:rPr>
      </w:pPr>
      <w:r w:rsidRPr="00D32D20">
        <w:rPr>
          <w:bCs/>
        </w:rPr>
        <w:t>Приложение № 2 – Сводный сметный расчет;</w:t>
      </w:r>
    </w:p>
    <w:p w14:paraId="67B3A3D6" w14:textId="613545D7"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3</w:t>
      </w:r>
      <w:r w:rsidRPr="00D32D20">
        <w:rPr>
          <w:bCs/>
        </w:rPr>
        <w:t>.1. – Форма Акта сдачи-приемки места производства работ;</w:t>
      </w:r>
    </w:p>
    <w:p w14:paraId="71A1292C" w14:textId="4C98528F"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3</w:t>
      </w:r>
      <w:r w:rsidRPr="00D32D20">
        <w:rPr>
          <w:bCs/>
        </w:rPr>
        <w:t>.2. – Форма Акта сдачи-приемки технической и иной документации;</w:t>
      </w:r>
    </w:p>
    <w:p w14:paraId="4EB5746B" w14:textId="55EEC5A9"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4</w:t>
      </w:r>
      <w:r w:rsidRPr="00D32D20">
        <w:rPr>
          <w:bCs/>
        </w:rPr>
        <w:t xml:space="preserve"> – </w:t>
      </w:r>
      <w:r w:rsidRPr="00D32D20">
        <w:rPr>
          <w:bCs/>
          <w:snapToGrid w:val="0"/>
        </w:rPr>
        <w:t>Форма Акта освидетельствования выполненных работ</w:t>
      </w:r>
      <w:r w:rsidRPr="00D32D20">
        <w:rPr>
          <w:bCs/>
        </w:rPr>
        <w:t xml:space="preserve">; </w:t>
      </w:r>
    </w:p>
    <w:p w14:paraId="22401B3E" w14:textId="61D30432"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5</w:t>
      </w:r>
      <w:r w:rsidRPr="00D32D20">
        <w:rPr>
          <w:bCs/>
        </w:rPr>
        <w:t xml:space="preserve">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14:paraId="1061E25B" w14:textId="0B7C3008"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6</w:t>
      </w:r>
      <w:r w:rsidRPr="00D32D20">
        <w:rPr>
          <w:bCs/>
        </w:rPr>
        <w:t xml:space="preserve"> </w:t>
      </w:r>
      <w:r w:rsidRPr="00D32D20">
        <w:rPr>
          <w:rFonts w:eastAsia="Calibri"/>
          <w:lang w:eastAsia="en-US"/>
        </w:rPr>
        <w:t xml:space="preserve">– </w:t>
      </w:r>
      <w:r w:rsidRPr="00D32D20">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w:t>
      </w:r>
    </w:p>
    <w:p w14:paraId="163585D1" w14:textId="5EC04F75"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7</w:t>
      </w:r>
      <w:r w:rsidRPr="00D32D20">
        <w:rPr>
          <w:bCs/>
        </w:rPr>
        <w:t xml:space="preserve"> – Форма ак</w:t>
      </w:r>
      <w:r w:rsidR="000D24E3" w:rsidRPr="00D32D20">
        <w:rPr>
          <w:bCs/>
        </w:rPr>
        <w:t>та оказанных генподрядных услуг.</w:t>
      </w:r>
    </w:p>
    <w:p w14:paraId="33338664"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Адреса и платежные реквизиты Сторон</w:t>
      </w:r>
    </w:p>
    <w:tbl>
      <w:tblPr>
        <w:tblW w:w="9890" w:type="dxa"/>
        <w:tblLook w:val="01E0" w:firstRow="1" w:lastRow="1" w:firstColumn="1" w:lastColumn="1" w:noHBand="0" w:noVBand="0"/>
      </w:tblPr>
      <w:tblGrid>
        <w:gridCol w:w="4928"/>
        <w:gridCol w:w="4962"/>
      </w:tblGrid>
      <w:tr w:rsidR="002535E8" w:rsidRPr="00D32D20" w14:paraId="32D3AB06" w14:textId="77777777" w:rsidTr="007968A9">
        <w:tc>
          <w:tcPr>
            <w:tcW w:w="4928" w:type="dxa"/>
          </w:tcPr>
          <w:p w14:paraId="4A4B3A57" w14:textId="77777777" w:rsidR="002535E8" w:rsidRPr="0079294E" w:rsidRDefault="002535E8" w:rsidP="007968A9">
            <w:pPr>
              <w:spacing w:line="240" w:lineRule="auto"/>
              <w:ind w:firstLine="0"/>
              <w:jc w:val="left"/>
              <w:rPr>
                <w:snapToGrid/>
                <w:sz w:val="24"/>
                <w:szCs w:val="24"/>
              </w:rPr>
            </w:pPr>
            <w:permStart w:id="1766151996" w:edGrp="everyone"/>
            <w:r w:rsidRPr="0079294E">
              <w:rPr>
                <w:rFonts w:eastAsia="Calibri"/>
                <w:b/>
                <w:snapToGrid/>
                <w:sz w:val="24"/>
                <w:szCs w:val="24"/>
                <w:lang w:eastAsia="en-US"/>
              </w:rPr>
              <w:t>ПОДРЯДЧИК:</w:t>
            </w:r>
            <w:r w:rsidRPr="0079294E">
              <w:rPr>
                <w:b/>
                <w:snapToGrid/>
                <w:sz w:val="24"/>
                <w:szCs w:val="24"/>
              </w:rPr>
              <w:t xml:space="preserve"> </w:t>
            </w:r>
            <w:r w:rsidRPr="0079294E">
              <w:rPr>
                <w:snapToGrid/>
                <w:sz w:val="24"/>
                <w:szCs w:val="24"/>
              </w:rPr>
              <w:t xml:space="preserve"> </w:t>
            </w:r>
          </w:p>
          <w:p w14:paraId="4309F944" w14:textId="77777777" w:rsidR="002535E8" w:rsidRPr="0079294E" w:rsidRDefault="002535E8" w:rsidP="007968A9">
            <w:pPr>
              <w:spacing w:line="240" w:lineRule="auto"/>
              <w:ind w:firstLine="0"/>
              <w:jc w:val="left"/>
              <w:rPr>
                <w:sz w:val="24"/>
                <w:szCs w:val="24"/>
              </w:rPr>
            </w:pPr>
            <w:r w:rsidRPr="0079294E">
              <w:rPr>
                <w:sz w:val="24"/>
                <w:szCs w:val="24"/>
              </w:rPr>
              <w:t>Акционерное общество «ЧиркейГЭСстрой» (Резидент РФ)</w:t>
            </w:r>
          </w:p>
          <w:p w14:paraId="70AC817D" w14:textId="77777777" w:rsidR="002535E8" w:rsidRPr="0079294E" w:rsidRDefault="002535E8" w:rsidP="007968A9">
            <w:pPr>
              <w:spacing w:line="240" w:lineRule="auto"/>
              <w:ind w:firstLine="0"/>
              <w:jc w:val="left"/>
              <w:rPr>
                <w:sz w:val="24"/>
                <w:szCs w:val="24"/>
              </w:rPr>
            </w:pPr>
            <w:r w:rsidRPr="0079294E">
              <w:rPr>
                <w:sz w:val="24"/>
                <w:szCs w:val="24"/>
              </w:rPr>
              <w:t>Руководитель: Генеральный директор Горшенин Владимир Егорович</w:t>
            </w:r>
          </w:p>
          <w:p w14:paraId="6FAF3BC5" w14:textId="40AFD3B2" w:rsidR="002535E8" w:rsidRPr="0079294E" w:rsidRDefault="002535E8" w:rsidP="007968A9">
            <w:pPr>
              <w:spacing w:line="240" w:lineRule="auto"/>
              <w:ind w:firstLine="0"/>
              <w:jc w:val="left"/>
              <w:rPr>
                <w:b/>
                <w:sz w:val="24"/>
                <w:szCs w:val="24"/>
              </w:rPr>
            </w:pPr>
            <w:r w:rsidRPr="0079294E">
              <w:rPr>
                <w:b/>
                <w:sz w:val="24"/>
                <w:szCs w:val="24"/>
              </w:rPr>
              <w:t>Место нахождения</w:t>
            </w:r>
            <w:r w:rsidR="003C3A1D">
              <w:rPr>
                <w:b/>
                <w:sz w:val="24"/>
                <w:szCs w:val="24"/>
              </w:rPr>
              <w:t>/</w:t>
            </w:r>
            <w:r w:rsidRPr="0079294E">
              <w:rPr>
                <w:b/>
                <w:sz w:val="24"/>
                <w:szCs w:val="24"/>
              </w:rPr>
              <w:t xml:space="preserve">Почтовый адрес: </w:t>
            </w:r>
          </w:p>
          <w:p w14:paraId="3094E842" w14:textId="77777777" w:rsidR="002535E8" w:rsidRPr="0079294E" w:rsidRDefault="002535E8" w:rsidP="007968A9">
            <w:pPr>
              <w:spacing w:line="240" w:lineRule="auto"/>
              <w:ind w:firstLine="0"/>
              <w:jc w:val="left"/>
              <w:rPr>
                <w:sz w:val="24"/>
                <w:szCs w:val="24"/>
              </w:rPr>
            </w:pPr>
            <w:r w:rsidRPr="0079294E">
              <w:rPr>
                <w:sz w:val="24"/>
                <w:szCs w:val="24"/>
              </w:rPr>
              <w:lastRenderedPageBreak/>
              <w:t>357431, РФ, Ставропольский край, Г.О. Город-Курорт Железноводск пос. Иноземцево ул. Гагарина д. 2Н помещ.93</w:t>
            </w:r>
          </w:p>
          <w:p w14:paraId="5B9EF0D6" w14:textId="77777777" w:rsidR="002535E8" w:rsidRPr="0079294E" w:rsidRDefault="002535E8" w:rsidP="007968A9">
            <w:pPr>
              <w:spacing w:line="240" w:lineRule="auto"/>
              <w:ind w:firstLine="0"/>
              <w:jc w:val="left"/>
              <w:rPr>
                <w:sz w:val="24"/>
                <w:szCs w:val="24"/>
              </w:rPr>
            </w:pPr>
            <w:r w:rsidRPr="0079294E">
              <w:rPr>
                <w:sz w:val="24"/>
                <w:szCs w:val="24"/>
              </w:rPr>
              <w:t xml:space="preserve">ОГРН 1020501741523, </w:t>
            </w:r>
          </w:p>
          <w:p w14:paraId="7B8A18CE" w14:textId="77777777" w:rsidR="002535E8" w:rsidRPr="0079294E" w:rsidRDefault="002535E8" w:rsidP="007968A9">
            <w:pPr>
              <w:spacing w:line="240" w:lineRule="auto"/>
              <w:ind w:firstLine="0"/>
              <w:jc w:val="left"/>
              <w:rPr>
                <w:sz w:val="24"/>
                <w:szCs w:val="24"/>
              </w:rPr>
            </w:pPr>
            <w:r w:rsidRPr="0079294E">
              <w:rPr>
                <w:sz w:val="24"/>
                <w:szCs w:val="24"/>
              </w:rPr>
              <w:t>ИНН 0533001760 / КПП 262701001</w:t>
            </w:r>
          </w:p>
          <w:p w14:paraId="7BE69995"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 </w:t>
            </w:r>
          </w:p>
          <w:p w14:paraId="589EE7FB" w14:textId="77777777" w:rsidR="002535E8" w:rsidRPr="0079294E" w:rsidRDefault="002535E8" w:rsidP="007968A9">
            <w:pPr>
              <w:spacing w:line="240" w:lineRule="auto"/>
              <w:ind w:firstLine="0"/>
              <w:jc w:val="left"/>
              <w:rPr>
                <w:sz w:val="24"/>
                <w:szCs w:val="24"/>
              </w:rPr>
            </w:pPr>
            <w:r w:rsidRPr="0079294E">
              <w:rPr>
                <w:sz w:val="24"/>
                <w:szCs w:val="24"/>
              </w:rPr>
              <w:t>(номер расчетного счета)</w:t>
            </w:r>
          </w:p>
          <w:p w14:paraId="633675F4"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______________________________ </w:t>
            </w:r>
          </w:p>
          <w:p w14:paraId="3B57EF74" w14:textId="77777777" w:rsidR="002535E8" w:rsidRPr="0079294E" w:rsidRDefault="002535E8" w:rsidP="007968A9">
            <w:pPr>
              <w:spacing w:line="240" w:lineRule="auto"/>
              <w:ind w:firstLine="0"/>
              <w:jc w:val="left"/>
              <w:rPr>
                <w:sz w:val="24"/>
                <w:szCs w:val="24"/>
              </w:rPr>
            </w:pPr>
            <w:r w:rsidRPr="0079294E">
              <w:rPr>
                <w:sz w:val="24"/>
                <w:szCs w:val="24"/>
              </w:rPr>
              <w:t>(наименование банка, в котором</w:t>
            </w:r>
          </w:p>
          <w:p w14:paraId="3789F881" w14:textId="77777777" w:rsidR="002535E8" w:rsidRPr="0079294E" w:rsidRDefault="002535E8" w:rsidP="007968A9">
            <w:pPr>
              <w:spacing w:line="240" w:lineRule="auto"/>
              <w:ind w:firstLine="0"/>
              <w:jc w:val="left"/>
              <w:rPr>
                <w:sz w:val="24"/>
                <w:szCs w:val="24"/>
              </w:rPr>
            </w:pPr>
            <w:r w:rsidRPr="0079294E">
              <w:rPr>
                <w:sz w:val="24"/>
                <w:szCs w:val="24"/>
              </w:rPr>
              <w:t>открыт расчетный счет)</w:t>
            </w:r>
          </w:p>
          <w:p w14:paraId="430F2BA7"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_______________________________ </w:t>
            </w:r>
          </w:p>
          <w:p w14:paraId="380A87C0" w14:textId="77777777" w:rsidR="002535E8" w:rsidRPr="0079294E" w:rsidRDefault="002535E8" w:rsidP="007968A9">
            <w:pPr>
              <w:spacing w:line="240" w:lineRule="auto"/>
              <w:ind w:firstLine="0"/>
              <w:jc w:val="left"/>
              <w:rPr>
                <w:sz w:val="24"/>
                <w:szCs w:val="24"/>
              </w:rPr>
            </w:pPr>
            <w:r w:rsidRPr="0079294E">
              <w:rPr>
                <w:sz w:val="24"/>
                <w:szCs w:val="24"/>
              </w:rPr>
              <w:t>(номер корреспондентского счета банка)</w:t>
            </w:r>
          </w:p>
          <w:p w14:paraId="0706A1AD"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 </w:t>
            </w:r>
          </w:p>
          <w:p w14:paraId="247523EB" w14:textId="77777777" w:rsidR="002535E8" w:rsidRPr="0079294E" w:rsidRDefault="002535E8" w:rsidP="007968A9">
            <w:pPr>
              <w:spacing w:line="240" w:lineRule="auto"/>
              <w:ind w:firstLine="0"/>
              <w:jc w:val="left"/>
              <w:rPr>
                <w:sz w:val="24"/>
                <w:szCs w:val="24"/>
              </w:rPr>
            </w:pPr>
            <w:r w:rsidRPr="0079294E">
              <w:rPr>
                <w:sz w:val="24"/>
                <w:szCs w:val="24"/>
              </w:rPr>
              <w:t>(БИК банка)</w:t>
            </w:r>
          </w:p>
          <w:p w14:paraId="3CEFBF72" w14:textId="77777777" w:rsidR="002535E8" w:rsidRPr="0079294E" w:rsidRDefault="002535E8" w:rsidP="007968A9">
            <w:pPr>
              <w:keepNext/>
              <w:keepLines/>
              <w:tabs>
                <w:tab w:val="left" w:pos="709"/>
                <w:tab w:val="left" w:pos="851"/>
              </w:tabs>
              <w:snapToGrid w:val="0"/>
              <w:spacing w:line="240" w:lineRule="auto"/>
              <w:ind w:firstLine="0"/>
              <w:jc w:val="left"/>
              <w:rPr>
                <w:bCs/>
                <w:color w:val="000000"/>
                <w:sz w:val="24"/>
                <w:szCs w:val="24"/>
              </w:rPr>
            </w:pPr>
            <w:r w:rsidRPr="0079294E">
              <w:rPr>
                <w:bCs/>
                <w:color w:val="000000"/>
                <w:sz w:val="24"/>
                <w:szCs w:val="24"/>
                <w:u w:val="single"/>
              </w:rPr>
              <w:t>8(495) 122-05-55, +7(800) 333-8-000</w:t>
            </w:r>
            <w:r w:rsidRPr="0079294E">
              <w:rPr>
                <w:bCs/>
                <w:color w:val="000000"/>
                <w:sz w:val="24"/>
                <w:szCs w:val="24"/>
              </w:rPr>
              <w:t>,</w:t>
            </w:r>
            <w:r w:rsidRPr="0079294E">
              <w:rPr>
                <w:rStyle w:val="aff4"/>
                <w:sz w:val="24"/>
                <w:szCs w:val="24"/>
              </w:rPr>
              <w:t xml:space="preserve"> chges@chges.ru</w:t>
            </w:r>
          </w:p>
          <w:p w14:paraId="5490406B" w14:textId="77777777" w:rsidR="002535E8" w:rsidRPr="0079294E" w:rsidRDefault="002535E8" w:rsidP="007968A9">
            <w:pPr>
              <w:spacing w:line="240" w:lineRule="auto"/>
              <w:ind w:firstLine="0"/>
              <w:jc w:val="left"/>
              <w:rPr>
                <w:sz w:val="24"/>
                <w:szCs w:val="24"/>
              </w:rPr>
            </w:pPr>
            <w:r w:rsidRPr="0079294E">
              <w:rPr>
                <w:sz w:val="24"/>
                <w:szCs w:val="24"/>
              </w:rPr>
              <w:t xml:space="preserve">(номер телефона, адрес </w:t>
            </w:r>
            <w:proofErr w:type="spellStart"/>
            <w:proofErr w:type="gramStart"/>
            <w:r w:rsidRPr="0079294E">
              <w:rPr>
                <w:sz w:val="24"/>
                <w:szCs w:val="24"/>
              </w:rPr>
              <w:t>эл.почты</w:t>
            </w:r>
            <w:proofErr w:type="spellEnd"/>
            <w:proofErr w:type="gramEnd"/>
            <w:r w:rsidRPr="0079294E">
              <w:rPr>
                <w:sz w:val="24"/>
                <w:szCs w:val="24"/>
              </w:rPr>
              <w:t>)</w:t>
            </w:r>
          </w:p>
          <w:p w14:paraId="3D043811" w14:textId="77777777" w:rsidR="002535E8" w:rsidRPr="0079294E" w:rsidRDefault="002535E8" w:rsidP="007968A9">
            <w:pPr>
              <w:spacing w:line="240" w:lineRule="auto"/>
              <w:ind w:firstLine="0"/>
              <w:jc w:val="left"/>
              <w:rPr>
                <w:sz w:val="24"/>
                <w:szCs w:val="24"/>
              </w:rPr>
            </w:pPr>
            <w:r w:rsidRPr="0079294E">
              <w:rPr>
                <w:rStyle w:val="aff4"/>
                <w:sz w:val="24"/>
                <w:szCs w:val="24"/>
              </w:rPr>
              <w:t>__@chges.ru</w:t>
            </w:r>
            <w:r w:rsidRPr="0079294E">
              <w:rPr>
                <w:sz w:val="24"/>
                <w:szCs w:val="24"/>
              </w:rPr>
              <w:t xml:space="preserve"> </w:t>
            </w:r>
          </w:p>
          <w:p w14:paraId="65E7ACEE" w14:textId="77777777" w:rsidR="002535E8" w:rsidRPr="0079294E" w:rsidRDefault="002535E8" w:rsidP="007968A9">
            <w:pPr>
              <w:spacing w:line="240" w:lineRule="auto"/>
              <w:ind w:firstLine="0"/>
              <w:jc w:val="left"/>
              <w:rPr>
                <w:sz w:val="24"/>
                <w:szCs w:val="24"/>
              </w:rPr>
            </w:pPr>
            <w:r w:rsidRPr="0079294E">
              <w:rPr>
                <w:sz w:val="24"/>
                <w:szCs w:val="24"/>
              </w:rPr>
              <w:t>(</w:t>
            </w:r>
            <w:r w:rsidRPr="0079294E">
              <w:rPr>
                <w:color w:val="000000"/>
                <w:sz w:val="24"/>
                <w:szCs w:val="24"/>
              </w:rPr>
              <w:t>адрес электронной почты контактного лица</w:t>
            </w:r>
            <w:r w:rsidRPr="0079294E">
              <w:rPr>
                <w:sz w:val="24"/>
                <w:szCs w:val="24"/>
              </w:rPr>
              <w:t>)</w:t>
            </w:r>
          </w:p>
        </w:tc>
        <w:tc>
          <w:tcPr>
            <w:tcW w:w="4962" w:type="dxa"/>
          </w:tcPr>
          <w:p w14:paraId="03E20E9E" w14:textId="77777777" w:rsidR="002535E8" w:rsidRPr="0079294E" w:rsidRDefault="002535E8" w:rsidP="007968A9">
            <w:pPr>
              <w:spacing w:line="240" w:lineRule="auto"/>
              <w:ind w:firstLine="0"/>
              <w:rPr>
                <w:rFonts w:eastAsia="Calibri"/>
                <w:b/>
                <w:snapToGrid/>
                <w:sz w:val="24"/>
                <w:szCs w:val="24"/>
                <w:lang w:eastAsia="en-US"/>
              </w:rPr>
            </w:pPr>
            <w:r w:rsidRPr="0079294E">
              <w:rPr>
                <w:rFonts w:eastAsia="Calibri"/>
                <w:b/>
                <w:snapToGrid/>
                <w:sz w:val="24"/>
                <w:szCs w:val="24"/>
                <w:lang w:eastAsia="en-US"/>
              </w:rPr>
              <w:lastRenderedPageBreak/>
              <w:t>СУБПОДРЯДЧИК:</w:t>
            </w:r>
          </w:p>
          <w:p w14:paraId="125762F2" w14:textId="77777777" w:rsidR="002535E8" w:rsidRPr="0079294E" w:rsidRDefault="002535E8" w:rsidP="007968A9">
            <w:pPr>
              <w:spacing w:line="240" w:lineRule="auto"/>
              <w:ind w:firstLine="0"/>
              <w:rPr>
                <w:color w:val="000000"/>
                <w:sz w:val="24"/>
                <w:szCs w:val="24"/>
              </w:rPr>
            </w:pPr>
            <w:r w:rsidRPr="0079294E">
              <w:rPr>
                <w:color w:val="000000"/>
                <w:sz w:val="24"/>
                <w:szCs w:val="24"/>
              </w:rPr>
              <w:t>Общество с ограниченной ответственностью</w:t>
            </w:r>
          </w:p>
          <w:p w14:paraId="3D7BA373" w14:textId="77777777" w:rsidR="002535E8" w:rsidRPr="0079294E" w:rsidRDefault="002535E8" w:rsidP="007968A9">
            <w:pPr>
              <w:spacing w:line="240" w:lineRule="auto"/>
              <w:ind w:firstLine="0"/>
              <w:rPr>
                <w:sz w:val="24"/>
                <w:szCs w:val="24"/>
              </w:rPr>
            </w:pPr>
            <w:r w:rsidRPr="0079294E">
              <w:rPr>
                <w:color w:val="000000"/>
                <w:sz w:val="24"/>
                <w:szCs w:val="24"/>
              </w:rPr>
              <w:t>«</w:t>
            </w:r>
            <w:r w:rsidRPr="0079294E">
              <w:rPr>
                <w:sz w:val="24"/>
                <w:szCs w:val="24"/>
              </w:rPr>
              <w:t>_____________</w:t>
            </w:r>
            <w:r w:rsidRPr="0079294E">
              <w:rPr>
                <w:color w:val="000000"/>
                <w:sz w:val="24"/>
                <w:szCs w:val="24"/>
              </w:rPr>
              <w:t xml:space="preserve">» </w:t>
            </w:r>
            <w:r w:rsidRPr="0079294E">
              <w:rPr>
                <w:sz w:val="24"/>
                <w:szCs w:val="24"/>
              </w:rPr>
              <w:t>(Резидент РФ)</w:t>
            </w:r>
          </w:p>
          <w:p w14:paraId="4B3A3BD5" w14:textId="77777777" w:rsidR="002535E8" w:rsidRPr="0079294E" w:rsidRDefault="002535E8" w:rsidP="007968A9">
            <w:pPr>
              <w:spacing w:line="240" w:lineRule="auto"/>
              <w:ind w:firstLine="0"/>
              <w:rPr>
                <w:sz w:val="24"/>
                <w:szCs w:val="24"/>
              </w:rPr>
            </w:pPr>
            <w:r w:rsidRPr="0079294E">
              <w:rPr>
                <w:sz w:val="24"/>
                <w:szCs w:val="24"/>
              </w:rPr>
              <w:t xml:space="preserve">Руководитель: </w:t>
            </w:r>
          </w:p>
          <w:p w14:paraId="1416380B" w14:textId="77777777" w:rsidR="002535E8" w:rsidRPr="0079294E" w:rsidRDefault="002535E8" w:rsidP="007968A9">
            <w:pPr>
              <w:spacing w:line="240" w:lineRule="auto"/>
              <w:ind w:firstLine="0"/>
              <w:rPr>
                <w:sz w:val="24"/>
                <w:szCs w:val="24"/>
              </w:rPr>
            </w:pPr>
            <w:r w:rsidRPr="0079294E">
              <w:rPr>
                <w:sz w:val="24"/>
                <w:szCs w:val="24"/>
              </w:rPr>
              <w:t>________________________</w:t>
            </w:r>
          </w:p>
          <w:p w14:paraId="3370B36C" w14:textId="77777777" w:rsidR="002535E8" w:rsidRPr="0079294E" w:rsidRDefault="002535E8" w:rsidP="007968A9">
            <w:pPr>
              <w:spacing w:line="240" w:lineRule="auto"/>
              <w:ind w:firstLine="0"/>
              <w:rPr>
                <w:b/>
                <w:sz w:val="24"/>
                <w:szCs w:val="24"/>
              </w:rPr>
            </w:pPr>
            <w:r w:rsidRPr="0079294E">
              <w:rPr>
                <w:b/>
                <w:sz w:val="24"/>
                <w:szCs w:val="24"/>
              </w:rPr>
              <w:t>Место нахождения:</w:t>
            </w:r>
          </w:p>
          <w:p w14:paraId="059FFD45" w14:textId="77777777" w:rsidR="002535E8" w:rsidRPr="0079294E" w:rsidRDefault="002535E8" w:rsidP="007968A9">
            <w:pPr>
              <w:spacing w:line="240" w:lineRule="auto"/>
              <w:ind w:firstLine="0"/>
              <w:rPr>
                <w:b/>
                <w:sz w:val="24"/>
                <w:szCs w:val="24"/>
              </w:rPr>
            </w:pPr>
            <w:r w:rsidRPr="0079294E">
              <w:rPr>
                <w:sz w:val="24"/>
                <w:szCs w:val="24"/>
              </w:rPr>
              <w:lastRenderedPageBreak/>
              <w:t>_________________________</w:t>
            </w:r>
          </w:p>
          <w:p w14:paraId="65C3FB08" w14:textId="77777777" w:rsidR="002535E8" w:rsidRPr="0079294E" w:rsidRDefault="002535E8" w:rsidP="007968A9">
            <w:pPr>
              <w:spacing w:line="240" w:lineRule="auto"/>
              <w:ind w:firstLine="0"/>
              <w:rPr>
                <w:sz w:val="24"/>
                <w:szCs w:val="24"/>
              </w:rPr>
            </w:pPr>
            <w:r w:rsidRPr="0079294E">
              <w:rPr>
                <w:b/>
                <w:sz w:val="24"/>
                <w:szCs w:val="24"/>
              </w:rPr>
              <w:t xml:space="preserve">Адрес: </w:t>
            </w:r>
            <w:r w:rsidRPr="0079294E">
              <w:rPr>
                <w:sz w:val="24"/>
                <w:szCs w:val="24"/>
              </w:rPr>
              <w:t>______________________</w:t>
            </w:r>
          </w:p>
          <w:p w14:paraId="2A82603D" w14:textId="77777777" w:rsidR="002535E8" w:rsidRPr="0079294E" w:rsidRDefault="002535E8" w:rsidP="007968A9">
            <w:pPr>
              <w:spacing w:line="240" w:lineRule="auto"/>
              <w:ind w:firstLine="0"/>
              <w:rPr>
                <w:b/>
                <w:sz w:val="24"/>
                <w:szCs w:val="24"/>
              </w:rPr>
            </w:pPr>
            <w:r w:rsidRPr="0079294E">
              <w:rPr>
                <w:b/>
                <w:sz w:val="24"/>
                <w:szCs w:val="24"/>
              </w:rPr>
              <w:t>Почтовый адрес:</w:t>
            </w:r>
          </w:p>
          <w:p w14:paraId="66B2C113" w14:textId="77777777" w:rsidR="002535E8" w:rsidRPr="0079294E" w:rsidRDefault="002535E8" w:rsidP="007968A9">
            <w:pPr>
              <w:spacing w:line="240" w:lineRule="auto"/>
              <w:ind w:firstLine="0"/>
              <w:rPr>
                <w:sz w:val="24"/>
                <w:szCs w:val="24"/>
              </w:rPr>
            </w:pPr>
            <w:r w:rsidRPr="0079294E">
              <w:rPr>
                <w:sz w:val="24"/>
                <w:szCs w:val="24"/>
              </w:rPr>
              <w:t>____________________________</w:t>
            </w:r>
          </w:p>
          <w:p w14:paraId="72A5E997" w14:textId="77777777" w:rsidR="002535E8" w:rsidRPr="0079294E" w:rsidRDefault="002535E8" w:rsidP="007968A9">
            <w:pPr>
              <w:spacing w:line="240" w:lineRule="auto"/>
              <w:ind w:firstLine="0"/>
              <w:rPr>
                <w:sz w:val="24"/>
                <w:szCs w:val="24"/>
              </w:rPr>
            </w:pPr>
            <w:r w:rsidRPr="0079294E">
              <w:rPr>
                <w:color w:val="000000"/>
                <w:sz w:val="24"/>
                <w:szCs w:val="24"/>
              </w:rPr>
              <w:t xml:space="preserve">ОГРН </w:t>
            </w:r>
            <w:r w:rsidRPr="0079294E">
              <w:rPr>
                <w:sz w:val="24"/>
                <w:szCs w:val="24"/>
              </w:rPr>
              <w:t>_______________</w:t>
            </w:r>
          </w:p>
          <w:p w14:paraId="61FF3113" w14:textId="77777777" w:rsidR="002535E8" w:rsidRPr="0079294E" w:rsidRDefault="002535E8" w:rsidP="007968A9">
            <w:pPr>
              <w:spacing w:line="240" w:lineRule="auto"/>
              <w:ind w:firstLine="0"/>
              <w:rPr>
                <w:sz w:val="24"/>
                <w:szCs w:val="24"/>
              </w:rPr>
            </w:pPr>
            <w:r w:rsidRPr="0079294E">
              <w:rPr>
                <w:sz w:val="24"/>
                <w:szCs w:val="24"/>
              </w:rPr>
              <w:t>ИНН _____________ / КПП _____________</w:t>
            </w:r>
          </w:p>
          <w:p w14:paraId="160AA369" w14:textId="77777777" w:rsidR="002535E8" w:rsidRPr="0079294E" w:rsidRDefault="002535E8" w:rsidP="007968A9">
            <w:pPr>
              <w:spacing w:line="240" w:lineRule="auto"/>
              <w:ind w:firstLine="0"/>
              <w:rPr>
                <w:sz w:val="24"/>
                <w:szCs w:val="24"/>
                <w:u w:val="single"/>
              </w:rPr>
            </w:pPr>
            <w:r w:rsidRPr="0079294E">
              <w:rPr>
                <w:color w:val="000000"/>
                <w:sz w:val="24"/>
                <w:szCs w:val="24"/>
                <w:u w:val="single"/>
              </w:rPr>
              <w:t>__________________________</w:t>
            </w:r>
          </w:p>
          <w:p w14:paraId="312BB023" w14:textId="77777777" w:rsidR="002535E8" w:rsidRPr="0079294E" w:rsidRDefault="002535E8" w:rsidP="007968A9">
            <w:pPr>
              <w:spacing w:line="240" w:lineRule="auto"/>
              <w:ind w:firstLine="0"/>
              <w:rPr>
                <w:sz w:val="24"/>
                <w:szCs w:val="24"/>
              </w:rPr>
            </w:pPr>
            <w:r w:rsidRPr="0079294E">
              <w:rPr>
                <w:sz w:val="24"/>
                <w:szCs w:val="24"/>
              </w:rPr>
              <w:t>(номер расчетного счета)</w:t>
            </w:r>
          </w:p>
          <w:p w14:paraId="74110302" w14:textId="77777777" w:rsidR="002535E8" w:rsidRPr="0079294E" w:rsidRDefault="002535E8" w:rsidP="007968A9">
            <w:pPr>
              <w:spacing w:line="240" w:lineRule="auto"/>
              <w:ind w:firstLine="0"/>
              <w:rPr>
                <w:sz w:val="24"/>
                <w:szCs w:val="24"/>
                <w:u w:val="single"/>
              </w:rPr>
            </w:pPr>
            <w:r w:rsidRPr="0079294E">
              <w:rPr>
                <w:sz w:val="24"/>
                <w:szCs w:val="24"/>
                <w:u w:val="single"/>
              </w:rPr>
              <w:t>_____________________________</w:t>
            </w:r>
          </w:p>
          <w:p w14:paraId="4BAD4AD4" w14:textId="77777777" w:rsidR="002535E8" w:rsidRPr="0079294E" w:rsidRDefault="002535E8" w:rsidP="007968A9">
            <w:pPr>
              <w:spacing w:line="240" w:lineRule="auto"/>
              <w:ind w:firstLine="0"/>
              <w:rPr>
                <w:sz w:val="24"/>
                <w:szCs w:val="24"/>
              </w:rPr>
            </w:pPr>
            <w:r w:rsidRPr="0079294E">
              <w:rPr>
                <w:sz w:val="24"/>
                <w:szCs w:val="24"/>
              </w:rPr>
              <w:t>(наименование банка, в котором</w:t>
            </w:r>
          </w:p>
          <w:p w14:paraId="521C7E75" w14:textId="77777777" w:rsidR="002535E8" w:rsidRPr="0079294E" w:rsidRDefault="002535E8" w:rsidP="007968A9">
            <w:pPr>
              <w:spacing w:line="240" w:lineRule="auto"/>
              <w:ind w:firstLine="0"/>
              <w:rPr>
                <w:sz w:val="24"/>
                <w:szCs w:val="24"/>
              </w:rPr>
            </w:pPr>
            <w:r w:rsidRPr="0079294E">
              <w:rPr>
                <w:sz w:val="24"/>
                <w:szCs w:val="24"/>
              </w:rPr>
              <w:t>открыт расчетный счет)</w:t>
            </w:r>
          </w:p>
          <w:p w14:paraId="2A2C275F" w14:textId="77777777" w:rsidR="002535E8" w:rsidRPr="0079294E" w:rsidRDefault="002535E8" w:rsidP="007968A9">
            <w:pPr>
              <w:spacing w:line="240" w:lineRule="auto"/>
              <w:ind w:firstLine="0"/>
              <w:rPr>
                <w:sz w:val="24"/>
                <w:szCs w:val="24"/>
                <w:u w:val="single"/>
              </w:rPr>
            </w:pPr>
            <w:r w:rsidRPr="0079294E">
              <w:rPr>
                <w:sz w:val="24"/>
                <w:szCs w:val="24"/>
                <w:u w:val="single"/>
              </w:rPr>
              <w:t>__________________________________</w:t>
            </w:r>
          </w:p>
          <w:p w14:paraId="7AEF2B52" w14:textId="77777777" w:rsidR="002535E8" w:rsidRPr="0079294E" w:rsidRDefault="002535E8" w:rsidP="007968A9">
            <w:pPr>
              <w:spacing w:line="240" w:lineRule="auto"/>
              <w:ind w:firstLine="0"/>
              <w:rPr>
                <w:sz w:val="24"/>
                <w:szCs w:val="24"/>
              </w:rPr>
            </w:pPr>
            <w:r w:rsidRPr="0079294E">
              <w:rPr>
                <w:sz w:val="24"/>
                <w:szCs w:val="24"/>
              </w:rPr>
              <w:t>(номер корреспондентского счета банка)</w:t>
            </w:r>
          </w:p>
          <w:p w14:paraId="445DD164" w14:textId="77777777" w:rsidR="002535E8" w:rsidRPr="0079294E" w:rsidRDefault="002535E8" w:rsidP="007968A9">
            <w:pPr>
              <w:spacing w:line="240" w:lineRule="auto"/>
              <w:ind w:firstLine="0"/>
              <w:rPr>
                <w:sz w:val="24"/>
                <w:szCs w:val="24"/>
                <w:u w:val="single"/>
              </w:rPr>
            </w:pPr>
            <w:r w:rsidRPr="0079294E">
              <w:rPr>
                <w:sz w:val="24"/>
                <w:szCs w:val="24"/>
                <w:u w:val="single"/>
              </w:rPr>
              <w:t xml:space="preserve">____________________ </w:t>
            </w:r>
          </w:p>
          <w:p w14:paraId="5E36B2AE" w14:textId="77777777" w:rsidR="002535E8" w:rsidRPr="0079294E" w:rsidRDefault="002535E8" w:rsidP="007968A9">
            <w:pPr>
              <w:spacing w:line="240" w:lineRule="auto"/>
              <w:ind w:firstLine="0"/>
              <w:rPr>
                <w:sz w:val="24"/>
                <w:szCs w:val="24"/>
              </w:rPr>
            </w:pPr>
            <w:r w:rsidRPr="0079294E">
              <w:rPr>
                <w:sz w:val="24"/>
                <w:szCs w:val="24"/>
              </w:rPr>
              <w:t>(БИК банка)</w:t>
            </w:r>
          </w:p>
          <w:p w14:paraId="7371B6BE" w14:textId="77777777" w:rsidR="002535E8" w:rsidRPr="0079294E" w:rsidRDefault="002535E8" w:rsidP="007968A9">
            <w:pPr>
              <w:spacing w:line="240" w:lineRule="auto"/>
              <w:ind w:firstLine="0"/>
              <w:rPr>
                <w:color w:val="0000FF"/>
                <w:sz w:val="24"/>
                <w:szCs w:val="24"/>
                <w:u w:val="single"/>
              </w:rPr>
            </w:pPr>
            <w:r w:rsidRPr="0079294E">
              <w:rPr>
                <w:sz w:val="24"/>
                <w:szCs w:val="24"/>
                <w:u w:val="single"/>
              </w:rPr>
              <w:t>_____________________________</w:t>
            </w:r>
          </w:p>
          <w:p w14:paraId="6C7C88B0" w14:textId="77777777" w:rsidR="002535E8" w:rsidRPr="0079294E" w:rsidRDefault="002535E8" w:rsidP="007968A9">
            <w:pPr>
              <w:spacing w:line="240" w:lineRule="auto"/>
              <w:ind w:firstLine="0"/>
              <w:rPr>
                <w:sz w:val="24"/>
                <w:szCs w:val="24"/>
              </w:rPr>
            </w:pPr>
            <w:r w:rsidRPr="0079294E">
              <w:rPr>
                <w:sz w:val="24"/>
                <w:szCs w:val="24"/>
              </w:rPr>
              <w:t xml:space="preserve">(номер телефона, адрес </w:t>
            </w:r>
            <w:proofErr w:type="spellStart"/>
            <w:proofErr w:type="gramStart"/>
            <w:r w:rsidRPr="0079294E">
              <w:rPr>
                <w:sz w:val="24"/>
                <w:szCs w:val="24"/>
              </w:rPr>
              <w:t>эл.почты</w:t>
            </w:r>
            <w:proofErr w:type="spellEnd"/>
            <w:proofErr w:type="gramEnd"/>
            <w:r w:rsidRPr="0079294E">
              <w:rPr>
                <w:sz w:val="24"/>
                <w:szCs w:val="24"/>
              </w:rPr>
              <w:t>)</w:t>
            </w:r>
          </w:p>
          <w:p w14:paraId="0094B6E9" w14:textId="77777777" w:rsidR="002535E8" w:rsidRPr="0079294E" w:rsidRDefault="002535E8" w:rsidP="007968A9">
            <w:pPr>
              <w:spacing w:line="240" w:lineRule="auto"/>
              <w:ind w:firstLine="0"/>
              <w:rPr>
                <w:sz w:val="24"/>
                <w:szCs w:val="24"/>
              </w:rPr>
            </w:pPr>
            <w:r w:rsidRPr="0079294E">
              <w:rPr>
                <w:sz w:val="24"/>
                <w:szCs w:val="24"/>
              </w:rPr>
              <w:t>____________________________</w:t>
            </w:r>
          </w:p>
          <w:p w14:paraId="6439BC91" w14:textId="77777777" w:rsidR="002535E8" w:rsidRPr="0079294E" w:rsidRDefault="002535E8" w:rsidP="007968A9">
            <w:pPr>
              <w:spacing w:line="240" w:lineRule="auto"/>
              <w:ind w:firstLine="0"/>
              <w:rPr>
                <w:sz w:val="24"/>
                <w:szCs w:val="24"/>
              </w:rPr>
            </w:pPr>
            <w:r w:rsidRPr="0079294E">
              <w:rPr>
                <w:sz w:val="24"/>
                <w:szCs w:val="24"/>
              </w:rPr>
              <w:t>(</w:t>
            </w:r>
            <w:r w:rsidRPr="0079294E">
              <w:rPr>
                <w:color w:val="000000"/>
                <w:sz w:val="24"/>
                <w:szCs w:val="24"/>
              </w:rPr>
              <w:t>адрес электронной почты</w:t>
            </w:r>
            <w:r w:rsidRPr="0079294E">
              <w:rPr>
                <w:sz w:val="24"/>
                <w:szCs w:val="24"/>
              </w:rPr>
              <w:t>)</w:t>
            </w:r>
          </w:p>
          <w:p w14:paraId="16040229" w14:textId="77777777" w:rsidR="002535E8" w:rsidRPr="0079294E" w:rsidRDefault="002535E8" w:rsidP="007968A9">
            <w:pPr>
              <w:spacing w:line="240" w:lineRule="auto"/>
              <w:ind w:firstLine="0"/>
              <w:rPr>
                <w:sz w:val="24"/>
                <w:szCs w:val="24"/>
              </w:rPr>
            </w:pPr>
          </w:p>
        </w:tc>
      </w:tr>
    </w:tbl>
    <w:p w14:paraId="3961B27E" w14:textId="77777777" w:rsidR="002535E8" w:rsidRPr="00D32D20" w:rsidRDefault="002535E8" w:rsidP="002535E8">
      <w:pPr>
        <w:spacing w:line="240" w:lineRule="auto"/>
        <w:ind w:firstLine="0"/>
        <w:jc w:val="center"/>
        <w:rPr>
          <w:rFonts w:eastAsia="Calibri"/>
          <w:b/>
          <w:bCs/>
          <w:sz w:val="24"/>
          <w:szCs w:val="24"/>
        </w:rPr>
      </w:pPr>
      <w:r w:rsidRPr="00D32D20">
        <w:rPr>
          <w:rFonts w:eastAsia="Calibri"/>
          <w:b/>
          <w:sz w:val="24"/>
          <w:szCs w:val="24"/>
        </w:rPr>
        <w:lastRenderedPageBreak/>
        <w:t>ПОДПИСИ СТОРОН:</w:t>
      </w:r>
    </w:p>
    <w:p w14:paraId="7409622A" w14:textId="77777777" w:rsidR="002535E8" w:rsidRPr="00D32D20" w:rsidRDefault="002535E8" w:rsidP="002535E8">
      <w:pPr>
        <w:spacing w:line="240" w:lineRule="auto"/>
        <w:ind w:firstLine="0"/>
        <w:jc w:val="left"/>
        <w:rPr>
          <w:rFonts w:eastAsia="Calibri"/>
          <w:b/>
          <w:bCs/>
          <w:sz w:val="24"/>
          <w:szCs w:val="24"/>
        </w:rPr>
      </w:pPr>
    </w:p>
    <w:tbl>
      <w:tblPr>
        <w:tblW w:w="9640" w:type="dxa"/>
        <w:tblLook w:val="01E0" w:firstRow="1" w:lastRow="1" w:firstColumn="1" w:lastColumn="1" w:noHBand="0" w:noVBand="0"/>
      </w:tblPr>
      <w:tblGrid>
        <w:gridCol w:w="4962"/>
        <w:gridCol w:w="4678"/>
      </w:tblGrid>
      <w:tr w:rsidR="002535E8" w:rsidRPr="00D32D20" w14:paraId="766F7656" w14:textId="77777777" w:rsidTr="007968A9">
        <w:tc>
          <w:tcPr>
            <w:tcW w:w="4962" w:type="dxa"/>
            <w:shd w:val="clear" w:color="auto" w:fill="auto"/>
          </w:tcPr>
          <w:p w14:paraId="2707CFA8" w14:textId="77777777" w:rsidR="002535E8" w:rsidRPr="00D32D20" w:rsidRDefault="002535E8" w:rsidP="007968A9">
            <w:pPr>
              <w:widowControl w:val="0"/>
              <w:autoSpaceDE w:val="0"/>
              <w:autoSpaceDN w:val="0"/>
              <w:spacing w:line="240" w:lineRule="auto"/>
              <w:ind w:firstLine="0"/>
              <w:jc w:val="left"/>
              <w:rPr>
                <w:rFonts w:eastAsia="Calibri"/>
                <w:b/>
                <w:snapToGrid/>
                <w:sz w:val="24"/>
                <w:szCs w:val="24"/>
                <w:lang w:eastAsia="en-US"/>
              </w:rPr>
            </w:pPr>
            <w:r w:rsidRPr="00D32D20">
              <w:rPr>
                <w:rFonts w:eastAsia="Calibri"/>
                <w:b/>
                <w:snapToGrid/>
                <w:sz w:val="24"/>
                <w:szCs w:val="24"/>
                <w:lang w:eastAsia="en-US"/>
              </w:rPr>
              <w:t>ПОДРЯДЧИК:</w:t>
            </w:r>
            <w:r w:rsidRPr="00D32D20">
              <w:rPr>
                <w:b/>
                <w:snapToGrid/>
                <w:sz w:val="24"/>
                <w:szCs w:val="24"/>
              </w:rPr>
              <w:t xml:space="preserve"> </w:t>
            </w:r>
            <w:r w:rsidRPr="00D32D20">
              <w:rPr>
                <w:snapToGrid/>
                <w:sz w:val="24"/>
                <w:szCs w:val="24"/>
              </w:rPr>
              <w:t xml:space="preserve"> </w:t>
            </w:r>
          </w:p>
        </w:tc>
        <w:tc>
          <w:tcPr>
            <w:tcW w:w="4678" w:type="dxa"/>
            <w:shd w:val="clear" w:color="auto" w:fill="auto"/>
          </w:tcPr>
          <w:p w14:paraId="71B6372C" w14:textId="77777777" w:rsidR="002535E8" w:rsidRPr="00D32D20" w:rsidRDefault="002535E8" w:rsidP="007968A9">
            <w:pPr>
              <w:widowControl w:val="0"/>
              <w:autoSpaceDE w:val="0"/>
              <w:autoSpaceDN w:val="0"/>
              <w:spacing w:line="240" w:lineRule="auto"/>
              <w:ind w:firstLine="0"/>
              <w:jc w:val="left"/>
              <w:rPr>
                <w:rFonts w:eastAsia="Calibri"/>
                <w:b/>
                <w:snapToGrid/>
                <w:sz w:val="24"/>
                <w:szCs w:val="24"/>
                <w:lang w:eastAsia="en-US"/>
              </w:rPr>
            </w:pPr>
            <w:r w:rsidRPr="00D32D20">
              <w:rPr>
                <w:rFonts w:eastAsia="Calibri"/>
                <w:b/>
                <w:snapToGrid/>
                <w:sz w:val="24"/>
                <w:szCs w:val="24"/>
                <w:lang w:eastAsia="en-US"/>
              </w:rPr>
              <w:t>СУБПОДРЯДЧИК:</w:t>
            </w:r>
          </w:p>
        </w:tc>
      </w:tr>
      <w:tr w:rsidR="002535E8" w:rsidRPr="00D32D20" w14:paraId="5F3D235A" w14:textId="77777777" w:rsidTr="007968A9">
        <w:tc>
          <w:tcPr>
            <w:tcW w:w="4962" w:type="dxa"/>
            <w:shd w:val="clear" w:color="auto" w:fill="auto"/>
          </w:tcPr>
          <w:p w14:paraId="4EE029BD" w14:textId="00A3DCDD"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c>
          <w:tcPr>
            <w:tcW w:w="4678" w:type="dxa"/>
            <w:shd w:val="clear" w:color="auto" w:fill="auto"/>
          </w:tcPr>
          <w:p w14:paraId="596DAAC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663C50AF" w14:textId="77777777" w:rsidR="002535E8" w:rsidRPr="00D32D20" w:rsidRDefault="002535E8" w:rsidP="002535E8">
      <w:pPr>
        <w:tabs>
          <w:tab w:val="left" w:pos="7830"/>
          <w:tab w:val="right" w:pos="9637"/>
        </w:tabs>
        <w:spacing w:line="240" w:lineRule="auto"/>
        <w:ind w:firstLine="0"/>
        <w:jc w:val="left"/>
        <w:rPr>
          <w:sz w:val="22"/>
          <w:szCs w:val="22"/>
        </w:rPr>
      </w:pPr>
    </w:p>
    <w:p w14:paraId="47AD93E4" w14:textId="77777777" w:rsidR="00FF6985" w:rsidRDefault="00FF6985" w:rsidP="002535E8">
      <w:pPr>
        <w:spacing w:line="240" w:lineRule="auto"/>
        <w:ind w:firstLine="0"/>
        <w:jc w:val="right"/>
        <w:rPr>
          <w:sz w:val="22"/>
          <w:szCs w:val="22"/>
        </w:rPr>
      </w:pPr>
    </w:p>
    <w:p w14:paraId="0D944877" w14:textId="77777777" w:rsidR="00FF6985" w:rsidRDefault="00FF6985" w:rsidP="002535E8">
      <w:pPr>
        <w:spacing w:line="240" w:lineRule="auto"/>
        <w:ind w:firstLine="0"/>
        <w:jc w:val="right"/>
        <w:rPr>
          <w:sz w:val="22"/>
          <w:szCs w:val="22"/>
        </w:rPr>
      </w:pPr>
    </w:p>
    <w:p w14:paraId="32F047E8" w14:textId="690F5DF4" w:rsidR="002535E8" w:rsidRPr="00D32D20" w:rsidRDefault="002535E8" w:rsidP="002535E8">
      <w:pPr>
        <w:spacing w:line="240" w:lineRule="auto"/>
        <w:ind w:firstLine="0"/>
        <w:jc w:val="right"/>
        <w:rPr>
          <w:sz w:val="22"/>
          <w:szCs w:val="22"/>
        </w:rPr>
      </w:pPr>
      <w:r w:rsidRPr="00D32D20">
        <w:rPr>
          <w:sz w:val="22"/>
          <w:szCs w:val="22"/>
        </w:rPr>
        <w:t>Приложение № 1</w:t>
      </w:r>
    </w:p>
    <w:p w14:paraId="47034C33" w14:textId="77777777" w:rsidR="002535E8" w:rsidRPr="00D32D20" w:rsidRDefault="002535E8" w:rsidP="002535E8">
      <w:pPr>
        <w:spacing w:line="240" w:lineRule="auto"/>
        <w:ind w:firstLine="0"/>
        <w:jc w:val="right"/>
        <w:rPr>
          <w:sz w:val="22"/>
          <w:szCs w:val="22"/>
        </w:rPr>
      </w:pPr>
      <w:r w:rsidRPr="00D32D20">
        <w:rPr>
          <w:sz w:val="22"/>
          <w:szCs w:val="22"/>
        </w:rPr>
        <w:t>к Договору субподряда</w:t>
      </w:r>
    </w:p>
    <w:p w14:paraId="648F0DDA" w14:textId="77777777" w:rsidR="002535E8" w:rsidRPr="00D32D20" w:rsidRDefault="002535E8" w:rsidP="002535E8">
      <w:pPr>
        <w:spacing w:line="240" w:lineRule="auto"/>
        <w:ind w:firstLine="0"/>
        <w:jc w:val="right"/>
        <w:rPr>
          <w:sz w:val="22"/>
          <w:szCs w:val="22"/>
        </w:rPr>
      </w:pPr>
      <w:r w:rsidRPr="00D32D20">
        <w:rPr>
          <w:sz w:val="22"/>
          <w:szCs w:val="22"/>
        </w:rPr>
        <w:t>от «____» __________ 20 _ г. № ____________</w:t>
      </w:r>
    </w:p>
    <w:p w14:paraId="5F134F6B" w14:textId="77777777" w:rsidR="002535E8" w:rsidRPr="00D32D20" w:rsidRDefault="002535E8" w:rsidP="002535E8">
      <w:pPr>
        <w:spacing w:line="240" w:lineRule="auto"/>
        <w:ind w:firstLine="0"/>
        <w:jc w:val="right"/>
        <w:rPr>
          <w:sz w:val="22"/>
          <w:szCs w:val="22"/>
        </w:rPr>
      </w:pPr>
    </w:p>
    <w:p w14:paraId="02DA92F1" w14:textId="77777777" w:rsidR="002535E8" w:rsidRPr="00D32D20" w:rsidRDefault="002535E8" w:rsidP="002535E8">
      <w:pPr>
        <w:spacing w:line="240" w:lineRule="auto"/>
        <w:ind w:firstLine="0"/>
        <w:jc w:val="right"/>
        <w:rPr>
          <w:sz w:val="22"/>
          <w:szCs w:val="22"/>
        </w:rPr>
      </w:pPr>
    </w:p>
    <w:p w14:paraId="1643DD94" w14:textId="77777777" w:rsidR="002535E8" w:rsidRPr="00D32D20" w:rsidRDefault="002535E8" w:rsidP="002535E8">
      <w:pPr>
        <w:spacing w:line="240" w:lineRule="auto"/>
        <w:ind w:firstLine="0"/>
        <w:jc w:val="right"/>
        <w:rPr>
          <w:sz w:val="22"/>
          <w:szCs w:val="22"/>
        </w:rPr>
      </w:pPr>
    </w:p>
    <w:p w14:paraId="449828D2" w14:textId="77777777" w:rsidR="002535E8" w:rsidRPr="00D32D20" w:rsidRDefault="002535E8" w:rsidP="002535E8">
      <w:pPr>
        <w:spacing w:line="240" w:lineRule="auto"/>
        <w:ind w:firstLine="0"/>
        <w:jc w:val="center"/>
        <w:rPr>
          <w:b/>
        </w:rPr>
      </w:pPr>
      <w:r w:rsidRPr="00D32D20">
        <w:rPr>
          <w:b/>
        </w:rPr>
        <w:t>Техническое задание</w:t>
      </w:r>
    </w:p>
    <w:p w14:paraId="1C62D7A8" w14:textId="77777777" w:rsidR="002535E8" w:rsidRPr="00D32D20" w:rsidRDefault="002535E8" w:rsidP="002535E8">
      <w:pPr>
        <w:spacing w:line="240" w:lineRule="auto"/>
        <w:ind w:firstLine="0"/>
        <w:jc w:val="center"/>
        <w:rPr>
          <w:b/>
          <w:sz w:val="22"/>
          <w:szCs w:val="22"/>
        </w:rPr>
      </w:pPr>
    </w:p>
    <w:p w14:paraId="16F819EE" w14:textId="77777777" w:rsidR="002535E8" w:rsidRPr="00D32D20" w:rsidRDefault="002535E8" w:rsidP="002535E8">
      <w:pPr>
        <w:spacing w:line="240" w:lineRule="auto"/>
        <w:ind w:firstLine="0"/>
        <w:jc w:val="center"/>
        <w:rPr>
          <w:b/>
          <w:sz w:val="22"/>
          <w:szCs w:val="22"/>
        </w:rPr>
      </w:pPr>
    </w:p>
    <w:p w14:paraId="47078764" w14:textId="77777777" w:rsidR="002535E8" w:rsidRPr="00D32D20" w:rsidRDefault="002535E8" w:rsidP="002535E8">
      <w:pPr>
        <w:spacing w:line="240" w:lineRule="auto"/>
        <w:ind w:firstLine="0"/>
        <w:jc w:val="center"/>
        <w:rPr>
          <w:b/>
          <w:sz w:val="22"/>
          <w:szCs w:val="22"/>
        </w:rPr>
      </w:pPr>
    </w:p>
    <w:p w14:paraId="06E1EF8F" w14:textId="77777777" w:rsidR="002535E8" w:rsidRPr="00D32D20" w:rsidRDefault="002535E8" w:rsidP="002535E8">
      <w:pPr>
        <w:spacing w:line="240" w:lineRule="auto"/>
        <w:ind w:firstLine="0"/>
        <w:jc w:val="center"/>
        <w:rPr>
          <w:b/>
          <w:sz w:val="22"/>
          <w:szCs w:val="22"/>
        </w:rPr>
      </w:pPr>
    </w:p>
    <w:p w14:paraId="24AFE777" w14:textId="77777777" w:rsidR="002535E8" w:rsidRPr="00D32D20" w:rsidRDefault="002535E8" w:rsidP="002535E8">
      <w:pPr>
        <w:spacing w:line="240" w:lineRule="auto"/>
        <w:ind w:firstLine="0"/>
        <w:jc w:val="center"/>
        <w:rPr>
          <w:b/>
          <w:sz w:val="22"/>
          <w:szCs w:val="22"/>
        </w:rPr>
      </w:pPr>
    </w:p>
    <w:p w14:paraId="0B4F81A5" w14:textId="77777777" w:rsidR="002535E8" w:rsidRPr="00D32D20" w:rsidRDefault="002535E8" w:rsidP="002535E8">
      <w:pPr>
        <w:spacing w:line="240" w:lineRule="auto"/>
        <w:ind w:firstLine="0"/>
        <w:jc w:val="center"/>
        <w:rPr>
          <w:b/>
          <w:sz w:val="22"/>
          <w:szCs w:val="22"/>
        </w:rPr>
      </w:pPr>
    </w:p>
    <w:p w14:paraId="042D6060"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5BD6F6A6" w14:textId="77777777" w:rsidR="002535E8" w:rsidRPr="00D32D20" w:rsidRDefault="002535E8" w:rsidP="002535E8">
      <w:pPr>
        <w:pStyle w:val="afe"/>
        <w:ind w:firstLine="0"/>
        <w:jc w:val="left"/>
        <w:rPr>
          <w:i/>
          <w:iCs/>
        </w:rPr>
      </w:pPr>
    </w:p>
    <w:p w14:paraId="60C12BD9" w14:textId="77777777" w:rsidR="002535E8" w:rsidRPr="00D32D20" w:rsidRDefault="002535E8" w:rsidP="002535E8">
      <w:pPr>
        <w:pStyle w:val="afe"/>
        <w:ind w:firstLine="0"/>
        <w:jc w:val="left"/>
        <w:rPr>
          <w:i/>
          <w:iCs/>
        </w:rPr>
      </w:pPr>
    </w:p>
    <w:p w14:paraId="6DBC1319"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02202F5A" w14:textId="77777777" w:rsidTr="007968A9">
        <w:tc>
          <w:tcPr>
            <w:tcW w:w="4962" w:type="dxa"/>
            <w:shd w:val="clear" w:color="auto" w:fill="auto"/>
          </w:tcPr>
          <w:p w14:paraId="63359C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AB501A7"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D0D29F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D0F37A6"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7BD6DC7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7CD53A37" w14:textId="77777777" w:rsidR="002535E8" w:rsidRPr="00D32D20" w:rsidRDefault="002535E8" w:rsidP="007968A9">
            <w:pPr>
              <w:spacing w:line="240" w:lineRule="auto"/>
              <w:ind w:firstLine="0"/>
              <w:jc w:val="left"/>
              <w:rPr>
                <w:snapToGrid/>
                <w:sz w:val="24"/>
                <w:szCs w:val="24"/>
              </w:rPr>
            </w:pPr>
          </w:p>
          <w:p w14:paraId="1B27409A" w14:textId="77777777" w:rsidR="002535E8" w:rsidRPr="00D32D20" w:rsidRDefault="002535E8" w:rsidP="007968A9">
            <w:pPr>
              <w:spacing w:line="240" w:lineRule="auto"/>
              <w:ind w:firstLine="0"/>
              <w:jc w:val="left"/>
              <w:rPr>
                <w:snapToGrid/>
                <w:sz w:val="24"/>
                <w:szCs w:val="24"/>
              </w:rPr>
            </w:pPr>
          </w:p>
          <w:p w14:paraId="4BE607B8" w14:textId="77777777" w:rsidR="002535E8" w:rsidRPr="00D32D20" w:rsidRDefault="002535E8" w:rsidP="007968A9">
            <w:pPr>
              <w:spacing w:line="240" w:lineRule="auto"/>
              <w:ind w:firstLine="0"/>
              <w:jc w:val="left"/>
              <w:rPr>
                <w:snapToGrid/>
                <w:sz w:val="24"/>
                <w:szCs w:val="24"/>
              </w:rPr>
            </w:pPr>
          </w:p>
          <w:p w14:paraId="52C30B63"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1F98C43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42AD018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27C52F9E" w14:textId="77777777" w:rsidR="002535E8" w:rsidRPr="00D32D20" w:rsidRDefault="002535E8" w:rsidP="002535E8">
      <w:pPr>
        <w:spacing w:line="240" w:lineRule="auto"/>
        <w:ind w:firstLine="0"/>
        <w:jc w:val="center"/>
        <w:rPr>
          <w:b/>
          <w:sz w:val="22"/>
          <w:szCs w:val="22"/>
        </w:rPr>
      </w:pPr>
    </w:p>
    <w:p w14:paraId="52C08269" w14:textId="77777777" w:rsidR="002535E8" w:rsidRPr="00D32D20" w:rsidRDefault="002535E8" w:rsidP="002535E8">
      <w:pPr>
        <w:spacing w:line="240" w:lineRule="auto"/>
        <w:ind w:firstLine="0"/>
        <w:jc w:val="center"/>
        <w:rPr>
          <w:b/>
          <w:sz w:val="22"/>
          <w:szCs w:val="22"/>
        </w:rPr>
      </w:pPr>
    </w:p>
    <w:p w14:paraId="3E57E7F6" w14:textId="77777777" w:rsidR="002535E8" w:rsidRPr="00D32D20" w:rsidRDefault="002535E8" w:rsidP="002535E8">
      <w:pPr>
        <w:spacing w:line="240" w:lineRule="auto"/>
        <w:ind w:firstLine="0"/>
        <w:jc w:val="center"/>
        <w:rPr>
          <w:b/>
          <w:sz w:val="22"/>
          <w:szCs w:val="22"/>
        </w:rPr>
      </w:pPr>
    </w:p>
    <w:p w14:paraId="4D6A9ED5" w14:textId="77777777" w:rsidR="002535E8" w:rsidRPr="00D32D20" w:rsidRDefault="002535E8" w:rsidP="002535E8">
      <w:pPr>
        <w:spacing w:line="240" w:lineRule="auto"/>
        <w:ind w:firstLine="0"/>
        <w:jc w:val="center"/>
        <w:rPr>
          <w:b/>
          <w:sz w:val="22"/>
          <w:szCs w:val="22"/>
        </w:rPr>
      </w:pPr>
    </w:p>
    <w:p w14:paraId="0E5C42C0" w14:textId="77777777" w:rsidR="002535E8" w:rsidRPr="00D32D20" w:rsidRDefault="002535E8" w:rsidP="002535E8">
      <w:pPr>
        <w:spacing w:line="240" w:lineRule="auto"/>
        <w:ind w:firstLine="0"/>
        <w:jc w:val="center"/>
        <w:rPr>
          <w:b/>
          <w:sz w:val="22"/>
          <w:szCs w:val="22"/>
        </w:rPr>
      </w:pPr>
    </w:p>
    <w:p w14:paraId="04796C69" w14:textId="77777777" w:rsidR="002535E8" w:rsidRPr="00D32D20" w:rsidRDefault="002535E8" w:rsidP="002535E8">
      <w:pPr>
        <w:spacing w:line="240" w:lineRule="auto"/>
        <w:ind w:firstLine="0"/>
        <w:jc w:val="center"/>
        <w:rPr>
          <w:b/>
          <w:sz w:val="22"/>
          <w:szCs w:val="22"/>
        </w:rPr>
      </w:pPr>
    </w:p>
    <w:p w14:paraId="4140B583" w14:textId="77777777" w:rsidR="002535E8" w:rsidRPr="00D32D20" w:rsidRDefault="002535E8" w:rsidP="002535E8">
      <w:pPr>
        <w:spacing w:line="240" w:lineRule="auto"/>
        <w:ind w:firstLine="0"/>
        <w:jc w:val="center"/>
        <w:rPr>
          <w:b/>
          <w:sz w:val="22"/>
          <w:szCs w:val="22"/>
        </w:rPr>
      </w:pPr>
    </w:p>
    <w:p w14:paraId="6A80335C" w14:textId="77777777" w:rsidR="002535E8" w:rsidRPr="00D32D20" w:rsidRDefault="002535E8" w:rsidP="002535E8">
      <w:pPr>
        <w:spacing w:line="240" w:lineRule="auto"/>
        <w:ind w:firstLine="0"/>
        <w:jc w:val="center"/>
        <w:rPr>
          <w:b/>
          <w:sz w:val="22"/>
          <w:szCs w:val="22"/>
        </w:rPr>
      </w:pPr>
    </w:p>
    <w:p w14:paraId="533F4948" w14:textId="77777777" w:rsidR="002535E8" w:rsidRPr="00D32D20" w:rsidRDefault="002535E8" w:rsidP="002535E8">
      <w:pPr>
        <w:spacing w:line="240" w:lineRule="auto"/>
        <w:ind w:firstLine="0"/>
        <w:jc w:val="center"/>
        <w:rPr>
          <w:b/>
          <w:sz w:val="22"/>
          <w:szCs w:val="22"/>
        </w:rPr>
      </w:pPr>
    </w:p>
    <w:p w14:paraId="3DEB2879" w14:textId="77777777" w:rsidR="002535E8" w:rsidRDefault="002535E8" w:rsidP="002535E8">
      <w:pPr>
        <w:spacing w:line="240" w:lineRule="auto"/>
        <w:ind w:firstLine="0"/>
        <w:jc w:val="center"/>
        <w:rPr>
          <w:b/>
          <w:sz w:val="22"/>
          <w:szCs w:val="22"/>
        </w:rPr>
      </w:pPr>
    </w:p>
    <w:p w14:paraId="5F47C674" w14:textId="77777777" w:rsidR="00880FD1" w:rsidRDefault="00880FD1" w:rsidP="002535E8">
      <w:pPr>
        <w:spacing w:line="240" w:lineRule="auto"/>
        <w:ind w:firstLine="0"/>
        <w:jc w:val="center"/>
        <w:rPr>
          <w:b/>
          <w:sz w:val="22"/>
          <w:szCs w:val="22"/>
        </w:rPr>
      </w:pPr>
    </w:p>
    <w:p w14:paraId="78FC8DE7" w14:textId="77777777" w:rsidR="00880FD1" w:rsidRDefault="00880FD1" w:rsidP="002535E8">
      <w:pPr>
        <w:spacing w:line="240" w:lineRule="auto"/>
        <w:ind w:firstLine="0"/>
        <w:jc w:val="center"/>
        <w:rPr>
          <w:b/>
          <w:sz w:val="22"/>
          <w:szCs w:val="22"/>
        </w:rPr>
      </w:pPr>
    </w:p>
    <w:p w14:paraId="27EDE911" w14:textId="77777777" w:rsidR="00880FD1" w:rsidRDefault="00880FD1" w:rsidP="002535E8">
      <w:pPr>
        <w:spacing w:line="240" w:lineRule="auto"/>
        <w:ind w:firstLine="0"/>
        <w:jc w:val="center"/>
        <w:rPr>
          <w:b/>
          <w:sz w:val="22"/>
          <w:szCs w:val="22"/>
        </w:rPr>
      </w:pPr>
    </w:p>
    <w:p w14:paraId="66C7ABCD" w14:textId="77777777" w:rsidR="00880FD1" w:rsidRDefault="00880FD1" w:rsidP="002535E8">
      <w:pPr>
        <w:spacing w:line="240" w:lineRule="auto"/>
        <w:ind w:firstLine="0"/>
        <w:jc w:val="center"/>
        <w:rPr>
          <w:b/>
          <w:sz w:val="22"/>
          <w:szCs w:val="22"/>
        </w:rPr>
      </w:pPr>
    </w:p>
    <w:p w14:paraId="4E23DBCD" w14:textId="77777777" w:rsidR="00880FD1" w:rsidRDefault="00880FD1" w:rsidP="002535E8">
      <w:pPr>
        <w:spacing w:line="240" w:lineRule="auto"/>
        <w:ind w:firstLine="0"/>
        <w:jc w:val="center"/>
        <w:rPr>
          <w:b/>
          <w:sz w:val="22"/>
          <w:szCs w:val="22"/>
        </w:rPr>
      </w:pPr>
    </w:p>
    <w:p w14:paraId="7432E2DA" w14:textId="77777777" w:rsidR="00880FD1" w:rsidRDefault="00880FD1" w:rsidP="002535E8">
      <w:pPr>
        <w:spacing w:line="240" w:lineRule="auto"/>
        <w:ind w:firstLine="0"/>
        <w:jc w:val="center"/>
        <w:rPr>
          <w:b/>
          <w:sz w:val="22"/>
          <w:szCs w:val="22"/>
        </w:rPr>
      </w:pPr>
    </w:p>
    <w:p w14:paraId="73DB2C6E" w14:textId="77777777" w:rsidR="00880FD1" w:rsidRDefault="00880FD1" w:rsidP="002535E8">
      <w:pPr>
        <w:spacing w:line="240" w:lineRule="auto"/>
        <w:ind w:firstLine="0"/>
        <w:jc w:val="center"/>
        <w:rPr>
          <w:b/>
          <w:sz w:val="22"/>
          <w:szCs w:val="22"/>
        </w:rPr>
      </w:pPr>
    </w:p>
    <w:p w14:paraId="074E46D3" w14:textId="77777777" w:rsidR="00880FD1" w:rsidRDefault="00880FD1" w:rsidP="002535E8">
      <w:pPr>
        <w:spacing w:line="240" w:lineRule="auto"/>
        <w:ind w:firstLine="0"/>
        <w:jc w:val="center"/>
        <w:rPr>
          <w:b/>
          <w:sz w:val="22"/>
          <w:szCs w:val="22"/>
        </w:rPr>
      </w:pPr>
    </w:p>
    <w:p w14:paraId="73124CFB" w14:textId="77777777" w:rsidR="00880FD1" w:rsidRDefault="00880FD1" w:rsidP="002535E8">
      <w:pPr>
        <w:spacing w:line="240" w:lineRule="auto"/>
        <w:ind w:firstLine="0"/>
        <w:jc w:val="center"/>
        <w:rPr>
          <w:b/>
          <w:sz w:val="22"/>
          <w:szCs w:val="22"/>
        </w:rPr>
      </w:pPr>
    </w:p>
    <w:p w14:paraId="6913CB9B" w14:textId="77777777" w:rsidR="00880FD1" w:rsidRDefault="00880FD1" w:rsidP="002535E8">
      <w:pPr>
        <w:spacing w:line="240" w:lineRule="auto"/>
        <w:ind w:firstLine="0"/>
        <w:jc w:val="center"/>
        <w:rPr>
          <w:b/>
          <w:sz w:val="22"/>
          <w:szCs w:val="22"/>
        </w:rPr>
      </w:pPr>
    </w:p>
    <w:p w14:paraId="0FE7755C" w14:textId="77777777" w:rsidR="00880FD1" w:rsidRDefault="00880FD1" w:rsidP="002535E8">
      <w:pPr>
        <w:spacing w:line="240" w:lineRule="auto"/>
        <w:ind w:firstLine="0"/>
        <w:jc w:val="center"/>
        <w:rPr>
          <w:b/>
          <w:sz w:val="22"/>
          <w:szCs w:val="22"/>
        </w:rPr>
      </w:pPr>
    </w:p>
    <w:p w14:paraId="3638D4F1" w14:textId="77777777" w:rsidR="00880FD1" w:rsidRDefault="00880FD1" w:rsidP="002535E8">
      <w:pPr>
        <w:spacing w:line="240" w:lineRule="auto"/>
        <w:ind w:firstLine="0"/>
        <w:jc w:val="center"/>
        <w:rPr>
          <w:b/>
          <w:sz w:val="22"/>
          <w:szCs w:val="22"/>
        </w:rPr>
      </w:pPr>
    </w:p>
    <w:p w14:paraId="212865E8" w14:textId="77777777" w:rsidR="00880FD1" w:rsidRDefault="00880FD1" w:rsidP="002535E8">
      <w:pPr>
        <w:spacing w:line="240" w:lineRule="auto"/>
        <w:ind w:firstLine="0"/>
        <w:jc w:val="center"/>
        <w:rPr>
          <w:b/>
          <w:sz w:val="22"/>
          <w:szCs w:val="22"/>
        </w:rPr>
      </w:pPr>
    </w:p>
    <w:p w14:paraId="244D19A1" w14:textId="77777777" w:rsidR="00880FD1" w:rsidRDefault="00880FD1" w:rsidP="002535E8">
      <w:pPr>
        <w:spacing w:line="240" w:lineRule="auto"/>
        <w:ind w:firstLine="0"/>
        <w:jc w:val="center"/>
        <w:rPr>
          <w:b/>
          <w:sz w:val="22"/>
          <w:szCs w:val="22"/>
        </w:rPr>
      </w:pPr>
    </w:p>
    <w:p w14:paraId="2A655CBA" w14:textId="77777777" w:rsidR="00880FD1" w:rsidRDefault="00880FD1" w:rsidP="002535E8">
      <w:pPr>
        <w:spacing w:line="240" w:lineRule="auto"/>
        <w:ind w:firstLine="0"/>
        <w:jc w:val="center"/>
        <w:rPr>
          <w:b/>
          <w:sz w:val="22"/>
          <w:szCs w:val="22"/>
        </w:rPr>
      </w:pPr>
    </w:p>
    <w:p w14:paraId="52244390" w14:textId="77777777" w:rsidR="00880FD1" w:rsidRDefault="00880FD1" w:rsidP="002535E8">
      <w:pPr>
        <w:spacing w:line="240" w:lineRule="auto"/>
        <w:ind w:firstLine="0"/>
        <w:jc w:val="center"/>
        <w:rPr>
          <w:b/>
          <w:sz w:val="22"/>
          <w:szCs w:val="22"/>
        </w:rPr>
      </w:pPr>
    </w:p>
    <w:p w14:paraId="736B5203" w14:textId="77777777" w:rsidR="00880FD1" w:rsidRDefault="00880FD1" w:rsidP="002535E8">
      <w:pPr>
        <w:spacing w:line="240" w:lineRule="auto"/>
        <w:ind w:firstLine="0"/>
        <w:jc w:val="center"/>
        <w:rPr>
          <w:b/>
          <w:sz w:val="22"/>
          <w:szCs w:val="22"/>
        </w:rPr>
      </w:pPr>
    </w:p>
    <w:p w14:paraId="536063F4" w14:textId="77777777" w:rsidR="00880FD1" w:rsidRDefault="00880FD1" w:rsidP="002535E8">
      <w:pPr>
        <w:spacing w:line="240" w:lineRule="auto"/>
        <w:ind w:firstLine="0"/>
        <w:jc w:val="center"/>
        <w:rPr>
          <w:b/>
          <w:sz w:val="22"/>
          <w:szCs w:val="22"/>
        </w:rPr>
      </w:pPr>
    </w:p>
    <w:p w14:paraId="58BD7190" w14:textId="77777777" w:rsidR="00880FD1" w:rsidRDefault="00880FD1" w:rsidP="002535E8">
      <w:pPr>
        <w:spacing w:line="240" w:lineRule="auto"/>
        <w:ind w:firstLine="0"/>
        <w:jc w:val="center"/>
        <w:rPr>
          <w:b/>
          <w:sz w:val="22"/>
          <w:szCs w:val="22"/>
        </w:rPr>
      </w:pPr>
    </w:p>
    <w:p w14:paraId="06BA2F45" w14:textId="77777777" w:rsidR="00880FD1" w:rsidRDefault="00880FD1" w:rsidP="002535E8">
      <w:pPr>
        <w:spacing w:line="240" w:lineRule="auto"/>
        <w:ind w:firstLine="0"/>
        <w:jc w:val="center"/>
        <w:rPr>
          <w:b/>
          <w:sz w:val="22"/>
          <w:szCs w:val="22"/>
        </w:rPr>
      </w:pPr>
    </w:p>
    <w:p w14:paraId="28A85670" w14:textId="77777777" w:rsidR="00880FD1" w:rsidRDefault="00880FD1" w:rsidP="002535E8">
      <w:pPr>
        <w:spacing w:line="240" w:lineRule="auto"/>
        <w:ind w:firstLine="0"/>
        <w:jc w:val="center"/>
        <w:rPr>
          <w:b/>
          <w:sz w:val="22"/>
          <w:szCs w:val="22"/>
        </w:rPr>
      </w:pPr>
    </w:p>
    <w:p w14:paraId="473BC89B" w14:textId="77777777" w:rsidR="00880FD1" w:rsidRDefault="00880FD1" w:rsidP="002535E8">
      <w:pPr>
        <w:spacing w:line="240" w:lineRule="auto"/>
        <w:ind w:firstLine="0"/>
        <w:jc w:val="center"/>
        <w:rPr>
          <w:b/>
          <w:sz w:val="22"/>
          <w:szCs w:val="22"/>
        </w:rPr>
      </w:pPr>
    </w:p>
    <w:p w14:paraId="447D0B2A" w14:textId="77777777" w:rsidR="00880FD1" w:rsidRPr="00D32D20" w:rsidRDefault="00880FD1" w:rsidP="002535E8">
      <w:pPr>
        <w:spacing w:line="240" w:lineRule="auto"/>
        <w:ind w:firstLine="0"/>
        <w:jc w:val="center"/>
        <w:rPr>
          <w:b/>
          <w:sz w:val="22"/>
          <w:szCs w:val="22"/>
        </w:rPr>
      </w:pPr>
    </w:p>
    <w:p w14:paraId="05A530B0" w14:textId="77777777" w:rsidR="00880FD1" w:rsidRPr="00351E12" w:rsidRDefault="00880FD1" w:rsidP="00880FD1">
      <w:pPr>
        <w:spacing w:line="240" w:lineRule="auto"/>
        <w:ind w:firstLine="0"/>
        <w:jc w:val="right"/>
        <w:rPr>
          <w:sz w:val="22"/>
          <w:szCs w:val="22"/>
        </w:rPr>
      </w:pPr>
      <w:bookmarkStart w:id="40" w:name="_Hlk221789262"/>
      <w:r w:rsidRPr="00351E12">
        <w:rPr>
          <w:sz w:val="22"/>
          <w:szCs w:val="22"/>
        </w:rPr>
        <w:t>Приложение № 1</w:t>
      </w:r>
      <w:r>
        <w:rPr>
          <w:sz w:val="22"/>
          <w:szCs w:val="22"/>
        </w:rPr>
        <w:t>.1.</w:t>
      </w:r>
    </w:p>
    <w:p w14:paraId="2D497F72" w14:textId="77777777" w:rsidR="00880FD1" w:rsidRPr="00351E12" w:rsidRDefault="00880FD1" w:rsidP="00880FD1">
      <w:pPr>
        <w:spacing w:line="240" w:lineRule="auto"/>
        <w:ind w:firstLine="0"/>
        <w:jc w:val="right"/>
        <w:rPr>
          <w:sz w:val="22"/>
          <w:szCs w:val="22"/>
        </w:rPr>
      </w:pPr>
      <w:r w:rsidRPr="00351E12">
        <w:rPr>
          <w:sz w:val="22"/>
          <w:szCs w:val="22"/>
        </w:rPr>
        <w:t>к Договору субподряда</w:t>
      </w:r>
    </w:p>
    <w:p w14:paraId="77AAF208" w14:textId="77777777" w:rsidR="00880FD1" w:rsidRPr="00351E12" w:rsidRDefault="00880FD1" w:rsidP="00880FD1">
      <w:pPr>
        <w:spacing w:line="240" w:lineRule="auto"/>
        <w:ind w:firstLine="0"/>
        <w:jc w:val="right"/>
        <w:rPr>
          <w:sz w:val="22"/>
          <w:szCs w:val="22"/>
        </w:rPr>
      </w:pPr>
      <w:r w:rsidRPr="00351E12">
        <w:rPr>
          <w:sz w:val="22"/>
          <w:szCs w:val="22"/>
        </w:rPr>
        <w:t>от «____» __________ 20 _ г. № ____________</w:t>
      </w:r>
    </w:p>
    <w:p w14:paraId="741410E4" w14:textId="77777777" w:rsidR="00880FD1" w:rsidRPr="00351E12" w:rsidRDefault="00880FD1" w:rsidP="00880FD1">
      <w:pPr>
        <w:spacing w:line="240" w:lineRule="auto"/>
        <w:ind w:firstLine="0"/>
        <w:jc w:val="right"/>
        <w:rPr>
          <w:sz w:val="22"/>
          <w:szCs w:val="22"/>
        </w:rPr>
      </w:pPr>
    </w:p>
    <w:p w14:paraId="40D901ED" w14:textId="77777777" w:rsidR="00880FD1" w:rsidRPr="00351E12" w:rsidRDefault="00880FD1" w:rsidP="00880FD1">
      <w:pPr>
        <w:spacing w:line="240" w:lineRule="auto"/>
        <w:ind w:firstLine="0"/>
        <w:jc w:val="right"/>
        <w:rPr>
          <w:sz w:val="22"/>
          <w:szCs w:val="22"/>
        </w:rPr>
      </w:pPr>
    </w:p>
    <w:p w14:paraId="602BA7C1" w14:textId="77777777" w:rsidR="00880FD1" w:rsidRPr="00351E12" w:rsidRDefault="00880FD1" w:rsidP="00880FD1">
      <w:pPr>
        <w:spacing w:line="240" w:lineRule="auto"/>
        <w:ind w:firstLine="0"/>
        <w:jc w:val="center"/>
        <w:rPr>
          <w:b/>
        </w:rPr>
      </w:pPr>
      <w:r>
        <w:rPr>
          <w:b/>
        </w:rPr>
        <w:t>График выполнения работ</w:t>
      </w:r>
    </w:p>
    <w:p w14:paraId="05CF7BF8" w14:textId="77777777" w:rsidR="00880FD1" w:rsidRPr="00351E12" w:rsidRDefault="00880FD1" w:rsidP="00880FD1">
      <w:pPr>
        <w:spacing w:line="240" w:lineRule="auto"/>
        <w:ind w:firstLine="0"/>
        <w:jc w:val="center"/>
        <w:rPr>
          <w:b/>
          <w:sz w:val="22"/>
          <w:szCs w:val="22"/>
        </w:rPr>
      </w:pPr>
    </w:p>
    <w:p w14:paraId="03D39F4E" w14:textId="77777777" w:rsidR="00880FD1" w:rsidRPr="00351E12" w:rsidRDefault="00880FD1" w:rsidP="00880FD1">
      <w:pPr>
        <w:spacing w:line="240" w:lineRule="auto"/>
        <w:ind w:firstLine="0"/>
        <w:jc w:val="center"/>
        <w:rPr>
          <w:rFonts w:eastAsia="Calibr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230"/>
        <w:gridCol w:w="3118"/>
        <w:gridCol w:w="1559"/>
        <w:gridCol w:w="1418"/>
      </w:tblGrid>
      <w:tr w:rsidR="00880FD1" w:rsidRPr="00373209" w14:paraId="71934290" w14:textId="77777777" w:rsidTr="0061547D">
        <w:tc>
          <w:tcPr>
            <w:tcW w:w="706" w:type="dxa"/>
            <w:vMerge w:val="restart"/>
            <w:shd w:val="clear" w:color="auto" w:fill="auto"/>
            <w:vAlign w:val="center"/>
          </w:tcPr>
          <w:p w14:paraId="68932E61" w14:textId="77777777" w:rsidR="00880FD1" w:rsidRPr="00373209" w:rsidRDefault="00880FD1" w:rsidP="0061547D">
            <w:pPr>
              <w:spacing w:line="240" w:lineRule="auto"/>
              <w:ind w:firstLine="0"/>
              <w:jc w:val="center"/>
              <w:rPr>
                <w:sz w:val="20"/>
                <w:szCs w:val="20"/>
              </w:rPr>
            </w:pPr>
            <w:r w:rsidRPr="00373209">
              <w:rPr>
                <w:sz w:val="20"/>
                <w:szCs w:val="20"/>
              </w:rPr>
              <w:t xml:space="preserve">№ </w:t>
            </w:r>
          </w:p>
        </w:tc>
        <w:tc>
          <w:tcPr>
            <w:tcW w:w="3230" w:type="dxa"/>
            <w:vMerge w:val="restart"/>
            <w:shd w:val="clear" w:color="auto" w:fill="auto"/>
            <w:vAlign w:val="center"/>
          </w:tcPr>
          <w:p w14:paraId="71671E2B" w14:textId="77777777" w:rsidR="00880FD1" w:rsidRPr="00373209" w:rsidRDefault="00880FD1" w:rsidP="0061547D">
            <w:pPr>
              <w:spacing w:line="240" w:lineRule="auto"/>
              <w:ind w:firstLine="0"/>
              <w:jc w:val="center"/>
              <w:rPr>
                <w:sz w:val="20"/>
                <w:szCs w:val="20"/>
              </w:rPr>
            </w:pPr>
            <w:r w:rsidRPr="00373209">
              <w:rPr>
                <w:sz w:val="20"/>
                <w:szCs w:val="20"/>
              </w:rPr>
              <w:t xml:space="preserve">Наименование Работ </w:t>
            </w:r>
          </w:p>
        </w:tc>
        <w:tc>
          <w:tcPr>
            <w:tcW w:w="3118" w:type="dxa"/>
            <w:vMerge w:val="restart"/>
            <w:shd w:val="clear" w:color="auto" w:fill="auto"/>
            <w:vAlign w:val="center"/>
          </w:tcPr>
          <w:p w14:paraId="1BFD5D25" w14:textId="77777777" w:rsidR="00880FD1" w:rsidRDefault="00880FD1" w:rsidP="0061547D">
            <w:pPr>
              <w:spacing w:line="240" w:lineRule="auto"/>
              <w:ind w:firstLine="0"/>
              <w:jc w:val="center"/>
              <w:rPr>
                <w:sz w:val="20"/>
                <w:szCs w:val="20"/>
              </w:rPr>
            </w:pPr>
          </w:p>
          <w:p w14:paraId="61EB224A" w14:textId="77777777" w:rsidR="00880FD1" w:rsidRPr="00373209" w:rsidRDefault="00880FD1" w:rsidP="0061547D">
            <w:pPr>
              <w:spacing w:line="240" w:lineRule="auto"/>
              <w:ind w:firstLine="0"/>
              <w:jc w:val="center"/>
              <w:rPr>
                <w:sz w:val="20"/>
                <w:szCs w:val="20"/>
              </w:rPr>
            </w:pPr>
            <w:r>
              <w:rPr>
                <w:sz w:val="20"/>
                <w:szCs w:val="20"/>
              </w:rPr>
              <w:t>Описание</w:t>
            </w:r>
            <w:r w:rsidRPr="00373209">
              <w:rPr>
                <w:sz w:val="20"/>
                <w:szCs w:val="20"/>
              </w:rPr>
              <w:t xml:space="preserve"> Работ</w:t>
            </w:r>
            <w:r>
              <w:rPr>
                <w:sz w:val="20"/>
                <w:szCs w:val="20"/>
              </w:rPr>
              <w:t xml:space="preserve"> </w:t>
            </w:r>
            <w:r w:rsidRPr="00373209">
              <w:rPr>
                <w:sz w:val="20"/>
                <w:szCs w:val="20"/>
              </w:rPr>
              <w:t>(состав Работ)</w:t>
            </w:r>
          </w:p>
          <w:p w14:paraId="148F6686" w14:textId="77777777" w:rsidR="00880FD1" w:rsidRPr="00373209" w:rsidRDefault="00880FD1" w:rsidP="0061547D">
            <w:pPr>
              <w:spacing w:line="240" w:lineRule="auto"/>
              <w:ind w:firstLine="0"/>
              <w:jc w:val="center"/>
              <w:rPr>
                <w:sz w:val="20"/>
                <w:szCs w:val="20"/>
              </w:rPr>
            </w:pPr>
          </w:p>
        </w:tc>
        <w:tc>
          <w:tcPr>
            <w:tcW w:w="2977" w:type="dxa"/>
            <w:gridSpan w:val="2"/>
            <w:shd w:val="clear" w:color="auto" w:fill="auto"/>
            <w:vAlign w:val="center"/>
          </w:tcPr>
          <w:p w14:paraId="5C5CDCE6" w14:textId="77777777" w:rsidR="00880FD1" w:rsidRPr="00373209" w:rsidRDefault="00880FD1" w:rsidP="0061547D">
            <w:pPr>
              <w:spacing w:line="240" w:lineRule="auto"/>
              <w:ind w:firstLine="0"/>
              <w:jc w:val="center"/>
              <w:rPr>
                <w:sz w:val="20"/>
                <w:szCs w:val="20"/>
              </w:rPr>
            </w:pPr>
            <w:r w:rsidRPr="00373209">
              <w:rPr>
                <w:sz w:val="20"/>
                <w:szCs w:val="20"/>
              </w:rPr>
              <w:t>Сроки выполнения Работ</w:t>
            </w:r>
          </w:p>
        </w:tc>
      </w:tr>
      <w:tr w:rsidR="00880FD1" w:rsidRPr="00373209" w14:paraId="79C7B922" w14:textId="77777777" w:rsidTr="0061547D">
        <w:tc>
          <w:tcPr>
            <w:tcW w:w="706" w:type="dxa"/>
            <w:vMerge/>
            <w:shd w:val="clear" w:color="auto" w:fill="auto"/>
          </w:tcPr>
          <w:p w14:paraId="396D7471" w14:textId="77777777" w:rsidR="00880FD1" w:rsidRPr="00373209" w:rsidRDefault="00880FD1" w:rsidP="0061547D">
            <w:pPr>
              <w:spacing w:line="240" w:lineRule="auto"/>
              <w:ind w:firstLine="0"/>
              <w:rPr>
                <w:sz w:val="24"/>
                <w:szCs w:val="24"/>
              </w:rPr>
            </w:pPr>
          </w:p>
        </w:tc>
        <w:tc>
          <w:tcPr>
            <w:tcW w:w="3230" w:type="dxa"/>
            <w:vMerge/>
            <w:shd w:val="clear" w:color="auto" w:fill="auto"/>
          </w:tcPr>
          <w:p w14:paraId="3718DCB5" w14:textId="77777777" w:rsidR="00880FD1" w:rsidRPr="00373209" w:rsidRDefault="00880FD1" w:rsidP="0061547D">
            <w:pPr>
              <w:spacing w:line="240" w:lineRule="auto"/>
              <w:ind w:firstLine="0"/>
              <w:rPr>
                <w:sz w:val="24"/>
                <w:szCs w:val="24"/>
              </w:rPr>
            </w:pPr>
          </w:p>
        </w:tc>
        <w:tc>
          <w:tcPr>
            <w:tcW w:w="3118" w:type="dxa"/>
            <w:vMerge/>
            <w:shd w:val="clear" w:color="auto" w:fill="auto"/>
          </w:tcPr>
          <w:p w14:paraId="4FD7D46F" w14:textId="77777777" w:rsidR="00880FD1" w:rsidRPr="00373209" w:rsidRDefault="00880FD1" w:rsidP="0061547D">
            <w:pPr>
              <w:spacing w:line="240" w:lineRule="auto"/>
              <w:ind w:firstLine="0"/>
              <w:rPr>
                <w:sz w:val="24"/>
                <w:szCs w:val="24"/>
              </w:rPr>
            </w:pPr>
          </w:p>
        </w:tc>
        <w:tc>
          <w:tcPr>
            <w:tcW w:w="1559" w:type="dxa"/>
            <w:shd w:val="clear" w:color="auto" w:fill="auto"/>
          </w:tcPr>
          <w:p w14:paraId="25FD8782" w14:textId="77777777" w:rsidR="00880FD1" w:rsidRPr="00373209" w:rsidRDefault="00880FD1" w:rsidP="0061547D">
            <w:pPr>
              <w:spacing w:line="240" w:lineRule="auto"/>
              <w:ind w:firstLine="0"/>
              <w:jc w:val="center"/>
              <w:rPr>
                <w:sz w:val="20"/>
                <w:szCs w:val="20"/>
              </w:rPr>
            </w:pPr>
            <w:r w:rsidRPr="00373209">
              <w:rPr>
                <w:sz w:val="20"/>
                <w:szCs w:val="20"/>
              </w:rPr>
              <w:t>Начало</w:t>
            </w:r>
          </w:p>
        </w:tc>
        <w:tc>
          <w:tcPr>
            <w:tcW w:w="1418" w:type="dxa"/>
            <w:shd w:val="clear" w:color="auto" w:fill="auto"/>
          </w:tcPr>
          <w:p w14:paraId="0A445042" w14:textId="77777777" w:rsidR="00880FD1" w:rsidRPr="00373209" w:rsidRDefault="00880FD1" w:rsidP="0061547D">
            <w:pPr>
              <w:spacing w:line="240" w:lineRule="auto"/>
              <w:ind w:firstLine="0"/>
              <w:jc w:val="center"/>
              <w:rPr>
                <w:sz w:val="20"/>
                <w:szCs w:val="20"/>
              </w:rPr>
            </w:pPr>
            <w:r w:rsidRPr="00373209">
              <w:rPr>
                <w:sz w:val="20"/>
                <w:szCs w:val="20"/>
              </w:rPr>
              <w:t>Окончание</w:t>
            </w:r>
          </w:p>
        </w:tc>
      </w:tr>
      <w:tr w:rsidR="00880FD1" w:rsidRPr="00373209" w14:paraId="3F53C5F7" w14:textId="77777777" w:rsidTr="0061547D">
        <w:tc>
          <w:tcPr>
            <w:tcW w:w="706" w:type="dxa"/>
            <w:shd w:val="clear" w:color="auto" w:fill="auto"/>
          </w:tcPr>
          <w:p w14:paraId="7E16404A" w14:textId="77777777" w:rsidR="00880FD1" w:rsidRPr="00373209" w:rsidRDefault="00880FD1" w:rsidP="0061547D">
            <w:pPr>
              <w:spacing w:line="240" w:lineRule="auto"/>
              <w:ind w:firstLine="0"/>
              <w:jc w:val="center"/>
              <w:rPr>
                <w:sz w:val="24"/>
                <w:szCs w:val="24"/>
              </w:rPr>
            </w:pPr>
            <w:r w:rsidRPr="00373209">
              <w:rPr>
                <w:sz w:val="24"/>
                <w:szCs w:val="24"/>
              </w:rPr>
              <w:t>1.</w:t>
            </w:r>
          </w:p>
        </w:tc>
        <w:tc>
          <w:tcPr>
            <w:tcW w:w="3230" w:type="dxa"/>
            <w:shd w:val="clear" w:color="auto" w:fill="auto"/>
          </w:tcPr>
          <w:p w14:paraId="36AD494D" w14:textId="77777777" w:rsidR="00880FD1" w:rsidRPr="00373209" w:rsidRDefault="00880FD1" w:rsidP="0061547D">
            <w:pPr>
              <w:spacing w:line="240" w:lineRule="auto"/>
              <w:ind w:firstLine="0"/>
              <w:rPr>
                <w:sz w:val="24"/>
                <w:szCs w:val="24"/>
              </w:rPr>
            </w:pPr>
          </w:p>
        </w:tc>
        <w:tc>
          <w:tcPr>
            <w:tcW w:w="3118" w:type="dxa"/>
            <w:shd w:val="clear" w:color="auto" w:fill="auto"/>
          </w:tcPr>
          <w:p w14:paraId="30E1D089" w14:textId="77777777" w:rsidR="00880FD1" w:rsidRPr="00373209" w:rsidRDefault="00880FD1" w:rsidP="0061547D">
            <w:pPr>
              <w:spacing w:line="240" w:lineRule="auto"/>
              <w:ind w:firstLine="0"/>
              <w:rPr>
                <w:sz w:val="24"/>
                <w:szCs w:val="24"/>
              </w:rPr>
            </w:pPr>
          </w:p>
        </w:tc>
        <w:tc>
          <w:tcPr>
            <w:tcW w:w="1559" w:type="dxa"/>
            <w:shd w:val="clear" w:color="auto" w:fill="auto"/>
          </w:tcPr>
          <w:p w14:paraId="6209EF22" w14:textId="77777777" w:rsidR="00880FD1" w:rsidRPr="00373209" w:rsidRDefault="00880FD1" w:rsidP="0061547D">
            <w:pPr>
              <w:spacing w:line="240" w:lineRule="auto"/>
              <w:ind w:firstLine="0"/>
              <w:jc w:val="center"/>
              <w:rPr>
                <w:sz w:val="20"/>
                <w:szCs w:val="20"/>
              </w:rPr>
            </w:pPr>
          </w:p>
        </w:tc>
        <w:tc>
          <w:tcPr>
            <w:tcW w:w="1418" w:type="dxa"/>
            <w:shd w:val="clear" w:color="auto" w:fill="auto"/>
          </w:tcPr>
          <w:p w14:paraId="3227E39D" w14:textId="77777777" w:rsidR="00880FD1" w:rsidRPr="00373209" w:rsidRDefault="00880FD1" w:rsidP="0061547D">
            <w:pPr>
              <w:spacing w:line="240" w:lineRule="auto"/>
              <w:ind w:firstLine="0"/>
              <w:jc w:val="center"/>
              <w:rPr>
                <w:sz w:val="20"/>
                <w:szCs w:val="20"/>
              </w:rPr>
            </w:pPr>
          </w:p>
        </w:tc>
      </w:tr>
      <w:tr w:rsidR="00880FD1" w:rsidRPr="00373209" w14:paraId="27B301F8" w14:textId="77777777" w:rsidTr="0061547D">
        <w:tc>
          <w:tcPr>
            <w:tcW w:w="706" w:type="dxa"/>
            <w:shd w:val="clear" w:color="auto" w:fill="auto"/>
          </w:tcPr>
          <w:p w14:paraId="0BDE7CF6" w14:textId="77777777" w:rsidR="00880FD1" w:rsidRPr="00373209" w:rsidRDefault="00880FD1" w:rsidP="0061547D">
            <w:pPr>
              <w:spacing w:line="240" w:lineRule="auto"/>
              <w:ind w:firstLine="0"/>
              <w:jc w:val="center"/>
              <w:rPr>
                <w:sz w:val="24"/>
                <w:szCs w:val="24"/>
              </w:rPr>
            </w:pPr>
            <w:r w:rsidRPr="00373209">
              <w:rPr>
                <w:sz w:val="24"/>
                <w:szCs w:val="24"/>
              </w:rPr>
              <w:t>2.</w:t>
            </w:r>
          </w:p>
        </w:tc>
        <w:tc>
          <w:tcPr>
            <w:tcW w:w="3230" w:type="dxa"/>
            <w:shd w:val="clear" w:color="auto" w:fill="auto"/>
          </w:tcPr>
          <w:p w14:paraId="716C8FE1" w14:textId="77777777" w:rsidR="00880FD1" w:rsidRPr="00373209" w:rsidRDefault="00880FD1" w:rsidP="0061547D">
            <w:pPr>
              <w:spacing w:line="240" w:lineRule="auto"/>
              <w:ind w:firstLine="0"/>
              <w:rPr>
                <w:sz w:val="24"/>
                <w:szCs w:val="24"/>
              </w:rPr>
            </w:pPr>
          </w:p>
        </w:tc>
        <w:tc>
          <w:tcPr>
            <w:tcW w:w="3118" w:type="dxa"/>
            <w:shd w:val="clear" w:color="auto" w:fill="auto"/>
          </w:tcPr>
          <w:p w14:paraId="6CD89283" w14:textId="77777777" w:rsidR="00880FD1" w:rsidRPr="00373209" w:rsidRDefault="00880FD1" w:rsidP="0061547D">
            <w:pPr>
              <w:spacing w:line="240" w:lineRule="auto"/>
              <w:ind w:firstLine="0"/>
              <w:rPr>
                <w:sz w:val="24"/>
                <w:szCs w:val="24"/>
              </w:rPr>
            </w:pPr>
          </w:p>
        </w:tc>
        <w:tc>
          <w:tcPr>
            <w:tcW w:w="1559" w:type="dxa"/>
            <w:shd w:val="clear" w:color="auto" w:fill="auto"/>
          </w:tcPr>
          <w:p w14:paraId="4B799B75" w14:textId="77777777" w:rsidR="00880FD1" w:rsidRPr="00373209" w:rsidRDefault="00880FD1" w:rsidP="0061547D">
            <w:pPr>
              <w:spacing w:line="240" w:lineRule="auto"/>
              <w:ind w:firstLine="0"/>
              <w:jc w:val="center"/>
              <w:rPr>
                <w:sz w:val="20"/>
                <w:szCs w:val="20"/>
              </w:rPr>
            </w:pPr>
          </w:p>
        </w:tc>
        <w:tc>
          <w:tcPr>
            <w:tcW w:w="1418" w:type="dxa"/>
            <w:shd w:val="clear" w:color="auto" w:fill="auto"/>
          </w:tcPr>
          <w:p w14:paraId="134DB8B0" w14:textId="77777777" w:rsidR="00880FD1" w:rsidRPr="00373209" w:rsidRDefault="00880FD1" w:rsidP="0061547D">
            <w:pPr>
              <w:spacing w:line="240" w:lineRule="auto"/>
              <w:ind w:firstLine="0"/>
              <w:jc w:val="center"/>
              <w:rPr>
                <w:sz w:val="20"/>
                <w:szCs w:val="20"/>
              </w:rPr>
            </w:pPr>
          </w:p>
        </w:tc>
      </w:tr>
      <w:tr w:rsidR="00880FD1" w:rsidRPr="00373209" w14:paraId="57507DFA" w14:textId="77777777" w:rsidTr="0061547D">
        <w:tc>
          <w:tcPr>
            <w:tcW w:w="706" w:type="dxa"/>
            <w:shd w:val="clear" w:color="auto" w:fill="auto"/>
          </w:tcPr>
          <w:p w14:paraId="195F4C41" w14:textId="77777777" w:rsidR="00880FD1" w:rsidRPr="00373209" w:rsidRDefault="00880FD1" w:rsidP="0061547D">
            <w:pPr>
              <w:spacing w:line="240" w:lineRule="auto"/>
              <w:ind w:firstLine="0"/>
              <w:jc w:val="center"/>
              <w:rPr>
                <w:sz w:val="24"/>
                <w:szCs w:val="24"/>
              </w:rPr>
            </w:pPr>
            <w:r w:rsidRPr="00373209">
              <w:rPr>
                <w:sz w:val="24"/>
                <w:szCs w:val="24"/>
              </w:rPr>
              <w:t>3.</w:t>
            </w:r>
          </w:p>
        </w:tc>
        <w:tc>
          <w:tcPr>
            <w:tcW w:w="3230" w:type="dxa"/>
            <w:shd w:val="clear" w:color="auto" w:fill="auto"/>
          </w:tcPr>
          <w:p w14:paraId="77FD2630" w14:textId="77777777" w:rsidR="00880FD1" w:rsidRPr="00373209" w:rsidRDefault="00880FD1" w:rsidP="0061547D">
            <w:pPr>
              <w:spacing w:line="240" w:lineRule="auto"/>
              <w:ind w:firstLine="0"/>
              <w:rPr>
                <w:sz w:val="24"/>
                <w:szCs w:val="24"/>
              </w:rPr>
            </w:pPr>
          </w:p>
        </w:tc>
        <w:tc>
          <w:tcPr>
            <w:tcW w:w="3118" w:type="dxa"/>
            <w:shd w:val="clear" w:color="auto" w:fill="auto"/>
          </w:tcPr>
          <w:p w14:paraId="45AEF1B4" w14:textId="77777777" w:rsidR="00880FD1" w:rsidRPr="00373209" w:rsidRDefault="00880FD1" w:rsidP="0061547D">
            <w:pPr>
              <w:spacing w:line="240" w:lineRule="auto"/>
              <w:ind w:firstLine="0"/>
              <w:rPr>
                <w:sz w:val="24"/>
                <w:szCs w:val="24"/>
              </w:rPr>
            </w:pPr>
          </w:p>
        </w:tc>
        <w:tc>
          <w:tcPr>
            <w:tcW w:w="1559" w:type="dxa"/>
            <w:shd w:val="clear" w:color="auto" w:fill="auto"/>
          </w:tcPr>
          <w:p w14:paraId="637B6061" w14:textId="77777777" w:rsidR="00880FD1" w:rsidRPr="00373209" w:rsidRDefault="00880FD1" w:rsidP="0061547D">
            <w:pPr>
              <w:spacing w:line="240" w:lineRule="auto"/>
              <w:ind w:firstLine="0"/>
              <w:jc w:val="center"/>
              <w:rPr>
                <w:sz w:val="20"/>
                <w:szCs w:val="20"/>
              </w:rPr>
            </w:pPr>
          </w:p>
        </w:tc>
        <w:tc>
          <w:tcPr>
            <w:tcW w:w="1418" w:type="dxa"/>
            <w:shd w:val="clear" w:color="auto" w:fill="auto"/>
          </w:tcPr>
          <w:p w14:paraId="0F2D48DA" w14:textId="77777777" w:rsidR="00880FD1" w:rsidRPr="00373209" w:rsidRDefault="00880FD1" w:rsidP="0061547D">
            <w:pPr>
              <w:spacing w:line="240" w:lineRule="auto"/>
              <w:ind w:firstLine="0"/>
              <w:jc w:val="center"/>
              <w:rPr>
                <w:sz w:val="20"/>
                <w:szCs w:val="20"/>
              </w:rPr>
            </w:pPr>
          </w:p>
        </w:tc>
      </w:tr>
    </w:tbl>
    <w:p w14:paraId="45FDD528" w14:textId="77777777" w:rsidR="00880FD1" w:rsidRPr="00351E12" w:rsidRDefault="00880FD1" w:rsidP="00880FD1">
      <w:pPr>
        <w:spacing w:line="240" w:lineRule="auto"/>
        <w:ind w:firstLine="0"/>
        <w:jc w:val="center"/>
        <w:rPr>
          <w:rFonts w:eastAsia="Calibri"/>
          <w:b/>
          <w:sz w:val="24"/>
          <w:szCs w:val="24"/>
        </w:rPr>
      </w:pPr>
    </w:p>
    <w:bookmarkEnd w:id="40"/>
    <w:p w14:paraId="35E74A9B" w14:textId="77777777" w:rsidR="00880FD1" w:rsidRPr="00351E12" w:rsidRDefault="00880FD1" w:rsidP="00880FD1">
      <w:pPr>
        <w:spacing w:line="240" w:lineRule="auto"/>
        <w:ind w:firstLine="0"/>
        <w:jc w:val="center"/>
        <w:rPr>
          <w:rFonts w:eastAsia="Calibri"/>
          <w:b/>
          <w:sz w:val="24"/>
          <w:szCs w:val="24"/>
        </w:rPr>
      </w:pPr>
    </w:p>
    <w:p w14:paraId="0525E571" w14:textId="77777777" w:rsidR="00880FD1" w:rsidRPr="00351E12" w:rsidRDefault="00880FD1" w:rsidP="00880FD1">
      <w:pPr>
        <w:spacing w:line="240" w:lineRule="auto"/>
        <w:ind w:firstLine="0"/>
        <w:jc w:val="center"/>
        <w:rPr>
          <w:rFonts w:eastAsia="Calibri"/>
          <w:b/>
          <w:sz w:val="24"/>
          <w:szCs w:val="24"/>
        </w:rPr>
      </w:pPr>
    </w:p>
    <w:p w14:paraId="19DFDE52" w14:textId="77777777" w:rsidR="00880FD1" w:rsidRPr="00351E12" w:rsidRDefault="00880FD1" w:rsidP="00880FD1">
      <w:pPr>
        <w:spacing w:line="240" w:lineRule="auto"/>
        <w:ind w:firstLine="0"/>
        <w:jc w:val="center"/>
        <w:rPr>
          <w:rFonts w:eastAsia="Calibri"/>
          <w:b/>
          <w:sz w:val="24"/>
          <w:szCs w:val="24"/>
        </w:rPr>
      </w:pPr>
    </w:p>
    <w:p w14:paraId="3C60A118" w14:textId="77777777" w:rsidR="00880FD1" w:rsidRPr="00351E12" w:rsidRDefault="00880FD1" w:rsidP="00880FD1">
      <w:pPr>
        <w:spacing w:line="240" w:lineRule="auto"/>
        <w:ind w:firstLine="0"/>
        <w:jc w:val="center"/>
        <w:rPr>
          <w:rFonts w:eastAsia="Calibri"/>
          <w:b/>
          <w:sz w:val="24"/>
          <w:szCs w:val="24"/>
        </w:rPr>
      </w:pPr>
      <w:r w:rsidRPr="00351E12">
        <w:rPr>
          <w:rFonts w:eastAsia="Calibri"/>
          <w:b/>
          <w:sz w:val="24"/>
          <w:szCs w:val="24"/>
        </w:rPr>
        <w:t>ПОДПИСИ СТОРОН:</w:t>
      </w:r>
    </w:p>
    <w:p w14:paraId="6210DD20" w14:textId="77777777" w:rsidR="00880FD1" w:rsidRPr="00351E12" w:rsidRDefault="00880FD1" w:rsidP="00880FD1">
      <w:pPr>
        <w:pStyle w:val="afe"/>
        <w:ind w:firstLine="0"/>
        <w:jc w:val="left"/>
        <w:rPr>
          <w:i/>
          <w:iCs/>
        </w:rPr>
      </w:pPr>
    </w:p>
    <w:p w14:paraId="3BFFF270" w14:textId="77777777" w:rsidR="00880FD1" w:rsidRPr="00351E12" w:rsidRDefault="00880FD1" w:rsidP="00880FD1">
      <w:pPr>
        <w:spacing w:line="240" w:lineRule="auto"/>
        <w:ind w:firstLine="0"/>
        <w:rPr>
          <w:rFonts w:eastAsia="Calibri"/>
          <w:sz w:val="24"/>
          <w:szCs w:val="24"/>
        </w:rPr>
      </w:pPr>
      <w:proofErr w:type="gramStart"/>
      <w:r w:rsidRPr="00351E12">
        <w:rPr>
          <w:rFonts w:eastAsia="Calibri"/>
          <w:b/>
          <w:snapToGrid/>
          <w:sz w:val="24"/>
          <w:szCs w:val="24"/>
          <w:lang w:eastAsia="en-US"/>
        </w:rPr>
        <w:t xml:space="preserve">ПОДРЯДЧИК:   </w:t>
      </w:r>
      <w:proofErr w:type="gramEnd"/>
      <w:r w:rsidRPr="00351E12">
        <w:rPr>
          <w:rFonts w:eastAsia="Calibri"/>
          <w:b/>
          <w:snapToGrid/>
          <w:sz w:val="24"/>
          <w:szCs w:val="24"/>
          <w:lang w:eastAsia="en-US"/>
        </w:rPr>
        <w:t xml:space="preserve">                                                  СУБПОДРЯДЧИК:</w:t>
      </w:r>
    </w:p>
    <w:tbl>
      <w:tblPr>
        <w:tblW w:w="9640" w:type="dxa"/>
        <w:tblLook w:val="01E0" w:firstRow="1" w:lastRow="1" w:firstColumn="1" w:lastColumn="1" w:noHBand="0" w:noVBand="0"/>
      </w:tblPr>
      <w:tblGrid>
        <w:gridCol w:w="4962"/>
        <w:gridCol w:w="4678"/>
      </w:tblGrid>
      <w:tr w:rsidR="00880FD1" w:rsidRPr="00351E12" w14:paraId="6B5D527A" w14:textId="77777777" w:rsidTr="0061547D">
        <w:tc>
          <w:tcPr>
            <w:tcW w:w="4962" w:type="dxa"/>
            <w:shd w:val="clear" w:color="auto" w:fill="auto"/>
          </w:tcPr>
          <w:p w14:paraId="6504760C" w14:textId="77777777" w:rsidR="00880FD1" w:rsidRPr="00351E12" w:rsidRDefault="00880FD1" w:rsidP="0061547D">
            <w:pPr>
              <w:widowControl w:val="0"/>
              <w:autoSpaceDE w:val="0"/>
              <w:autoSpaceDN w:val="0"/>
              <w:spacing w:line="240" w:lineRule="auto"/>
              <w:ind w:firstLine="0"/>
              <w:jc w:val="left"/>
              <w:rPr>
                <w:rFonts w:eastAsia="Calibri"/>
                <w:snapToGrid/>
                <w:sz w:val="24"/>
                <w:szCs w:val="24"/>
                <w:lang w:eastAsia="en-US"/>
              </w:rPr>
            </w:pPr>
          </w:p>
          <w:p w14:paraId="77318F82" w14:textId="77777777" w:rsidR="00880FD1" w:rsidRPr="00351E12" w:rsidRDefault="00880FD1" w:rsidP="0061547D">
            <w:pPr>
              <w:widowControl w:val="0"/>
              <w:autoSpaceDE w:val="0"/>
              <w:autoSpaceDN w:val="0"/>
              <w:spacing w:line="240" w:lineRule="auto"/>
              <w:ind w:firstLine="0"/>
              <w:jc w:val="left"/>
              <w:rPr>
                <w:rFonts w:eastAsia="Calibri"/>
                <w:snapToGrid/>
                <w:sz w:val="24"/>
                <w:szCs w:val="24"/>
                <w:lang w:eastAsia="en-US"/>
              </w:rPr>
            </w:pPr>
          </w:p>
          <w:p w14:paraId="435B76AC" w14:textId="77777777" w:rsidR="00880FD1" w:rsidRPr="00351E12" w:rsidRDefault="00880FD1" w:rsidP="0061547D">
            <w:pPr>
              <w:widowControl w:val="0"/>
              <w:autoSpaceDE w:val="0"/>
              <w:autoSpaceDN w:val="0"/>
              <w:spacing w:line="240" w:lineRule="auto"/>
              <w:ind w:firstLine="0"/>
              <w:jc w:val="left"/>
              <w:rPr>
                <w:rFonts w:eastAsia="Calibri"/>
                <w:snapToGrid/>
                <w:sz w:val="24"/>
                <w:szCs w:val="24"/>
                <w:lang w:eastAsia="en-US"/>
              </w:rPr>
            </w:pPr>
          </w:p>
          <w:p w14:paraId="26E4757C" w14:textId="77777777" w:rsidR="00880FD1" w:rsidRPr="00351E12" w:rsidRDefault="00880FD1" w:rsidP="0061547D">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257BD716" w14:textId="77777777" w:rsidR="00880FD1" w:rsidRPr="00351E12" w:rsidRDefault="00880FD1" w:rsidP="0061547D">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1AF733F2" w14:textId="77777777" w:rsidR="00880FD1" w:rsidRPr="00351E12" w:rsidRDefault="00880FD1" w:rsidP="0061547D">
            <w:pPr>
              <w:spacing w:line="240" w:lineRule="auto"/>
              <w:ind w:firstLine="0"/>
              <w:jc w:val="left"/>
              <w:rPr>
                <w:snapToGrid/>
                <w:sz w:val="24"/>
                <w:szCs w:val="24"/>
              </w:rPr>
            </w:pPr>
          </w:p>
          <w:p w14:paraId="1890934C" w14:textId="77777777" w:rsidR="00880FD1" w:rsidRPr="00351E12" w:rsidRDefault="00880FD1" w:rsidP="0061547D">
            <w:pPr>
              <w:spacing w:line="240" w:lineRule="auto"/>
              <w:ind w:firstLine="0"/>
              <w:jc w:val="left"/>
              <w:rPr>
                <w:snapToGrid/>
                <w:sz w:val="24"/>
                <w:szCs w:val="24"/>
              </w:rPr>
            </w:pPr>
          </w:p>
          <w:p w14:paraId="7D6F8FEA" w14:textId="77777777" w:rsidR="00880FD1" w:rsidRPr="00351E12" w:rsidRDefault="00880FD1" w:rsidP="0061547D">
            <w:pPr>
              <w:spacing w:line="240" w:lineRule="auto"/>
              <w:ind w:firstLine="0"/>
              <w:jc w:val="left"/>
              <w:rPr>
                <w:snapToGrid/>
                <w:sz w:val="24"/>
                <w:szCs w:val="24"/>
              </w:rPr>
            </w:pPr>
          </w:p>
          <w:p w14:paraId="3BF104E3" w14:textId="77777777" w:rsidR="00880FD1" w:rsidRPr="00351E12" w:rsidRDefault="00880FD1" w:rsidP="0061547D">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28553C20" w14:textId="77777777" w:rsidR="00880FD1" w:rsidRPr="00351E12" w:rsidRDefault="00880FD1" w:rsidP="0061547D">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68F07249" w14:textId="77777777" w:rsidR="00880FD1" w:rsidRPr="00351E12" w:rsidRDefault="00880FD1" w:rsidP="0061547D">
            <w:pPr>
              <w:widowControl w:val="0"/>
              <w:autoSpaceDE w:val="0"/>
              <w:autoSpaceDN w:val="0"/>
              <w:spacing w:line="240" w:lineRule="auto"/>
              <w:ind w:firstLine="0"/>
              <w:jc w:val="left"/>
              <w:rPr>
                <w:rFonts w:eastAsia="Calibri"/>
                <w:snapToGrid/>
                <w:sz w:val="24"/>
                <w:szCs w:val="24"/>
                <w:lang w:eastAsia="en-US"/>
              </w:rPr>
            </w:pPr>
          </w:p>
        </w:tc>
      </w:tr>
    </w:tbl>
    <w:p w14:paraId="017C7138" w14:textId="77777777" w:rsidR="002535E8" w:rsidRPr="00D32D20" w:rsidRDefault="002535E8" w:rsidP="002535E8">
      <w:pPr>
        <w:spacing w:line="240" w:lineRule="auto"/>
        <w:ind w:firstLine="0"/>
        <w:jc w:val="center"/>
        <w:rPr>
          <w:b/>
          <w:sz w:val="22"/>
          <w:szCs w:val="22"/>
        </w:rPr>
      </w:pPr>
    </w:p>
    <w:p w14:paraId="1E101ADB" w14:textId="77777777" w:rsidR="002535E8" w:rsidRPr="00D32D20" w:rsidRDefault="002535E8" w:rsidP="002535E8">
      <w:pPr>
        <w:spacing w:line="240" w:lineRule="auto"/>
        <w:ind w:firstLine="0"/>
        <w:jc w:val="center"/>
        <w:rPr>
          <w:b/>
          <w:sz w:val="22"/>
          <w:szCs w:val="22"/>
        </w:rPr>
      </w:pPr>
    </w:p>
    <w:p w14:paraId="6AE30F29" w14:textId="77777777" w:rsidR="002535E8" w:rsidRPr="00D32D20" w:rsidRDefault="002535E8" w:rsidP="002535E8">
      <w:pPr>
        <w:spacing w:line="240" w:lineRule="auto"/>
        <w:ind w:firstLine="0"/>
        <w:jc w:val="center"/>
        <w:rPr>
          <w:b/>
          <w:sz w:val="22"/>
          <w:szCs w:val="22"/>
        </w:rPr>
      </w:pPr>
    </w:p>
    <w:p w14:paraId="23C987CD" w14:textId="77777777" w:rsidR="002535E8" w:rsidRPr="00D32D20" w:rsidRDefault="002535E8" w:rsidP="002535E8">
      <w:pPr>
        <w:spacing w:line="240" w:lineRule="auto"/>
        <w:ind w:firstLine="0"/>
        <w:jc w:val="center"/>
        <w:rPr>
          <w:b/>
          <w:sz w:val="22"/>
          <w:szCs w:val="22"/>
        </w:rPr>
      </w:pPr>
    </w:p>
    <w:p w14:paraId="056B94EC" w14:textId="77777777" w:rsidR="002535E8" w:rsidRPr="00D32D20" w:rsidRDefault="002535E8" w:rsidP="002535E8">
      <w:pPr>
        <w:spacing w:line="240" w:lineRule="auto"/>
        <w:ind w:firstLine="0"/>
        <w:jc w:val="center"/>
        <w:rPr>
          <w:b/>
          <w:sz w:val="22"/>
          <w:szCs w:val="22"/>
        </w:rPr>
      </w:pPr>
    </w:p>
    <w:p w14:paraId="0B3CE639" w14:textId="77777777" w:rsidR="002535E8" w:rsidRPr="00D32D20" w:rsidRDefault="002535E8" w:rsidP="002535E8">
      <w:pPr>
        <w:spacing w:line="240" w:lineRule="auto"/>
        <w:ind w:firstLine="0"/>
        <w:jc w:val="center"/>
        <w:rPr>
          <w:b/>
          <w:sz w:val="22"/>
          <w:szCs w:val="22"/>
        </w:rPr>
      </w:pPr>
    </w:p>
    <w:p w14:paraId="3A58CCEF" w14:textId="77777777" w:rsidR="002535E8" w:rsidRPr="00D32D20" w:rsidRDefault="002535E8" w:rsidP="002535E8">
      <w:pPr>
        <w:spacing w:line="240" w:lineRule="auto"/>
        <w:ind w:firstLine="0"/>
        <w:jc w:val="center"/>
        <w:rPr>
          <w:b/>
          <w:sz w:val="22"/>
          <w:szCs w:val="22"/>
        </w:rPr>
      </w:pPr>
    </w:p>
    <w:p w14:paraId="7BBAB773" w14:textId="77777777" w:rsidR="002535E8" w:rsidRPr="00D32D20" w:rsidRDefault="002535E8" w:rsidP="002535E8">
      <w:pPr>
        <w:spacing w:line="240" w:lineRule="auto"/>
        <w:ind w:firstLine="0"/>
        <w:jc w:val="center"/>
        <w:rPr>
          <w:b/>
          <w:sz w:val="22"/>
          <w:szCs w:val="22"/>
        </w:rPr>
      </w:pPr>
    </w:p>
    <w:p w14:paraId="451CB3AF" w14:textId="77777777" w:rsidR="002535E8" w:rsidRPr="00D32D20" w:rsidRDefault="002535E8" w:rsidP="002535E8">
      <w:pPr>
        <w:spacing w:line="240" w:lineRule="auto"/>
        <w:ind w:firstLine="0"/>
        <w:jc w:val="center"/>
        <w:rPr>
          <w:b/>
          <w:sz w:val="22"/>
          <w:szCs w:val="22"/>
        </w:rPr>
      </w:pPr>
    </w:p>
    <w:p w14:paraId="7926129E" w14:textId="77777777" w:rsidR="002535E8" w:rsidRPr="00D32D20" w:rsidRDefault="002535E8" w:rsidP="002535E8">
      <w:pPr>
        <w:spacing w:line="240" w:lineRule="auto"/>
        <w:ind w:firstLine="0"/>
        <w:jc w:val="center"/>
        <w:rPr>
          <w:b/>
          <w:sz w:val="22"/>
          <w:szCs w:val="22"/>
        </w:rPr>
      </w:pPr>
    </w:p>
    <w:p w14:paraId="44A533A1" w14:textId="77777777" w:rsidR="002535E8" w:rsidRPr="00D32D20" w:rsidRDefault="002535E8" w:rsidP="002535E8">
      <w:pPr>
        <w:spacing w:line="240" w:lineRule="auto"/>
        <w:ind w:firstLine="0"/>
        <w:jc w:val="center"/>
        <w:rPr>
          <w:b/>
          <w:sz w:val="22"/>
          <w:szCs w:val="22"/>
        </w:rPr>
      </w:pPr>
    </w:p>
    <w:p w14:paraId="10BA877A" w14:textId="77777777" w:rsidR="002535E8" w:rsidRPr="00D32D20" w:rsidRDefault="002535E8" w:rsidP="002535E8">
      <w:pPr>
        <w:spacing w:line="240" w:lineRule="auto"/>
        <w:ind w:firstLine="0"/>
        <w:jc w:val="center"/>
        <w:rPr>
          <w:b/>
          <w:sz w:val="22"/>
          <w:szCs w:val="22"/>
        </w:rPr>
      </w:pPr>
    </w:p>
    <w:p w14:paraId="5EEBFA95" w14:textId="77777777" w:rsidR="002535E8" w:rsidRPr="00D32D20" w:rsidRDefault="002535E8" w:rsidP="002535E8">
      <w:pPr>
        <w:spacing w:line="240" w:lineRule="auto"/>
        <w:ind w:firstLine="0"/>
        <w:jc w:val="center"/>
        <w:rPr>
          <w:b/>
          <w:sz w:val="22"/>
          <w:szCs w:val="22"/>
        </w:rPr>
      </w:pPr>
    </w:p>
    <w:p w14:paraId="1DF906DD" w14:textId="77777777" w:rsidR="002535E8" w:rsidRPr="00D32D20" w:rsidRDefault="002535E8" w:rsidP="002535E8">
      <w:pPr>
        <w:spacing w:line="240" w:lineRule="auto"/>
        <w:ind w:firstLine="0"/>
        <w:jc w:val="center"/>
        <w:rPr>
          <w:b/>
          <w:sz w:val="22"/>
          <w:szCs w:val="22"/>
        </w:rPr>
      </w:pPr>
    </w:p>
    <w:p w14:paraId="758912DD" w14:textId="77777777" w:rsidR="002535E8" w:rsidRPr="00D32D20" w:rsidRDefault="002535E8" w:rsidP="002535E8">
      <w:pPr>
        <w:spacing w:line="240" w:lineRule="auto"/>
        <w:ind w:firstLine="0"/>
        <w:jc w:val="center"/>
        <w:rPr>
          <w:b/>
          <w:sz w:val="22"/>
          <w:szCs w:val="22"/>
        </w:rPr>
      </w:pPr>
    </w:p>
    <w:p w14:paraId="26A5AC89" w14:textId="77777777" w:rsidR="002535E8" w:rsidRPr="00D32D20" w:rsidRDefault="002535E8" w:rsidP="002535E8">
      <w:pPr>
        <w:spacing w:line="240" w:lineRule="auto"/>
        <w:ind w:firstLine="0"/>
        <w:jc w:val="center"/>
        <w:rPr>
          <w:b/>
          <w:sz w:val="22"/>
          <w:szCs w:val="22"/>
        </w:rPr>
      </w:pPr>
    </w:p>
    <w:p w14:paraId="3CD8CE2D" w14:textId="77777777" w:rsidR="002535E8" w:rsidRPr="00D32D20" w:rsidRDefault="002535E8" w:rsidP="002535E8">
      <w:pPr>
        <w:spacing w:line="240" w:lineRule="auto"/>
        <w:ind w:firstLine="0"/>
        <w:jc w:val="center"/>
        <w:rPr>
          <w:b/>
          <w:sz w:val="22"/>
          <w:szCs w:val="22"/>
        </w:rPr>
      </w:pPr>
    </w:p>
    <w:p w14:paraId="646A55FC" w14:textId="77777777" w:rsidR="002535E8" w:rsidRPr="00D32D20" w:rsidRDefault="002535E8" w:rsidP="002535E8">
      <w:pPr>
        <w:spacing w:line="240" w:lineRule="auto"/>
        <w:ind w:firstLine="0"/>
        <w:jc w:val="center"/>
        <w:rPr>
          <w:b/>
          <w:sz w:val="22"/>
          <w:szCs w:val="22"/>
        </w:rPr>
      </w:pPr>
    </w:p>
    <w:p w14:paraId="35BCE7F2" w14:textId="77777777" w:rsidR="001A5FEC" w:rsidRPr="00D32D20" w:rsidRDefault="001A5FEC" w:rsidP="002535E8">
      <w:pPr>
        <w:spacing w:line="240" w:lineRule="auto"/>
        <w:ind w:firstLine="0"/>
        <w:jc w:val="center"/>
        <w:rPr>
          <w:b/>
          <w:sz w:val="22"/>
          <w:szCs w:val="22"/>
        </w:rPr>
      </w:pPr>
    </w:p>
    <w:p w14:paraId="5E7182E1" w14:textId="77777777" w:rsidR="002535E8" w:rsidRPr="00D32D20" w:rsidRDefault="002535E8" w:rsidP="002535E8">
      <w:pPr>
        <w:spacing w:line="240" w:lineRule="auto"/>
        <w:ind w:firstLine="0"/>
        <w:jc w:val="center"/>
        <w:rPr>
          <w:b/>
          <w:sz w:val="22"/>
          <w:szCs w:val="22"/>
        </w:rPr>
      </w:pPr>
    </w:p>
    <w:p w14:paraId="43B6E5E1" w14:textId="77777777" w:rsidR="002535E8" w:rsidRPr="00D32D20" w:rsidRDefault="002535E8" w:rsidP="002535E8">
      <w:pPr>
        <w:spacing w:line="240" w:lineRule="auto"/>
        <w:ind w:firstLine="0"/>
        <w:jc w:val="center"/>
        <w:rPr>
          <w:b/>
          <w:sz w:val="22"/>
          <w:szCs w:val="22"/>
        </w:rPr>
      </w:pPr>
    </w:p>
    <w:p w14:paraId="5A9DB10B" w14:textId="77777777" w:rsidR="002535E8" w:rsidRDefault="002535E8" w:rsidP="002535E8">
      <w:pPr>
        <w:spacing w:line="240" w:lineRule="auto"/>
        <w:ind w:firstLine="0"/>
        <w:jc w:val="center"/>
        <w:rPr>
          <w:b/>
          <w:sz w:val="22"/>
          <w:szCs w:val="22"/>
        </w:rPr>
      </w:pPr>
    </w:p>
    <w:p w14:paraId="6D73D2AF" w14:textId="77777777" w:rsidR="00880FD1" w:rsidRDefault="00880FD1" w:rsidP="002535E8">
      <w:pPr>
        <w:spacing w:line="240" w:lineRule="auto"/>
        <w:ind w:firstLine="0"/>
        <w:jc w:val="center"/>
        <w:rPr>
          <w:b/>
          <w:sz w:val="22"/>
          <w:szCs w:val="22"/>
        </w:rPr>
      </w:pPr>
    </w:p>
    <w:p w14:paraId="28F0E0CD" w14:textId="77777777" w:rsidR="00880FD1" w:rsidRDefault="00880FD1" w:rsidP="002535E8">
      <w:pPr>
        <w:spacing w:line="240" w:lineRule="auto"/>
        <w:ind w:firstLine="0"/>
        <w:jc w:val="center"/>
        <w:rPr>
          <w:b/>
          <w:sz w:val="22"/>
          <w:szCs w:val="22"/>
        </w:rPr>
      </w:pPr>
    </w:p>
    <w:p w14:paraId="090DBBC9" w14:textId="77777777" w:rsidR="00880FD1" w:rsidRDefault="00880FD1" w:rsidP="002535E8">
      <w:pPr>
        <w:spacing w:line="240" w:lineRule="auto"/>
        <w:ind w:firstLine="0"/>
        <w:jc w:val="center"/>
        <w:rPr>
          <w:b/>
          <w:sz w:val="22"/>
          <w:szCs w:val="22"/>
        </w:rPr>
      </w:pPr>
    </w:p>
    <w:p w14:paraId="19439037" w14:textId="77777777" w:rsidR="00880FD1" w:rsidRDefault="00880FD1" w:rsidP="002535E8">
      <w:pPr>
        <w:spacing w:line="240" w:lineRule="auto"/>
        <w:ind w:firstLine="0"/>
        <w:jc w:val="center"/>
        <w:rPr>
          <w:b/>
          <w:sz w:val="22"/>
          <w:szCs w:val="22"/>
        </w:rPr>
      </w:pPr>
    </w:p>
    <w:p w14:paraId="37CD154B" w14:textId="77777777" w:rsidR="00880FD1" w:rsidRPr="00D32D20" w:rsidRDefault="00880FD1" w:rsidP="002535E8">
      <w:pPr>
        <w:spacing w:line="240" w:lineRule="auto"/>
        <w:ind w:firstLine="0"/>
        <w:jc w:val="center"/>
        <w:rPr>
          <w:b/>
          <w:sz w:val="22"/>
          <w:szCs w:val="22"/>
        </w:rPr>
      </w:pPr>
    </w:p>
    <w:p w14:paraId="6E9DD7B2" w14:textId="77777777" w:rsidR="002535E8" w:rsidRPr="00D32D20" w:rsidRDefault="002535E8" w:rsidP="002535E8">
      <w:pPr>
        <w:spacing w:line="240" w:lineRule="auto"/>
        <w:ind w:firstLine="0"/>
        <w:jc w:val="center"/>
        <w:rPr>
          <w:b/>
          <w:sz w:val="22"/>
          <w:szCs w:val="22"/>
        </w:rPr>
      </w:pPr>
    </w:p>
    <w:p w14:paraId="3868CCAA" w14:textId="77777777" w:rsidR="002535E8" w:rsidRPr="00D32D20" w:rsidRDefault="002535E8" w:rsidP="002535E8">
      <w:pPr>
        <w:spacing w:line="240" w:lineRule="auto"/>
        <w:ind w:firstLine="0"/>
        <w:jc w:val="right"/>
        <w:rPr>
          <w:sz w:val="22"/>
          <w:szCs w:val="22"/>
        </w:rPr>
      </w:pPr>
      <w:r w:rsidRPr="00D32D20">
        <w:rPr>
          <w:sz w:val="22"/>
          <w:szCs w:val="22"/>
        </w:rPr>
        <w:t>Приложение № 2</w:t>
      </w:r>
    </w:p>
    <w:p w14:paraId="2780591F" w14:textId="77777777" w:rsidR="002535E8" w:rsidRPr="00D32D20" w:rsidRDefault="002535E8" w:rsidP="002535E8">
      <w:pPr>
        <w:spacing w:line="240" w:lineRule="auto"/>
        <w:ind w:firstLine="0"/>
        <w:jc w:val="right"/>
        <w:rPr>
          <w:sz w:val="22"/>
          <w:szCs w:val="22"/>
        </w:rPr>
      </w:pPr>
      <w:r w:rsidRPr="00D32D20">
        <w:rPr>
          <w:sz w:val="22"/>
          <w:szCs w:val="22"/>
        </w:rPr>
        <w:t>к Договору субподряда</w:t>
      </w:r>
    </w:p>
    <w:p w14:paraId="01E7B90E" w14:textId="77777777" w:rsidR="002535E8" w:rsidRPr="00D32D20" w:rsidRDefault="002535E8" w:rsidP="002535E8">
      <w:pPr>
        <w:spacing w:line="240" w:lineRule="auto"/>
        <w:ind w:firstLine="0"/>
        <w:jc w:val="right"/>
        <w:rPr>
          <w:sz w:val="22"/>
          <w:szCs w:val="22"/>
        </w:rPr>
      </w:pPr>
      <w:r w:rsidRPr="00D32D20">
        <w:rPr>
          <w:sz w:val="22"/>
          <w:szCs w:val="22"/>
        </w:rPr>
        <w:t>от «____» __________ 20 _ г. № ____________</w:t>
      </w:r>
    </w:p>
    <w:p w14:paraId="31B309CE" w14:textId="77777777" w:rsidR="002535E8" w:rsidRPr="00D32D20" w:rsidRDefault="002535E8" w:rsidP="002535E8">
      <w:pPr>
        <w:spacing w:line="240" w:lineRule="auto"/>
        <w:ind w:firstLine="0"/>
        <w:jc w:val="right"/>
        <w:rPr>
          <w:sz w:val="22"/>
          <w:szCs w:val="22"/>
        </w:rPr>
      </w:pPr>
    </w:p>
    <w:p w14:paraId="3C8BF4C3" w14:textId="77777777" w:rsidR="002535E8" w:rsidRPr="00D32D20" w:rsidRDefault="002535E8" w:rsidP="002535E8">
      <w:pPr>
        <w:spacing w:line="240" w:lineRule="auto"/>
        <w:ind w:firstLine="0"/>
        <w:jc w:val="right"/>
        <w:rPr>
          <w:sz w:val="22"/>
          <w:szCs w:val="22"/>
        </w:rPr>
      </w:pPr>
    </w:p>
    <w:p w14:paraId="6039ADE9" w14:textId="77777777" w:rsidR="002535E8" w:rsidRPr="00D32D20" w:rsidRDefault="002535E8" w:rsidP="002535E8">
      <w:pPr>
        <w:spacing w:line="240" w:lineRule="auto"/>
        <w:ind w:firstLine="0"/>
        <w:jc w:val="right"/>
        <w:rPr>
          <w:sz w:val="22"/>
          <w:szCs w:val="22"/>
        </w:rPr>
      </w:pPr>
    </w:p>
    <w:p w14:paraId="1FD1B204" w14:textId="77777777" w:rsidR="002535E8" w:rsidRPr="00D32D20" w:rsidRDefault="002535E8" w:rsidP="002535E8">
      <w:pPr>
        <w:spacing w:line="240" w:lineRule="auto"/>
        <w:ind w:firstLine="0"/>
        <w:jc w:val="center"/>
        <w:rPr>
          <w:b/>
        </w:rPr>
      </w:pPr>
      <w:r w:rsidRPr="00D32D20">
        <w:rPr>
          <w:b/>
        </w:rPr>
        <w:t>Сводный сметный расчет</w:t>
      </w:r>
    </w:p>
    <w:p w14:paraId="4AA70C48" w14:textId="77777777" w:rsidR="002535E8" w:rsidRPr="00D32D20" w:rsidRDefault="002535E8" w:rsidP="002535E8">
      <w:pPr>
        <w:spacing w:line="240" w:lineRule="auto"/>
        <w:ind w:firstLine="0"/>
        <w:jc w:val="right"/>
      </w:pPr>
    </w:p>
    <w:p w14:paraId="058F1547" w14:textId="77777777" w:rsidR="002535E8" w:rsidRPr="00D32D20" w:rsidRDefault="002535E8" w:rsidP="002535E8">
      <w:pPr>
        <w:spacing w:line="240" w:lineRule="auto"/>
        <w:ind w:firstLine="0"/>
        <w:jc w:val="center"/>
        <w:rPr>
          <w:b/>
        </w:rPr>
      </w:pPr>
    </w:p>
    <w:p w14:paraId="5D300694" w14:textId="77777777" w:rsidR="002535E8" w:rsidRPr="00D32D20" w:rsidRDefault="002535E8" w:rsidP="002535E8">
      <w:pPr>
        <w:spacing w:line="240" w:lineRule="auto"/>
        <w:ind w:left="5103" w:firstLine="0"/>
        <w:jc w:val="center"/>
        <w:rPr>
          <w:b/>
          <w:sz w:val="22"/>
          <w:szCs w:val="22"/>
        </w:rPr>
      </w:pPr>
    </w:p>
    <w:p w14:paraId="1679480A" w14:textId="77777777" w:rsidR="002535E8" w:rsidRPr="00D32D20" w:rsidRDefault="002535E8" w:rsidP="002535E8">
      <w:pPr>
        <w:tabs>
          <w:tab w:val="left" w:pos="7830"/>
          <w:tab w:val="right" w:pos="9637"/>
        </w:tabs>
        <w:spacing w:line="240" w:lineRule="auto"/>
        <w:ind w:firstLine="0"/>
        <w:jc w:val="left"/>
        <w:rPr>
          <w:sz w:val="22"/>
          <w:szCs w:val="22"/>
        </w:rPr>
      </w:pPr>
      <w:r w:rsidRPr="00D32D20">
        <w:rPr>
          <w:sz w:val="22"/>
          <w:szCs w:val="22"/>
        </w:rPr>
        <w:tab/>
      </w:r>
    </w:p>
    <w:p w14:paraId="45CD6D2B" w14:textId="77777777" w:rsidR="002535E8" w:rsidRPr="00D32D20" w:rsidRDefault="002535E8" w:rsidP="002535E8">
      <w:pPr>
        <w:tabs>
          <w:tab w:val="left" w:pos="7830"/>
          <w:tab w:val="right" w:pos="9637"/>
        </w:tabs>
        <w:spacing w:line="240" w:lineRule="auto"/>
        <w:ind w:firstLine="0"/>
        <w:jc w:val="left"/>
        <w:rPr>
          <w:sz w:val="22"/>
          <w:szCs w:val="22"/>
        </w:rPr>
      </w:pPr>
    </w:p>
    <w:p w14:paraId="74E1D3AC" w14:textId="77777777" w:rsidR="002535E8" w:rsidRPr="00D32D20" w:rsidRDefault="002535E8" w:rsidP="002535E8">
      <w:pPr>
        <w:tabs>
          <w:tab w:val="left" w:pos="7830"/>
          <w:tab w:val="right" w:pos="9637"/>
        </w:tabs>
        <w:spacing w:line="240" w:lineRule="auto"/>
        <w:ind w:firstLine="0"/>
        <w:jc w:val="left"/>
        <w:rPr>
          <w:sz w:val="22"/>
          <w:szCs w:val="22"/>
        </w:rPr>
      </w:pPr>
    </w:p>
    <w:p w14:paraId="16827183" w14:textId="77777777" w:rsidR="002535E8" w:rsidRPr="00D32D20" w:rsidRDefault="002535E8" w:rsidP="002535E8">
      <w:pPr>
        <w:tabs>
          <w:tab w:val="left" w:pos="7830"/>
          <w:tab w:val="right" w:pos="9637"/>
        </w:tabs>
        <w:spacing w:line="240" w:lineRule="auto"/>
        <w:ind w:firstLine="0"/>
        <w:jc w:val="left"/>
        <w:rPr>
          <w:sz w:val="22"/>
          <w:szCs w:val="22"/>
        </w:rPr>
      </w:pPr>
    </w:p>
    <w:p w14:paraId="25496404"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0B8EB47D" w14:textId="77777777" w:rsidR="002535E8" w:rsidRPr="00D32D20" w:rsidRDefault="002535E8" w:rsidP="002535E8">
      <w:pPr>
        <w:pStyle w:val="afe"/>
        <w:ind w:firstLine="0"/>
        <w:jc w:val="left"/>
        <w:rPr>
          <w:i/>
          <w:iCs/>
        </w:rPr>
      </w:pPr>
    </w:p>
    <w:p w14:paraId="7CAEDA60" w14:textId="77777777" w:rsidR="002535E8" w:rsidRPr="00D32D20" w:rsidRDefault="002535E8" w:rsidP="002535E8">
      <w:pPr>
        <w:pStyle w:val="afe"/>
        <w:ind w:firstLine="0"/>
        <w:jc w:val="left"/>
        <w:rPr>
          <w:i/>
          <w:iCs/>
        </w:rPr>
      </w:pPr>
    </w:p>
    <w:p w14:paraId="5AFC9334"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30763F7E" w14:textId="77777777" w:rsidTr="007968A9">
        <w:tc>
          <w:tcPr>
            <w:tcW w:w="4962" w:type="dxa"/>
            <w:shd w:val="clear" w:color="auto" w:fill="auto"/>
          </w:tcPr>
          <w:p w14:paraId="26A8152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941065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E9BEFE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F5007C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6C481FD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25FB136A" w14:textId="77777777" w:rsidR="002535E8" w:rsidRPr="00D32D20" w:rsidRDefault="002535E8" w:rsidP="007968A9">
            <w:pPr>
              <w:spacing w:line="240" w:lineRule="auto"/>
              <w:ind w:firstLine="0"/>
              <w:jc w:val="left"/>
              <w:rPr>
                <w:snapToGrid/>
                <w:sz w:val="24"/>
                <w:szCs w:val="24"/>
              </w:rPr>
            </w:pPr>
          </w:p>
          <w:p w14:paraId="2C2490EA" w14:textId="77777777" w:rsidR="002535E8" w:rsidRPr="00D32D20" w:rsidRDefault="002535E8" w:rsidP="007968A9">
            <w:pPr>
              <w:spacing w:line="240" w:lineRule="auto"/>
              <w:ind w:firstLine="0"/>
              <w:jc w:val="left"/>
              <w:rPr>
                <w:snapToGrid/>
                <w:sz w:val="24"/>
                <w:szCs w:val="24"/>
              </w:rPr>
            </w:pPr>
          </w:p>
          <w:p w14:paraId="11D83ED2" w14:textId="77777777" w:rsidR="002535E8" w:rsidRPr="00D32D20" w:rsidRDefault="002535E8" w:rsidP="007968A9">
            <w:pPr>
              <w:spacing w:line="240" w:lineRule="auto"/>
              <w:ind w:firstLine="0"/>
              <w:jc w:val="left"/>
              <w:rPr>
                <w:snapToGrid/>
                <w:sz w:val="24"/>
                <w:szCs w:val="24"/>
              </w:rPr>
            </w:pPr>
          </w:p>
          <w:p w14:paraId="2FEEC1A7"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587E27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7907849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436E85E3" w14:textId="77777777" w:rsidR="002535E8" w:rsidRPr="00D32D20" w:rsidRDefault="002535E8" w:rsidP="002535E8">
      <w:pPr>
        <w:tabs>
          <w:tab w:val="left" w:pos="7830"/>
          <w:tab w:val="right" w:pos="9637"/>
        </w:tabs>
        <w:spacing w:line="240" w:lineRule="auto"/>
        <w:ind w:firstLine="0"/>
        <w:jc w:val="left"/>
        <w:rPr>
          <w:sz w:val="22"/>
          <w:szCs w:val="22"/>
        </w:rPr>
      </w:pPr>
    </w:p>
    <w:p w14:paraId="02132963" w14:textId="77777777" w:rsidR="002535E8" w:rsidRPr="00D32D20" w:rsidRDefault="002535E8" w:rsidP="002535E8">
      <w:pPr>
        <w:spacing w:line="240" w:lineRule="auto"/>
        <w:ind w:firstLine="0"/>
        <w:jc w:val="right"/>
        <w:rPr>
          <w:sz w:val="22"/>
          <w:szCs w:val="22"/>
        </w:rPr>
      </w:pPr>
    </w:p>
    <w:p w14:paraId="34277F3A" w14:textId="77777777" w:rsidR="002535E8" w:rsidRPr="00D32D20" w:rsidRDefault="002535E8" w:rsidP="002535E8">
      <w:pPr>
        <w:spacing w:line="240" w:lineRule="auto"/>
        <w:ind w:firstLine="0"/>
        <w:jc w:val="right"/>
        <w:rPr>
          <w:sz w:val="22"/>
          <w:szCs w:val="22"/>
        </w:rPr>
      </w:pPr>
    </w:p>
    <w:p w14:paraId="6A4899C1" w14:textId="77777777" w:rsidR="002535E8" w:rsidRPr="00D32D20" w:rsidRDefault="002535E8" w:rsidP="002535E8">
      <w:pPr>
        <w:spacing w:line="240" w:lineRule="auto"/>
        <w:ind w:firstLine="0"/>
        <w:jc w:val="right"/>
        <w:rPr>
          <w:sz w:val="22"/>
          <w:szCs w:val="22"/>
        </w:rPr>
      </w:pPr>
    </w:p>
    <w:p w14:paraId="7E3F6F1B" w14:textId="77777777" w:rsidR="002535E8" w:rsidRPr="00D32D20" w:rsidRDefault="002535E8" w:rsidP="002535E8">
      <w:pPr>
        <w:spacing w:line="240" w:lineRule="auto"/>
        <w:ind w:firstLine="0"/>
        <w:jc w:val="right"/>
        <w:rPr>
          <w:sz w:val="22"/>
          <w:szCs w:val="22"/>
        </w:rPr>
      </w:pPr>
    </w:p>
    <w:p w14:paraId="62965186" w14:textId="77777777" w:rsidR="002535E8" w:rsidRPr="00D32D20" w:rsidRDefault="002535E8" w:rsidP="002535E8">
      <w:pPr>
        <w:spacing w:line="240" w:lineRule="auto"/>
        <w:ind w:firstLine="0"/>
        <w:jc w:val="right"/>
        <w:rPr>
          <w:sz w:val="22"/>
          <w:szCs w:val="22"/>
        </w:rPr>
      </w:pPr>
    </w:p>
    <w:p w14:paraId="3BC25F1E" w14:textId="77777777" w:rsidR="002535E8" w:rsidRPr="00D32D20" w:rsidRDefault="002535E8" w:rsidP="002535E8">
      <w:pPr>
        <w:spacing w:line="240" w:lineRule="auto"/>
        <w:ind w:firstLine="0"/>
        <w:jc w:val="right"/>
        <w:rPr>
          <w:sz w:val="22"/>
          <w:szCs w:val="22"/>
        </w:rPr>
      </w:pPr>
    </w:p>
    <w:p w14:paraId="2AC7C8C8" w14:textId="77777777" w:rsidR="002535E8" w:rsidRPr="00D32D20" w:rsidRDefault="002535E8" w:rsidP="002535E8">
      <w:pPr>
        <w:spacing w:line="240" w:lineRule="auto"/>
        <w:ind w:firstLine="0"/>
        <w:jc w:val="right"/>
        <w:rPr>
          <w:sz w:val="22"/>
          <w:szCs w:val="22"/>
        </w:rPr>
      </w:pPr>
    </w:p>
    <w:p w14:paraId="4D6E740D" w14:textId="77777777" w:rsidR="002535E8" w:rsidRPr="00D32D20" w:rsidRDefault="002535E8" w:rsidP="002535E8">
      <w:pPr>
        <w:spacing w:line="240" w:lineRule="auto"/>
        <w:ind w:firstLine="0"/>
        <w:jc w:val="right"/>
        <w:rPr>
          <w:sz w:val="22"/>
          <w:szCs w:val="22"/>
        </w:rPr>
      </w:pPr>
    </w:p>
    <w:p w14:paraId="2166F6EF" w14:textId="77777777" w:rsidR="002535E8" w:rsidRPr="00D32D20" w:rsidRDefault="002535E8" w:rsidP="002535E8">
      <w:pPr>
        <w:spacing w:line="240" w:lineRule="auto"/>
        <w:ind w:firstLine="0"/>
        <w:jc w:val="right"/>
        <w:rPr>
          <w:sz w:val="22"/>
          <w:szCs w:val="22"/>
        </w:rPr>
      </w:pPr>
    </w:p>
    <w:p w14:paraId="061BEAFF" w14:textId="77777777" w:rsidR="002535E8" w:rsidRPr="00D32D20" w:rsidRDefault="002535E8" w:rsidP="002535E8">
      <w:pPr>
        <w:spacing w:line="240" w:lineRule="auto"/>
        <w:ind w:firstLine="0"/>
        <w:jc w:val="right"/>
        <w:rPr>
          <w:sz w:val="22"/>
          <w:szCs w:val="22"/>
        </w:rPr>
      </w:pPr>
    </w:p>
    <w:p w14:paraId="7812E6A4" w14:textId="77777777" w:rsidR="002535E8" w:rsidRPr="00D32D20" w:rsidRDefault="002535E8" w:rsidP="002535E8">
      <w:pPr>
        <w:spacing w:line="240" w:lineRule="auto"/>
        <w:ind w:firstLine="0"/>
        <w:jc w:val="right"/>
        <w:rPr>
          <w:sz w:val="22"/>
          <w:szCs w:val="22"/>
        </w:rPr>
      </w:pPr>
    </w:p>
    <w:p w14:paraId="08270FA7" w14:textId="77777777" w:rsidR="002535E8" w:rsidRPr="00D32D20" w:rsidRDefault="002535E8" w:rsidP="002535E8">
      <w:pPr>
        <w:spacing w:line="240" w:lineRule="auto"/>
        <w:ind w:firstLine="0"/>
        <w:jc w:val="right"/>
        <w:rPr>
          <w:sz w:val="22"/>
          <w:szCs w:val="22"/>
        </w:rPr>
      </w:pPr>
    </w:p>
    <w:p w14:paraId="5D9026B3" w14:textId="77777777" w:rsidR="002535E8" w:rsidRPr="00D32D20" w:rsidRDefault="002535E8" w:rsidP="002535E8">
      <w:pPr>
        <w:spacing w:line="240" w:lineRule="auto"/>
        <w:ind w:firstLine="0"/>
        <w:jc w:val="right"/>
        <w:rPr>
          <w:sz w:val="22"/>
          <w:szCs w:val="22"/>
        </w:rPr>
      </w:pPr>
    </w:p>
    <w:p w14:paraId="7E29813B" w14:textId="77777777" w:rsidR="002535E8" w:rsidRPr="00D32D20" w:rsidRDefault="002535E8" w:rsidP="002535E8">
      <w:pPr>
        <w:spacing w:line="240" w:lineRule="auto"/>
        <w:ind w:firstLine="0"/>
        <w:jc w:val="right"/>
        <w:rPr>
          <w:sz w:val="22"/>
          <w:szCs w:val="22"/>
        </w:rPr>
      </w:pPr>
    </w:p>
    <w:p w14:paraId="194FBD55" w14:textId="77777777" w:rsidR="002535E8" w:rsidRPr="00D32D20" w:rsidRDefault="002535E8" w:rsidP="002535E8">
      <w:pPr>
        <w:spacing w:line="240" w:lineRule="auto"/>
        <w:ind w:firstLine="0"/>
        <w:jc w:val="right"/>
        <w:rPr>
          <w:sz w:val="22"/>
          <w:szCs w:val="22"/>
        </w:rPr>
      </w:pPr>
    </w:p>
    <w:p w14:paraId="231F13F6" w14:textId="77777777" w:rsidR="002535E8" w:rsidRPr="00D32D20" w:rsidRDefault="002535E8" w:rsidP="002535E8">
      <w:pPr>
        <w:spacing w:line="240" w:lineRule="auto"/>
        <w:ind w:firstLine="0"/>
        <w:jc w:val="right"/>
        <w:rPr>
          <w:sz w:val="22"/>
          <w:szCs w:val="22"/>
        </w:rPr>
      </w:pPr>
    </w:p>
    <w:p w14:paraId="7A4D930A" w14:textId="77777777" w:rsidR="002535E8" w:rsidRPr="00D32D20" w:rsidRDefault="002535E8" w:rsidP="002535E8">
      <w:pPr>
        <w:spacing w:line="240" w:lineRule="auto"/>
        <w:ind w:firstLine="0"/>
        <w:jc w:val="right"/>
        <w:rPr>
          <w:sz w:val="22"/>
          <w:szCs w:val="22"/>
        </w:rPr>
      </w:pPr>
    </w:p>
    <w:p w14:paraId="0D0EDC33" w14:textId="77777777" w:rsidR="002535E8" w:rsidRPr="00D32D20" w:rsidRDefault="002535E8" w:rsidP="002535E8">
      <w:pPr>
        <w:spacing w:line="240" w:lineRule="auto"/>
        <w:ind w:firstLine="0"/>
        <w:jc w:val="right"/>
        <w:rPr>
          <w:sz w:val="22"/>
          <w:szCs w:val="22"/>
        </w:rPr>
      </w:pPr>
    </w:p>
    <w:p w14:paraId="0E2243DB" w14:textId="77777777" w:rsidR="002535E8" w:rsidRPr="00D32D20" w:rsidRDefault="002535E8" w:rsidP="002535E8">
      <w:pPr>
        <w:spacing w:line="240" w:lineRule="auto"/>
        <w:ind w:firstLine="0"/>
        <w:jc w:val="right"/>
        <w:rPr>
          <w:sz w:val="22"/>
          <w:szCs w:val="22"/>
        </w:rPr>
      </w:pPr>
    </w:p>
    <w:p w14:paraId="5391EC4B" w14:textId="77777777" w:rsidR="002535E8" w:rsidRPr="00D32D20" w:rsidRDefault="002535E8" w:rsidP="002535E8">
      <w:pPr>
        <w:spacing w:line="240" w:lineRule="auto"/>
        <w:ind w:firstLine="0"/>
        <w:jc w:val="right"/>
        <w:rPr>
          <w:sz w:val="22"/>
          <w:szCs w:val="22"/>
        </w:rPr>
      </w:pPr>
    </w:p>
    <w:p w14:paraId="2022DAE1" w14:textId="77777777" w:rsidR="002535E8" w:rsidRPr="00D32D20" w:rsidRDefault="002535E8" w:rsidP="002535E8">
      <w:pPr>
        <w:spacing w:line="240" w:lineRule="auto"/>
        <w:ind w:firstLine="0"/>
        <w:jc w:val="right"/>
        <w:rPr>
          <w:sz w:val="22"/>
          <w:szCs w:val="22"/>
        </w:rPr>
      </w:pPr>
    </w:p>
    <w:p w14:paraId="7433B736" w14:textId="77777777" w:rsidR="002535E8" w:rsidRPr="00D32D20" w:rsidRDefault="002535E8" w:rsidP="002535E8">
      <w:pPr>
        <w:spacing w:line="240" w:lineRule="auto"/>
        <w:ind w:firstLine="0"/>
        <w:jc w:val="right"/>
        <w:rPr>
          <w:sz w:val="22"/>
          <w:szCs w:val="22"/>
        </w:rPr>
      </w:pPr>
    </w:p>
    <w:p w14:paraId="7F088BC6" w14:textId="77777777" w:rsidR="002535E8" w:rsidRPr="00D32D20" w:rsidRDefault="002535E8" w:rsidP="002535E8">
      <w:pPr>
        <w:spacing w:line="240" w:lineRule="auto"/>
        <w:ind w:firstLine="0"/>
        <w:jc w:val="right"/>
        <w:rPr>
          <w:sz w:val="22"/>
          <w:szCs w:val="22"/>
        </w:rPr>
      </w:pPr>
    </w:p>
    <w:p w14:paraId="05E72032" w14:textId="77777777" w:rsidR="002535E8" w:rsidRPr="00D32D20" w:rsidRDefault="002535E8" w:rsidP="002535E8">
      <w:pPr>
        <w:spacing w:line="240" w:lineRule="auto"/>
        <w:ind w:firstLine="0"/>
        <w:jc w:val="right"/>
        <w:rPr>
          <w:sz w:val="22"/>
          <w:szCs w:val="22"/>
        </w:rPr>
      </w:pPr>
    </w:p>
    <w:p w14:paraId="0ECADBFC" w14:textId="77777777" w:rsidR="002535E8" w:rsidRPr="00D32D20" w:rsidRDefault="002535E8" w:rsidP="002535E8">
      <w:pPr>
        <w:spacing w:line="240" w:lineRule="auto"/>
        <w:ind w:firstLine="0"/>
        <w:jc w:val="right"/>
        <w:rPr>
          <w:sz w:val="22"/>
          <w:szCs w:val="22"/>
        </w:rPr>
      </w:pPr>
    </w:p>
    <w:p w14:paraId="17660068" w14:textId="77777777" w:rsidR="002535E8" w:rsidRPr="00D32D20" w:rsidRDefault="002535E8" w:rsidP="002535E8">
      <w:pPr>
        <w:spacing w:line="240" w:lineRule="auto"/>
        <w:ind w:firstLine="0"/>
        <w:jc w:val="right"/>
        <w:rPr>
          <w:sz w:val="22"/>
          <w:szCs w:val="22"/>
        </w:rPr>
      </w:pPr>
    </w:p>
    <w:p w14:paraId="3F2A4F8D" w14:textId="77777777" w:rsidR="002535E8" w:rsidRPr="00D32D20" w:rsidRDefault="002535E8" w:rsidP="002535E8">
      <w:pPr>
        <w:spacing w:line="240" w:lineRule="auto"/>
        <w:ind w:firstLine="0"/>
        <w:jc w:val="right"/>
        <w:rPr>
          <w:sz w:val="22"/>
          <w:szCs w:val="22"/>
        </w:rPr>
      </w:pPr>
    </w:p>
    <w:p w14:paraId="553AAFC9" w14:textId="77777777" w:rsidR="002535E8" w:rsidRPr="00D32D20" w:rsidRDefault="002535E8" w:rsidP="002535E8">
      <w:pPr>
        <w:spacing w:line="240" w:lineRule="auto"/>
        <w:ind w:firstLine="0"/>
        <w:jc w:val="right"/>
        <w:rPr>
          <w:sz w:val="22"/>
          <w:szCs w:val="22"/>
        </w:rPr>
      </w:pPr>
    </w:p>
    <w:p w14:paraId="47768A82" w14:textId="77777777" w:rsidR="002535E8" w:rsidRPr="00D32D20" w:rsidRDefault="002535E8" w:rsidP="002535E8">
      <w:pPr>
        <w:spacing w:line="240" w:lineRule="auto"/>
        <w:ind w:firstLine="0"/>
        <w:jc w:val="right"/>
        <w:rPr>
          <w:sz w:val="22"/>
          <w:szCs w:val="22"/>
        </w:rPr>
      </w:pPr>
    </w:p>
    <w:p w14:paraId="070814F5" w14:textId="77777777" w:rsidR="00F538BA" w:rsidRDefault="00F538BA" w:rsidP="002535E8">
      <w:pPr>
        <w:spacing w:line="240" w:lineRule="auto"/>
        <w:ind w:firstLine="0"/>
        <w:jc w:val="right"/>
        <w:rPr>
          <w:sz w:val="22"/>
          <w:szCs w:val="22"/>
        </w:rPr>
      </w:pPr>
    </w:p>
    <w:p w14:paraId="5C18BD50" w14:textId="77777777" w:rsidR="00F538BA" w:rsidRPr="00D32D20" w:rsidRDefault="00F538BA" w:rsidP="002535E8">
      <w:pPr>
        <w:spacing w:line="240" w:lineRule="auto"/>
        <w:ind w:firstLine="0"/>
        <w:jc w:val="right"/>
        <w:rPr>
          <w:sz w:val="22"/>
          <w:szCs w:val="22"/>
        </w:rPr>
      </w:pPr>
    </w:p>
    <w:p w14:paraId="20203BB0" w14:textId="1ABC6A7C" w:rsidR="002535E8" w:rsidRPr="00D32D20" w:rsidRDefault="002535E8" w:rsidP="002535E8">
      <w:pPr>
        <w:spacing w:line="240" w:lineRule="auto"/>
        <w:ind w:left="5103" w:firstLine="0"/>
        <w:rPr>
          <w:sz w:val="22"/>
          <w:szCs w:val="22"/>
        </w:rPr>
      </w:pPr>
      <w:r w:rsidRPr="00D32D20">
        <w:rPr>
          <w:sz w:val="22"/>
          <w:szCs w:val="22"/>
        </w:rPr>
        <w:t xml:space="preserve">Приложение № </w:t>
      </w:r>
      <w:r w:rsidR="00260717" w:rsidRPr="00D32D20">
        <w:rPr>
          <w:sz w:val="22"/>
          <w:szCs w:val="22"/>
        </w:rPr>
        <w:t>3</w:t>
      </w:r>
      <w:r w:rsidRPr="00D32D20">
        <w:rPr>
          <w:sz w:val="22"/>
          <w:szCs w:val="22"/>
        </w:rPr>
        <w:t>.1.</w:t>
      </w:r>
    </w:p>
    <w:p w14:paraId="0F9E86C3" w14:textId="77777777" w:rsidR="002535E8" w:rsidRPr="00D32D20" w:rsidRDefault="002535E8" w:rsidP="002535E8">
      <w:pPr>
        <w:spacing w:line="240" w:lineRule="auto"/>
        <w:ind w:left="5103" w:firstLine="0"/>
        <w:rPr>
          <w:sz w:val="22"/>
          <w:szCs w:val="22"/>
        </w:rPr>
      </w:pPr>
      <w:r w:rsidRPr="00D32D20">
        <w:rPr>
          <w:sz w:val="22"/>
          <w:szCs w:val="22"/>
        </w:rPr>
        <w:t>к Договору субподряда</w:t>
      </w:r>
    </w:p>
    <w:p w14:paraId="4FA4A6AE" w14:textId="77777777" w:rsidR="002535E8" w:rsidRPr="00D32D20" w:rsidRDefault="002535E8" w:rsidP="002535E8">
      <w:pPr>
        <w:spacing w:line="240" w:lineRule="auto"/>
        <w:ind w:left="5103" w:firstLine="0"/>
        <w:rPr>
          <w:sz w:val="22"/>
          <w:szCs w:val="22"/>
        </w:rPr>
      </w:pPr>
      <w:r w:rsidRPr="00D32D20">
        <w:rPr>
          <w:sz w:val="22"/>
          <w:szCs w:val="22"/>
        </w:rPr>
        <w:t>от «____» __________ 20 _ г. № ___________</w:t>
      </w:r>
    </w:p>
    <w:p w14:paraId="7A9B31C1" w14:textId="77777777" w:rsidR="002535E8" w:rsidRPr="00D32D20" w:rsidRDefault="002535E8" w:rsidP="002535E8">
      <w:pPr>
        <w:pStyle w:val="afe"/>
        <w:shd w:val="clear" w:color="auto" w:fill="auto"/>
        <w:ind w:firstLine="0"/>
        <w:jc w:val="left"/>
        <w:rPr>
          <w:i/>
        </w:rPr>
      </w:pPr>
    </w:p>
    <w:p w14:paraId="2ED0C36F" w14:textId="77777777" w:rsidR="002535E8" w:rsidRPr="00D32D20" w:rsidRDefault="002535E8" w:rsidP="002535E8">
      <w:pPr>
        <w:pStyle w:val="afe"/>
        <w:shd w:val="clear" w:color="auto" w:fill="auto"/>
        <w:ind w:firstLine="0"/>
        <w:rPr>
          <w:bCs/>
          <w:sz w:val="24"/>
          <w:szCs w:val="24"/>
        </w:rPr>
      </w:pPr>
      <w:r w:rsidRPr="00D32D20">
        <w:rPr>
          <w:iCs/>
          <w:sz w:val="24"/>
          <w:szCs w:val="24"/>
        </w:rPr>
        <w:t>ФОРМА</w:t>
      </w:r>
    </w:p>
    <w:p w14:paraId="19E638A4" w14:textId="77777777" w:rsidR="002535E8" w:rsidRPr="00D32D20" w:rsidRDefault="002535E8" w:rsidP="002535E8">
      <w:pPr>
        <w:pStyle w:val="afe"/>
        <w:shd w:val="clear" w:color="auto" w:fill="auto"/>
        <w:ind w:firstLine="0"/>
        <w:rPr>
          <w:i/>
          <w:iCs/>
          <w:sz w:val="24"/>
          <w:szCs w:val="24"/>
        </w:rPr>
      </w:pPr>
      <w:r w:rsidRPr="00D32D20">
        <w:rPr>
          <w:bCs/>
          <w:sz w:val="24"/>
          <w:szCs w:val="24"/>
        </w:rPr>
        <w:t>Акта сдачи-приемки места производства Работ</w:t>
      </w:r>
    </w:p>
    <w:p w14:paraId="3017B1B6" w14:textId="77777777" w:rsidR="002535E8" w:rsidRPr="00D32D20" w:rsidRDefault="002535E8" w:rsidP="002535E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2535E8" w:rsidRPr="00D32D20" w14:paraId="300929FC" w14:textId="77777777" w:rsidTr="007968A9">
        <w:tc>
          <w:tcPr>
            <w:tcW w:w="9747" w:type="dxa"/>
            <w:shd w:val="clear" w:color="auto" w:fill="auto"/>
          </w:tcPr>
          <w:p w14:paraId="18096D8F" w14:textId="77777777" w:rsidR="002535E8" w:rsidRPr="00D32D20" w:rsidRDefault="002535E8" w:rsidP="007968A9">
            <w:pPr>
              <w:pStyle w:val="afe"/>
              <w:shd w:val="clear" w:color="auto" w:fill="auto"/>
              <w:ind w:firstLine="0"/>
              <w:rPr>
                <w:b w:val="0"/>
                <w:bCs/>
              </w:rPr>
            </w:pPr>
            <w:r w:rsidRPr="00D32D20">
              <w:rPr>
                <w:b w:val="0"/>
                <w:bCs/>
              </w:rPr>
              <w:t xml:space="preserve">Акт </w:t>
            </w:r>
          </w:p>
          <w:p w14:paraId="3CBCC3A4" w14:textId="77777777" w:rsidR="002535E8" w:rsidRPr="00D32D20" w:rsidRDefault="002535E8" w:rsidP="007968A9">
            <w:pPr>
              <w:pStyle w:val="afe"/>
              <w:shd w:val="clear" w:color="auto" w:fill="auto"/>
              <w:ind w:firstLine="0"/>
              <w:rPr>
                <w:b w:val="0"/>
                <w:i/>
                <w:iCs/>
              </w:rPr>
            </w:pPr>
            <w:r w:rsidRPr="00D32D20">
              <w:rPr>
                <w:b w:val="0"/>
                <w:bCs/>
              </w:rPr>
              <w:t>сдачи-приемки места производства Работ</w:t>
            </w:r>
          </w:p>
          <w:p w14:paraId="30AA495D" w14:textId="77777777" w:rsidR="002535E8" w:rsidRPr="00D32D20" w:rsidRDefault="002535E8" w:rsidP="007968A9">
            <w:pPr>
              <w:rPr>
                <w:sz w:val="22"/>
              </w:rPr>
            </w:pPr>
          </w:p>
          <w:p w14:paraId="0FCD4603" w14:textId="77777777" w:rsidR="002535E8" w:rsidRPr="00D32D20" w:rsidRDefault="002535E8" w:rsidP="007968A9">
            <w:pPr>
              <w:ind w:firstLine="0"/>
              <w:rPr>
                <w:sz w:val="22"/>
                <w:szCs w:val="22"/>
              </w:rPr>
            </w:pPr>
            <w:r w:rsidRPr="00D32D20">
              <w:rPr>
                <w:sz w:val="22"/>
                <w:szCs w:val="22"/>
              </w:rPr>
              <w:t>г.___________                                                                                              «_____» _________201_г.</w:t>
            </w:r>
          </w:p>
          <w:p w14:paraId="510390AB" w14:textId="77777777" w:rsidR="002535E8" w:rsidRPr="00D32D20" w:rsidRDefault="002535E8" w:rsidP="007968A9">
            <w:pPr>
              <w:rPr>
                <w:sz w:val="22"/>
                <w:szCs w:val="22"/>
              </w:rPr>
            </w:pPr>
          </w:p>
          <w:p w14:paraId="10D1D713" w14:textId="77777777" w:rsidR="002535E8" w:rsidRPr="00D32D20" w:rsidRDefault="002535E8" w:rsidP="007968A9">
            <w:pPr>
              <w:ind w:firstLine="0"/>
              <w:rPr>
                <w:sz w:val="22"/>
                <w:szCs w:val="22"/>
              </w:rPr>
            </w:pPr>
            <w:r w:rsidRPr="00D32D20">
              <w:rPr>
                <w:sz w:val="22"/>
                <w:szCs w:val="22"/>
              </w:rPr>
              <w:t xml:space="preserve">____________________, именуемое далее «Субподрядчик», в лице ________________, действующего на основании ______________, </w:t>
            </w:r>
          </w:p>
          <w:p w14:paraId="5D34BD68" w14:textId="77777777" w:rsidR="002535E8" w:rsidRPr="00D32D20" w:rsidRDefault="002535E8" w:rsidP="007968A9">
            <w:pPr>
              <w:ind w:firstLine="0"/>
              <w:rPr>
                <w:sz w:val="22"/>
                <w:szCs w:val="22"/>
              </w:rPr>
            </w:pPr>
            <w:r w:rsidRPr="00D32D20">
              <w:rPr>
                <w:sz w:val="22"/>
                <w:szCs w:val="22"/>
              </w:rPr>
              <w:t>____________________, именуемое далее «Подрядчик», в лице ________________, действующего на основании ______________, составили настоящий акт о нижеследующем:</w:t>
            </w:r>
          </w:p>
          <w:p w14:paraId="4B531FE3" w14:textId="77777777" w:rsidR="002535E8" w:rsidRPr="00D32D20" w:rsidRDefault="002535E8" w:rsidP="007968A9">
            <w:pPr>
              <w:ind w:firstLine="0"/>
              <w:rPr>
                <w:bCs/>
                <w:sz w:val="22"/>
                <w:szCs w:val="22"/>
              </w:rPr>
            </w:pPr>
            <w:r w:rsidRPr="00D32D20">
              <w:rPr>
                <w:sz w:val="22"/>
                <w:szCs w:val="22"/>
              </w:rPr>
              <w:t>Подрядчик передал Субподрядчику, а Субподрядчик принял</w:t>
            </w:r>
            <w:r w:rsidRPr="00D32D20">
              <w:rPr>
                <w:bCs/>
                <w:sz w:val="22"/>
                <w:szCs w:val="22"/>
              </w:rPr>
              <w:t xml:space="preserve"> место производства Работ _____________________________ (указываются идентифицирующие признаки) </w:t>
            </w:r>
            <w:r w:rsidRPr="00D32D20">
              <w:rPr>
                <w:sz w:val="22"/>
                <w:szCs w:val="22"/>
              </w:rPr>
              <w:t>по Договору субпо</w:t>
            </w:r>
            <w:r w:rsidRPr="00D32D20">
              <w:rPr>
                <w:bCs/>
                <w:sz w:val="22"/>
                <w:szCs w:val="22"/>
              </w:rPr>
              <w:t>дряда №______ от _____________.</w:t>
            </w:r>
          </w:p>
          <w:p w14:paraId="4EFB30E3" w14:textId="77777777" w:rsidR="002535E8" w:rsidRPr="00D32D20" w:rsidRDefault="002535E8" w:rsidP="007968A9">
            <w:pPr>
              <w:ind w:firstLine="0"/>
              <w:rPr>
                <w:bCs/>
                <w:sz w:val="22"/>
                <w:szCs w:val="22"/>
              </w:rPr>
            </w:pPr>
            <w:r w:rsidRPr="00D32D20">
              <w:rPr>
                <w:bCs/>
                <w:sz w:val="22"/>
                <w:szCs w:val="22"/>
              </w:rPr>
              <w:t xml:space="preserve">Претензии </w:t>
            </w:r>
            <w:r w:rsidRPr="00D32D20">
              <w:rPr>
                <w:sz w:val="22"/>
                <w:szCs w:val="22"/>
              </w:rPr>
              <w:t>Субподрядчика</w:t>
            </w:r>
            <w:r w:rsidRPr="00D32D20">
              <w:rPr>
                <w:bCs/>
                <w:sz w:val="22"/>
                <w:szCs w:val="22"/>
              </w:rPr>
              <w:t xml:space="preserve"> (замечания и недостатки) к месту производства Работ: ____________________________________________________________________________</w:t>
            </w:r>
          </w:p>
          <w:p w14:paraId="158F641C" w14:textId="77777777" w:rsidR="002535E8" w:rsidRPr="00D32D20" w:rsidRDefault="002535E8" w:rsidP="007968A9">
            <w:pPr>
              <w:ind w:firstLine="0"/>
              <w:rPr>
                <w:sz w:val="22"/>
              </w:rPr>
            </w:pPr>
            <w:r w:rsidRPr="00D32D20">
              <w:rPr>
                <w:i/>
                <w:sz w:val="22"/>
              </w:rPr>
              <w:lastRenderedPageBreak/>
              <w:t>(указать конкретные претензии или указать «не имеются»)</w:t>
            </w:r>
            <w:r w:rsidRPr="00D32D20">
              <w:rPr>
                <w:sz w:val="22"/>
              </w:rPr>
              <w:t>.</w:t>
            </w:r>
          </w:p>
          <w:p w14:paraId="39005260" w14:textId="77777777" w:rsidR="002535E8" w:rsidRPr="00D32D20" w:rsidRDefault="002535E8" w:rsidP="007968A9">
            <w:pPr>
              <w:rPr>
                <w:sz w:val="22"/>
                <w:szCs w:val="22"/>
              </w:rPr>
            </w:pPr>
          </w:p>
          <w:tbl>
            <w:tblPr>
              <w:tblW w:w="0" w:type="auto"/>
              <w:tblLook w:val="0000" w:firstRow="0" w:lastRow="0" w:firstColumn="0" w:lastColumn="0" w:noHBand="0" w:noVBand="0"/>
            </w:tblPr>
            <w:tblGrid>
              <w:gridCol w:w="4520"/>
              <w:gridCol w:w="4521"/>
            </w:tblGrid>
            <w:tr w:rsidR="002535E8" w:rsidRPr="00D32D20" w14:paraId="2C696EC2" w14:textId="77777777" w:rsidTr="007968A9">
              <w:tc>
                <w:tcPr>
                  <w:tcW w:w="4785" w:type="dxa"/>
                </w:tcPr>
                <w:p w14:paraId="5C64FC4C" w14:textId="77777777" w:rsidR="002535E8" w:rsidRPr="00D32D20" w:rsidRDefault="002535E8" w:rsidP="007968A9">
                  <w:pPr>
                    <w:spacing w:line="240" w:lineRule="auto"/>
                    <w:ind w:firstLine="0"/>
                    <w:rPr>
                      <w:sz w:val="22"/>
                    </w:rPr>
                  </w:pPr>
                  <w:r w:rsidRPr="00D32D20">
                    <w:rPr>
                      <w:sz w:val="22"/>
                    </w:rPr>
                    <w:t>Подрядчик:</w:t>
                  </w:r>
                </w:p>
              </w:tc>
              <w:tc>
                <w:tcPr>
                  <w:tcW w:w="4786" w:type="dxa"/>
                </w:tcPr>
                <w:p w14:paraId="292FDE21" w14:textId="77777777" w:rsidR="002535E8" w:rsidRPr="00D32D20" w:rsidRDefault="002535E8" w:rsidP="007968A9">
                  <w:pPr>
                    <w:spacing w:line="240" w:lineRule="auto"/>
                    <w:ind w:firstLine="0"/>
                    <w:rPr>
                      <w:sz w:val="22"/>
                    </w:rPr>
                  </w:pPr>
                  <w:r w:rsidRPr="00D32D20">
                    <w:rPr>
                      <w:sz w:val="22"/>
                    </w:rPr>
                    <w:t>Субподрядчик:</w:t>
                  </w:r>
                </w:p>
              </w:tc>
            </w:tr>
            <w:tr w:rsidR="002535E8" w:rsidRPr="00D32D20" w14:paraId="7A7F4C9A" w14:textId="77777777" w:rsidTr="007968A9">
              <w:tc>
                <w:tcPr>
                  <w:tcW w:w="4785" w:type="dxa"/>
                  <w:shd w:val="clear" w:color="auto" w:fill="auto"/>
                </w:tcPr>
                <w:p w14:paraId="63CAC8FD" w14:textId="77777777" w:rsidR="002535E8" w:rsidRPr="00D32D20" w:rsidRDefault="002535E8" w:rsidP="007968A9">
                  <w:pPr>
                    <w:spacing w:line="240" w:lineRule="auto"/>
                    <w:ind w:firstLine="0"/>
                    <w:rPr>
                      <w:sz w:val="22"/>
                      <w:szCs w:val="22"/>
                    </w:rPr>
                  </w:pPr>
                </w:p>
                <w:p w14:paraId="758D7ACF" w14:textId="77777777" w:rsidR="002535E8" w:rsidRPr="00D32D20" w:rsidRDefault="002535E8" w:rsidP="007968A9">
                  <w:pPr>
                    <w:spacing w:line="240" w:lineRule="auto"/>
                    <w:ind w:firstLine="0"/>
                    <w:rPr>
                      <w:sz w:val="22"/>
                      <w:szCs w:val="22"/>
                    </w:rPr>
                  </w:pPr>
                </w:p>
                <w:p w14:paraId="4FAD3C6D"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43F40AB9" w14:textId="77777777" w:rsidR="002535E8" w:rsidRPr="00D32D20" w:rsidRDefault="002535E8" w:rsidP="007968A9">
                  <w:pPr>
                    <w:spacing w:line="240" w:lineRule="auto"/>
                    <w:ind w:firstLine="0"/>
                    <w:rPr>
                      <w:sz w:val="22"/>
                      <w:szCs w:val="22"/>
                    </w:rPr>
                  </w:pPr>
                </w:p>
              </w:tc>
              <w:tc>
                <w:tcPr>
                  <w:tcW w:w="4786" w:type="dxa"/>
                  <w:shd w:val="clear" w:color="auto" w:fill="auto"/>
                </w:tcPr>
                <w:p w14:paraId="044C2EFB" w14:textId="77777777" w:rsidR="002535E8" w:rsidRPr="00D32D20" w:rsidRDefault="002535E8" w:rsidP="007968A9">
                  <w:pPr>
                    <w:spacing w:line="240" w:lineRule="auto"/>
                    <w:ind w:firstLine="0"/>
                    <w:rPr>
                      <w:sz w:val="22"/>
                      <w:szCs w:val="22"/>
                    </w:rPr>
                  </w:pPr>
                </w:p>
                <w:p w14:paraId="79B30981" w14:textId="77777777" w:rsidR="002535E8" w:rsidRPr="00D32D20" w:rsidRDefault="002535E8" w:rsidP="007968A9">
                  <w:pPr>
                    <w:spacing w:line="240" w:lineRule="auto"/>
                    <w:ind w:firstLine="0"/>
                    <w:rPr>
                      <w:sz w:val="22"/>
                      <w:szCs w:val="22"/>
                    </w:rPr>
                  </w:pPr>
                </w:p>
                <w:p w14:paraId="64808E26"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2DA4469" w14:textId="77777777" w:rsidR="002535E8" w:rsidRPr="00D32D20" w:rsidRDefault="002535E8" w:rsidP="007968A9">
                  <w:pPr>
                    <w:spacing w:line="240" w:lineRule="auto"/>
                    <w:ind w:firstLine="0"/>
                    <w:rPr>
                      <w:sz w:val="22"/>
                      <w:szCs w:val="22"/>
                    </w:rPr>
                  </w:pPr>
                </w:p>
              </w:tc>
            </w:tr>
          </w:tbl>
          <w:p w14:paraId="00AAB5B2" w14:textId="77777777" w:rsidR="002535E8" w:rsidRPr="00D32D20" w:rsidRDefault="002535E8" w:rsidP="007968A9">
            <w:pPr>
              <w:pStyle w:val="afe"/>
              <w:shd w:val="clear" w:color="auto" w:fill="auto"/>
              <w:ind w:firstLine="0"/>
              <w:jc w:val="left"/>
              <w:rPr>
                <w:i/>
                <w:iCs/>
              </w:rPr>
            </w:pPr>
          </w:p>
        </w:tc>
      </w:tr>
    </w:tbl>
    <w:p w14:paraId="6A9C647D" w14:textId="77777777" w:rsidR="002535E8" w:rsidRPr="00D32D20" w:rsidRDefault="002535E8" w:rsidP="002535E8">
      <w:pPr>
        <w:pStyle w:val="afe"/>
        <w:ind w:firstLine="0"/>
        <w:jc w:val="left"/>
        <w:rPr>
          <w:i/>
          <w:iCs/>
        </w:rPr>
      </w:pPr>
    </w:p>
    <w:p w14:paraId="0CC800BE"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6FD1356A"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A6614C7" w14:textId="77777777" w:rsidTr="007968A9">
        <w:tc>
          <w:tcPr>
            <w:tcW w:w="4962" w:type="dxa"/>
            <w:shd w:val="clear" w:color="auto" w:fill="auto"/>
          </w:tcPr>
          <w:p w14:paraId="47FB0CC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0526367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603421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60BA9F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68859192"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672E8A7E" w14:textId="77777777" w:rsidR="002535E8" w:rsidRPr="00D32D20" w:rsidRDefault="002535E8" w:rsidP="007968A9">
            <w:pPr>
              <w:spacing w:line="240" w:lineRule="auto"/>
              <w:ind w:firstLine="0"/>
              <w:jc w:val="left"/>
              <w:rPr>
                <w:snapToGrid/>
                <w:sz w:val="24"/>
                <w:szCs w:val="24"/>
              </w:rPr>
            </w:pPr>
          </w:p>
          <w:p w14:paraId="7F83F8A8" w14:textId="77777777" w:rsidR="002535E8" w:rsidRPr="00D32D20" w:rsidRDefault="002535E8" w:rsidP="007968A9">
            <w:pPr>
              <w:spacing w:line="240" w:lineRule="auto"/>
              <w:ind w:firstLine="0"/>
              <w:jc w:val="left"/>
              <w:rPr>
                <w:snapToGrid/>
                <w:sz w:val="24"/>
                <w:szCs w:val="24"/>
              </w:rPr>
            </w:pPr>
          </w:p>
          <w:p w14:paraId="04E75306" w14:textId="77777777" w:rsidR="002535E8" w:rsidRPr="00D32D20" w:rsidRDefault="002535E8" w:rsidP="007968A9">
            <w:pPr>
              <w:spacing w:line="240" w:lineRule="auto"/>
              <w:ind w:firstLine="0"/>
              <w:jc w:val="left"/>
              <w:rPr>
                <w:snapToGrid/>
                <w:sz w:val="24"/>
                <w:szCs w:val="24"/>
              </w:rPr>
            </w:pPr>
          </w:p>
          <w:p w14:paraId="3968C8C0"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03EA30BD"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4A5C84F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19380BB5" w14:textId="77777777" w:rsidR="002535E8" w:rsidRPr="00D32D20" w:rsidRDefault="002535E8" w:rsidP="002535E8">
      <w:pPr>
        <w:spacing w:line="240" w:lineRule="auto"/>
        <w:ind w:left="5103" w:firstLine="0"/>
        <w:jc w:val="right"/>
        <w:rPr>
          <w:sz w:val="22"/>
          <w:szCs w:val="22"/>
        </w:rPr>
      </w:pPr>
    </w:p>
    <w:p w14:paraId="1625EA6F" w14:textId="77777777" w:rsidR="002535E8" w:rsidRPr="00D32D20" w:rsidRDefault="002535E8" w:rsidP="002535E8">
      <w:pPr>
        <w:spacing w:line="240" w:lineRule="auto"/>
        <w:ind w:left="5103" w:firstLine="0"/>
        <w:jc w:val="right"/>
        <w:rPr>
          <w:sz w:val="22"/>
          <w:szCs w:val="22"/>
        </w:rPr>
      </w:pPr>
    </w:p>
    <w:p w14:paraId="479F6955" w14:textId="77777777" w:rsidR="002535E8" w:rsidRPr="00D32D20" w:rsidRDefault="002535E8" w:rsidP="002535E8">
      <w:pPr>
        <w:spacing w:line="240" w:lineRule="auto"/>
        <w:ind w:left="5103" w:firstLine="0"/>
        <w:jc w:val="right"/>
        <w:rPr>
          <w:sz w:val="22"/>
          <w:szCs w:val="22"/>
        </w:rPr>
      </w:pPr>
    </w:p>
    <w:p w14:paraId="4998C6E2" w14:textId="77777777" w:rsidR="002535E8" w:rsidRPr="00D32D20" w:rsidRDefault="002535E8" w:rsidP="002535E8">
      <w:pPr>
        <w:spacing w:line="240" w:lineRule="auto"/>
        <w:ind w:left="5103" w:firstLine="0"/>
        <w:jc w:val="right"/>
        <w:rPr>
          <w:sz w:val="22"/>
          <w:szCs w:val="22"/>
        </w:rPr>
      </w:pPr>
    </w:p>
    <w:p w14:paraId="0512A040" w14:textId="77777777" w:rsidR="002535E8" w:rsidRPr="00D32D20" w:rsidRDefault="002535E8" w:rsidP="002535E8">
      <w:pPr>
        <w:spacing w:line="240" w:lineRule="auto"/>
        <w:ind w:firstLine="0"/>
        <w:rPr>
          <w:rFonts w:eastAsia="Calibri"/>
          <w:sz w:val="24"/>
          <w:szCs w:val="24"/>
        </w:rPr>
        <w:sectPr w:rsidR="002535E8" w:rsidRPr="00D32D20" w:rsidSect="007968A9">
          <w:footerReference w:type="default" r:id="rId13"/>
          <w:pgSz w:w="11906" w:h="16838" w:code="9"/>
          <w:pgMar w:top="1134" w:right="851" w:bottom="1134" w:left="1418" w:header="567" w:footer="284" w:gutter="0"/>
          <w:cols w:space="708"/>
          <w:docGrid w:linePitch="381"/>
        </w:sectPr>
      </w:pPr>
    </w:p>
    <w:p w14:paraId="369A6A0D" w14:textId="4BFFBE94" w:rsidR="002535E8" w:rsidRPr="00D32D20" w:rsidRDefault="002535E8" w:rsidP="002535E8">
      <w:pPr>
        <w:spacing w:line="240" w:lineRule="auto"/>
        <w:ind w:firstLine="0"/>
        <w:jc w:val="right"/>
        <w:rPr>
          <w:sz w:val="22"/>
          <w:szCs w:val="22"/>
        </w:rPr>
      </w:pPr>
      <w:r w:rsidRPr="00D32D20">
        <w:rPr>
          <w:sz w:val="22"/>
          <w:szCs w:val="22"/>
        </w:rPr>
        <w:lastRenderedPageBreak/>
        <w:t xml:space="preserve">Приложение № </w:t>
      </w:r>
      <w:r w:rsidR="00260717" w:rsidRPr="00D32D20">
        <w:rPr>
          <w:sz w:val="22"/>
          <w:szCs w:val="22"/>
        </w:rPr>
        <w:t>3</w:t>
      </w:r>
      <w:r w:rsidRPr="00D32D20">
        <w:rPr>
          <w:sz w:val="22"/>
          <w:szCs w:val="22"/>
        </w:rPr>
        <w:t>.2.</w:t>
      </w:r>
    </w:p>
    <w:p w14:paraId="5CE35468" w14:textId="77777777" w:rsidR="002535E8" w:rsidRPr="00D32D20" w:rsidRDefault="002535E8" w:rsidP="002535E8">
      <w:pPr>
        <w:spacing w:line="240" w:lineRule="auto"/>
        <w:ind w:left="5103" w:firstLine="0"/>
        <w:jc w:val="right"/>
        <w:rPr>
          <w:sz w:val="22"/>
          <w:szCs w:val="22"/>
        </w:rPr>
      </w:pPr>
      <w:r w:rsidRPr="00D32D20">
        <w:rPr>
          <w:sz w:val="22"/>
          <w:szCs w:val="22"/>
        </w:rPr>
        <w:t>к Договору субподряда</w:t>
      </w:r>
    </w:p>
    <w:p w14:paraId="1829F1E6" w14:textId="77777777" w:rsidR="002535E8" w:rsidRPr="00D32D20" w:rsidRDefault="002535E8" w:rsidP="002535E8">
      <w:pPr>
        <w:spacing w:line="240" w:lineRule="auto"/>
        <w:ind w:left="5103" w:firstLine="0"/>
        <w:jc w:val="right"/>
        <w:rPr>
          <w:sz w:val="22"/>
          <w:szCs w:val="22"/>
        </w:rPr>
      </w:pPr>
      <w:r w:rsidRPr="00D32D20">
        <w:rPr>
          <w:sz w:val="22"/>
          <w:szCs w:val="22"/>
        </w:rPr>
        <w:t>от «____» __________ 20 _ г. № ____________</w:t>
      </w:r>
    </w:p>
    <w:p w14:paraId="1C31CF69" w14:textId="77777777" w:rsidR="002535E8" w:rsidRPr="00D32D20" w:rsidRDefault="002535E8" w:rsidP="002535E8">
      <w:pPr>
        <w:spacing w:line="240" w:lineRule="auto"/>
        <w:rPr>
          <w:sz w:val="22"/>
          <w:szCs w:val="22"/>
        </w:rPr>
      </w:pPr>
    </w:p>
    <w:p w14:paraId="3DEEB43B" w14:textId="77777777" w:rsidR="002535E8" w:rsidRPr="00D32D20" w:rsidRDefault="002535E8" w:rsidP="002535E8">
      <w:pPr>
        <w:spacing w:line="240" w:lineRule="auto"/>
        <w:ind w:firstLine="0"/>
        <w:rPr>
          <w:b/>
          <w:bCs/>
          <w:sz w:val="24"/>
          <w:szCs w:val="24"/>
        </w:rPr>
      </w:pPr>
    </w:p>
    <w:p w14:paraId="0985010C" w14:textId="77777777" w:rsidR="002535E8" w:rsidRPr="00D32D20" w:rsidRDefault="002535E8" w:rsidP="002535E8">
      <w:pPr>
        <w:pStyle w:val="afe"/>
        <w:shd w:val="clear" w:color="auto" w:fill="auto"/>
        <w:ind w:firstLine="0"/>
        <w:rPr>
          <w:b w:val="0"/>
          <w:sz w:val="24"/>
        </w:rPr>
      </w:pPr>
      <w:r w:rsidRPr="00D32D20">
        <w:rPr>
          <w:sz w:val="24"/>
        </w:rPr>
        <w:t>ФОРМА</w:t>
      </w:r>
    </w:p>
    <w:p w14:paraId="4E85D305" w14:textId="77777777" w:rsidR="002535E8" w:rsidRPr="00D32D20" w:rsidRDefault="002535E8" w:rsidP="002535E8">
      <w:pPr>
        <w:pStyle w:val="afe"/>
        <w:shd w:val="clear" w:color="auto" w:fill="auto"/>
        <w:ind w:firstLine="0"/>
        <w:rPr>
          <w:i/>
          <w:sz w:val="24"/>
        </w:rPr>
      </w:pPr>
      <w:r w:rsidRPr="00D32D20">
        <w:rPr>
          <w:sz w:val="24"/>
        </w:rPr>
        <w:t xml:space="preserve">Акта сдачи-приемки технической и иной документации </w:t>
      </w:r>
    </w:p>
    <w:p w14:paraId="7EFD405A" w14:textId="77777777" w:rsidR="002535E8" w:rsidRPr="00D32D20" w:rsidRDefault="002535E8" w:rsidP="002535E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2535E8" w:rsidRPr="00D32D20" w14:paraId="2535CCFB" w14:textId="77777777" w:rsidTr="007968A9">
        <w:tc>
          <w:tcPr>
            <w:tcW w:w="9747" w:type="dxa"/>
            <w:shd w:val="clear" w:color="auto" w:fill="auto"/>
          </w:tcPr>
          <w:p w14:paraId="549ABF38" w14:textId="77777777" w:rsidR="002535E8" w:rsidRPr="00D32D20" w:rsidRDefault="002535E8" w:rsidP="007968A9">
            <w:pPr>
              <w:pStyle w:val="afe"/>
              <w:shd w:val="clear" w:color="auto" w:fill="auto"/>
              <w:ind w:firstLine="0"/>
              <w:rPr>
                <w:b w:val="0"/>
                <w:bCs/>
              </w:rPr>
            </w:pPr>
            <w:r w:rsidRPr="00D32D20">
              <w:rPr>
                <w:b w:val="0"/>
                <w:bCs/>
              </w:rPr>
              <w:t xml:space="preserve">Акт </w:t>
            </w:r>
          </w:p>
          <w:p w14:paraId="4FA6B137" w14:textId="77777777" w:rsidR="002535E8" w:rsidRPr="00D32D20" w:rsidRDefault="002535E8" w:rsidP="007968A9">
            <w:pPr>
              <w:pStyle w:val="afe"/>
              <w:shd w:val="clear" w:color="auto" w:fill="auto"/>
              <w:ind w:firstLine="0"/>
              <w:rPr>
                <w:i/>
                <w:iCs/>
              </w:rPr>
            </w:pPr>
            <w:r w:rsidRPr="00D32D20">
              <w:rPr>
                <w:b w:val="0"/>
                <w:bCs/>
              </w:rPr>
              <w:t>сдачи-приемки технической и иной документации</w:t>
            </w:r>
          </w:p>
          <w:p w14:paraId="48E97E12" w14:textId="77777777" w:rsidR="002535E8" w:rsidRPr="00D32D20" w:rsidRDefault="002535E8" w:rsidP="007968A9"/>
          <w:p w14:paraId="40965261" w14:textId="77777777" w:rsidR="002535E8" w:rsidRPr="00D32D20" w:rsidRDefault="002535E8" w:rsidP="007968A9">
            <w:pPr>
              <w:ind w:firstLine="0"/>
              <w:rPr>
                <w:sz w:val="22"/>
                <w:szCs w:val="22"/>
              </w:rPr>
            </w:pPr>
            <w:r w:rsidRPr="00D32D20">
              <w:rPr>
                <w:sz w:val="22"/>
                <w:szCs w:val="22"/>
              </w:rPr>
              <w:t>г.___________                                                                                  «_____» _________201_г.</w:t>
            </w:r>
          </w:p>
          <w:p w14:paraId="61E324E9" w14:textId="77777777" w:rsidR="002535E8" w:rsidRPr="00D32D20" w:rsidRDefault="002535E8" w:rsidP="007968A9">
            <w:pPr>
              <w:rPr>
                <w:sz w:val="22"/>
                <w:szCs w:val="22"/>
              </w:rPr>
            </w:pPr>
          </w:p>
          <w:p w14:paraId="620BD808" w14:textId="77777777" w:rsidR="002535E8" w:rsidRPr="00D32D20" w:rsidRDefault="002535E8" w:rsidP="007968A9">
            <w:pPr>
              <w:ind w:firstLine="0"/>
              <w:rPr>
                <w:sz w:val="22"/>
                <w:szCs w:val="22"/>
              </w:rPr>
            </w:pPr>
            <w:r w:rsidRPr="00D32D20">
              <w:rPr>
                <w:sz w:val="22"/>
                <w:szCs w:val="22"/>
              </w:rPr>
              <w:t xml:space="preserve">____________________, именуемое далее «Субподрядчик», в лице ________________, действующего на основании ______________, </w:t>
            </w:r>
          </w:p>
          <w:p w14:paraId="7B6B9F7E" w14:textId="77777777" w:rsidR="002535E8" w:rsidRPr="00D32D20" w:rsidRDefault="002535E8" w:rsidP="007968A9">
            <w:pPr>
              <w:ind w:firstLine="0"/>
              <w:rPr>
                <w:sz w:val="22"/>
                <w:szCs w:val="22"/>
              </w:rPr>
            </w:pPr>
            <w:r w:rsidRPr="00D32D20">
              <w:rPr>
                <w:sz w:val="22"/>
                <w:szCs w:val="22"/>
              </w:rPr>
              <w:t>____________________, именуемое далее «Подрядчик», в лице ________________, действующего на основании ______________, составили настоящий акт о нижеследующем:</w:t>
            </w:r>
          </w:p>
          <w:p w14:paraId="6AD296E3" w14:textId="77777777" w:rsidR="002535E8" w:rsidRPr="00D32D20" w:rsidRDefault="002535E8" w:rsidP="007968A9">
            <w:pPr>
              <w:ind w:firstLine="0"/>
              <w:rPr>
                <w:bCs/>
                <w:sz w:val="22"/>
                <w:szCs w:val="22"/>
              </w:rPr>
            </w:pPr>
            <w:r w:rsidRPr="00D32D20">
              <w:rPr>
                <w:sz w:val="22"/>
                <w:szCs w:val="22"/>
              </w:rPr>
              <w:t xml:space="preserve">Подрядчик передал Субподрядчику, а Субподрядчик принял </w:t>
            </w:r>
            <w:r w:rsidRPr="00D32D20">
              <w:rPr>
                <w:bCs/>
                <w:sz w:val="22"/>
                <w:szCs w:val="22"/>
              </w:rPr>
              <w:t xml:space="preserve">следующую </w:t>
            </w:r>
            <w:r w:rsidRPr="00D32D20">
              <w:rPr>
                <w:sz w:val="22"/>
                <w:szCs w:val="22"/>
              </w:rPr>
              <w:t>техническую и иную документацию для выполнения Работ по Договору</w:t>
            </w:r>
            <w:r w:rsidRPr="00D32D20">
              <w:rPr>
                <w:bCs/>
                <w:sz w:val="22"/>
                <w:szCs w:val="22"/>
              </w:rPr>
              <w:t xml:space="preserve"> субподряда №______ от _____________:</w:t>
            </w:r>
          </w:p>
          <w:p w14:paraId="2BF374E2" w14:textId="77777777" w:rsidR="002535E8" w:rsidRPr="00D32D20" w:rsidRDefault="002535E8" w:rsidP="007968A9">
            <w:pPr>
              <w:ind w:firstLine="0"/>
              <w:rPr>
                <w:bCs/>
                <w:sz w:val="22"/>
                <w:szCs w:val="22"/>
              </w:rPr>
            </w:pPr>
            <w:r w:rsidRPr="00D32D20">
              <w:rPr>
                <w:bCs/>
                <w:sz w:val="22"/>
                <w:szCs w:val="22"/>
              </w:rPr>
              <w:t xml:space="preserve">__________________________________________________________________________ </w:t>
            </w:r>
          </w:p>
          <w:p w14:paraId="35D7C3AA" w14:textId="77777777" w:rsidR="002535E8" w:rsidRPr="00D32D20" w:rsidRDefault="002535E8" w:rsidP="007968A9">
            <w:pPr>
              <w:ind w:firstLine="0"/>
              <w:rPr>
                <w:bCs/>
                <w:sz w:val="22"/>
                <w:szCs w:val="22"/>
              </w:rPr>
            </w:pPr>
            <w:r w:rsidRPr="00D32D20">
              <w:rPr>
                <w:bCs/>
                <w:sz w:val="22"/>
                <w:szCs w:val="22"/>
              </w:rPr>
              <w:t>__________________________________________________________________________</w:t>
            </w:r>
          </w:p>
          <w:p w14:paraId="317A2820" w14:textId="77777777" w:rsidR="002535E8" w:rsidRPr="00D32D20" w:rsidRDefault="002535E8" w:rsidP="007968A9">
            <w:pPr>
              <w:ind w:firstLine="0"/>
              <w:rPr>
                <w:bCs/>
                <w:sz w:val="22"/>
                <w:szCs w:val="22"/>
              </w:rPr>
            </w:pPr>
            <w:r w:rsidRPr="00D32D20">
              <w:rPr>
                <w:bCs/>
                <w:sz w:val="22"/>
                <w:szCs w:val="22"/>
              </w:rPr>
              <w:t>__________________________________________________________________________</w:t>
            </w:r>
          </w:p>
          <w:p w14:paraId="36622586" w14:textId="77777777" w:rsidR="002535E8" w:rsidRPr="00D32D20" w:rsidRDefault="002535E8" w:rsidP="007968A9">
            <w:pPr>
              <w:ind w:firstLine="0"/>
              <w:rPr>
                <w:bCs/>
                <w:sz w:val="22"/>
                <w:szCs w:val="22"/>
              </w:rPr>
            </w:pPr>
            <w:r w:rsidRPr="00D32D20">
              <w:rPr>
                <w:bCs/>
                <w:sz w:val="22"/>
                <w:szCs w:val="22"/>
              </w:rPr>
              <w:t xml:space="preserve">Документация передана </w:t>
            </w:r>
            <w:r w:rsidRPr="00D32D20">
              <w:rPr>
                <w:sz w:val="22"/>
                <w:szCs w:val="22"/>
              </w:rPr>
              <w:t>Субподрядчик</w:t>
            </w:r>
            <w:r w:rsidRPr="00D32D20">
              <w:rPr>
                <w:bCs/>
                <w:sz w:val="22"/>
                <w:szCs w:val="22"/>
              </w:rPr>
              <w:t xml:space="preserve">у в установленный Договором срок. </w:t>
            </w:r>
          </w:p>
          <w:p w14:paraId="6E464D9C" w14:textId="77777777" w:rsidR="002535E8" w:rsidRPr="00D32D20" w:rsidRDefault="002535E8" w:rsidP="007968A9">
            <w:pPr>
              <w:spacing w:line="240" w:lineRule="auto"/>
              <w:ind w:firstLine="0"/>
              <w:rPr>
                <w:sz w:val="20"/>
                <w:szCs w:val="20"/>
              </w:rPr>
            </w:pPr>
          </w:p>
          <w:p w14:paraId="1A1C41E6" w14:textId="77777777" w:rsidR="002535E8" w:rsidRPr="00D32D20" w:rsidRDefault="002535E8" w:rsidP="007968A9">
            <w:pPr>
              <w:rPr>
                <w:sz w:val="22"/>
                <w:szCs w:val="22"/>
              </w:rPr>
            </w:pPr>
          </w:p>
          <w:tbl>
            <w:tblPr>
              <w:tblW w:w="0" w:type="auto"/>
              <w:tblLook w:val="0000" w:firstRow="0" w:lastRow="0" w:firstColumn="0" w:lastColumn="0" w:noHBand="0" w:noVBand="0"/>
            </w:tblPr>
            <w:tblGrid>
              <w:gridCol w:w="4520"/>
              <w:gridCol w:w="4521"/>
            </w:tblGrid>
            <w:tr w:rsidR="002535E8" w:rsidRPr="00D32D20" w14:paraId="617425FB" w14:textId="77777777" w:rsidTr="007968A9">
              <w:tc>
                <w:tcPr>
                  <w:tcW w:w="4785" w:type="dxa"/>
                </w:tcPr>
                <w:p w14:paraId="4918E181" w14:textId="77777777" w:rsidR="002535E8" w:rsidRPr="00D32D20" w:rsidRDefault="002535E8" w:rsidP="007968A9">
                  <w:pPr>
                    <w:spacing w:line="240" w:lineRule="auto"/>
                    <w:ind w:firstLine="0"/>
                    <w:rPr>
                      <w:bCs/>
                      <w:sz w:val="24"/>
                      <w:szCs w:val="24"/>
                    </w:rPr>
                  </w:pPr>
                  <w:r w:rsidRPr="00D32D20">
                    <w:rPr>
                      <w:bCs/>
                      <w:sz w:val="24"/>
                      <w:szCs w:val="24"/>
                    </w:rPr>
                    <w:t>Подрядчик:</w:t>
                  </w:r>
                </w:p>
              </w:tc>
              <w:tc>
                <w:tcPr>
                  <w:tcW w:w="4786" w:type="dxa"/>
                </w:tcPr>
                <w:p w14:paraId="5A90009B" w14:textId="77777777" w:rsidR="002535E8" w:rsidRPr="00D32D20" w:rsidRDefault="002535E8" w:rsidP="007968A9">
                  <w:pPr>
                    <w:spacing w:line="240" w:lineRule="auto"/>
                    <w:ind w:firstLine="0"/>
                    <w:rPr>
                      <w:bCs/>
                      <w:sz w:val="24"/>
                      <w:szCs w:val="24"/>
                    </w:rPr>
                  </w:pPr>
                  <w:r w:rsidRPr="00D32D20">
                    <w:rPr>
                      <w:bCs/>
                      <w:sz w:val="24"/>
                      <w:szCs w:val="24"/>
                    </w:rPr>
                    <w:t>Субподрядчик:</w:t>
                  </w:r>
                </w:p>
              </w:tc>
            </w:tr>
            <w:tr w:rsidR="002535E8" w:rsidRPr="00D32D20" w14:paraId="64833E44" w14:textId="77777777" w:rsidTr="007968A9">
              <w:tc>
                <w:tcPr>
                  <w:tcW w:w="4785" w:type="dxa"/>
                  <w:shd w:val="clear" w:color="auto" w:fill="auto"/>
                </w:tcPr>
                <w:p w14:paraId="3FE1E8B3" w14:textId="77777777" w:rsidR="002535E8" w:rsidRPr="00D32D20" w:rsidRDefault="002535E8" w:rsidP="007968A9">
                  <w:pPr>
                    <w:spacing w:line="240" w:lineRule="auto"/>
                    <w:ind w:firstLine="0"/>
                    <w:rPr>
                      <w:sz w:val="22"/>
                      <w:szCs w:val="22"/>
                    </w:rPr>
                  </w:pPr>
                </w:p>
                <w:p w14:paraId="58A8DEB0" w14:textId="77777777" w:rsidR="002535E8" w:rsidRPr="00D32D20" w:rsidRDefault="002535E8" w:rsidP="007968A9">
                  <w:pPr>
                    <w:spacing w:line="240" w:lineRule="auto"/>
                    <w:ind w:firstLine="0"/>
                    <w:rPr>
                      <w:sz w:val="22"/>
                      <w:szCs w:val="22"/>
                    </w:rPr>
                  </w:pPr>
                </w:p>
                <w:p w14:paraId="6173E099"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57C458B" w14:textId="77777777" w:rsidR="002535E8" w:rsidRPr="00D32D20" w:rsidRDefault="002535E8" w:rsidP="007968A9">
                  <w:pPr>
                    <w:spacing w:line="240" w:lineRule="auto"/>
                    <w:ind w:firstLine="0"/>
                    <w:rPr>
                      <w:sz w:val="22"/>
                      <w:szCs w:val="22"/>
                    </w:rPr>
                  </w:pPr>
                </w:p>
              </w:tc>
              <w:tc>
                <w:tcPr>
                  <w:tcW w:w="4786" w:type="dxa"/>
                  <w:shd w:val="clear" w:color="auto" w:fill="auto"/>
                </w:tcPr>
                <w:p w14:paraId="7B84B7EA" w14:textId="77777777" w:rsidR="002535E8" w:rsidRPr="00D32D20" w:rsidRDefault="002535E8" w:rsidP="007968A9">
                  <w:pPr>
                    <w:spacing w:line="240" w:lineRule="auto"/>
                    <w:ind w:firstLine="0"/>
                    <w:rPr>
                      <w:sz w:val="22"/>
                      <w:szCs w:val="22"/>
                    </w:rPr>
                  </w:pPr>
                </w:p>
                <w:p w14:paraId="2D9084B8" w14:textId="77777777" w:rsidR="002535E8" w:rsidRPr="00D32D20" w:rsidRDefault="002535E8" w:rsidP="007968A9">
                  <w:pPr>
                    <w:spacing w:line="240" w:lineRule="auto"/>
                    <w:ind w:firstLine="0"/>
                    <w:rPr>
                      <w:sz w:val="22"/>
                      <w:szCs w:val="22"/>
                    </w:rPr>
                  </w:pPr>
                </w:p>
                <w:p w14:paraId="1C40524D"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6AA20413" w14:textId="77777777" w:rsidR="002535E8" w:rsidRPr="00D32D20" w:rsidRDefault="002535E8" w:rsidP="007968A9">
                  <w:pPr>
                    <w:spacing w:line="240" w:lineRule="auto"/>
                    <w:ind w:firstLine="0"/>
                    <w:rPr>
                      <w:sz w:val="22"/>
                      <w:szCs w:val="22"/>
                    </w:rPr>
                  </w:pPr>
                </w:p>
              </w:tc>
            </w:tr>
          </w:tbl>
          <w:p w14:paraId="19F8B017" w14:textId="77777777" w:rsidR="002535E8" w:rsidRPr="00D32D20" w:rsidRDefault="002535E8" w:rsidP="007968A9">
            <w:pPr>
              <w:pStyle w:val="afe"/>
              <w:shd w:val="clear" w:color="auto" w:fill="auto"/>
              <w:ind w:firstLine="0"/>
              <w:jc w:val="left"/>
              <w:rPr>
                <w:i/>
                <w:iCs/>
              </w:rPr>
            </w:pPr>
          </w:p>
          <w:p w14:paraId="74881FB8" w14:textId="77777777" w:rsidR="002535E8" w:rsidRPr="00D32D20" w:rsidRDefault="002535E8" w:rsidP="007968A9">
            <w:pPr>
              <w:pStyle w:val="afe"/>
              <w:shd w:val="clear" w:color="auto" w:fill="auto"/>
              <w:ind w:firstLine="0"/>
              <w:jc w:val="left"/>
              <w:rPr>
                <w:i/>
                <w:iCs/>
              </w:rPr>
            </w:pPr>
          </w:p>
        </w:tc>
      </w:tr>
    </w:tbl>
    <w:p w14:paraId="1C058BAF" w14:textId="77777777" w:rsidR="002535E8" w:rsidRPr="00D32D20" w:rsidRDefault="002535E8" w:rsidP="002535E8">
      <w:pPr>
        <w:pStyle w:val="afe"/>
        <w:ind w:firstLine="0"/>
        <w:jc w:val="left"/>
        <w:rPr>
          <w:i/>
          <w:iCs/>
        </w:rPr>
      </w:pPr>
    </w:p>
    <w:p w14:paraId="1BCC6B87" w14:textId="77777777" w:rsidR="002535E8" w:rsidRPr="00D32D20" w:rsidRDefault="002535E8" w:rsidP="002535E8">
      <w:pPr>
        <w:spacing w:line="240" w:lineRule="auto"/>
        <w:ind w:firstLine="0"/>
        <w:jc w:val="center"/>
        <w:rPr>
          <w:rFonts w:eastAsia="Calibri"/>
          <w:b/>
          <w:sz w:val="24"/>
          <w:szCs w:val="24"/>
          <w:lang w:val="en-US"/>
        </w:rPr>
      </w:pPr>
      <w:r w:rsidRPr="00D32D20">
        <w:rPr>
          <w:rFonts w:eastAsia="Calibri"/>
          <w:b/>
          <w:sz w:val="24"/>
          <w:szCs w:val="24"/>
        </w:rPr>
        <w:t>ПОДПИСИ СТОРОН:</w:t>
      </w:r>
    </w:p>
    <w:p w14:paraId="0C45E14E"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EDB0ED8" w14:textId="77777777" w:rsidTr="007968A9">
        <w:tc>
          <w:tcPr>
            <w:tcW w:w="4962" w:type="dxa"/>
            <w:shd w:val="clear" w:color="auto" w:fill="auto"/>
          </w:tcPr>
          <w:p w14:paraId="6FE116D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9364E7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36BDCCE"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7C02949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0A0A4E5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486BA34A" w14:textId="77777777" w:rsidR="002535E8" w:rsidRPr="00D32D20" w:rsidRDefault="002535E8" w:rsidP="007968A9">
            <w:pPr>
              <w:spacing w:line="240" w:lineRule="auto"/>
              <w:ind w:firstLine="0"/>
              <w:jc w:val="left"/>
              <w:rPr>
                <w:snapToGrid/>
                <w:sz w:val="24"/>
                <w:szCs w:val="24"/>
              </w:rPr>
            </w:pPr>
          </w:p>
          <w:p w14:paraId="64641F41" w14:textId="77777777" w:rsidR="002535E8" w:rsidRPr="00D32D20" w:rsidRDefault="002535E8" w:rsidP="007968A9">
            <w:pPr>
              <w:spacing w:line="240" w:lineRule="auto"/>
              <w:ind w:firstLine="0"/>
              <w:jc w:val="left"/>
              <w:rPr>
                <w:snapToGrid/>
                <w:sz w:val="24"/>
                <w:szCs w:val="24"/>
              </w:rPr>
            </w:pPr>
          </w:p>
          <w:p w14:paraId="700FE47D" w14:textId="77777777" w:rsidR="002535E8" w:rsidRPr="00D32D20" w:rsidRDefault="002535E8" w:rsidP="007968A9">
            <w:pPr>
              <w:spacing w:line="240" w:lineRule="auto"/>
              <w:ind w:firstLine="0"/>
              <w:jc w:val="left"/>
              <w:rPr>
                <w:snapToGrid/>
                <w:sz w:val="24"/>
                <w:szCs w:val="24"/>
              </w:rPr>
            </w:pPr>
          </w:p>
          <w:p w14:paraId="2CBD947C"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FF6234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20B51B0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14D567DC" w14:textId="77777777" w:rsidR="002535E8" w:rsidRPr="00D32D20" w:rsidRDefault="002535E8" w:rsidP="002535E8">
      <w:pPr>
        <w:spacing w:line="240" w:lineRule="auto"/>
        <w:ind w:firstLine="0"/>
        <w:rPr>
          <w:rFonts w:eastAsia="Calibri"/>
          <w:sz w:val="24"/>
          <w:szCs w:val="24"/>
        </w:rPr>
      </w:pPr>
    </w:p>
    <w:p w14:paraId="59FE3245" w14:textId="77777777" w:rsidR="002535E8" w:rsidRPr="00D32D20" w:rsidRDefault="002535E8" w:rsidP="002535E8">
      <w:pPr>
        <w:spacing w:line="240" w:lineRule="auto"/>
        <w:ind w:firstLine="0"/>
        <w:rPr>
          <w:rFonts w:eastAsia="Calibri"/>
          <w:b/>
          <w:sz w:val="24"/>
          <w:szCs w:val="24"/>
        </w:rPr>
      </w:pPr>
    </w:p>
    <w:p w14:paraId="07DB689F" w14:textId="77777777" w:rsidR="002535E8" w:rsidRPr="00D32D20" w:rsidRDefault="002535E8" w:rsidP="002535E8">
      <w:pPr>
        <w:rPr>
          <w:rFonts w:eastAsia="Calibri"/>
          <w:sz w:val="24"/>
          <w:szCs w:val="24"/>
        </w:rPr>
      </w:pPr>
    </w:p>
    <w:p w14:paraId="0749504A" w14:textId="77777777" w:rsidR="002535E8" w:rsidRPr="00D32D20" w:rsidRDefault="002535E8" w:rsidP="002535E8">
      <w:pPr>
        <w:rPr>
          <w:rFonts w:eastAsia="Calibri"/>
          <w:sz w:val="24"/>
          <w:szCs w:val="24"/>
        </w:rPr>
      </w:pPr>
    </w:p>
    <w:p w14:paraId="2299E706" w14:textId="5689301A" w:rsidR="002535E8" w:rsidRPr="00D32D20" w:rsidRDefault="002535E8" w:rsidP="00260717">
      <w:pPr>
        <w:tabs>
          <w:tab w:val="left" w:pos="5835"/>
        </w:tabs>
        <w:ind w:firstLine="0"/>
        <w:rPr>
          <w:rFonts w:eastAsia="Calibri"/>
          <w:sz w:val="24"/>
          <w:szCs w:val="24"/>
        </w:rPr>
        <w:sectPr w:rsidR="002535E8" w:rsidRPr="00D32D20" w:rsidSect="003613AC">
          <w:headerReference w:type="default" r:id="rId14"/>
          <w:footerReference w:type="default" r:id="rId15"/>
          <w:pgSz w:w="11906" w:h="16838" w:code="9"/>
          <w:pgMar w:top="1134" w:right="851" w:bottom="1134" w:left="1418" w:header="567" w:footer="284" w:gutter="0"/>
          <w:cols w:space="708"/>
          <w:docGrid w:linePitch="381"/>
        </w:sectPr>
      </w:pPr>
    </w:p>
    <w:tbl>
      <w:tblPr>
        <w:tblpPr w:leftFromText="180" w:rightFromText="180" w:vertAnchor="text" w:horzAnchor="margin" w:tblpXSpec="center" w:tblpY="-1122"/>
        <w:tblW w:w="15940" w:type="dxa"/>
        <w:tblLook w:val="04A0" w:firstRow="1" w:lastRow="0" w:firstColumn="1" w:lastColumn="0" w:noHBand="0" w:noVBand="1"/>
      </w:tblPr>
      <w:tblGrid>
        <w:gridCol w:w="222"/>
        <w:gridCol w:w="839"/>
        <w:gridCol w:w="222"/>
        <w:gridCol w:w="222"/>
        <w:gridCol w:w="741"/>
        <w:gridCol w:w="494"/>
        <w:gridCol w:w="222"/>
        <w:gridCol w:w="906"/>
        <w:gridCol w:w="1019"/>
        <w:gridCol w:w="222"/>
        <w:gridCol w:w="887"/>
        <w:gridCol w:w="831"/>
        <w:gridCol w:w="222"/>
        <w:gridCol w:w="227"/>
        <w:gridCol w:w="566"/>
        <w:gridCol w:w="718"/>
        <w:gridCol w:w="321"/>
        <w:gridCol w:w="236"/>
        <w:gridCol w:w="1237"/>
        <w:gridCol w:w="271"/>
        <w:gridCol w:w="485"/>
        <w:gridCol w:w="266"/>
        <w:gridCol w:w="464"/>
        <w:gridCol w:w="563"/>
        <w:gridCol w:w="222"/>
        <w:gridCol w:w="222"/>
        <w:gridCol w:w="222"/>
        <w:gridCol w:w="222"/>
        <w:gridCol w:w="1218"/>
        <w:gridCol w:w="222"/>
        <w:gridCol w:w="568"/>
        <w:gridCol w:w="415"/>
        <w:gridCol w:w="226"/>
      </w:tblGrid>
      <w:tr w:rsidR="002535E8" w:rsidRPr="00D32D20" w14:paraId="4A5BD952" w14:textId="77777777" w:rsidTr="007968A9">
        <w:trPr>
          <w:trHeight w:val="238"/>
        </w:trPr>
        <w:tc>
          <w:tcPr>
            <w:tcW w:w="222" w:type="dxa"/>
            <w:tcBorders>
              <w:top w:val="nil"/>
              <w:left w:val="nil"/>
              <w:bottom w:val="nil"/>
              <w:right w:val="nil"/>
            </w:tcBorders>
            <w:shd w:val="clear" w:color="auto" w:fill="auto"/>
            <w:noWrap/>
            <w:vAlign w:val="bottom"/>
            <w:hideMark/>
          </w:tcPr>
          <w:p w14:paraId="19F6D2A2"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2CFB51A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078C52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430D75D"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0C2F556"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224AA2F6"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45A6C1E"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3BF28FF1"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6388F09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836545"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26D0BE51"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3121F06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E0FB9F6"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3C5E14D1"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005178E9"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0983419"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7A13786C"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57FFD18D"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0C16F3E7"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6797AB0C"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4089EC29"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635C3F4"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57AB200F"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hideMark/>
          </w:tcPr>
          <w:p w14:paraId="5AF9D709" w14:textId="77777777" w:rsidR="002535E8" w:rsidRPr="00D32D20" w:rsidRDefault="002535E8" w:rsidP="007968A9">
            <w:pPr>
              <w:spacing w:line="240" w:lineRule="auto"/>
              <w:ind w:firstLine="0"/>
              <w:jc w:val="right"/>
              <w:rPr>
                <w:snapToGrid/>
                <w:sz w:val="20"/>
                <w:szCs w:val="20"/>
              </w:rPr>
            </w:pPr>
          </w:p>
        </w:tc>
        <w:tc>
          <w:tcPr>
            <w:tcW w:w="2106" w:type="dxa"/>
            <w:gridSpan w:val="5"/>
            <w:tcBorders>
              <w:top w:val="nil"/>
              <w:left w:val="nil"/>
              <w:bottom w:val="nil"/>
              <w:right w:val="nil"/>
            </w:tcBorders>
            <w:shd w:val="clear" w:color="auto" w:fill="auto"/>
            <w:noWrap/>
            <w:vAlign w:val="bottom"/>
            <w:hideMark/>
          </w:tcPr>
          <w:p w14:paraId="3DBB4A36" w14:textId="77777777" w:rsidR="002535E8" w:rsidRPr="00D32D20" w:rsidRDefault="002535E8" w:rsidP="007968A9">
            <w:pPr>
              <w:spacing w:line="240" w:lineRule="auto"/>
              <w:ind w:firstLine="0"/>
              <w:jc w:val="right"/>
              <w:rPr>
                <w:snapToGrid/>
                <w:sz w:val="18"/>
                <w:szCs w:val="18"/>
              </w:rPr>
            </w:pPr>
          </w:p>
          <w:p w14:paraId="551AE091" w14:textId="59601818" w:rsidR="002535E8" w:rsidRPr="00D32D20" w:rsidRDefault="002535E8" w:rsidP="00260717">
            <w:pPr>
              <w:spacing w:line="240" w:lineRule="auto"/>
              <w:ind w:firstLine="0"/>
              <w:jc w:val="right"/>
              <w:rPr>
                <w:snapToGrid/>
                <w:sz w:val="18"/>
                <w:szCs w:val="18"/>
              </w:rPr>
            </w:pPr>
            <w:r w:rsidRPr="00D32D20">
              <w:rPr>
                <w:snapToGrid/>
                <w:sz w:val="18"/>
                <w:szCs w:val="18"/>
              </w:rPr>
              <w:t xml:space="preserve">Приложение № </w:t>
            </w:r>
            <w:r w:rsidR="00260717" w:rsidRPr="00D32D20">
              <w:rPr>
                <w:snapToGrid/>
                <w:sz w:val="18"/>
                <w:szCs w:val="18"/>
              </w:rPr>
              <w:t>4</w:t>
            </w:r>
          </w:p>
        </w:tc>
        <w:tc>
          <w:tcPr>
            <w:tcW w:w="222" w:type="dxa"/>
            <w:tcBorders>
              <w:top w:val="nil"/>
              <w:left w:val="nil"/>
              <w:bottom w:val="nil"/>
              <w:right w:val="nil"/>
            </w:tcBorders>
            <w:shd w:val="clear" w:color="auto" w:fill="auto"/>
            <w:noWrap/>
            <w:vAlign w:val="bottom"/>
            <w:hideMark/>
          </w:tcPr>
          <w:p w14:paraId="03260A8C" w14:textId="77777777" w:rsidR="002535E8" w:rsidRPr="00D32D20" w:rsidRDefault="002535E8" w:rsidP="007968A9">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656F579A" w14:textId="77777777" w:rsidR="002535E8" w:rsidRPr="00D32D20" w:rsidRDefault="002535E8" w:rsidP="007968A9">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7B80985E"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F6254CC" w14:textId="77777777" w:rsidR="002535E8" w:rsidRPr="00D32D20" w:rsidRDefault="002535E8" w:rsidP="007968A9">
            <w:pPr>
              <w:spacing w:line="240" w:lineRule="auto"/>
              <w:ind w:firstLine="0"/>
              <w:jc w:val="left"/>
              <w:rPr>
                <w:snapToGrid/>
                <w:sz w:val="20"/>
                <w:szCs w:val="20"/>
              </w:rPr>
            </w:pPr>
          </w:p>
        </w:tc>
      </w:tr>
      <w:tr w:rsidR="002535E8" w:rsidRPr="00D32D20" w14:paraId="32CFE008" w14:textId="77777777" w:rsidTr="007968A9">
        <w:trPr>
          <w:trHeight w:val="238"/>
        </w:trPr>
        <w:tc>
          <w:tcPr>
            <w:tcW w:w="222" w:type="dxa"/>
            <w:tcBorders>
              <w:top w:val="nil"/>
              <w:left w:val="nil"/>
              <w:bottom w:val="nil"/>
              <w:right w:val="nil"/>
            </w:tcBorders>
            <w:shd w:val="clear" w:color="auto" w:fill="auto"/>
            <w:noWrap/>
            <w:vAlign w:val="bottom"/>
            <w:hideMark/>
          </w:tcPr>
          <w:p w14:paraId="40ACF602"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46666EB0"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2B1261C"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10FE7A6"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A369F3A"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3C873855"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A88DA90"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5F359D4D"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26E08EC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FD15EA7"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6E28ECA7"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330BC78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5F1EEBD"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0D60B60F"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5235186B"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9F698D6"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64522D05"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3F960C82"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7A6A9C15"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66F2CF0F"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0BFE4ED7"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36234029"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01612543"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hideMark/>
          </w:tcPr>
          <w:p w14:paraId="06DF2FF1" w14:textId="77777777" w:rsidR="002535E8" w:rsidRPr="00D32D20" w:rsidRDefault="002535E8" w:rsidP="007968A9">
            <w:pPr>
              <w:spacing w:line="240" w:lineRule="auto"/>
              <w:ind w:firstLine="0"/>
              <w:jc w:val="right"/>
              <w:rPr>
                <w:snapToGrid/>
                <w:sz w:val="20"/>
                <w:szCs w:val="20"/>
              </w:rPr>
            </w:pPr>
          </w:p>
        </w:tc>
        <w:tc>
          <w:tcPr>
            <w:tcW w:w="2328" w:type="dxa"/>
            <w:gridSpan w:val="6"/>
            <w:tcBorders>
              <w:top w:val="nil"/>
              <w:left w:val="nil"/>
              <w:bottom w:val="nil"/>
              <w:right w:val="nil"/>
            </w:tcBorders>
            <w:shd w:val="clear" w:color="auto" w:fill="auto"/>
            <w:noWrap/>
            <w:vAlign w:val="bottom"/>
            <w:hideMark/>
          </w:tcPr>
          <w:p w14:paraId="3B3EF7A9" w14:textId="77777777" w:rsidR="002535E8" w:rsidRPr="00D32D20" w:rsidRDefault="002535E8" w:rsidP="007968A9">
            <w:pPr>
              <w:spacing w:line="240" w:lineRule="auto"/>
              <w:ind w:firstLine="0"/>
              <w:jc w:val="right"/>
              <w:rPr>
                <w:snapToGrid/>
                <w:sz w:val="18"/>
                <w:szCs w:val="18"/>
              </w:rPr>
            </w:pPr>
            <w:r w:rsidRPr="00D32D20">
              <w:rPr>
                <w:snapToGrid/>
                <w:sz w:val="18"/>
                <w:szCs w:val="18"/>
              </w:rPr>
              <w:t>к Договору субподряда</w:t>
            </w:r>
          </w:p>
        </w:tc>
        <w:tc>
          <w:tcPr>
            <w:tcW w:w="568" w:type="dxa"/>
            <w:tcBorders>
              <w:top w:val="nil"/>
              <w:left w:val="nil"/>
              <w:bottom w:val="nil"/>
              <w:right w:val="nil"/>
            </w:tcBorders>
            <w:shd w:val="clear" w:color="auto" w:fill="auto"/>
            <w:noWrap/>
            <w:vAlign w:val="bottom"/>
            <w:hideMark/>
          </w:tcPr>
          <w:p w14:paraId="79AFDBD4"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6A915CE8"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5A62B16" w14:textId="77777777" w:rsidR="002535E8" w:rsidRPr="00D32D20" w:rsidRDefault="002535E8" w:rsidP="007968A9">
            <w:pPr>
              <w:spacing w:line="240" w:lineRule="auto"/>
              <w:ind w:firstLine="0"/>
              <w:jc w:val="left"/>
              <w:rPr>
                <w:snapToGrid/>
                <w:sz w:val="20"/>
                <w:szCs w:val="20"/>
              </w:rPr>
            </w:pPr>
          </w:p>
        </w:tc>
      </w:tr>
      <w:tr w:rsidR="002535E8" w:rsidRPr="00D32D20" w14:paraId="2F2B373A" w14:textId="77777777" w:rsidTr="007968A9">
        <w:trPr>
          <w:trHeight w:val="238"/>
        </w:trPr>
        <w:tc>
          <w:tcPr>
            <w:tcW w:w="222" w:type="dxa"/>
            <w:tcBorders>
              <w:top w:val="nil"/>
              <w:left w:val="nil"/>
              <w:bottom w:val="nil"/>
              <w:right w:val="nil"/>
            </w:tcBorders>
            <w:shd w:val="clear" w:color="auto" w:fill="auto"/>
            <w:noWrap/>
            <w:vAlign w:val="bottom"/>
            <w:hideMark/>
          </w:tcPr>
          <w:p w14:paraId="6BD2621A"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010A7F6D"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AC7355E"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57168B"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30884BD"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8D9054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8ABBF2F"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2FD24D29"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31E6E4A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1DDB9F3"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3233615E"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782B0E9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6DAC318"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317B3148"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5E1E6E85"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082DC93"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4754E1B2"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1E6351E4"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634964B4"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11A9352B"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23697C0E"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20C8D8DD" w14:textId="77777777" w:rsidR="002535E8" w:rsidRPr="00D32D20" w:rsidRDefault="002535E8" w:rsidP="007968A9">
            <w:pPr>
              <w:spacing w:line="240" w:lineRule="auto"/>
              <w:ind w:firstLine="0"/>
              <w:jc w:val="left"/>
              <w:rPr>
                <w:snapToGrid/>
                <w:sz w:val="20"/>
                <w:szCs w:val="20"/>
              </w:rPr>
            </w:pPr>
          </w:p>
        </w:tc>
        <w:tc>
          <w:tcPr>
            <w:tcW w:w="4338" w:type="dxa"/>
            <w:gridSpan w:val="10"/>
            <w:tcBorders>
              <w:top w:val="nil"/>
              <w:left w:val="nil"/>
              <w:bottom w:val="nil"/>
              <w:right w:val="nil"/>
            </w:tcBorders>
            <w:shd w:val="clear" w:color="auto" w:fill="auto"/>
            <w:noWrap/>
            <w:vAlign w:val="bottom"/>
            <w:hideMark/>
          </w:tcPr>
          <w:p w14:paraId="54345D77" w14:textId="77777777" w:rsidR="002535E8" w:rsidRPr="00D32D20" w:rsidRDefault="002535E8" w:rsidP="007968A9">
            <w:pPr>
              <w:spacing w:line="240" w:lineRule="auto"/>
              <w:ind w:firstLine="0"/>
              <w:jc w:val="right"/>
              <w:rPr>
                <w:snapToGrid/>
                <w:sz w:val="18"/>
                <w:szCs w:val="18"/>
              </w:rPr>
            </w:pPr>
            <w:r w:rsidRPr="00D32D20">
              <w:rPr>
                <w:snapToGrid/>
                <w:sz w:val="18"/>
                <w:szCs w:val="18"/>
              </w:rPr>
              <w:t xml:space="preserve"> № ________________________от "__"_______20__г.</w:t>
            </w:r>
          </w:p>
        </w:tc>
        <w:tc>
          <w:tcPr>
            <w:tcW w:w="226" w:type="dxa"/>
            <w:tcBorders>
              <w:top w:val="nil"/>
              <w:left w:val="nil"/>
              <w:bottom w:val="nil"/>
              <w:right w:val="nil"/>
            </w:tcBorders>
            <w:shd w:val="clear" w:color="auto" w:fill="auto"/>
            <w:noWrap/>
            <w:vAlign w:val="bottom"/>
            <w:hideMark/>
          </w:tcPr>
          <w:p w14:paraId="77F28D7F" w14:textId="77777777" w:rsidR="002535E8" w:rsidRPr="00D32D20" w:rsidRDefault="002535E8" w:rsidP="007968A9">
            <w:pPr>
              <w:spacing w:line="240" w:lineRule="auto"/>
              <w:ind w:firstLine="0"/>
              <w:jc w:val="left"/>
              <w:rPr>
                <w:snapToGrid/>
                <w:sz w:val="18"/>
                <w:szCs w:val="18"/>
              </w:rPr>
            </w:pPr>
          </w:p>
        </w:tc>
      </w:tr>
      <w:tr w:rsidR="002535E8" w:rsidRPr="00D32D20" w14:paraId="659C8497" w14:textId="77777777" w:rsidTr="007968A9">
        <w:trPr>
          <w:trHeight w:val="313"/>
        </w:trPr>
        <w:tc>
          <w:tcPr>
            <w:tcW w:w="222" w:type="dxa"/>
            <w:tcBorders>
              <w:top w:val="nil"/>
              <w:left w:val="nil"/>
              <w:bottom w:val="nil"/>
              <w:right w:val="nil"/>
            </w:tcBorders>
            <w:shd w:val="clear" w:color="auto" w:fill="auto"/>
            <w:noWrap/>
            <w:vAlign w:val="bottom"/>
            <w:hideMark/>
          </w:tcPr>
          <w:p w14:paraId="27F269BD"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19CF3DF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E882E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97D14EA" w14:textId="77777777" w:rsidR="002535E8" w:rsidRPr="00D32D20" w:rsidRDefault="002535E8" w:rsidP="007968A9">
            <w:pPr>
              <w:spacing w:line="240" w:lineRule="auto"/>
              <w:ind w:firstLine="0"/>
              <w:jc w:val="left"/>
              <w:rPr>
                <w:snapToGrid/>
                <w:sz w:val="18"/>
                <w:szCs w:val="18"/>
              </w:rPr>
            </w:pPr>
          </w:p>
        </w:tc>
        <w:tc>
          <w:tcPr>
            <w:tcW w:w="11120" w:type="dxa"/>
            <w:gridSpan w:val="21"/>
            <w:tcBorders>
              <w:top w:val="nil"/>
              <w:left w:val="nil"/>
              <w:bottom w:val="nil"/>
              <w:right w:val="nil"/>
            </w:tcBorders>
            <w:shd w:val="clear" w:color="auto" w:fill="auto"/>
            <w:noWrap/>
            <w:vAlign w:val="bottom"/>
            <w:hideMark/>
          </w:tcPr>
          <w:p w14:paraId="1E980E2E" w14:textId="77777777" w:rsidR="002535E8" w:rsidRPr="00D32D20" w:rsidRDefault="002535E8" w:rsidP="007968A9">
            <w:pPr>
              <w:spacing w:line="240" w:lineRule="auto"/>
              <w:ind w:firstLine="0"/>
              <w:jc w:val="center"/>
              <w:rPr>
                <w:b/>
                <w:bCs/>
                <w:snapToGrid/>
                <w:sz w:val="24"/>
                <w:szCs w:val="24"/>
              </w:rPr>
            </w:pPr>
            <w:r w:rsidRPr="00D32D20">
              <w:rPr>
                <w:b/>
                <w:bCs/>
                <w:snapToGrid/>
                <w:sz w:val="24"/>
                <w:szCs w:val="24"/>
              </w:rPr>
              <w:t>Акт освидетельствования выполненных работ (форма)</w:t>
            </w:r>
          </w:p>
        </w:tc>
        <w:tc>
          <w:tcPr>
            <w:tcW w:w="222" w:type="dxa"/>
            <w:tcBorders>
              <w:top w:val="nil"/>
              <w:left w:val="nil"/>
              <w:bottom w:val="nil"/>
              <w:right w:val="nil"/>
            </w:tcBorders>
            <w:shd w:val="clear" w:color="auto" w:fill="auto"/>
            <w:noWrap/>
            <w:vAlign w:val="bottom"/>
            <w:hideMark/>
          </w:tcPr>
          <w:p w14:paraId="4A64C4E4" w14:textId="77777777" w:rsidR="002535E8" w:rsidRPr="00D32D20" w:rsidRDefault="002535E8" w:rsidP="007968A9">
            <w:pPr>
              <w:spacing w:line="240" w:lineRule="auto"/>
              <w:ind w:firstLine="0"/>
              <w:jc w:val="center"/>
              <w:rPr>
                <w:b/>
                <w:bCs/>
                <w:snapToGrid/>
                <w:sz w:val="18"/>
                <w:szCs w:val="18"/>
              </w:rPr>
            </w:pPr>
          </w:p>
        </w:tc>
        <w:tc>
          <w:tcPr>
            <w:tcW w:w="222" w:type="dxa"/>
            <w:tcBorders>
              <w:top w:val="nil"/>
              <w:left w:val="nil"/>
              <w:bottom w:val="nil"/>
              <w:right w:val="nil"/>
            </w:tcBorders>
            <w:shd w:val="clear" w:color="auto" w:fill="auto"/>
            <w:noWrap/>
            <w:vAlign w:val="bottom"/>
            <w:hideMark/>
          </w:tcPr>
          <w:p w14:paraId="16E231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EA2156E"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2B1D0FF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4FABCC5"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722887F6"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7F4E3A1"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28CD4353" w14:textId="77777777" w:rsidR="002535E8" w:rsidRPr="00D32D20" w:rsidRDefault="002535E8" w:rsidP="007968A9">
            <w:pPr>
              <w:spacing w:line="240" w:lineRule="auto"/>
              <w:ind w:firstLine="0"/>
              <w:jc w:val="left"/>
              <w:rPr>
                <w:snapToGrid/>
                <w:sz w:val="18"/>
                <w:szCs w:val="18"/>
              </w:rPr>
            </w:pPr>
          </w:p>
        </w:tc>
      </w:tr>
      <w:tr w:rsidR="002535E8" w:rsidRPr="00D32D20" w14:paraId="061A1202" w14:textId="77777777" w:rsidTr="007968A9">
        <w:trPr>
          <w:trHeight w:val="238"/>
        </w:trPr>
        <w:tc>
          <w:tcPr>
            <w:tcW w:w="222" w:type="dxa"/>
            <w:tcBorders>
              <w:top w:val="nil"/>
              <w:left w:val="nil"/>
              <w:bottom w:val="nil"/>
              <w:right w:val="nil"/>
            </w:tcBorders>
            <w:shd w:val="clear" w:color="auto" w:fill="auto"/>
            <w:noWrap/>
            <w:vAlign w:val="bottom"/>
            <w:hideMark/>
          </w:tcPr>
          <w:p w14:paraId="409792F6"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11EDB5B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6213B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89B173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30D67A9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2F2AA68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242C264"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26281ECB"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6C32088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67DA7B0"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2D96EED2"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254A6A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898578"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3AD226A8"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2B21E19C"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4DD8EAB3"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5B0A461"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349EDE6D"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4DC7D67C"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067C398D"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66B89C4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35049A0"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4A25664D"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7D2766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014625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90DB48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DD3110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54148A7"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48D2C5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6EA3729"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3252CC8E"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D7E20F4"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5AC30169" w14:textId="77777777" w:rsidR="002535E8" w:rsidRPr="00D32D20" w:rsidRDefault="002535E8" w:rsidP="007968A9">
            <w:pPr>
              <w:spacing w:line="240" w:lineRule="auto"/>
              <w:ind w:firstLine="0"/>
              <w:jc w:val="left"/>
              <w:rPr>
                <w:snapToGrid/>
                <w:sz w:val="18"/>
                <w:szCs w:val="18"/>
              </w:rPr>
            </w:pPr>
          </w:p>
        </w:tc>
      </w:tr>
      <w:tr w:rsidR="002535E8" w:rsidRPr="00D32D20" w14:paraId="6DA54539" w14:textId="77777777" w:rsidTr="007968A9">
        <w:trPr>
          <w:trHeight w:val="313"/>
        </w:trPr>
        <w:tc>
          <w:tcPr>
            <w:tcW w:w="222" w:type="dxa"/>
            <w:tcBorders>
              <w:top w:val="nil"/>
              <w:left w:val="nil"/>
              <w:bottom w:val="nil"/>
              <w:right w:val="nil"/>
            </w:tcBorders>
            <w:shd w:val="clear" w:color="auto" w:fill="auto"/>
            <w:noWrap/>
            <w:vAlign w:val="bottom"/>
            <w:hideMark/>
          </w:tcPr>
          <w:p w14:paraId="313189AE"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547B9F7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A18E7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1E35D32"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A7B2B91"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24342C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966863F"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D38D537"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5858468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9718BD"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389CE71F"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765B6FA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CD6EF8C"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4CB0A932"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3057CD1D"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3364A53B"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37239E27"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6C771036"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EB5E3DA"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12F2DBD1"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09E7AE8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182037F5"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270F7897"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791F06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BF839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22732B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4D12C3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799E105"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555A48A5" w14:textId="77777777" w:rsidR="002535E8" w:rsidRPr="00D32D20" w:rsidRDefault="002535E8" w:rsidP="007968A9">
            <w:pPr>
              <w:spacing w:line="240" w:lineRule="auto"/>
              <w:ind w:firstLine="0"/>
              <w:jc w:val="left"/>
              <w:rPr>
                <w:snapToGrid/>
                <w:sz w:val="18"/>
                <w:szCs w:val="18"/>
              </w:rPr>
            </w:pPr>
          </w:p>
        </w:tc>
        <w:tc>
          <w:tcPr>
            <w:tcW w:w="1431"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3A1B4E4" w14:textId="77777777" w:rsidR="002535E8" w:rsidRPr="00D32D20" w:rsidRDefault="002535E8" w:rsidP="007968A9">
            <w:pPr>
              <w:spacing w:line="240" w:lineRule="auto"/>
              <w:ind w:firstLine="0"/>
              <w:jc w:val="center"/>
              <w:rPr>
                <w:snapToGrid/>
                <w:sz w:val="18"/>
                <w:szCs w:val="18"/>
              </w:rPr>
            </w:pPr>
            <w:r w:rsidRPr="00D32D20">
              <w:rPr>
                <w:snapToGrid/>
                <w:sz w:val="18"/>
                <w:szCs w:val="18"/>
              </w:rPr>
              <w:t>Код</w:t>
            </w:r>
          </w:p>
        </w:tc>
      </w:tr>
      <w:tr w:rsidR="002535E8" w:rsidRPr="00D32D20" w14:paraId="30B79CBB" w14:textId="77777777" w:rsidTr="007968A9">
        <w:trPr>
          <w:trHeight w:val="253"/>
        </w:trPr>
        <w:tc>
          <w:tcPr>
            <w:tcW w:w="222" w:type="dxa"/>
            <w:tcBorders>
              <w:top w:val="nil"/>
              <w:left w:val="nil"/>
              <w:bottom w:val="nil"/>
              <w:right w:val="nil"/>
            </w:tcBorders>
            <w:shd w:val="clear" w:color="auto" w:fill="auto"/>
            <w:noWrap/>
            <w:vAlign w:val="bottom"/>
            <w:hideMark/>
          </w:tcPr>
          <w:p w14:paraId="785D96F6"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397553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5218EF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376EB8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4368AAA"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0B724F7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B5F2215"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4BAB4CA8"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05A8986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FEAA8CA"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85A2845"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5C7C5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BF33819"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2CBBEA8E"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0220A66"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74F5C97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43EAEFA"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43CB7115"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6EBDF84F"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08EBEC0F"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5DCBAA94"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695BD345"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2C4E04D"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5DDA278" w14:textId="77777777" w:rsidR="002535E8" w:rsidRPr="00D32D20" w:rsidRDefault="002535E8" w:rsidP="007968A9">
            <w:pPr>
              <w:spacing w:line="240" w:lineRule="auto"/>
              <w:ind w:firstLine="0"/>
              <w:jc w:val="left"/>
              <w:rPr>
                <w:snapToGrid/>
                <w:sz w:val="18"/>
                <w:szCs w:val="18"/>
              </w:rPr>
            </w:pPr>
          </w:p>
        </w:tc>
        <w:tc>
          <w:tcPr>
            <w:tcW w:w="2106" w:type="dxa"/>
            <w:gridSpan w:val="5"/>
            <w:tcBorders>
              <w:top w:val="nil"/>
              <w:left w:val="nil"/>
              <w:bottom w:val="nil"/>
              <w:right w:val="single" w:sz="8" w:space="0" w:color="000000"/>
            </w:tcBorders>
            <w:shd w:val="clear" w:color="auto" w:fill="auto"/>
            <w:noWrap/>
            <w:vAlign w:val="bottom"/>
          </w:tcPr>
          <w:p w14:paraId="32AEADCA" w14:textId="77777777" w:rsidR="002535E8" w:rsidRPr="00D32D20" w:rsidRDefault="002535E8" w:rsidP="007968A9">
            <w:pPr>
              <w:spacing w:line="240" w:lineRule="auto"/>
              <w:ind w:firstLine="0"/>
              <w:jc w:val="right"/>
              <w:rPr>
                <w:snapToGrid/>
                <w:sz w:val="18"/>
                <w:szCs w:val="18"/>
              </w:rPr>
            </w:pPr>
          </w:p>
        </w:tc>
        <w:tc>
          <w:tcPr>
            <w:tcW w:w="1431" w:type="dxa"/>
            <w:gridSpan w:val="4"/>
            <w:tcBorders>
              <w:top w:val="single" w:sz="8" w:space="0" w:color="auto"/>
              <w:left w:val="nil"/>
              <w:bottom w:val="single" w:sz="4" w:space="0" w:color="auto"/>
              <w:right w:val="single" w:sz="8" w:space="0" w:color="000000"/>
            </w:tcBorders>
            <w:shd w:val="clear" w:color="auto" w:fill="auto"/>
            <w:noWrap/>
            <w:vAlign w:val="bottom"/>
          </w:tcPr>
          <w:p w14:paraId="724DE0D7" w14:textId="77777777" w:rsidR="002535E8" w:rsidRPr="00D32D20" w:rsidRDefault="002535E8" w:rsidP="007968A9">
            <w:pPr>
              <w:spacing w:line="240" w:lineRule="auto"/>
              <w:ind w:firstLine="0"/>
              <w:jc w:val="center"/>
              <w:rPr>
                <w:snapToGrid/>
                <w:sz w:val="18"/>
                <w:szCs w:val="18"/>
              </w:rPr>
            </w:pPr>
          </w:p>
        </w:tc>
      </w:tr>
      <w:tr w:rsidR="002535E8" w:rsidRPr="00D32D20" w14:paraId="218812D3" w14:textId="77777777" w:rsidTr="007968A9">
        <w:trPr>
          <w:trHeight w:val="238"/>
        </w:trPr>
        <w:tc>
          <w:tcPr>
            <w:tcW w:w="222" w:type="dxa"/>
            <w:tcBorders>
              <w:top w:val="nil"/>
              <w:left w:val="nil"/>
              <w:bottom w:val="nil"/>
              <w:right w:val="nil"/>
            </w:tcBorders>
            <w:shd w:val="clear" w:color="auto" w:fill="auto"/>
            <w:noWrap/>
            <w:vAlign w:val="bottom"/>
            <w:hideMark/>
          </w:tcPr>
          <w:p w14:paraId="0F0478BF"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3998DD7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874691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F112F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F7165A0"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0C54611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1CE75A"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1BE42C2F"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B7FBB4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hideMark/>
          </w:tcPr>
          <w:p w14:paraId="0E41439B"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8CB417C"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289C2A6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A12C08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0C6FD29C"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38EF518F"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5018BF34"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606C091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2BA5204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8D41FBA"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7CD21DE6"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3D20002"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4A572584"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C471C29"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F10174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758E19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7D35AE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2537C8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7DE1A3F"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3EA1A161" w14:textId="77777777" w:rsidR="002535E8" w:rsidRPr="00D32D20" w:rsidRDefault="002535E8" w:rsidP="007968A9">
            <w:pPr>
              <w:spacing w:line="240" w:lineRule="auto"/>
              <w:ind w:firstLine="0"/>
              <w:jc w:val="left"/>
              <w:rPr>
                <w:snapToGrid/>
                <w:sz w:val="18"/>
                <w:szCs w:val="18"/>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59B8CC7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19EC3C7" w14:textId="77777777" w:rsidTr="007968A9">
        <w:trPr>
          <w:trHeight w:val="253"/>
        </w:trPr>
        <w:tc>
          <w:tcPr>
            <w:tcW w:w="222" w:type="dxa"/>
            <w:tcBorders>
              <w:top w:val="nil"/>
              <w:left w:val="nil"/>
              <w:bottom w:val="nil"/>
              <w:right w:val="nil"/>
            </w:tcBorders>
            <w:shd w:val="clear" w:color="auto" w:fill="auto"/>
            <w:noWrap/>
            <w:vAlign w:val="bottom"/>
            <w:hideMark/>
          </w:tcPr>
          <w:p w14:paraId="7C46E138" w14:textId="77777777" w:rsidR="002535E8" w:rsidRPr="00D32D20" w:rsidRDefault="002535E8" w:rsidP="007968A9">
            <w:pPr>
              <w:spacing w:line="240" w:lineRule="auto"/>
              <w:ind w:firstLine="0"/>
              <w:jc w:val="center"/>
              <w:rPr>
                <w:snapToGrid/>
                <w:sz w:val="18"/>
                <w:szCs w:val="18"/>
              </w:rPr>
            </w:pPr>
          </w:p>
        </w:tc>
        <w:tc>
          <w:tcPr>
            <w:tcW w:w="2024" w:type="dxa"/>
            <w:gridSpan w:val="4"/>
            <w:tcBorders>
              <w:top w:val="nil"/>
              <w:left w:val="nil"/>
              <w:bottom w:val="nil"/>
              <w:right w:val="nil"/>
            </w:tcBorders>
            <w:shd w:val="clear" w:color="auto" w:fill="auto"/>
            <w:noWrap/>
            <w:vAlign w:val="bottom"/>
            <w:hideMark/>
          </w:tcPr>
          <w:p w14:paraId="463B26DE"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Заказчик </w:t>
            </w:r>
          </w:p>
        </w:tc>
        <w:tc>
          <w:tcPr>
            <w:tcW w:w="494" w:type="dxa"/>
            <w:tcBorders>
              <w:top w:val="nil"/>
              <w:left w:val="nil"/>
              <w:bottom w:val="nil"/>
              <w:right w:val="nil"/>
            </w:tcBorders>
            <w:shd w:val="clear" w:color="auto" w:fill="auto"/>
            <w:noWrap/>
            <w:vAlign w:val="bottom"/>
            <w:hideMark/>
          </w:tcPr>
          <w:p w14:paraId="664EE059" w14:textId="77777777" w:rsidR="002535E8" w:rsidRPr="00D32D20" w:rsidRDefault="002535E8" w:rsidP="007968A9">
            <w:pPr>
              <w:spacing w:line="240" w:lineRule="auto"/>
              <w:ind w:firstLine="0"/>
              <w:jc w:val="left"/>
              <w:rPr>
                <w:snapToGrid/>
                <w:sz w:val="18"/>
                <w:szCs w:val="18"/>
              </w:rPr>
            </w:pPr>
          </w:p>
        </w:tc>
        <w:tc>
          <w:tcPr>
            <w:tcW w:w="10329" w:type="dxa"/>
            <w:gridSpan w:val="21"/>
            <w:tcBorders>
              <w:top w:val="nil"/>
              <w:left w:val="nil"/>
              <w:bottom w:val="single" w:sz="4" w:space="0" w:color="auto"/>
              <w:right w:val="nil"/>
            </w:tcBorders>
            <w:shd w:val="clear" w:color="auto" w:fill="auto"/>
            <w:noWrap/>
            <w:vAlign w:val="bottom"/>
            <w:hideMark/>
          </w:tcPr>
          <w:p w14:paraId="7B019E08"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081881BC" w14:textId="77777777" w:rsidR="002535E8" w:rsidRPr="00D32D20" w:rsidRDefault="002535E8" w:rsidP="007968A9">
            <w:pPr>
              <w:spacing w:line="240" w:lineRule="auto"/>
              <w:ind w:firstLine="0"/>
              <w:jc w:val="center"/>
              <w:rPr>
                <w:snapToGrid/>
                <w:sz w:val="18"/>
                <w:szCs w:val="18"/>
              </w:rPr>
            </w:pPr>
          </w:p>
        </w:tc>
        <w:tc>
          <w:tcPr>
            <w:tcW w:w="1218" w:type="dxa"/>
            <w:tcBorders>
              <w:top w:val="nil"/>
              <w:left w:val="nil"/>
              <w:bottom w:val="nil"/>
              <w:right w:val="nil"/>
            </w:tcBorders>
            <w:shd w:val="clear" w:color="auto" w:fill="auto"/>
            <w:noWrap/>
            <w:vAlign w:val="bottom"/>
            <w:hideMark/>
          </w:tcPr>
          <w:p w14:paraId="2F35C145"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 ОКПО </w:t>
            </w:r>
          </w:p>
        </w:tc>
        <w:tc>
          <w:tcPr>
            <w:tcW w:w="1431" w:type="dxa"/>
            <w:gridSpan w:val="4"/>
            <w:vMerge/>
            <w:tcBorders>
              <w:top w:val="nil"/>
              <w:left w:val="nil"/>
              <w:bottom w:val="nil"/>
              <w:right w:val="nil"/>
            </w:tcBorders>
            <w:vAlign w:val="center"/>
            <w:hideMark/>
          </w:tcPr>
          <w:p w14:paraId="3C4441D8" w14:textId="77777777" w:rsidR="002535E8" w:rsidRPr="00D32D20" w:rsidRDefault="002535E8" w:rsidP="007968A9">
            <w:pPr>
              <w:spacing w:line="240" w:lineRule="auto"/>
              <w:ind w:firstLine="0"/>
              <w:jc w:val="left"/>
              <w:rPr>
                <w:snapToGrid/>
                <w:sz w:val="18"/>
                <w:szCs w:val="18"/>
              </w:rPr>
            </w:pPr>
          </w:p>
        </w:tc>
      </w:tr>
      <w:tr w:rsidR="002535E8" w:rsidRPr="00D32D20" w14:paraId="7E89DCAE" w14:textId="77777777" w:rsidTr="007968A9">
        <w:trPr>
          <w:trHeight w:val="238"/>
        </w:trPr>
        <w:tc>
          <w:tcPr>
            <w:tcW w:w="222" w:type="dxa"/>
            <w:tcBorders>
              <w:top w:val="nil"/>
              <w:left w:val="nil"/>
              <w:bottom w:val="nil"/>
              <w:right w:val="nil"/>
            </w:tcBorders>
            <w:shd w:val="clear" w:color="auto" w:fill="auto"/>
            <w:noWrap/>
            <w:vAlign w:val="bottom"/>
            <w:hideMark/>
          </w:tcPr>
          <w:p w14:paraId="62C967A2" w14:textId="77777777" w:rsidR="002535E8" w:rsidRPr="00D32D20" w:rsidRDefault="002535E8" w:rsidP="007968A9">
            <w:pPr>
              <w:spacing w:line="240" w:lineRule="auto"/>
              <w:ind w:firstLine="0"/>
              <w:jc w:val="right"/>
              <w:rPr>
                <w:snapToGrid/>
                <w:sz w:val="18"/>
                <w:szCs w:val="18"/>
              </w:rPr>
            </w:pPr>
          </w:p>
        </w:tc>
        <w:tc>
          <w:tcPr>
            <w:tcW w:w="839" w:type="dxa"/>
            <w:tcBorders>
              <w:top w:val="nil"/>
              <w:left w:val="nil"/>
              <w:bottom w:val="nil"/>
              <w:right w:val="nil"/>
            </w:tcBorders>
            <w:shd w:val="clear" w:color="auto" w:fill="auto"/>
            <w:noWrap/>
            <w:vAlign w:val="bottom"/>
            <w:hideMark/>
          </w:tcPr>
          <w:p w14:paraId="6399907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48CEB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2E60DA"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7F464B08"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6B968D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1F6FDF4"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B79664A"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B55E6E5"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3987BA01"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26F797E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038B1CB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ADA2B65"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6EBF8606"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44858732"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51A05C1C"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FFA7AF0"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174AF7B9"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320E1FF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2ED239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E7A4D8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4FD752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A837690"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0684AA7" w14:textId="77777777" w:rsidR="002535E8" w:rsidRPr="00D32D20" w:rsidRDefault="002535E8" w:rsidP="007968A9">
            <w:pPr>
              <w:spacing w:line="240" w:lineRule="auto"/>
              <w:ind w:firstLine="0"/>
              <w:jc w:val="left"/>
              <w:rPr>
                <w:snapToGrid/>
                <w:sz w:val="18"/>
                <w:szCs w:val="18"/>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1C04C86E"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7303B235" w14:textId="77777777" w:rsidTr="007968A9">
        <w:trPr>
          <w:trHeight w:val="238"/>
        </w:trPr>
        <w:tc>
          <w:tcPr>
            <w:tcW w:w="222" w:type="dxa"/>
            <w:tcBorders>
              <w:top w:val="nil"/>
              <w:left w:val="nil"/>
              <w:bottom w:val="nil"/>
              <w:right w:val="nil"/>
            </w:tcBorders>
            <w:shd w:val="clear" w:color="auto" w:fill="auto"/>
            <w:noWrap/>
            <w:vAlign w:val="bottom"/>
            <w:hideMark/>
          </w:tcPr>
          <w:p w14:paraId="09E3EC4F" w14:textId="77777777" w:rsidR="002535E8" w:rsidRPr="00D32D20" w:rsidRDefault="002535E8" w:rsidP="007968A9">
            <w:pPr>
              <w:spacing w:line="240" w:lineRule="auto"/>
              <w:ind w:firstLine="0"/>
              <w:jc w:val="center"/>
              <w:rPr>
                <w:snapToGrid/>
                <w:sz w:val="18"/>
                <w:szCs w:val="18"/>
              </w:rPr>
            </w:pPr>
          </w:p>
        </w:tc>
        <w:tc>
          <w:tcPr>
            <w:tcW w:w="2740" w:type="dxa"/>
            <w:gridSpan w:val="6"/>
            <w:tcBorders>
              <w:top w:val="nil"/>
              <w:left w:val="nil"/>
              <w:bottom w:val="nil"/>
              <w:right w:val="nil"/>
            </w:tcBorders>
            <w:shd w:val="clear" w:color="auto" w:fill="auto"/>
            <w:noWrap/>
            <w:vAlign w:val="bottom"/>
            <w:hideMark/>
          </w:tcPr>
          <w:p w14:paraId="07ED5829" w14:textId="77777777" w:rsidR="002535E8" w:rsidRPr="00D32D20" w:rsidRDefault="002535E8" w:rsidP="007968A9">
            <w:pPr>
              <w:spacing w:line="240" w:lineRule="auto"/>
              <w:ind w:firstLine="0"/>
              <w:jc w:val="left"/>
              <w:rPr>
                <w:snapToGrid/>
                <w:sz w:val="18"/>
                <w:szCs w:val="18"/>
              </w:rPr>
            </w:pPr>
            <w:r w:rsidRPr="00D32D20">
              <w:rPr>
                <w:snapToGrid/>
                <w:sz w:val="18"/>
                <w:szCs w:val="18"/>
              </w:rPr>
              <w:t>Подразделение-получатель</w:t>
            </w:r>
          </w:p>
        </w:tc>
        <w:tc>
          <w:tcPr>
            <w:tcW w:w="10107" w:type="dxa"/>
            <w:gridSpan w:val="20"/>
            <w:tcBorders>
              <w:top w:val="nil"/>
              <w:left w:val="nil"/>
              <w:bottom w:val="nil"/>
              <w:right w:val="nil"/>
            </w:tcBorders>
            <w:shd w:val="clear" w:color="auto" w:fill="auto"/>
            <w:noWrap/>
            <w:vAlign w:val="bottom"/>
            <w:hideMark/>
          </w:tcPr>
          <w:p w14:paraId="375BDEFB" w14:textId="77777777" w:rsidR="002535E8" w:rsidRPr="00D32D20" w:rsidRDefault="002535E8" w:rsidP="007968A9">
            <w:pPr>
              <w:spacing w:line="240" w:lineRule="auto"/>
              <w:ind w:firstLine="0"/>
              <w:jc w:val="left"/>
              <w:rPr>
                <w:snapToGrid/>
                <w:sz w:val="18"/>
                <w:szCs w:val="18"/>
              </w:rPr>
            </w:pPr>
            <w:r w:rsidRPr="00D32D20">
              <w:rPr>
                <w:snapToGrid/>
                <w:sz w:val="18"/>
                <w:szCs w:val="18"/>
              </w:rPr>
              <w:t>_______________________________________________________________________________________________________</w:t>
            </w:r>
          </w:p>
        </w:tc>
        <w:tc>
          <w:tcPr>
            <w:tcW w:w="222" w:type="dxa"/>
            <w:tcBorders>
              <w:top w:val="nil"/>
              <w:left w:val="nil"/>
              <w:bottom w:val="nil"/>
              <w:right w:val="nil"/>
            </w:tcBorders>
            <w:shd w:val="clear" w:color="auto" w:fill="auto"/>
            <w:noWrap/>
            <w:vAlign w:val="bottom"/>
            <w:hideMark/>
          </w:tcPr>
          <w:p w14:paraId="5A8624F7"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744F324"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5B309CFE" w14:textId="77777777" w:rsidR="002535E8" w:rsidRPr="00D32D20" w:rsidRDefault="002535E8" w:rsidP="007968A9">
            <w:pPr>
              <w:spacing w:line="240" w:lineRule="auto"/>
              <w:ind w:firstLine="0"/>
              <w:jc w:val="left"/>
              <w:rPr>
                <w:snapToGrid/>
                <w:sz w:val="18"/>
                <w:szCs w:val="18"/>
              </w:rPr>
            </w:pPr>
          </w:p>
        </w:tc>
      </w:tr>
      <w:tr w:rsidR="002535E8" w:rsidRPr="00D32D20" w14:paraId="46B8F14D" w14:textId="77777777" w:rsidTr="007968A9">
        <w:trPr>
          <w:trHeight w:val="238"/>
        </w:trPr>
        <w:tc>
          <w:tcPr>
            <w:tcW w:w="222" w:type="dxa"/>
            <w:tcBorders>
              <w:top w:val="nil"/>
              <w:left w:val="nil"/>
              <w:bottom w:val="nil"/>
              <w:right w:val="nil"/>
            </w:tcBorders>
            <w:shd w:val="clear" w:color="auto" w:fill="auto"/>
            <w:noWrap/>
            <w:vAlign w:val="bottom"/>
            <w:hideMark/>
          </w:tcPr>
          <w:p w14:paraId="6FD897B5"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6340EFB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392E2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AC4C83"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5DFFF5DC"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3F87E2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B0BD939"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709945E8"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31BCC31"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1C7557D5"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5CB74CA9"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7F04D7C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77D67B60"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A4817C5"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3AC4D12F"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B99D23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47224F2A"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A43C72B"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653C65F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21323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9902E4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B4BA8B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0944F4C"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54B2CFC7"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6AD9F5D6" w14:textId="77777777" w:rsidR="002535E8" w:rsidRPr="00D32D20" w:rsidRDefault="002535E8" w:rsidP="007968A9">
            <w:pPr>
              <w:spacing w:line="240" w:lineRule="auto"/>
              <w:ind w:firstLine="0"/>
              <w:jc w:val="left"/>
              <w:rPr>
                <w:snapToGrid/>
                <w:sz w:val="18"/>
                <w:szCs w:val="18"/>
              </w:rPr>
            </w:pPr>
          </w:p>
        </w:tc>
      </w:tr>
      <w:tr w:rsidR="002535E8" w:rsidRPr="00D32D20" w14:paraId="6C27BDA7" w14:textId="77777777" w:rsidTr="007968A9">
        <w:trPr>
          <w:trHeight w:val="253"/>
        </w:trPr>
        <w:tc>
          <w:tcPr>
            <w:tcW w:w="222" w:type="dxa"/>
            <w:tcBorders>
              <w:top w:val="nil"/>
              <w:left w:val="nil"/>
              <w:bottom w:val="nil"/>
              <w:right w:val="nil"/>
            </w:tcBorders>
            <w:shd w:val="clear" w:color="auto" w:fill="auto"/>
            <w:noWrap/>
            <w:vAlign w:val="bottom"/>
            <w:hideMark/>
          </w:tcPr>
          <w:p w14:paraId="400DF9A7" w14:textId="77777777" w:rsidR="002535E8" w:rsidRPr="00D32D20" w:rsidRDefault="002535E8" w:rsidP="007968A9">
            <w:pPr>
              <w:spacing w:line="240" w:lineRule="auto"/>
              <w:ind w:firstLine="0"/>
              <w:jc w:val="left"/>
              <w:rPr>
                <w:snapToGrid/>
                <w:sz w:val="18"/>
                <w:szCs w:val="18"/>
              </w:rPr>
            </w:pPr>
          </w:p>
        </w:tc>
        <w:tc>
          <w:tcPr>
            <w:tcW w:w="2024" w:type="dxa"/>
            <w:gridSpan w:val="4"/>
            <w:tcBorders>
              <w:top w:val="nil"/>
              <w:left w:val="nil"/>
              <w:bottom w:val="nil"/>
              <w:right w:val="nil"/>
            </w:tcBorders>
            <w:shd w:val="clear" w:color="auto" w:fill="auto"/>
            <w:noWrap/>
            <w:vAlign w:val="bottom"/>
            <w:hideMark/>
          </w:tcPr>
          <w:p w14:paraId="732F5DF9" w14:textId="77777777" w:rsidR="002535E8" w:rsidRPr="00D32D20" w:rsidRDefault="002535E8" w:rsidP="007968A9">
            <w:pPr>
              <w:spacing w:line="240" w:lineRule="auto"/>
              <w:ind w:firstLine="0"/>
              <w:jc w:val="left"/>
              <w:rPr>
                <w:snapToGrid/>
                <w:sz w:val="18"/>
                <w:szCs w:val="18"/>
              </w:rPr>
            </w:pPr>
            <w:r w:rsidRPr="00D32D20">
              <w:rPr>
                <w:snapToGrid/>
                <w:sz w:val="18"/>
                <w:szCs w:val="18"/>
              </w:rPr>
              <w:t>Подрядчик</w:t>
            </w:r>
          </w:p>
        </w:tc>
        <w:tc>
          <w:tcPr>
            <w:tcW w:w="494" w:type="dxa"/>
            <w:tcBorders>
              <w:top w:val="nil"/>
              <w:left w:val="nil"/>
              <w:bottom w:val="nil"/>
              <w:right w:val="nil"/>
            </w:tcBorders>
            <w:shd w:val="clear" w:color="auto" w:fill="auto"/>
            <w:noWrap/>
            <w:vAlign w:val="bottom"/>
            <w:hideMark/>
          </w:tcPr>
          <w:p w14:paraId="7B34FF4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B3267AA" w14:textId="77777777" w:rsidR="002535E8" w:rsidRPr="00D32D20" w:rsidRDefault="002535E8" w:rsidP="007968A9">
            <w:pPr>
              <w:spacing w:line="240" w:lineRule="auto"/>
              <w:ind w:firstLine="0"/>
              <w:jc w:val="left"/>
              <w:rPr>
                <w:snapToGrid/>
                <w:sz w:val="18"/>
                <w:szCs w:val="18"/>
              </w:rPr>
            </w:pPr>
          </w:p>
        </w:tc>
        <w:tc>
          <w:tcPr>
            <w:tcW w:w="10107" w:type="dxa"/>
            <w:gridSpan w:val="20"/>
            <w:tcBorders>
              <w:top w:val="nil"/>
              <w:left w:val="nil"/>
              <w:bottom w:val="single" w:sz="4" w:space="0" w:color="auto"/>
              <w:right w:val="nil"/>
            </w:tcBorders>
            <w:shd w:val="clear" w:color="auto" w:fill="auto"/>
            <w:noWrap/>
            <w:vAlign w:val="bottom"/>
            <w:hideMark/>
          </w:tcPr>
          <w:p w14:paraId="17BFBE0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31E8C64A" w14:textId="77777777" w:rsidR="002535E8" w:rsidRPr="00D32D20" w:rsidRDefault="002535E8" w:rsidP="007968A9">
            <w:pPr>
              <w:spacing w:line="240" w:lineRule="auto"/>
              <w:ind w:firstLine="0"/>
              <w:jc w:val="center"/>
              <w:rPr>
                <w:snapToGrid/>
                <w:sz w:val="18"/>
                <w:szCs w:val="18"/>
              </w:rPr>
            </w:pPr>
          </w:p>
        </w:tc>
        <w:tc>
          <w:tcPr>
            <w:tcW w:w="1218" w:type="dxa"/>
            <w:tcBorders>
              <w:top w:val="nil"/>
              <w:left w:val="nil"/>
              <w:bottom w:val="nil"/>
              <w:right w:val="nil"/>
            </w:tcBorders>
            <w:shd w:val="clear" w:color="auto" w:fill="auto"/>
            <w:noWrap/>
            <w:vAlign w:val="bottom"/>
            <w:hideMark/>
          </w:tcPr>
          <w:p w14:paraId="4A0BD8E1"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ОКПО </w:t>
            </w:r>
          </w:p>
        </w:tc>
        <w:tc>
          <w:tcPr>
            <w:tcW w:w="1431" w:type="dxa"/>
            <w:gridSpan w:val="4"/>
            <w:vMerge/>
            <w:tcBorders>
              <w:top w:val="nil"/>
              <w:left w:val="nil"/>
              <w:bottom w:val="nil"/>
              <w:right w:val="nil"/>
            </w:tcBorders>
            <w:vAlign w:val="center"/>
            <w:hideMark/>
          </w:tcPr>
          <w:p w14:paraId="438BFAF7" w14:textId="77777777" w:rsidR="002535E8" w:rsidRPr="00D32D20" w:rsidRDefault="002535E8" w:rsidP="007968A9">
            <w:pPr>
              <w:spacing w:line="240" w:lineRule="auto"/>
              <w:ind w:firstLine="0"/>
              <w:jc w:val="left"/>
              <w:rPr>
                <w:snapToGrid/>
                <w:sz w:val="18"/>
                <w:szCs w:val="18"/>
              </w:rPr>
            </w:pPr>
          </w:p>
        </w:tc>
      </w:tr>
      <w:tr w:rsidR="002535E8" w:rsidRPr="00D32D20" w14:paraId="06D8F10C" w14:textId="77777777" w:rsidTr="007968A9">
        <w:trPr>
          <w:trHeight w:val="238"/>
        </w:trPr>
        <w:tc>
          <w:tcPr>
            <w:tcW w:w="222" w:type="dxa"/>
            <w:tcBorders>
              <w:top w:val="nil"/>
              <w:left w:val="nil"/>
              <w:bottom w:val="nil"/>
              <w:right w:val="nil"/>
            </w:tcBorders>
            <w:shd w:val="clear" w:color="auto" w:fill="auto"/>
            <w:noWrap/>
            <w:vAlign w:val="bottom"/>
            <w:hideMark/>
          </w:tcPr>
          <w:p w14:paraId="4BA3AD66" w14:textId="77777777" w:rsidR="002535E8" w:rsidRPr="00D32D20" w:rsidRDefault="002535E8" w:rsidP="007968A9">
            <w:pPr>
              <w:spacing w:line="240" w:lineRule="auto"/>
              <w:ind w:firstLine="0"/>
              <w:jc w:val="right"/>
              <w:rPr>
                <w:snapToGrid/>
                <w:sz w:val="18"/>
                <w:szCs w:val="18"/>
              </w:rPr>
            </w:pPr>
          </w:p>
        </w:tc>
        <w:tc>
          <w:tcPr>
            <w:tcW w:w="839" w:type="dxa"/>
            <w:tcBorders>
              <w:top w:val="nil"/>
              <w:left w:val="nil"/>
              <w:bottom w:val="nil"/>
              <w:right w:val="nil"/>
            </w:tcBorders>
            <w:shd w:val="clear" w:color="auto" w:fill="auto"/>
            <w:noWrap/>
            <w:vAlign w:val="bottom"/>
            <w:hideMark/>
          </w:tcPr>
          <w:p w14:paraId="613FF3F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D7E9F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DBC8C44"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355DD9A8"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6C73CA6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12909D1"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E6A7184"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24919F95"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01A3EDAD"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08E1B17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5561A467"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DECF30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634091E"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354E98DE"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34B55B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1C250C61"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54589B1C"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664372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479CC0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F9635A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09588E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3B2176E"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7239A70E" w14:textId="77777777" w:rsidR="002535E8" w:rsidRPr="00D32D20" w:rsidRDefault="002535E8" w:rsidP="007968A9">
            <w:pPr>
              <w:spacing w:line="240" w:lineRule="auto"/>
              <w:ind w:firstLine="0"/>
              <w:jc w:val="left"/>
              <w:rPr>
                <w:snapToGrid/>
                <w:sz w:val="18"/>
                <w:szCs w:val="18"/>
              </w:rPr>
            </w:pPr>
          </w:p>
        </w:tc>
        <w:tc>
          <w:tcPr>
            <w:tcW w:w="1431" w:type="dxa"/>
            <w:gridSpan w:val="4"/>
            <w:tcBorders>
              <w:top w:val="single" w:sz="4" w:space="0" w:color="auto"/>
              <w:left w:val="single" w:sz="8" w:space="0" w:color="auto"/>
              <w:bottom w:val="nil"/>
              <w:right w:val="single" w:sz="8" w:space="0" w:color="000000"/>
            </w:tcBorders>
            <w:shd w:val="clear" w:color="auto" w:fill="auto"/>
            <w:noWrap/>
            <w:vAlign w:val="bottom"/>
            <w:hideMark/>
          </w:tcPr>
          <w:p w14:paraId="28CACAF5"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3C5214C" w14:textId="77777777" w:rsidTr="007968A9">
        <w:trPr>
          <w:trHeight w:val="253"/>
        </w:trPr>
        <w:tc>
          <w:tcPr>
            <w:tcW w:w="222" w:type="dxa"/>
            <w:tcBorders>
              <w:top w:val="nil"/>
              <w:left w:val="nil"/>
              <w:bottom w:val="nil"/>
              <w:right w:val="nil"/>
            </w:tcBorders>
            <w:shd w:val="clear" w:color="auto" w:fill="auto"/>
            <w:noWrap/>
            <w:vAlign w:val="bottom"/>
            <w:hideMark/>
          </w:tcPr>
          <w:p w14:paraId="4BA41D3E"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7202C317" w14:textId="77777777" w:rsidR="002535E8" w:rsidRPr="00D32D20" w:rsidRDefault="002535E8" w:rsidP="007968A9">
            <w:pPr>
              <w:spacing w:line="240" w:lineRule="auto"/>
              <w:ind w:firstLine="0"/>
              <w:jc w:val="left"/>
              <w:rPr>
                <w:snapToGrid/>
                <w:sz w:val="18"/>
                <w:szCs w:val="18"/>
              </w:rPr>
            </w:pPr>
            <w:r w:rsidRPr="00D32D20">
              <w:rPr>
                <w:snapToGrid/>
                <w:sz w:val="18"/>
                <w:szCs w:val="18"/>
              </w:rPr>
              <w:t>Объект</w:t>
            </w:r>
          </w:p>
        </w:tc>
        <w:tc>
          <w:tcPr>
            <w:tcW w:w="13448" w:type="dxa"/>
            <w:gridSpan w:val="27"/>
            <w:tcBorders>
              <w:top w:val="nil"/>
              <w:left w:val="nil"/>
              <w:bottom w:val="single" w:sz="4" w:space="0" w:color="auto"/>
              <w:right w:val="single" w:sz="8" w:space="0" w:color="000000"/>
            </w:tcBorders>
            <w:shd w:val="clear" w:color="auto" w:fill="auto"/>
            <w:noWrap/>
            <w:vAlign w:val="bottom"/>
            <w:hideMark/>
          </w:tcPr>
          <w:p w14:paraId="6F0334F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1431" w:type="dxa"/>
            <w:gridSpan w:val="4"/>
            <w:tcBorders>
              <w:top w:val="nil"/>
              <w:left w:val="nil"/>
              <w:bottom w:val="single" w:sz="4" w:space="0" w:color="auto"/>
              <w:right w:val="single" w:sz="8" w:space="0" w:color="000000"/>
            </w:tcBorders>
            <w:shd w:val="clear" w:color="auto" w:fill="auto"/>
            <w:noWrap/>
            <w:vAlign w:val="bottom"/>
            <w:hideMark/>
          </w:tcPr>
          <w:p w14:paraId="6913482F"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4B1C846E" w14:textId="77777777" w:rsidTr="007968A9">
        <w:trPr>
          <w:trHeight w:val="208"/>
        </w:trPr>
        <w:tc>
          <w:tcPr>
            <w:tcW w:w="222" w:type="dxa"/>
            <w:tcBorders>
              <w:top w:val="nil"/>
              <w:left w:val="nil"/>
              <w:bottom w:val="nil"/>
              <w:right w:val="nil"/>
            </w:tcBorders>
            <w:shd w:val="clear" w:color="auto" w:fill="auto"/>
            <w:noWrap/>
            <w:vAlign w:val="bottom"/>
            <w:hideMark/>
          </w:tcPr>
          <w:p w14:paraId="5C9B1B80"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457AF4D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910835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98AD41B"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DF7D830"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382D951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7BE2DAF"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5EB7C99"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617D440" w14:textId="77777777" w:rsidR="002535E8" w:rsidRPr="00D32D20" w:rsidRDefault="002535E8" w:rsidP="007968A9">
            <w:pPr>
              <w:spacing w:line="240" w:lineRule="auto"/>
              <w:ind w:firstLine="0"/>
              <w:jc w:val="left"/>
              <w:rPr>
                <w:snapToGrid/>
                <w:sz w:val="18"/>
                <w:szCs w:val="18"/>
              </w:rPr>
            </w:pPr>
          </w:p>
        </w:tc>
        <w:tc>
          <w:tcPr>
            <w:tcW w:w="1940" w:type="dxa"/>
            <w:gridSpan w:val="3"/>
            <w:tcBorders>
              <w:top w:val="nil"/>
              <w:left w:val="nil"/>
              <w:bottom w:val="nil"/>
              <w:right w:val="nil"/>
            </w:tcBorders>
            <w:shd w:val="clear" w:color="auto" w:fill="auto"/>
            <w:noWrap/>
            <w:hideMark/>
          </w:tcPr>
          <w:p w14:paraId="2B36467C" w14:textId="77777777" w:rsidR="002535E8" w:rsidRPr="00D32D20" w:rsidRDefault="002535E8" w:rsidP="007968A9">
            <w:pPr>
              <w:spacing w:line="240" w:lineRule="auto"/>
              <w:ind w:firstLine="0"/>
              <w:jc w:val="left"/>
              <w:rPr>
                <w:snapToGrid/>
                <w:sz w:val="18"/>
                <w:szCs w:val="18"/>
              </w:rPr>
            </w:pPr>
            <w:r w:rsidRPr="00D32D20">
              <w:rPr>
                <w:snapToGrid/>
                <w:sz w:val="18"/>
                <w:szCs w:val="18"/>
              </w:rPr>
              <w:t>(наименование)</w:t>
            </w:r>
          </w:p>
        </w:tc>
        <w:tc>
          <w:tcPr>
            <w:tcW w:w="222" w:type="dxa"/>
            <w:tcBorders>
              <w:top w:val="nil"/>
              <w:left w:val="nil"/>
              <w:bottom w:val="nil"/>
              <w:right w:val="nil"/>
            </w:tcBorders>
            <w:shd w:val="clear" w:color="auto" w:fill="auto"/>
            <w:noWrap/>
            <w:vAlign w:val="bottom"/>
            <w:hideMark/>
          </w:tcPr>
          <w:p w14:paraId="5C3AD577"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581C2EF0"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C419EEE"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C7ADFF7"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60EEAF7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3FCF476B"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0DF3BB20"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5A5E79A3"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756D5933"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7F03E472" w14:textId="77777777" w:rsidR="002535E8" w:rsidRPr="00D32D20" w:rsidRDefault="002535E8" w:rsidP="007968A9">
            <w:pPr>
              <w:spacing w:line="240" w:lineRule="auto"/>
              <w:ind w:firstLine="0"/>
              <w:jc w:val="left"/>
              <w:rPr>
                <w:snapToGrid/>
                <w:sz w:val="18"/>
                <w:szCs w:val="18"/>
              </w:rPr>
            </w:pPr>
          </w:p>
        </w:tc>
        <w:tc>
          <w:tcPr>
            <w:tcW w:w="3133" w:type="dxa"/>
            <w:gridSpan w:val="7"/>
            <w:vMerge w:val="restart"/>
            <w:tcBorders>
              <w:top w:val="single" w:sz="4" w:space="0" w:color="auto"/>
              <w:left w:val="nil"/>
              <w:bottom w:val="nil"/>
              <w:right w:val="nil"/>
            </w:tcBorders>
            <w:shd w:val="clear" w:color="auto" w:fill="auto"/>
            <w:noWrap/>
            <w:vAlign w:val="bottom"/>
            <w:hideMark/>
          </w:tcPr>
          <w:p w14:paraId="535FF168" w14:textId="77777777" w:rsidR="002535E8" w:rsidRPr="00D32D20" w:rsidRDefault="002535E8" w:rsidP="007968A9">
            <w:pPr>
              <w:spacing w:line="240" w:lineRule="auto"/>
              <w:ind w:firstLine="0"/>
              <w:jc w:val="right"/>
              <w:rPr>
                <w:snapToGrid/>
                <w:sz w:val="18"/>
                <w:szCs w:val="18"/>
              </w:rPr>
            </w:pPr>
            <w:r w:rsidRPr="00D32D20">
              <w:rPr>
                <w:snapToGrid/>
                <w:sz w:val="18"/>
                <w:szCs w:val="18"/>
              </w:rPr>
              <w:t xml:space="preserve">Вид деятельности по ОКДП </w:t>
            </w: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22BD16B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86443CD" w14:textId="77777777" w:rsidTr="007968A9">
        <w:trPr>
          <w:trHeight w:val="74"/>
        </w:trPr>
        <w:tc>
          <w:tcPr>
            <w:tcW w:w="222" w:type="dxa"/>
            <w:tcBorders>
              <w:top w:val="nil"/>
              <w:left w:val="nil"/>
              <w:bottom w:val="nil"/>
              <w:right w:val="nil"/>
            </w:tcBorders>
            <w:shd w:val="clear" w:color="auto" w:fill="auto"/>
            <w:noWrap/>
            <w:vAlign w:val="bottom"/>
            <w:hideMark/>
          </w:tcPr>
          <w:p w14:paraId="20113AAB"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500469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4749E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EB8BA5"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60591986"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553508B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E9B2E1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2430BC1"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126D33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980BDBD"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AFBEBAD"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0D8D3AF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E1BFDE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12E78D03"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581971B2"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32BB00D"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E0DBC4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FFC3281"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592A425F"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4541299A"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6FE5D2C8"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ED43AB1" w14:textId="77777777" w:rsidR="002535E8" w:rsidRPr="00D32D20" w:rsidRDefault="002535E8" w:rsidP="007968A9">
            <w:pPr>
              <w:spacing w:line="240" w:lineRule="auto"/>
              <w:ind w:firstLine="0"/>
              <w:jc w:val="left"/>
              <w:rPr>
                <w:snapToGrid/>
                <w:sz w:val="18"/>
                <w:szCs w:val="18"/>
              </w:rPr>
            </w:pPr>
          </w:p>
        </w:tc>
        <w:tc>
          <w:tcPr>
            <w:tcW w:w="3133" w:type="dxa"/>
            <w:gridSpan w:val="7"/>
            <w:vMerge/>
            <w:tcBorders>
              <w:top w:val="nil"/>
              <w:left w:val="nil"/>
              <w:bottom w:val="nil"/>
              <w:right w:val="nil"/>
            </w:tcBorders>
            <w:vAlign w:val="center"/>
            <w:hideMark/>
          </w:tcPr>
          <w:p w14:paraId="0EDC71B2"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3A026187" w14:textId="77777777" w:rsidR="002535E8" w:rsidRPr="00D32D20" w:rsidRDefault="002535E8" w:rsidP="007968A9">
            <w:pPr>
              <w:spacing w:line="240" w:lineRule="auto"/>
              <w:ind w:firstLine="0"/>
              <w:jc w:val="left"/>
              <w:rPr>
                <w:snapToGrid/>
                <w:sz w:val="18"/>
                <w:szCs w:val="18"/>
              </w:rPr>
            </w:pPr>
          </w:p>
        </w:tc>
      </w:tr>
      <w:tr w:rsidR="002535E8" w:rsidRPr="00D32D20" w14:paraId="0593900F" w14:textId="77777777" w:rsidTr="007968A9">
        <w:trPr>
          <w:trHeight w:val="298"/>
        </w:trPr>
        <w:tc>
          <w:tcPr>
            <w:tcW w:w="222" w:type="dxa"/>
            <w:tcBorders>
              <w:top w:val="nil"/>
              <w:left w:val="nil"/>
              <w:bottom w:val="nil"/>
              <w:right w:val="nil"/>
            </w:tcBorders>
            <w:shd w:val="clear" w:color="auto" w:fill="auto"/>
            <w:noWrap/>
            <w:vAlign w:val="bottom"/>
            <w:hideMark/>
          </w:tcPr>
          <w:p w14:paraId="0989B517"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02F4EDE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9567EE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64EECD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CE0AFD1"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2C5A69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393C0A6"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46526E15"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6355E3E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1162C86"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AB715AD"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5CC777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B430144"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049476C2"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E9C96EA"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8566FD0"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570C727A"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3908C16"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B5AF2B3" w14:textId="77777777" w:rsidR="002535E8" w:rsidRPr="00D32D20" w:rsidRDefault="002535E8" w:rsidP="007968A9">
            <w:pPr>
              <w:spacing w:line="240" w:lineRule="auto"/>
              <w:ind w:firstLine="0"/>
              <w:jc w:val="right"/>
              <w:rPr>
                <w:snapToGrid/>
                <w:sz w:val="18"/>
                <w:szCs w:val="18"/>
              </w:rPr>
            </w:pPr>
          </w:p>
        </w:tc>
        <w:tc>
          <w:tcPr>
            <w:tcW w:w="2937" w:type="dxa"/>
            <w:gridSpan w:val="9"/>
            <w:tcBorders>
              <w:top w:val="nil"/>
              <w:left w:val="nil"/>
              <w:bottom w:val="nil"/>
              <w:right w:val="single" w:sz="4" w:space="0" w:color="000000"/>
            </w:tcBorders>
            <w:shd w:val="clear" w:color="auto" w:fill="auto"/>
            <w:noWrap/>
            <w:vAlign w:val="bottom"/>
            <w:hideMark/>
          </w:tcPr>
          <w:p w14:paraId="5B1D742C" w14:textId="77777777" w:rsidR="002535E8" w:rsidRPr="00D32D20" w:rsidRDefault="002535E8" w:rsidP="007968A9">
            <w:pPr>
              <w:spacing w:line="240" w:lineRule="auto"/>
              <w:ind w:firstLine="0"/>
              <w:jc w:val="right"/>
              <w:rPr>
                <w:snapToGrid/>
                <w:sz w:val="18"/>
                <w:szCs w:val="18"/>
              </w:rPr>
            </w:pPr>
            <w:r w:rsidRPr="00D32D20">
              <w:rPr>
                <w:snapToGrid/>
                <w:sz w:val="18"/>
                <w:szCs w:val="18"/>
              </w:rPr>
              <w:t>Договор подряда (контракт)</w:t>
            </w:r>
          </w:p>
        </w:tc>
        <w:tc>
          <w:tcPr>
            <w:tcW w:w="1218" w:type="dxa"/>
            <w:tcBorders>
              <w:top w:val="single" w:sz="4" w:space="0" w:color="auto"/>
              <w:left w:val="nil"/>
              <w:bottom w:val="single" w:sz="4" w:space="0" w:color="auto"/>
              <w:right w:val="single" w:sz="8" w:space="0" w:color="auto"/>
            </w:tcBorders>
            <w:shd w:val="clear" w:color="auto" w:fill="auto"/>
            <w:noWrap/>
            <w:vAlign w:val="center"/>
            <w:hideMark/>
          </w:tcPr>
          <w:p w14:paraId="13FEB033"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номер </w:t>
            </w:r>
          </w:p>
        </w:tc>
        <w:tc>
          <w:tcPr>
            <w:tcW w:w="1431"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CBA63CE" w14:textId="77777777" w:rsidR="002535E8" w:rsidRPr="00D32D20" w:rsidRDefault="002535E8" w:rsidP="007968A9">
            <w:pPr>
              <w:spacing w:line="240" w:lineRule="auto"/>
              <w:ind w:firstLine="0"/>
              <w:jc w:val="left"/>
              <w:rPr>
                <w:snapToGrid/>
                <w:sz w:val="18"/>
                <w:szCs w:val="18"/>
              </w:rPr>
            </w:pPr>
            <w:r w:rsidRPr="00D32D20">
              <w:rPr>
                <w:snapToGrid/>
                <w:sz w:val="18"/>
                <w:szCs w:val="18"/>
              </w:rPr>
              <w:t> </w:t>
            </w:r>
          </w:p>
        </w:tc>
      </w:tr>
      <w:tr w:rsidR="002535E8" w:rsidRPr="00D32D20" w14:paraId="7C36A974" w14:textId="77777777" w:rsidTr="007968A9">
        <w:trPr>
          <w:trHeight w:val="298"/>
        </w:trPr>
        <w:tc>
          <w:tcPr>
            <w:tcW w:w="222" w:type="dxa"/>
            <w:tcBorders>
              <w:top w:val="nil"/>
              <w:left w:val="nil"/>
              <w:bottom w:val="nil"/>
              <w:right w:val="nil"/>
            </w:tcBorders>
            <w:shd w:val="clear" w:color="auto" w:fill="auto"/>
            <w:noWrap/>
            <w:vAlign w:val="bottom"/>
            <w:hideMark/>
          </w:tcPr>
          <w:p w14:paraId="090A4819"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6A7CA6D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B199C6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0925039"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781C59A5"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2A7FEF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1ECEC2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92B497C"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3CAF0D4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29D914C"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1DBDA0B"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3A488BC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26F21D"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4D230B71"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547ABDC6"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3CF38F7"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3FC8FBA6"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C6AF7AF"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4EACA906"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50DD2AB6"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4FBC78A9"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C6DBE7E"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6931AC1B"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31A47AD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E08C38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141C17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2A817F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AC7D35" w14:textId="77777777" w:rsidR="002535E8" w:rsidRPr="00D32D20" w:rsidRDefault="002535E8" w:rsidP="007968A9">
            <w:pPr>
              <w:spacing w:line="240" w:lineRule="auto"/>
              <w:ind w:firstLine="0"/>
              <w:jc w:val="left"/>
              <w:rPr>
                <w:snapToGrid/>
                <w:sz w:val="18"/>
                <w:szCs w:val="18"/>
              </w:rPr>
            </w:pPr>
          </w:p>
        </w:tc>
        <w:tc>
          <w:tcPr>
            <w:tcW w:w="1218" w:type="dxa"/>
            <w:tcBorders>
              <w:top w:val="nil"/>
              <w:left w:val="single" w:sz="4" w:space="0" w:color="auto"/>
              <w:bottom w:val="single" w:sz="4" w:space="0" w:color="auto"/>
              <w:right w:val="nil"/>
            </w:tcBorders>
            <w:shd w:val="clear" w:color="auto" w:fill="auto"/>
            <w:noWrap/>
            <w:vAlign w:val="center"/>
            <w:hideMark/>
          </w:tcPr>
          <w:p w14:paraId="154C1FB7"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дата </w:t>
            </w:r>
          </w:p>
        </w:tc>
        <w:tc>
          <w:tcPr>
            <w:tcW w:w="1431"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4697192" w14:textId="77777777" w:rsidR="002535E8" w:rsidRPr="00D32D20" w:rsidRDefault="002535E8" w:rsidP="007968A9">
            <w:pPr>
              <w:spacing w:line="240" w:lineRule="auto"/>
              <w:ind w:firstLine="0"/>
              <w:jc w:val="left"/>
              <w:rPr>
                <w:snapToGrid/>
                <w:sz w:val="18"/>
                <w:szCs w:val="18"/>
              </w:rPr>
            </w:pPr>
            <w:r w:rsidRPr="00D32D20">
              <w:rPr>
                <w:snapToGrid/>
                <w:sz w:val="18"/>
                <w:szCs w:val="18"/>
              </w:rPr>
              <w:t> </w:t>
            </w:r>
          </w:p>
        </w:tc>
      </w:tr>
      <w:tr w:rsidR="002535E8" w:rsidRPr="00D32D20" w14:paraId="025E2266" w14:textId="77777777" w:rsidTr="007968A9">
        <w:trPr>
          <w:trHeight w:val="298"/>
        </w:trPr>
        <w:tc>
          <w:tcPr>
            <w:tcW w:w="222" w:type="dxa"/>
            <w:tcBorders>
              <w:top w:val="nil"/>
              <w:left w:val="nil"/>
              <w:bottom w:val="nil"/>
              <w:right w:val="nil"/>
            </w:tcBorders>
            <w:shd w:val="clear" w:color="auto" w:fill="auto"/>
            <w:noWrap/>
            <w:vAlign w:val="bottom"/>
            <w:hideMark/>
          </w:tcPr>
          <w:p w14:paraId="580FC8EA"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709BA9E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ED2B8A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037494"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09C204A"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08F9E8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0C0C315"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E08DF02"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5603C8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7FEB0A1"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0CAE30E"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327596B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246D8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6489EB71"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1A1A3860"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7AF18B0C"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F7032D6"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2E5B0FBD"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67790E3"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63FE3C63"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B5F9FC5"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E81216F"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AEC6323"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29A3F7F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26C1500" w14:textId="77777777" w:rsidR="002535E8" w:rsidRPr="00D32D20" w:rsidRDefault="002535E8" w:rsidP="007968A9">
            <w:pPr>
              <w:spacing w:line="240" w:lineRule="auto"/>
              <w:ind w:firstLine="0"/>
              <w:jc w:val="left"/>
              <w:rPr>
                <w:snapToGrid/>
                <w:sz w:val="18"/>
                <w:szCs w:val="18"/>
              </w:rPr>
            </w:pPr>
          </w:p>
        </w:tc>
        <w:tc>
          <w:tcPr>
            <w:tcW w:w="1884" w:type="dxa"/>
            <w:gridSpan w:val="4"/>
            <w:tcBorders>
              <w:top w:val="nil"/>
              <w:left w:val="nil"/>
              <w:bottom w:val="nil"/>
              <w:right w:val="single" w:sz="8" w:space="0" w:color="000000"/>
            </w:tcBorders>
            <w:shd w:val="clear" w:color="auto" w:fill="auto"/>
            <w:noWrap/>
            <w:vAlign w:val="bottom"/>
            <w:hideMark/>
          </w:tcPr>
          <w:p w14:paraId="576E4DCE" w14:textId="77777777" w:rsidR="002535E8" w:rsidRPr="00D32D20" w:rsidRDefault="002535E8" w:rsidP="007968A9">
            <w:pPr>
              <w:spacing w:line="240" w:lineRule="auto"/>
              <w:ind w:firstLine="0"/>
              <w:jc w:val="right"/>
              <w:rPr>
                <w:snapToGrid/>
                <w:sz w:val="18"/>
                <w:szCs w:val="18"/>
              </w:rPr>
            </w:pPr>
            <w:r w:rsidRPr="00D32D20">
              <w:rPr>
                <w:snapToGrid/>
                <w:sz w:val="18"/>
                <w:szCs w:val="18"/>
              </w:rPr>
              <w:t>Вид операции</w:t>
            </w:r>
          </w:p>
        </w:tc>
        <w:tc>
          <w:tcPr>
            <w:tcW w:w="1431"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3DABC981"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21C18A2" w14:textId="77777777" w:rsidTr="007968A9">
        <w:trPr>
          <w:trHeight w:val="134"/>
        </w:trPr>
        <w:tc>
          <w:tcPr>
            <w:tcW w:w="222" w:type="dxa"/>
            <w:tcBorders>
              <w:top w:val="nil"/>
              <w:left w:val="nil"/>
              <w:bottom w:val="nil"/>
              <w:right w:val="nil"/>
            </w:tcBorders>
            <w:shd w:val="clear" w:color="auto" w:fill="auto"/>
            <w:noWrap/>
            <w:vAlign w:val="bottom"/>
            <w:hideMark/>
          </w:tcPr>
          <w:p w14:paraId="705A4FEF"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53B97C7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DE8963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ED732D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0C635CE"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F0ACF3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CBB5CD8"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3AE5C6B3"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C04A1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8A1BDB6"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6FF7F636"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6AD62A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4ADEC25"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6F49149D"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61A8CEAF"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240DEEF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45950F9C"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284AF03"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373AC9AD"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6557C58B"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7342523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258F753"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3A1501D8"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2F49B6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F99EE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F519C0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8DC3E91" w14:textId="77777777" w:rsidR="002535E8" w:rsidRPr="00D32D20" w:rsidRDefault="002535E8" w:rsidP="007968A9">
            <w:pPr>
              <w:spacing w:line="240" w:lineRule="auto"/>
              <w:ind w:firstLine="0"/>
              <w:jc w:val="right"/>
              <w:rPr>
                <w:snapToGrid/>
                <w:sz w:val="18"/>
                <w:szCs w:val="18"/>
              </w:rPr>
            </w:pPr>
          </w:p>
        </w:tc>
        <w:tc>
          <w:tcPr>
            <w:tcW w:w="222" w:type="dxa"/>
            <w:tcBorders>
              <w:top w:val="nil"/>
              <w:left w:val="nil"/>
              <w:bottom w:val="nil"/>
              <w:right w:val="nil"/>
            </w:tcBorders>
            <w:shd w:val="clear" w:color="auto" w:fill="auto"/>
            <w:noWrap/>
            <w:vAlign w:val="bottom"/>
            <w:hideMark/>
          </w:tcPr>
          <w:p w14:paraId="14592216" w14:textId="77777777" w:rsidR="002535E8" w:rsidRPr="00D32D20" w:rsidRDefault="002535E8" w:rsidP="007968A9">
            <w:pPr>
              <w:spacing w:line="240" w:lineRule="auto"/>
              <w:ind w:firstLine="0"/>
              <w:jc w:val="right"/>
              <w:rPr>
                <w:snapToGrid/>
                <w:sz w:val="18"/>
                <w:szCs w:val="18"/>
              </w:rPr>
            </w:pPr>
          </w:p>
        </w:tc>
        <w:tc>
          <w:tcPr>
            <w:tcW w:w="1218" w:type="dxa"/>
            <w:tcBorders>
              <w:top w:val="nil"/>
              <w:left w:val="nil"/>
              <w:bottom w:val="nil"/>
              <w:right w:val="nil"/>
            </w:tcBorders>
            <w:shd w:val="clear" w:color="auto" w:fill="auto"/>
            <w:noWrap/>
            <w:vAlign w:val="bottom"/>
            <w:hideMark/>
          </w:tcPr>
          <w:p w14:paraId="3A7D5E90" w14:textId="77777777" w:rsidR="002535E8" w:rsidRPr="00D32D20" w:rsidRDefault="002535E8" w:rsidP="007968A9">
            <w:pPr>
              <w:spacing w:line="240" w:lineRule="auto"/>
              <w:ind w:firstLine="0"/>
              <w:jc w:val="right"/>
              <w:rPr>
                <w:snapToGrid/>
                <w:sz w:val="18"/>
                <w:szCs w:val="18"/>
              </w:rPr>
            </w:pPr>
          </w:p>
        </w:tc>
        <w:tc>
          <w:tcPr>
            <w:tcW w:w="222" w:type="dxa"/>
            <w:tcBorders>
              <w:top w:val="nil"/>
              <w:left w:val="nil"/>
              <w:bottom w:val="nil"/>
              <w:right w:val="nil"/>
            </w:tcBorders>
            <w:shd w:val="clear" w:color="auto" w:fill="auto"/>
            <w:noWrap/>
            <w:vAlign w:val="bottom"/>
            <w:hideMark/>
          </w:tcPr>
          <w:p w14:paraId="76A19978" w14:textId="77777777" w:rsidR="002535E8" w:rsidRPr="00D32D20" w:rsidRDefault="002535E8" w:rsidP="007968A9">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308984A9"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6B308CF"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3D65B6A1" w14:textId="77777777" w:rsidR="002535E8" w:rsidRPr="00D32D20" w:rsidRDefault="002535E8" w:rsidP="007968A9">
            <w:pPr>
              <w:spacing w:line="240" w:lineRule="auto"/>
              <w:ind w:firstLine="0"/>
              <w:jc w:val="left"/>
              <w:rPr>
                <w:snapToGrid/>
                <w:sz w:val="18"/>
                <w:szCs w:val="18"/>
              </w:rPr>
            </w:pPr>
          </w:p>
        </w:tc>
      </w:tr>
      <w:tr w:rsidR="002535E8" w:rsidRPr="00D32D20" w14:paraId="142897A7" w14:textId="77777777" w:rsidTr="007968A9">
        <w:trPr>
          <w:trHeight w:val="238"/>
        </w:trPr>
        <w:tc>
          <w:tcPr>
            <w:tcW w:w="222" w:type="dxa"/>
            <w:tcBorders>
              <w:top w:val="nil"/>
              <w:left w:val="nil"/>
              <w:bottom w:val="nil"/>
              <w:right w:val="nil"/>
            </w:tcBorders>
            <w:shd w:val="clear" w:color="auto" w:fill="auto"/>
            <w:noWrap/>
            <w:vAlign w:val="bottom"/>
            <w:hideMark/>
          </w:tcPr>
          <w:p w14:paraId="0AE99FAC"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3F9F526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E28AD0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837109"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29451A5"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2F0CE59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D05947"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7FFDAB97"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1ACC5E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31071C"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FEA8EFF"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047C8D9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95112EE" w14:textId="77777777" w:rsidR="002535E8" w:rsidRPr="00D32D20" w:rsidRDefault="002535E8" w:rsidP="007968A9">
            <w:pPr>
              <w:spacing w:line="240" w:lineRule="auto"/>
              <w:ind w:firstLine="0"/>
              <w:jc w:val="left"/>
              <w:rPr>
                <w:snapToGrid/>
                <w:sz w:val="18"/>
                <w:szCs w:val="18"/>
              </w:rPr>
            </w:pPr>
          </w:p>
        </w:tc>
        <w:tc>
          <w:tcPr>
            <w:tcW w:w="15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00F6"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 документа</w:t>
            </w:r>
          </w:p>
        </w:tc>
        <w:tc>
          <w:tcPr>
            <w:tcW w:w="255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C8A9" w14:textId="77777777" w:rsidR="002535E8" w:rsidRPr="00D32D20" w:rsidRDefault="002535E8" w:rsidP="007968A9">
            <w:pPr>
              <w:spacing w:line="240" w:lineRule="auto"/>
              <w:ind w:firstLine="0"/>
              <w:jc w:val="center"/>
              <w:rPr>
                <w:snapToGrid/>
                <w:sz w:val="18"/>
                <w:szCs w:val="18"/>
              </w:rPr>
            </w:pPr>
            <w:r w:rsidRPr="00D32D20">
              <w:rPr>
                <w:snapToGrid/>
                <w:sz w:val="18"/>
                <w:szCs w:val="18"/>
              </w:rPr>
              <w:t>Дата составления</w:t>
            </w:r>
          </w:p>
        </w:tc>
        <w:tc>
          <w:tcPr>
            <w:tcW w:w="266" w:type="dxa"/>
            <w:tcBorders>
              <w:top w:val="nil"/>
              <w:left w:val="nil"/>
              <w:bottom w:val="nil"/>
              <w:right w:val="nil"/>
            </w:tcBorders>
            <w:shd w:val="clear" w:color="auto" w:fill="auto"/>
            <w:noWrap/>
            <w:vAlign w:val="bottom"/>
            <w:hideMark/>
          </w:tcPr>
          <w:p w14:paraId="54BBFFCB" w14:textId="77777777" w:rsidR="002535E8" w:rsidRPr="00D32D20" w:rsidRDefault="002535E8" w:rsidP="007968A9">
            <w:pPr>
              <w:spacing w:line="240" w:lineRule="auto"/>
              <w:ind w:firstLine="0"/>
              <w:jc w:val="center"/>
              <w:rPr>
                <w:snapToGrid/>
                <w:sz w:val="18"/>
                <w:szCs w:val="18"/>
              </w:rPr>
            </w:pPr>
          </w:p>
        </w:tc>
        <w:tc>
          <w:tcPr>
            <w:tcW w:w="33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50E716" w14:textId="77777777" w:rsidR="002535E8" w:rsidRPr="00D32D20" w:rsidRDefault="002535E8" w:rsidP="007968A9">
            <w:pPr>
              <w:spacing w:line="240" w:lineRule="auto"/>
              <w:ind w:firstLine="0"/>
              <w:jc w:val="center"/>
              <w:rPr>
                <w:snapToGrid/>
                <w:sz w:val="18"/>
                <w:szCs w:val="18"/>
              </w:rPr>
            </w:pPr>
            <w:r w:rsidRPr="00D32D20">
              <w:rPr>
                <w:snapToGrid/>
                <w:sz w:val="18"/>
                <w:szCs w:val="18"/>
              </w:rPr>
              <w:t>Отчетный период</w:t>
            </w:r>
          </w:p>
        </w:tc>
        <w:tc>
          <w:tcPr>
            <w:tcW w:w="568" w:type="dxa"/>
            <w:tcBorders>
              <w:top w:val="nil"/>
              <w:left w:val="nil"/>
              <w:bottom w:val="nil"/>
              <w:right w:val="nil"/>
            </w:tcBorders>
            <w:shd w:val="clear" w:color="auto" w:fill="auto"/>
            <w:noWrap/>
            <w:vAlign w:val="bottom"/>
            <w:hideMark/>
          </w:tcPr>
          <w:p w14:paraId="79BE16BF"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C7BA2D6"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7E22B28C" w14:textId="77777777" w:rsidR="002535E8" w:rsidRPr="00D32D20" w:rsidRDefault="002535E8" w:rsidP="007968A9">
            <w:pPr>
              <w:spacing w:line="240" w:lineRule="auto"/>
              <w:ind w:firstLine="0"/>
              <w:jc w:val="left"/>
              <w:rPr>
                <w:snapToGrid/>
                <w:sz w:val="18"/>
                <w:szCs w:val="18"/>
              </w:rPr>
            </w:pPr>
          </w:p>
        </w:tc>
      </w:tr>
      <w:tr w:rsidR="002535E8" w:rsidRPr="00D32D20" w14:paraId="1880701F" w14:textId="77777777" w:rsidTr="007968A9">
        <w:trPr>
          <w:trHeight w:val="253"/>
        </w:trPr>
        <w:tc>
          <w:tcPr>
            <w:tcW w:w="222" w:type="dxa"/>
            <w:tcBorders>
              <w:top w:val="nil"/>
              <w:left w:val="nil"/>
              <w:bottom w:val="nil"/>
              <w:right w:val="nil"/>
            </w:tcBorders>
            <w:shd w:val="clear" w:color="auto" w:fill="auto"/>
            <w:noWrap/>
            <w:vAlign w:val="bottom"/>
            <w:hideMark/>
          </w:tcPr>
          <w:p w14:paraId="744E9FA1"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074EEC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9C0E09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775E9B5"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193BC92"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BB5CB3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8429E5B"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1EC1DB12"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0DFE00B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6F47E2"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C259CE8"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6A012C7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A130C25" w14:textId="77777777" w:rsidR="002535E8" w:rsidRPr="00D32D20" w:rsidRDefault="002535E8" w:rsidP="007968A9">
            <w:pPr>
              <w:spacing w:line="240" w:lineRule="auto"/>
              <w:ind w:firstLine="0"/>
              <w:jc w:val="left"/>
              <w:rPr>
                <w:snapToGrid/>
                <w:sz w:val="18"/>
                <w:szCs w:val="18"/>
              </w:rPr>
            </w:pPr>
          </w:p>
        </w:tc>
        <w:tc>
          <w:tcPr>
            <w:tcW w:w="1511" w:type="dxa"/>
            <w:gridSpan w:val="3"/>
            <w:vMerge/>
            <w:tcBorders>
              <w:top w:val="nil"/>
              <w:left w:val="nil"/>
              <w:bottom w:val="nil"/>
              <w:right w:val="nil"/>
            </w:tcBorders>
            <w:vAlign w:val="center"/>
            <w:hideMark/>
          </w:tcPr>
          <w:p w14:paraId="57C5D583" w14:textId="77777777" w:rsidR="002535E8" w:rsidRPr="00D32D20" w:rsidRDefault="002535E8" w:rsidP="007968A9">
            <w:pPr>
              <w:spacing w:line="240" w:lineRule="auto"/>
              <w:ind w:firstLine="0"/>
              <w:jc w:val="left"/>
              <w:rPr>
                <w:snapToGrid/>
                <w:sz w:val="18"/>
                <w:szCs w:val="18"/>
              </w:rPr>
            </w:pPr>
          </w:p>
        </w:tc>
        <w:tc>
          <w:tcPr>
            <w:tcW w:w="2550" w:type="dxa"/>
            <w:gridSpan w:val="5"/>
            <w:vMerge/>
            <w:tcBorders>
              <w:top w:val="nil"/>
              <w:left w:val="nil"/>
              <w:bottom w:val="nil"/>
              <w:right w:val="nil"/>
            </w:tcBorders>
            <w:vAlign w:val="center"/>
            <w:hideMark/>
          </w:tcPr>
          <w:p w14:paraId="5B9CD5E9"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2AC724E3" w14:textId="77777777" w:rsidR="002535E8" w:rsidRPr="00D32D20" w:rsidRDefault="002535E8" w:rsidP="007968A9">
            <w:pPr>
              <w:spacing w:line="240" w:lineRule="auto"/>
              <w:ind w:firstLine="0"/>
              <w:jc w:val="left"/>
              <w:rPr>
                <w:snapToGrid/>
                <w:sz w:val="18"/>
                <w:szCs w:val="18"/>
              </w:rPr>
            </w:pPr>
          </w:p>
        </w:tc>
        <w:tc>
          <w:tcPr>
            <w:tcW w:w="1471" w:type="dxa"/>
            <w:gridSpan w:val="4"/>
            <w:tcBorders>
              <w:top w:val="single" w:sz="4" w:space="0" w:color="auto"/>
              <w:left w:val="single" w:sz="4" w:space="0" w:color="auto"/>
              <w:bottom w:val="nil"/>
              <w:right w:val="single" w:sz="4" w:space="0" w:color="auto"/>
            </w:tcBorders>
            <w:shd w:val="clear" w:color="auto" w:fill="auto"/>
            <w:noWrap/>
            <w:vAlign w:val="bottom"/>
            <w:hideMark/>
          </w:tcPr>
          <w:p w14:paraId="34DED8C1" w14:textId="77777777" w:rsidR="002535E8" w:rsidRPr="00D32D20" w:rsidRDefault="002535E8" w:rsidP="007968A9">
            <w:pPr>
              <w:spacing w:line="240" w:lineRule="auto"/>
              <w:ind w:firstLine="0"/>
              <w:jc w:val="center"/>
              <w:rPr>
                <w:snapToGrid/>
                <w:sz w:val="18"/>
                <w:szCs w:val="18"/>
              </w:rPr>
            </w:pPr>
            <w:r w:rsidRPr="00D32D20">
              <w:rPr>
                <w:snapToGrid/>
                <w:sz w:val="18"/>
                <w:szCs w:val="18"/>
              </w:rPr>
              <w:t>с</w:t>
            </w:r>
          </w:p>
        </w:tc>
        <w:tc>
          <w:tcPr>
            <w:tcW w:w="1884" w:type="dxa"/>
            <w:gridSpan w:val="4"/>
            <w:tcBorders>
              <w:top w:val="single" w:sz="4" w:space="0" w:color="auto"/>
              <w:left w:val="nil"/>
              <w:bottom w:val="nil"/>
              <w:right w:val="single" w:sz="4" w:space="0" w:color="auto"/>
            </w:tcBorders>
            <w:shd w:val="clear" w:color="auto" w:fill="auto"/>
            <w:noWrap/>
            <w:vAlign w:val="bottom"/>
            <w:hideMark/>
          </w:tcPr>
          <w:p w14:paraId="642E381B"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w:t>
            </w:r>
          </w:p>
        </w:tc>
        <w:tc>
          <w:tcPr>
            <w:tcW w:w="568" w:type="dxa"/>
            <w:tcBorders>
              <w:top w:val="nil"/>
              <w:left w:val="nil"/>
              <w:bottom w:val="nil"/>
              <w:right w:val="nil"/>
            </w:tcBorders>
            <w:shd w:val="clear" w:color="auto" w:fill="auto"/>
            <w:noWrap/>
            <w:vAlign w:val="bottom"/>
            <w:hideMark/>
          </w:tcPr>
          <w:p w14:paraId="5C2B5566"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57811FC"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6A56A18C" w14:textId="77777777" w:rsidR="002535E8" w:rsidRPr="00D32D20" w:rsidRDefault="002535E8" w:rsidP="007968A9">
            <w:pPr>
              <w:spacing w:line="240" w:lineRule="auto"/>
              <w:ind w:firstLine="0"/>
              <w:jc w:val="left"/>
              <w:rPr>
                <w:snapToGrid/>
                <w:sz w:val="18"/>
                <w:szCs w:val="18"/>
              </w:rPr>
            </w:pPr>
          </w:p>
        </w:tc>
      </w:tr>
      <w:tr w:rsidR="002535E8" w:rsidRPr="00D32D20" w14:paraId="3D70CA10" w14:textId="77777777" w:rsidTr="007968A9">
        <w:trPr>
          <w:trHeight w:val="298"/>
        </w:trPr>
        <w:tc>
          <w:tcPr>
            <w:tcW w:w="222" w:type="dxa"/>
            <w:tcBorders>
              <w:top w:val="nil"/>
              <w:left w:val="nil"/>
              <w:bottom w:val="nil"/>
              <w:right w:val="nil"/>
            </w:tcBorders>
            <w:shd w:val="clear" w:color="auto" w:fill="auto"/>
            <w:noWrap/>
            <w:vAlign w:val="bottom"/>
            <w:hideMark/>
          </w:tcPr>
          <w:p w14:paraId="125A1D32"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261EC90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612DE6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EB96A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4FF27B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BA4317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5095CE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33C9FEB"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57CFCA1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88DEBF"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2D63208"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E4A4549" w14:textId="77777777" w:rsidR="002535E8" w:rsidRPr="00D32D20" w:rsidRDefault="002535E8" w:rsidP="007968A9">
            <w:pPr>
              <w:spacing w:line="240" w:lineRule="auto"/>
              <w:ind w:firstLine="0"/>
              <w:jc w:val="right"/>
              <w:rPr>
                <w:b/>
                <w:bCs/>
                <w:snapToGrid/>
                <w:sz w:val="18"/>
                <w:szCs w:val="18"/>
              </w:rPr>
            </w:pPr>
            <w:r w:rsidRPr="00D32D20">
              <w:rPr>
                <w:b/>
                <w:bCs/>
                <w:snapToGrid/>
                <w:sz w:val="18"/>
                <w:szCs w:val="18"/>
              </w:rPr>
              <w:t>АКТ</w:t>
            </w:r>
          </w:p>
        </w:tc>
        <w:tc>
          <w:tcPr>
            <w:tcW w:w="222" w:type="dxa"/>
            <w:tcBorders>
              <w:top w:val="nil"/>
              <w:left w:val="nil"/>
              <w:bottom w:val="nil"/>
              <w:right w:val="nil"/>
            </w:tcBorders>
            <w:shd w:val="clear" w:color="auto" w:fill="auto"/>
            <w:noWrap/>
            <w:vAlign w:val="bottom"/>
            <w:hideMark/>
          </w:tcPr>
          <w:p w14:paraId="2250B60C" w14:textId="77777777" w:rsidR="002535E8" w:rsidRPr="00D32D20" w:rsidRDefault="002535E8" w:rsidP="007968A9">
            <w:pPr>
              <w:spacing w:line="240" w:lineRule="auto"/>
              <w:ind w:firstLine="0"/>
              <w:jc w:val="right"/>
              <w:rPr>
                <w:b/>
                <w:bCs/>
                <w:snapToGrid/>
                <w:sz w:val="18"/>
                <w:szCs w:val="18"/>
              </w:rPr>
            </w:pPr>
          </w:p>
        </w:tc>
        <w:tc>
          <w:tcPr>
            <w:tcW w:w="1511"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64AA8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5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9EDB68E"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66" w:type="dxa"/>
            <w:tcBorders>
              <w:top w:val="nil"/>
              <w:left w:val="nil"/>
              <w:bottom w:val="nil"/>
              <w:right w:val="nil"/>
            </w:tcBorders>
            <w:shd w:val="clear" w:color="auto" w:fill="auto"/>
            <w:noWrap/>
            <w:vAlign w:val="bottom"/>
            <w:hideMark/>
          </w:tcPr>
          <w:p w14:paraId="5F815F6B" w14:textId="77777777" w:rsidR="002535E8" w:rsidRPr="00D32D20" w:rsidRDefault="002535E8" w:rsidP="007968A9">
            <w:pPr>
              <w:spacing w:line="240" w:lineRule="auto"/>
              <w:ind w:firstLine="0"/>
              <w:jc w:val="center"/>
              <w:rPr>
                <w:snapToGrid/>
                <w:sz w:val="18"/>
                <w:szCs w:val="18"/>
              </w:rPr>
            </w:pPr>
          </w:p>
        </w:tc>
        <w:tc>
          <w:tcPr>
            <w:tcW w:w="1471" w:type="dxa"/>
            <w:gridSpan w:val="4"/>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36730D"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188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0E871C5"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568" w:type="dxa"/>
            <w:tcBorders>
              <w:top w:val="nil"/>
              <w:left w:val="nil"/>
              <w:bottom w:val="nil"/>
              <w:right w:val="nil"/>
            </w:tcBorders>
            <w:shd w:val="clear" w:color="auto" w:fill="auto"/>
            <w:noWrap/>
            <w:vAlign w:val="bottom"/>
            <w:hideMark/>
          </w:tcPr>
          <w:p w14:paraId="10616751"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3C537C1"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3FF88E1D" w14:textId="77777777" w:rsidR="002535E8" w:rsidRPr="00D32D20" w:rsidRDefault="002535E8" w:rsidP="007968A9">
            <w:pPr>
              <w:spacing w:line="240" w:lineRule="auto"/>
              <w:ind w:firstLine="0"/>
              <w:jc w:val="left"/>
              <w:rPr>
                <w:snapToGrid/>
                <w:sz w:val="18"/>
                <w:szCs w:val="18"/>
              </w:rPr>
            </w:pPr>
          </w:p>
        </w:tc>
      </w:tr>
      <w:tr w:rsidR="002535E8" w:rsidRPr="00D32D20" w14:paraId="0B197CBC" w14:textId="77777777" w:rsidTr="007968A9">
        <w:trPr>
          <w:trHeight w:val="298"/>
        </w:trPr>
        <w:tc>
          <w:tcPr>
            <w:tcW w:w="222" w:type="dxa"/>
            <w:tcBorders>
              <w:top w:val="nil"/>
              <w:left w:val="nil"/>
              <w:bottom w:val="nil"/>
              <w:right w:val="nil"/>
            </w:tcBorders>
            <w:shd w:val="clear" w:color="auto" w:fill="auto"/>
            <w:noWrap/>
            <w:vAlign w:val="bottom"/>
            <w:hideMark/>
          </w:tcPr>
          <w:p w14:paraId="2B0489AD"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68227EB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E6466F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CCF9AFA"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37942F7"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5E0A9E8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871502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E1BD1B7" w14:textId="77777777" w:rsidR="002535E8" w:rsidRPr="00D32D20" w:rsidRDefault="002535E8" w:rsidP="007968A9">
            <w:pPr>
              <w:spacing w:line="240" w:lineRule="auto"/>
              <w:ind w:firstLine="0"/>
              <w:jc w:val="left"/>
              <w:rPr>
                <w:snapToGrid/>
                <w:sz w:val="18"/>
                <w:szCs w:val="18"/>
              </w:rPr>
            </w:pPr>
          </w:p>
        </w:tc>
        <w:tc>
          <w:tcPr>
            <w:tcW w:w="6486" w:type="dxa"/>
            <w:gridSpan w:val="11"/>
            <w:tcBorders>
              <w:top w:val="nil"/>
              <w:left w:val="nil"/>
              <w:bottom w:val="nil"/>
              <w:right w:val="nil"/>
            </w:tcBorders>
            <w:shd w:val="clear" w:color="auto" w:fill="auto"/>
            <w:noWrap/>
            <w:vAlign w:val="bottom"/>
            <w:hideMark/>
          </w:tcPr>
          <w:p w14:paraId="5C491725" w14:textId="77777777" w:rsidR="002535E8" w:rsidRPr="00D32D20" w:rsidRDefault="002535E8" w:rsidP="007968A9">
            <w:pPr>
              <w:spacing w:line="240" w:lineRule="auto"/>
              <w:ind w:firstLine="0"/>
              <w:jc w:val="center"/>
              <w:rPr>
                <w:b/>
                <w:bCs/>
                <w:snapToGrid/>
                <w:sz w:val="18"/>
                <w:szCs w:val="18"/>
              </w:rPr>
            </w:pPr>
            <w:r w:rsidRPr="00D32D20">
              <w:rPr>
                <w:b/>
                <w:bCs/>
                <w:snapToGrid/>
                <w:sz w:val="18"/>
                <w:szCs w:val="18"/>
              </w:rPr>
              <w:t>ОСВИДЕТЕЛЬСТВОВАНИЯ ВЫПОЛНЕННЫХ РАБОТ</w:t>
            </w:r>
          </w:p>
        </w:tc>
        <w:tc>
          <w:tcPr>
            <w:tcW w:w="271" w:type="dxa"/>
            <w:tcBorders>
              <w:top w:val="nil"/>
              <w:left w:val="nil"/>
              <w:bottom w:val="nil"/>
              <w:right w:val="nil"/>
            </w:tcBorders>
            <w:shd w:val="clear" w:color="auto" w:fill="auto"/>
            <w:noWrap/>
            <w:vAlign w:val="bottom"/>
            <w:hideMark/>
          </w:tcPr>
          <w:p w14:paraId="7B09D316" w14:textId="77777777" w:rsidR="002535E8" w:rsidRPr="00D32D20" w:rsidRDefault="002535E8" w:rsidP="007968A9">
            <w:pPr>
              <w:spacing w:line="240" w:lineRule="auto"/>
              <w:ind w:firstLine="0"/>
              <w:jc w:val="center"/>
              <w:rPr>
                <w:b/>
                <w:bCs/>
                <w:snapToGrid/>
                <w:sz w:val="18"/>
                <w:szCs w:val="18"/>
              </w:rPr>
            </w:pPr>
          </w:p>
        </w:tc>
        <w:tc>
          <w:tcPr>
            <w:tcW w:w="485" w:type="dxa"/>
            <w:tcBorders>
              <w:top w:val="nil"/>
              <w:left w:val="nil"/>
              <w:bottom w:val="nil"/>
              <w:right w:val="nil"/>
            </w:tcBorders>
            <w:shd w:val="clear" w:color="auto" w:fill="auto"/>
            <w:noWrap/>
            <w:vAlign w:val="bottom"/>
            <w:hideMark/>
          </w:tcPr>
          <w:p w14:paraId="42F3DB5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2033800A"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72C3BFC5"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AA0D4F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17C17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656D4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F1E63C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BE7D150"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0755F77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802EDB1"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73655CE4"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2A97C82"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0B1A4D70" w14:textId="77777777" w:rsidR="002535E8" w:rsidRPr="00D32D20" w:rsidRDefault="002535E8" w:rsidP="007968A9">
            <w:pPr>
              <w:spacing w:line="240" w:lineRule="auto"/>
              <w:ind w:firstLine="0"/>
              <w:jc w:val="left"/>
              <w:rPr>
                <w:snapToGrid/>
                <w:sz w:val="18"/>
                <w:szCs w:val="18"/>
              </w:rPr>
            </w:pPr>
          </w:p>
        </w:tc>
      </w:tr>
      <w:tr w:rsidR="002535E8" w:rsidRPr="00D32D20" w14:paraId="1F232634" w14:textId="77777777" w:rsidTr="007968A9">
        <w:trPr>
          <w:trHeight w:val="298"/>
        </w:trPr>
        <w:tc>
          <w:tcPr>
            <w:tcW w:w="222" w:type="dxa"/>
            <w:tcBorders>
              <w:top w:val="nil"/>
              <w:left w:val="nil"/>
              <w:bottom w:val="nil"/>
              <w:right w:val="nil"/>
            </w:tcBorders>
            <w:shd w:val="clear" w:color="auto" w:fill="auto"/>
            <w:noWrap/>
            <w:vAlign w:val="bottom"/>
            <w:hideMark/>
          </w:tcPr>
          <w:p w14:paraId="6BD2F0DE" w14:textId="77777777" w:rsidR="002535E8" w:rsidRPr="00D32D20" w:rsidRDefault="002535E8" w:rsidP="007968A9">
            <w:pPr>
              <w:spacing w:line="240" w:lineRule="auto"/>
              <w:ind w:firstLine="0"/>
              <w:jc w:val="left"/>
              <w:rPr>
                <w:snapToGrid/>
                <w:sz w:val="18"/>
                <w:szCs w:val="18"/>
              </w:rPr>
            </w:pPr>
          </w:p>
        </w:tc>
        <w:tc>
          <w:tcPr>
            <w:tcW w:w="6605" w:type="dxa"/>
            <w:gridSpan w:val="11"/>
            <w:tcBorders>
              <w:top w:val="nil"/>
              <w:left w:val="nil"/>
              <w:bottom w:val="nil"/>
              <w:right w:val="nil"/>
            </w:tcBorders>
            <w:shd w:val="clear" w:color="auto" w:fill="auto"/>
            <w:noWrap/>
            <w:vAlign w:val="bottom"/>
            <w:hideMark/>
          </w:tcPr>
          <w:p w14:paraId="166F53CF"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Сметная (договорная) стоимость в соответствии с договором генерального подряда </w:t>
            </w:r>
          </w:p>
        </w:tc>
        <w:tc>
          <w:tcPr>
            <w:tcW w:w="222" w:type="dxa"/>
            <w:tcBorders>
              <w:top w:val="nil"/>
              <w:left w:val="nil"/>
              <w:bottom w:val="nil"/>
              <w:right w:val="nil"/>
            </w:tcBorders>
            <w:shd w:val="clear" w:color="auto" w:fill="auto"/>
            <w:vAlign w:val="center"/>
            <w:hideMark/>
          </w:tcPr>
          <w:p w14:paraId="47EEF9E6"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center"/>
            <w:hideMark/>
          </w:tcPr>
          <w:p w14:paraId="35F5D442" w14:textId="77777777" w:rsidR="002535E8" w:rsidRPr="00D32D20" w:rsidRDefault="002535E8" w:rsidP="007968A9">
            <w:pPr>
              <w:spacing w:line="240" w:lineRule="auto"/>
              <w:ind w:firstLine="0"/>
              <w:jc w:val="center"/>
              <w:rPr>
                <w:snapToGrid/>
                <w:sz w:val="18"/>
                <w:szCs w:val="18"/>
              </w:rPr>
            </w:pPr>
          </w:p>
        </w:tc>
        <w:tc>
          <w:tcPr>
            <w:tcW w:w="7455" w:type="dxa"/>
            <w:gridSpan w:val="16"/>
            <w:tcBorders>
              <w:top w:val="nil"/>
              <w:left w:val="nil"/>
              <w:bottom w:val="single" w:sz="4" w:space="0" w:color="auto"/>
              <w:right w:val="nil"/>
            </w:tcBorders>
            <w:shd w:val="clear" w:color="auto" w:fill="auto"/>
            <w:noWrap/>
            <w:vAlign w:val="center"/>
            <w:hideMark/>
          </w:tcPr>
          <w:p w14:paraId="32DCAA7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568" w:type="dxa"/>
            <w:tcBorders>
              <w:top w:val="nil"/>
              <w:left w:val="nil"/>
              <w:bottom w:val="nil"/>
              <w:right w:val="nil"/>
            </w:tcBorders>
            <w:shd w:val="clear" w:color="auto" w:fill="auto"/>
            <w:noWrap/>
            <w:vAlign w:val="bottom"/>
            <w:hideMark/>
          </w:tcPr>
          <w:p w14:paraId="568368F2" w14:textId="77777777" w:rsidR="002535E8" w:rsidRPr="00D32D20" w:rsidRDefault="002535E8" w:rsidP="007968A9">
            <w:pPr>
              <w:spacing w:line="240" w:lineRule="auto"/>
              <w:ind w:firstLine="0"/>
              <w:jc w:val="right"/>
              <w:rPr>
                <w:snapToGrid/>
                <w:sz w:val="18"/>
                <w:szCs w:val="18"/>
              </w:rPr>
            </w:pPr>
            <w:r w:rsidRPr="00D32D20">
              <w:rPr>
                <w:snapToGrid/>
                <w:sz w:val="18"/>
                <w:szCs w:val="18"/>
              </w:rPr>
              <w:t>руб.</w:t>
            </w:r>
          </w:p>
        </w:tc>
        <w:tc>
          <w:tcPr>
            <w:tcW w:w="415" w:type="dxa"/>
            <w:tcBorders>
              <w:top w:val="nil"/>
              <w:left w:val="nil"/>
              <w:bottom w:val="nil"/>
              <w:right w:val="nil"/>
            </w:tcBorders>
            <w:shd w:val="clear" w:color="auto" w:fill="auto"/>
            <w:noWrap/>
            <w:vAlign w:val="bottom"/>
            <w:hideMark/>
          </w:tcPr>
          <w:p w14:paraId="0A5DF917" w14:textId="77777777" w:rsidR="002535E8" w:rsidRPr="00D32D20" w:rsidRDefault="002535E8" w:rsidP="007968A9">
            <w:pPr>
              <w:spacing w:line="240" w:lineRule="auto"/>
              <w:ind w:firstLine="0"/>
              <w:jc w:val="right"/>
              <w:rPr>
                <w:snapToGrid/>
                <w:sz w:val="18"/>
                <w:szCs w:val="18"/>
              </w:rPr>
            </w:pPr>
          </w:p>
        </w:tc>
        <w:tc>
          <w:tcPr>
            <w:tcW w:w="226" w:type="dxa"/>
            <w:tcBorders>
              <w:top w:val="nil"/>
              <w:left w:val="nil"/>
              <w:bottom w:val="nil"/>
              <w:right w:val="nil"/>
            </w:tcBorders>
            <w:shd w:val="clear" w:color="auto" w:fill="auto"/>
            <w:noWrap/>
            <w:vAlign w:val="bottom"/>
            <w:hideMark/>
          </w:tcPr>
          <w:p w14:paraId="52298D6B" w14:textId="77777777" w:rsidR="002535E8" w:rsidRPr="00D32D20" w:rsidRDefault="002535E8" w:rsidP="007968A9">
            <w:pPr>
              <w:spacing w:line="240" w:lineRule="auto"/>
              <w:ind w:firstLine="0"/>
              <w:jc w:val="left"/>
              <w:rPr>
                <w:snapToGrid/>
                <w:sz w:val="18"/>
                <w:szCs w:val="18"/>
              </w:rPr>
            </w:pPr>
          </w:p>
        </w:tc>
      </w:tr>
      <w:tr w:rsidR="002535E8" w:rsidRPr="00D32D20" w14:paraId="3723C72B" w14:textId="77777777" w:rsidTr="007968A9">
        <w:trPr>
          <w:trHeight w:val="208"/>
        </w:trPr>
        <w:tc>
          <w:tcPr>
            <w:tcW w:w="222" w:type="dxa"/>
            <w:tcBorders>
              <w:top w:val="nil"/>
              <w:left w:val="nil"/>
              <w:bottom w:val="nil"/>
              <w:right w:val="nil"/>
            </w:tcBorders>
            <w:shd w:val="clear" w:color="auto" w:fill="auto"/>
            <w:noWrap/>
            <w:vAlign w:val="bottom"/>
            <w:hideMark/>
          </w:tcPr>
          <w:p w14:paraId="227D54AF"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vAlign w:val="bottom"/>
            <w:hideMark/>
          </w:tcPr>
          <w:p w14:paraId="3D26957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vAlign w:val="center"/>
            <w:hideMark/>
          </w:tcPr>
          <w:p w14:paraId="0C40D28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center"/>
            <w:hideMark/>
          </w:tcPr>
          <w:p w14:paraId="2DD9EFF2"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center"/>
            <w:hideMark/>
          </w:tcPr>
          <w:p w14:paraId="1CD6DB67" w14:textId="77777777" w:rsidR="002535E8" w:rsidRPr="00D32D20" w:rsidRDefault="002535E8" w:rsidP="007968A9">
            <w:pPr>
              <w:spacing w:line="240" w:lineRule="auto"/>
              <w:ind w:firstLine="0"/>
              <w:jc w:val="center"/>
              <w:rPr>
                <w:snapToGrid/>
                <w:sz w:val="18"/>
                <w:szCs w:val="18"/>
              </w:rPr>
            </w:pPr>
          </w:p>
        </w:tc>
        <w:tc>
          <w:tcPr>
            <w:tcW w:w="494" w:type="dxa"/>
            <w:tcBorders>
              <w:top w:val="nil"/>
              <w:left w:val="nil"/>
              <w:bottom w:val="nil"/>
              <w:right w:val="nil"/>
            </w:tcBorders>
            <w:shd w:val="clear" w:color="auto" w:fill="auto"/>
            <w:noWrap/>
            <w:vAlign w:val="center"/>
            <w:hideMark/>
          </w:tcPr>
          <w:p w14:paraId="79ABB2A4"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center"/>
            <w:hideMark/>
          </w:tcPr>
          <w:p w14:paraId="4AF12E92" w14:textId="77777777" w:rsidR="002535E8" w:rsidRPr="00D32D20" w:rsidRDefault="002535E8" w:rsidP="007968A9">
            <w:pPr>
              <w:spacing w:line="240" w:lineRule="auto"/>
              <w:ind w:firstLine="0"/>
              <w:jc w:val="center"/>
              <w:rPr>
                <w:snapToGrid/>
                <w:sz w:val="18"/>
                <w:szCs w:val="18"/>
              </w:rPr>
            </w:pPr>
          </w:p>
        </w:tc>
        <w:tc>
          <w:tcPr>
            <w:tcW w:w="906" w:type="dxa"/>
            <w:tcBorders>
              <w:top w:val="nil"/>
              <w:left w:val="nil"/>
              <w:bottom w:val="nil"/>
              <w:right w:val="nil"/>
            </w:tcBorders>
            <w:shd w:val="clear" w:color="auto" w:fill="auto"/>
            <w:noWrap/>
            <w:vAlign w:val="center"/>
            <w:hideMark/>
          </w:tcPr>
          <w:p w14:paraId="21946D95" w14:textId="77777777" w:rsidR="002535E8" w:rsidRPr="00D32D20" w:rsidRDefault="002535E8" w:rsidP="007968A9">
            <w:pPr>
              <w:spacing w:line="240" w:lineRule="auto"/>
              <w:ind w:firstLine="0"/>
              <w:jc w:val="center"/>
              <w:rPr>
                <w:snapToGrid/>
                <w:sz w:val="18"/>
                <w:szCs w:val="18"/>
              </w:rPr>
            </w:pPr>
          </w:p>
        </w:tc>
        <w:tc>
          <w:tcPr>
            <w:tcW w:w="1019" w:type="dxa"/>
            <w:tcBorders>
              <w:top w:val="nil"/>
              <w:left w:val="nil"/>
              <w:bottom w:val="nil"/>
              <w:right w:val="nil"/>
            </w:tcBorders>
            <w:shd w:val="clear" w:color="auto" w:fill="auto"/>
            <w:vAlign w:val="center"/>
            <w:hideMark/>
          </w:tcPr>
          <w:p w14:paraId="563CBF19"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vAlign w:val="center"/>
            <w:hideMark/>
          </w:tcPr>
          <w:p w14:paraId="737C1758" w14:textId="77777777" w:rsidR="002535E8" w:rsidRPr="00D32D20" w:rsidRDefault="002535E8" w:rsidP="007968A9">
            <w:pPr>
              <w:spacing w:line="240" w:lineRule="auto"/>
              <w:ind w:firstLine="0"/>
              <w:jc w:val="center"/>
              <w:rPr>
                <w:snapToGrid/>
                <w:sz w:val="18"/>
                <w:szCs w:val="18"/>
              </w:rPr>
            </w:pPr>
          </w:p>
        </w:tc>
        <w:tc>
          <w:tcPr>
            <w:tcW w:w="887" w:type="dxa"/>
            <w:tcBorders>
              <w:top w:val="nil"/>
              <w:left w:val="nil"/>
              <w:bottom w:val="nil"/>
              <w:right w:val="nil"/>
            </w:tcBorders>
            <w:shd w:val="clear" w:color="auto" w:fill="auto"/>
            <w:vAlign w:val="center"/>
            <w:hideMark/>
          </w:tcPr>
          <w:p w14:paraId="7A986F12" w14:textId="77777777" w:rsidR="002535E8" w:rsidRPr="00D32D20" w:rsidRDefault="002535E8" w:rsidP="007968A9">
            <w:pPr>
              <w:spacing w:line="240" w:lineRule="auto"/>
              <w:ind w:firstLine="0"/>
              <w:jc w:val="center"/>
              <w:rPr>
                <w:snapToGrid/>
                <w:sz w:val="18"/>
                <w:szCs w:val="18"/>
              </w:rPr>
            </w:pPr>
          </w:p>
        </w:tc>
        <w:tc>
          <w:tcPr>
            <w:tcW w:w="831" w:type="dxa"/>
            <w:tcBorders>
              <w:top w:val="nil"/>
              <w:left w:val="nil"/>
              <w:bottom w:val="nil"/>
              <w:right w:val="nil"/>
            </w:tcBorders>
            <w:shd w:val="clear" w:color="auto" w:fill="auto"/>
            <w:vAlign w:val="center"/>
            <w:hideMark/>
          </w:tcPr>
          <w:p w14:paraId="44E9F927"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vAlign w:val="center"/>
            <w:hideMark/>
          </w:tcPr>
          <w:p w14:paraId="5F08317F" w14:textId="77777777" w:rsidR="002535E8" w:rsidRPr="00D32D20" w:rsidRDefault="002535E8" w:rsidP="007968A9">
            <w:pPr>
              <w:spacing w:line="240" w:lineRule="auto"/>
              <w:ind w:firstLine="0"/>
              <w:jc w:val="center"/>
              <w:rPr>
                <w:snapToGrid/>
                <w:sz w:val="18"/>
                <w:szCs w:val="18"/>
              </w:rPr>
            </w:pPr>
          </w:p>
        </w:tc>
        <w:tc>
          <w:tcPr>
            <w:tcW w:w="227" w:type="dxa"/>
            <w:tcBorders>
              <w:top w:val="nil"/>
              <w:left w:val="nil"/>
              <w:bottom w:val="nil"/>
              <w:right w:val="nil"/>
            </w:tcBorders>
            <w:shd w:val="clear" w:color="auto" w:fill="auto"/>
            <w:noWrap/>
            <w:vAlign w:val="center"/>
            <w:hideMark/>
          </w:tcPr>
          <w:p w14:paraId="585FB74B" w14:textId="77777777" w:rsidR="002535E8" w:rsidRPr="00D32D20" w:rsidRDefault="002535E8" w:rsidP="007968A9">
            <w:pPr>
              <w:spacing w:line="240" w:lineRule="auto"/>
              <w:ind w:firstLine="0"/>
              <w:jc w:val="center"/>
              <w:rPr>
                <w:snapToGrid/>
                <w:sz w:val="18"/>
                <w:szCs w:val="18"/>
              </w:rPr>
            </w:pPr>
          </w:p>
        </w:tc>
        <w:tc>
          <w:tcPr>
            <w:tcW w:w="566" w:type="dxa"/>
            <w:tcBorders>
              <w:top w:val="nil"/>
              <w:left w:val="nil"/>
              <w:bottom w:val="nil"/>
              <w:right w:val="nil"/>
            </w:tcBorders>
            <w:shd w:val="clear" w:color="auto" w:fill="auto"/>
            <w:noWrap/>
            <w:vAlign w:val="center"/>
            <w:hideMark/>
          </w:tcPr>
          <w:p w14:paraId="6B079022" w14:textId="77777777" w:rsidR="002535E8" w:rsidRPr="00D32D20" w:rsidRDefault="002535E8" w:rsidP="007968A9">
            <w:pPr>
              <w:spacing w:line="240" w:lineRule="auto"/>
              <w:ind w:firstLine="0"/>
              <w:jc w:val="center"/>
              <w:rPr>
                <w:snapToGrid/>
                <w:sz w:val="18"/>
                <w:szCs w:val="18"/>
              </w:rPr>
            </w:pPr>
          </w:p>
        </w:tc>
        <w:tc>
          <w:tcPr>
            <w:tcW w:w="718" w:type="dxa"/>
            <w:tcBorders>
              <w:top w:val="nil"/>
              <w:left w:val="nil"/>
              <w:bottom w:val="nil"/>
              <w:right w:val="nil"/>
            </w:tcBorders>
            <w:shd w:val="clear" w:color="auto" w:fill="auto"/>
            <w:noWrap/>
            <w:vAlign w:val="center"/>
            <w:hideMark/>
          </w:tcPr>
          <w:p w14:paraId="1C316B07" w14:textId="77777777" w:rsidR="002535E8" w:rsidRPr="00D32D20" w:rsidRDefault="002535E8" w:rsidP="007968A9">
            <w:pPr>
              <w:spacing w:line="240" w:lineRule="auto"/>
              <w:ind w:firstLine="0"/>
              <w:jc w:val="center"/>
              <w:rPr>
                <w:snapToGrid/>
                <w:sz w:val="18"/>
                <w:szCs w:val="18"/>
              </w:rPr>
            </w:pPr>
          </w:p>
        </w:tc>
        <w:tc>
          <w:tcPr>
            <w:tcW w:w="321" w:type="dxa"/>
            <w:tcBorders>
              <w:top w:val="nil"/>
              <w:left w:val="nil"/>
              <w:bottom w:val="nil"/>
              <w:right w:val="nil"/>
            </w:tcBorders>
            <w:shd w:val="clear" w:color="auto" w:fill="auto"/>
            <w:noWrap/>
            <w:vAlign w:val="center"/>
            <w:hideMark/>
          </w:tcPr>
          <w:p w14:paraId="2EE3BCFE" w14:textId="77777777" w:rsidR="002535E8" w:rsidRPr="00D32D20" w:rsidRDefault="002535E8" w:rsidP="007968A9">
            <w:pPr>
              <w:spacing w:line="240" w:lineRule="auto"/>
              <w:ind w:firstLine="0"/>
              <w:jc w:val="center"/>
              <w:rPr>
                <w:snapToGrid/>
                <w:sz w:val="18"/>
                <w:szCs w:val="18"/>
              </w:rPr>
            </w:pPr>
          </w:p>
        </w:tc>
        <w:tc>
          <w:tcPr>
            <w:tcW w:w="236" w:type="dxa"/>
            <w:tcBorders>
              <w:top w:val="nil"/>
              <w:left w:val="nil"/>
              <w:bottom w:val="nil"/>
              <w:right w:val="nil"/>
            </w:tcBorders>
            <w:shd w:val="clear" w:color="auto" w:fill="auto"/>
            <w:noWrap/>
            <w:vAlign w:val="center"/>
            <w:hideMark/>
          </w:tcPr>
          <w:p w14:paraId="71D620C1" w14:textId="77777777" w:rsidR="002535E8" w:rsidRPr="00D32D20" w:rsidRDefault="002535E8" w:rsidP="007968A9">
            <w:pPr>
              <w:spacing w:line="240" w:lineRule="auto"/>
              <w:ind w:firstLine="0"/>
              <w:jc w:val="center"/>
              <w:rPr>
                <w:snapToGrid/>
                <w:sz w:val="18"/>
                <w:szCs w:val="18"/>
              </w:rPr>
            </w:pPr>
          </w:p>
        </w:tc>
        <w:tc>
          <w:tcPr>
            <w:tcW w:w="1237" w:type="dxa"/>
            <w:tcBorders>
              <w:top w:val="nil"/>
              <w:left w:val="nil"/>
              <w:bottom w:val="nil"/>
              <w:right w:val="nil"/>
            </w:tcBorders>
            <w:shd w:val="clear" w:color="auto" w:fill="auto"/>
            <w:noWrap/>
            <w:vAlign w:val="center"/>
            <w:hideMark/>
          </w:tcPr>
          <w:p w14:paraId="3EB38D11" w14:textId="77777777" w:rsidR="002535E8" w:rsidRPr="00D32D20" w:rsidRDefault="002535E8" w:rsidP="007968A9">
            <w:pPr>
              <w:spacing w:line="240" w:lineRule="auto"/>
              <w:ind w:firstLine="0"/>
              <w:jc w:val="center"/>
              <w:rPr>
                <w:snapToGrid/>
                <w:sz w:val="18"/>
                <w:szCs w:val="18"/>
              </w:rPr>
            </w:pPr>
          </w:p>
        </w:tc>
        <w:tc>
          <w:tcPr>
            <w:tcW w:w="271" w:type="dxa"/>
            <w:tcBorders>
              <w:top w:val="nil"/>
              <w:left w:val="nil"/>
              <w:bottom w:val="nil"/>
              <w:right w:val="nil"/>
            </w:tcBorders>
            <w:shd w:val="clear" w:color="auto" w:fill="auto"/>
            <w:noWrap/>
            <w:vAlign w:val="center"/>
            <w:hideMark/>
          </w:tcPr>
          <w:p w14:paraId="09378FE2" w14:textId="77777777" w:rsidR="002535E8" w:rsidRPr="00D32D20" w:rsidRDefault="002535E8" w:rsidP="007968A9">
            <w:pPr>
              <w:spacing w:line="240" w:lineRule="auto"/>
              <w:ind w:firstLine="0"/>
              <w:jc w:val="center"/>
              <w:rPr>
                <w:snapToGrid/>
                <w:sz w:val="18"/>
                <w:szCs w:val="18"/>
              </w:rPr>
            </w:pPr>
          </w:p>
        </w:tc>
        <w:tc>
          <w:tcPr>
            <w:tcW w:w="485" w:type="dxa"/>
            <w:tcBorders>
              <w:top w:val="nil"/>
              <w:left w:val="nil"/>
              <w:bottom w:val="nil"/>
              <w:right w:val="nil"/>
            </w:tcBorders>
            <w:shd w:val="clear" w:color="auto" w:fill="auto"/>
            <w:noWrap/>
            <w:vAlign w:val="center"/>
            <w:hideMark/>
          </w:tcPr>
          <w:p w14:paraId="33978840" w14:textId="77777777" w:rsidR="002535E8" w:rsidRPr="00D32D20" w:rsidRDefault="002535E8" w:rsidP="007968A9">
            <w:pPr>
              <w:spacing w:line="240" w:lineRule="auto"/>
              <w:ind w:firstLine="0"/>
              <w:jc w:val="center"/>
              <w:rPr>
                <w:snapToGrid/>
                <w:sz w:val="18"/>
                <w:szCs w:val="18"/>
              </w:rPr>
            </w:pPr>
          </w:p>
        </w:tc>
        <w:tc>
          <w:tcPr>
            <w:tcW w:w="266" w:type="dxa"/>
            <w:tcBorders>
              <w:top w:val="nil"/>
              <w:left w:val="nil"/>
              <w:bottom w:val="nil"/>
              <w:right w:val="nil"/>
            </w:tcBorders>
            <w:shd w:val="clear" w:color="auto" w:fill="auto"/>
            <w:noWrap/>
            <w:vAlign w:val="center"/>
            <w:hideMark/>
          </w:tcPr>
          <w:p w14:paraId="5752CD19" w14:textId="77777777" w:rsidR="002535E8" w:rsidRPr="00D32D20" w:rsidRDefault="002535E8" w:rsidP="007968A9">
            <w:pPr>
              <w:spacing w:line="240" w:lineRule="auto"/>
              <w:ind w:firstLine="0"/>
              <w:jc w:val="center"/>
              <w:rPr>
                <w:snapToGrid/>
                <w:sz w:val="18"/>
                <w:szCs w:val="18"/>
              </w:rPr>
            </w:pPr>
          </w:p>
        </w:tc>
        <w:tc>
          <w:tcPr>
            <w:tcW w:w="464" w:type="dxa"/>
            <w:tcBorders>
              <w:top w:val="nil"/>
              <w:left w:val="nil"/>
              <w:bottom w:val="nil"/>
              <w:right w:val="nil"/>
            </w:tcBorders>
            <w:shd w:val="clear" w:color="auto" w:fill="auto"/>
            <w:noWrap/>
            <w:vAlign w:val="center"/>
            <w:hideMark/>
          </w:tcPr>
          <w:p w14:paraId="1E932DB9" w14:textId="77777777" w:rsidR="002535E8" w:rsidRPr="00D32D20" w:rsidRDefault="002535E8" w:rsidP="007968A9">
            <w:pPr>
              <w:spacing w:line="240" w:lineRule="auto"/>
              <w:ind w:firstLine="0"/>
              <w:jc w:val="center"/>
              <w:rPr>
                <w:snapToGrid/>
                <w:sz w:val="18"/>
                <w:szCs w:val="18"/>
              </w:rPr>
            </w:pPr>
          </w:p>
        </w:tc>
        <w:tc>
          <w:tcPr>
            <w:tcW w:w="563" w:type="dxa"/>
            <w:tcBorders>
              <w:top w:val="nil"/>
              <w:left w:val="nil"/>
              <w:bottom w:val="nil"/>
              <w:right w:val="nil"/>
            </w:tcBorders>
            <w:shd w:val="clear" w:color="auto" w:fill="auto"/>
            <w:noWrap/>
            <w:vAlign w:val="center"/>
            <w:hideMark/>
          </w:tcPr>
          <w:p w14:paraId="0F4DCC6E"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36A8509C"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7229306F"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313402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347D2C8"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56E019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840143D"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5D5530D7"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83F894A"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2882A5EA" w14:textId="77777777" w:rsidR="002535E8" w:rsidRPr="00D32D20" w:rsidRDefault="002535E8" w:rsidP="007968A9">
            <w:pPr>
              <w:spacing w:line="240" w:lineRule="auto"/>
              <w:ind w:firstLine="0"/>
              <w:jc w:val="left"/>
              <w:rPr>
                <w:snapToGrid/>
                <w:sz w:val="18"/>
                <w:szCs w:val="18"/>
              </w:rPr>
            </w:pPr>
          </w:p>
        </w:tc>
      </w:tr>
      <w:tr w:rsidR="002535E8" w:rsidRPr="00D32D20" w14:paraId="13E45FE7" w14:textId="77777777" w:rsidTr="007968A9">
        <w:trPr>
          <w:trHeight w:val="298"/>
        </w:trPr>
        <w:tc>
          <w:tcPr>
            <w:tcW w:w="224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C8932"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w:t>
            </w:r>
          </w:p>
        </w:tc>
        <w:tc>
          <w:tcPr>
            <w:tcW w:w="5030"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356D" w14:textId="77777777" w:rsidR="002535E8" w:rsidRPr="00D32D20" w:rsidRDefault="002535E8" w:rsidP="007968A9">
            <w:pPr>
              <w:spacing w:line="240" w:lineRule="auto"/>
              <w:ind w:firstLine="0"/>
              <w:jc w:val="center"/>
              <w:rPr>
                <w:snapToGrid/>
                <w:sz w:val="18"/>
                <w:szCs w:val="18"/>
              </w:rPr>
            </w:pPr>
            <w:r w:rsidRPr="00D32D20">
              <w:rPr>
                <w:snapToGrid/>
                <w:sz w:val="18"/>
                <w:szCs w:val="18"/>
              </w:rPr>
              <w:t>Наименование работ</w:t>
            </w:r>
          </w:p>
        </w:tc>
        <w:tc>
          <w:tcPr>
            <w:tcW w:w="1284"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3F3696F3"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 единичной расценки</w:t>
            </w:r>
          </w:p>
        </w:tc>
        <w:tc>
          <w:tcPr>
            <w:tcW w:w="20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49C7F6" w14:textId="77777777" w:rsidR="002535E8" w:rsidRPr="00D32D20" w:rsidRDefault="002535E8" w:rsidP="007968A9">
            <w:pPr>
              <w:spacing w:line="240" w:lineRule="auto"/>
              <w:ind w:firstLine="0"/>
              <w:jc w:val="center"/>
              <w:rPr>
                <w:snapToGrid/>
                <w:sz w:val="18"/>
                <w:szCs w:val="18"/>
              </w:rPr>
            </w:pPr>
            <w:r w:rsidRPr="00D32D20">
              <w:rPr>
                <w:snapToGrid/>
                <w:sz w:val="18"/>
                <w:szCs w:val="18"/>
              </w:rPr>
              <w:t>Единица измерения</w:t>
            </w:r>
          </w:p>
        </w:tc>
        <w:tc>
          <w:tcPr>
            <w:tcW w:w="5315" w:type="dxa"/>
            <w:gridSpan w:val="13"/>
            <w:tcBorders>
              <w:top w:val="single" w:sz="4" w:space="0" w:color="auto"/>
              <w:left w:val="nil"/>
              <w:bottom w:val="single" w:sz="4" w:space="0" w:color="auto"/>
              <w:right w:val="single" w:sz="4" w:space="0" w:color="000000"/>
            </w:tcBorders>
            <w:shd w:val="clear" w:color="auto" w:fill="auto"/>
            <w:vAlign w:val="center"/>
            <w:hideMark/>
          </w:tcPr>
          <w:p w14:paraId="2589007C" w14:textId="77777777" w:rsidR="002535E8" w:rsidRPr="00D32D20" w:rsidRDefault="002535E8" w:rsidP="007968A9">
            <w:pPr>
              <w:spacing w:line="240" w:lineRule="auto"/>
              <w:ind w:firstLine="0"/>
              <w:jc w:val="center"/>
              <w:rPr>
                <w:snapToGrid/>
                <w:sz w:val="18"/>
                <w:szCs w:val="18"/>
              </w:rPr>
            </w:pPr>
            <w:r w:rsidRPr="00D32D20">
              <w:rPr>
                <w:snapToGrid/>
                <w:sz w:val="18"/>
                <w:szCs w:val="18"/>
              </w:rPr>
              <w:t>Выполнено работ</w:t>
            </w:r>
          </w:p>
        </w:tc>
      </w:tr>
      <w:tr w:rsidR="002535E8" w:rsidRPr="00D32D20" w14:paraId="6A0EEC52" w14:textId="77777777" w:rsidTr="007968A9">
        <w:trPr>
          <w:trHeight w:val="895"/>
        </w:trPr>
        <w:tc>
          <w:tcPr>
            <w:tcW w:w="10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3FE601"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w:t>
            </w:r>
            <w:r w:rsidRPr="00D32D20">
              <w:rPr>
                <w:snapToGrid/>
                <w:sz w:val="18"/>
                <w:szCs w:val="18"/>
              </w:rPr>
              <w:br/>
            </w:r>
            <w:proofErr w:type="spellStart"/>
            <w:r w:rsidRPr="00D32D20">
              <w:rPr>
                <w:snapToGrid/>
                <w:sz w:val="18"/>
                <w:szCs w:val="18"/>
              </w:rPr>
              <w:t>поряд</w:t>
            </w:r>
            <w:proofErr w:type="spellEnd"/>
            <w:r w:rsidRPr="00D32D20">
              <w:rPr>
                <w:snapToGrid/>
                <w:sz w:val="18"/>
                <w:szCs w:val="18"/>
              </w:rPr>
              <w:t>-</w:t>
            </w:r>
            <w:r w:rsidRPr="00D32D20">
              <w:rPr>
                <w:snapToGrid/>
                <w:sz w:val="18"/>
                <w:szCs w:val="18"/>
              </w:rPr>
              <w:br/>
              <w:t>ку</w:t>
            </w:r>
          </w:p>
        </w:tc>
        <w:tc>
          <w:tcPr>
            <w:tcW w:w="1185" w:type="dxa"/>
            <w:gridSpan w:val="3"/>
            <w:tcBorders>
              <w:top w:val="single" w:sz="4" w:space="0" w:color="auto"/>
              <w:left w:val="nil"/>
              <w:bottom w:val="single" w:sz="4" w:space="0" w:color="auto"/>
              <w:right w:val="single" w:sz="4" w:space="0" w:color="auto"/>
            </w:tcBorders>
            <w:shd w:val="clear" w:color="auto" w:fill="auto"/>
            <w:vAlign w:val="center"/>
            <w:hideMark/>
          </w:tcPr>
          <w:p w14:paraId="1D6779F9"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позиции по смете</w:t>
            </w:r>
          </w:p>
        </w:tc>
        <w:tc>
          <w:tcPr>
            <w:tcW w:w="5030" w:type="dxa"/>
            <w:gridSpan w:val="9"/>
            <w:vMerge/>
            <w:tcBorders>
              <w:top w:val="single" w:sz="4" w:space="0" w:color="auto"/>
              <w:left w:val="single" w:sz="4" w:space="0" w:color="auto"/>
              <w:bottom w:val="single" w:sz="4" w:space="0" w:color="auto"/>
              <w:right w:val="single" w:sz="4" w:space="0" w:color="auto"/>
            </w:tcBorders>
            <w:vAlign w:val="center"/>
            <w:hideMark/>
          </w:tcPr>
          <w:p w14:paraId="25BF157B" w14:textId="77777777" w:rsidR="002535E8" w:rsidRPr="00D32D20" w:rsidRDefault="002535E8" w:rsidP="007968A9">
            <w:pPr>
              <w:spacing w:line="240" w:lineRule="auto"/>
              <w:ind w:firstLine="0"/>
              <w:jc w:val="left"/>
              <w:rPr>
                <w:snapToGrid/>
                <w:sz w:val="18"/>
                <w:szCs w:val="18"/>
              </w:rPr>
            </w:pPr>
          </w:p>
        </w:tc>
        <w:tc>
          <w:tcPr>
            <w:tcW w:w="1284" w:type="dxa"/>
            <w:gridSpan w:val="2"/>
            <w:vMerge/>
            <w:tcBorders>
              <w:top w:val="single" w:sz="4" w:space="0" w:color="auto"/>
              <w:left w:val="single" w:sz="4" w:space="0" w:color="auto"/>
              <w:bottom w:val="single" w:sz="4" w:space="0" w:color="000000"/>
              <w:right w:val="nil"/>
            </w:tcBorders>
            <w:vAlign w:val="center"/>
            <w:hideMark/>
          </w:tcPr>
          <w:p w14:paraId="2EA7E939" w14:textId="77777777" w:rsidR="002535E8" w:rsidRPr="00D32D20" w:rsidRDefault="002535E8" w:rsidP="007968A9">
            <w:pPr>
              <w:spacing w:line="240" w:lineRule="auto"/>
              <w:ind w:firstLine="0"/>
              <w:jc w:val="left"/>
              <w:rPr>
                <w:snapToGrid/>
                <w:sz w:val="18"/>
                <w:szCs w:val="18"/>
              </w:rPr>
            </w:pPr>
          </w:p>
        </w:tc>
        <w:tc>
          <w:tcPr>
            <w:tcW w:w="2065" w:type="dxa"/>
            <w:gridSpan w:val="4"/>
            <w:vMerge/>
            <w:tcBorders>
              <w:top w:val="single" w:sz="4" w:space="0" w:color="auto"/>
              <w:left w:val="single" w:sz="4" w:space="0" w:color="auto"/>
              <w:bottom w:val="single" w:sz="4" w:space="0" w:color="000000"/>
              <w:right w:val="single" w:sz="4" w:space="0" w:color="000000"/>
            </w:tcBorders>
            <w:vAlign w:val="center"/>
            <w:hideMark/>
          </w:tcPr>
          <w:p w14:paraId="7AAB0BDE" w14:textId="77777777" w:rsidR="002535E8" w:rsidRPr="00D32D20" w:rsidRDefault="002535E8" w:rsidP="007968A9">
            <w:pPr>
              <w:spacing w:line="240" w:lineRule="auto"/>
              <w:ind w:firstLine="0"/>
              <w:jc w:val="left"/>
              <w:rPr>
                <w:snapToGrid/>
                <w:sz w:val="18"/>
                <w:szCs w:val="18"/>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32D87" w14:textId="77777777" w:rsidR="002535E8" w:rsidRPr="00D32D20" w:rsidRDefault="002535E8" w:rsidP="007968A9">
            <w:pPr>
              <w:spacing w:line="240" w:lineRule="auto"/>
              <w:ind w:firstLine="0"/>
              <w:jc w:val="center"/>
              <w:rPr>
                <w:snapToGrid/>
                <w:sz w:val="18"/>
                <w:szCs w:val="18"/>
              </w:rPr>
            </w:pPr>
            <w:r w:rsidRPr="00D32D20">
              <w:rPr>
                <w:snapToGrid/>
                <w:sz w:val="18"/>
                <w:szCs w:val="18"/>
              </w:rPr>
              <w:t>количество</w:t>
            </w:r>
          </w:p>
        </w:tc>
        <w:tc>
          <w:tcPr>
            <w:tcW w:w="2106" w:type="dxa"/>
            <w:gridSpan w:val="5"/>
            <w:tcBorders>
              <w:top w:val="single" w:sz="4" w:space="0" w:color="auto"/>
              <w:left w:val="nil"/>
              <w:bottom w:val="single" w:sz="4" w:space="0" w:color="auto"/>
              <w:right w:val="single" w:sz="4" w:space="0" w:color="auto"/>
            </w:tcBorders>
            <w:shd w:val="clear" w:color="auto" w:fill="auto"/>
            <w:vAlign w:val="center"/>
            <w:hideMark/>
          </w:tcPr>
          <w:p w14:paraId="22263A7C" w14:textId="77777777" w:rsidR="002535E8" w:rsidRPr="00D32D20" w:rsidRDefault="002535E8" w:rsidP="007968A9">
            <w:pPr>
              <w:spacing w:line="240" w:lineRule="auto"/>
              <w:ind w:firstLine="0"/>
              <w:jc w:val="center"/>
              <w:rPr>
                <w:snapToGrid/>
                <w:sz w:val="18"/>
                <w:szCs w:val="18"/>
              </w:rPr>
            </w:pPr>
            <w:r w:rsidRPr="00D32D20">
              <w:rPr>
                <w:snapToGrid/>
                <w:sz w:val="18"/>
                <w:szCs w:val="18"/>
              </w:rPr>
              <w:t>цена за единицу,</w:t>
            </w:r>
            <w:r w:rsidRPr="00D32D20">
              <w:rPr>
                <w:snapToGrid/>
                <w:sz w:val="18"/>
                <w:szCs w:val="18"/>
              </w:rPr>
              <w:br/>
              <w:t>руб.</w:t>
            </w:r>
          </w:p>
        </w:tc>
        <w:tc>
          <w:tcPr>
            <w:tcW w:w="1431" w:type="dxa"/>
            <w:gridSpan w:val="4"/>
            <w:tcBorders>
              <w:top w:val="single" w:sz="4" w:space="0" w:color="auto"/>
              <w:left w:val="nil"/>
              <w:bottom w:val="single" w:sz="4" w:space="0" w:color="auto"/>
              <w:right w:val="single" w:sz="4" w:space="0" w:color="auto"/>
            </w:tcBorders>
            <w:shd w:val="clear" w:color="auto" w:fill="auto"/>
            <w:vAlign w:val="center"/>
            <w:hideMark/>
          </w:tcPr>
          <w:p w14:paraId="2F9E617E" w14:textId="77777777" w:rsidR="002535E8" w:rsidRPr="00D32D20" w:rsidRDefault="002535E8" w:rsidP="007968A9">
            <w:pPr>
              <w:spacing w:line="240" w:lineRule="auto"/>
              <w:ind w:firstLine="0"/>
              <w:jc w:val="center"/>
              <w:rPr>
                <w:snapToGrid/>
                <w:sz w:val="18"/>
                <w:szCs w:val="18"/>
              </w:rPr>
            </w:pPr>
            <w:r w:rsidRPr="00D32D20">
              <w:rPr>
                <w:snapToGrid/>
                <w:sz w:val="18"/>
                <w:szCs w:val="18"/>
              </w:rPr>
              <w:t>стоимость,</w:t>
            </w:r>
            <w:r w:rsidRPr="00D32D20">
              <w:rPr>
                <w:snapToGrid/>
                <w:sz w:val="18"/>
                <w:szCs w:val="18"/>
              </w:rPr>
              <w:br/>
              <w:t>руб.</w:t>
            </w:r>
          </w:p>
        </w:tc>
      </w:tr>
      <w:tr w:rsidR="002535E8" w:rsidRPr="00D32D20" w14:paraId="7F2D6BA9" w14:textId="77777777" w:rsidTr="007968A9">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D05EA" w14:textId="77777777" w:rsidR="002535E8" w:rsidRPr="00D32D20" w:rsidRDefault="002535E8" w:rsidP="007968A9">
            <w:pPr>
              <w:spacing w:line="240" w:lineRule="auto"/>
              <w:ind w:firstLine="0"/>
              <w:jc w:val="center"/>
              <w:rPr>
                <w:snapToGrid/>
                <w:sz w:val="18"/>
                <w:szCs w:val="18"/>
              </w:rPr>
            </w:pPr>
            <w:r w:rsidRPr="00D32D20">
              <w:rPr>
                <w:snapToGrid/>
                <w:sz w:val="18"/>
                <w:szCs w:val="18"/>
              </w:rPr>
              <w:t>1</w:t>
            </w: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28D314" w14:textId="77777777" w:rsidR="002535E8" w:rsidRPr="00D32D20" w:rsidRDefault="002535E8" w:rsidP="007968A9">
            <w:pPr>
              <w:spacing w:line="240" w:lineRule="auto"/>
              <w:ind w:firstLine="0"/>
              <w:jc w:val="center"/>
              <w:rPr>
                <w:snapToGrid/>
                <w:sz w:val="18"/>
                <w:szCs w:val="18"/>
              </w:rPr>
            </w:pPr>
            <w:r w:rsidRPr="00D32D20">
              <w:rPr>
                <w:snapToGrid/>
                <w:sz w:val="18"/>
                <w:szCs w:val="18"/>
              </w:rPr>
              <w:t>2</w:t>
            </w:r>
          </w:p>
        </w:tc>
        <w:tc>
          <w:tcPr>
            <w:tcW w:w="5030" w:type="dxa"/>
            <w:gridSpan w:val="9"/>
            <w:tcBorders>
              <w:top w:val="single" w:sz="4" w:space="0" w:color="auto"/>
              <w:left w:val="nil"/>
              <w:bottom w:val="single" w:sz="4" w:space="0" w:color="auto"/>
              <w:right w:val="single" w:sz="4" w:space="0" w:color="auto"/>
            </w:tcBorders>
            <w:shd w:val="clear" w:color="auto" w:fill="auto"/>
            <w:noWrap/>
            <w:vAlign w:val="center"/>
            <w:hideMark/>
          </w:tcPr>
          <w:p w14:paraId="43365D6A" w14:textId="77777777" w:rsidR="002535E8" w:rsidRPr="00D32D20" w:rsidRDefault="002535E8" w:rsidP="007968A9">
            <w:pPr>
              <w:spacing w:line="240" w:lineRule="auto"/>
              <w:ind w:firstLine="0"/>
              <w:jc w:val="center"/>
              <w:rPr>
                <w:snapToGrid/>
                <w:sz w:val="18"/>
                <w:szCs w:val="18"/>
              </w:rPr>
            </w:pPr>
            <w:r w:rsidRPr="00D32D20">
              <w:rPr>
                <w:snapToGrid/>
                <w:sz w:val="18"/>
                <w:szCs w:val="18"/>
              </w:rPr>
              <w:t>3</w:t>
            </w:r>
          </w:p>
        </w:tc>
        <w:tc>
          <w:tcPr>
            <w:tcW w:w="1284" w:type="dxa"/>
            <w:gridSpan w:val="2"/>
            <w:tcBorders>
              <w:top w:val="single" w:sz="4" w:space="0" w:color="auto"/>
              <w:left w:val="nil"/>
              <w:bottom w:val="single" w:sz="4" w:space="0" w:color="auto"/>
              <w:right w:val="nil"/>
            </w:tcBorders>
            <w:shd w:val="clear" w:color="auto" w:fill="auto"/>
            <w:noWrap/>
            <w:vAlign w:val="center"/>
            <w:hideMark/>
          </w:tcPr>
          <w:p w14:paraId="17AA795C" w14:textId="77777777" w:rsidR="002535E8" w:rsidRPr="00D32D20" w:rsidRDefault="002535E8" w:rsidP="007968A9">
            <w:pPr>
              <w:spacing w:line="240" w:lineRule="auto"/>
              <w:ind w:firstLine="0"/>
              <w:jc w:val="center"/>
              <w:rPr>
                <w:snapToGrid/>
                <w:sz w:val="18"/>
                <w:szCs w:val="18"/>
              </w:rPr>
            </w:pPr>
            <w:r w:rsidRPr="00D32D20">
              <w:rPr>
                <w:snapToGrid/>
                <w:sz w:val="18"/>
                <w:szCs w:val="18"/>
              </w:rPr>
              <w:t>4</w:t>
            </w:r>
          </w:p>
        </w:tc>
        <w:tc>
          <w:tcPr>
            <w:tcW w:w="20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E8DB3" w14:textId="77777777" w:rsidR="002535E8" w:rsidRPr="00D32D20" w:rsidRDefault="002535E8" w:rsidP="007968A9">
            <w:pPr>
              <w:spacing w:line="240" w:lineRule="auto"/>
              <w:ind w:firstLine="0"/>
              <w:jc w:val="center"/>
              <w:rPr>
                <w:snapToGrid/>
                <w:sz w:val="18"/>
                <w:szCs w:val="18"/>
              </w:rPr>
            </w:pPr>
            <w:r w:rsidRPr="00D32D20">
              <w:rPr>
                <w:snapToGrid/>
                <w:sz w:val="18"/>
                <w:szCs w:val="18"/>
              </w:rPr>
              <w:t>5</w:t>
            </w: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8EC640" w14:textId="77777777" w:rsidR="002535E8" w:rsidRPr="00D32D20" w:rsidRDefault="002535E8" w:rsidP="007968A9">
            <w:pPr>
              <w:spacing w:line="240" w:lineRule="auto"/>
              <w:ind w:firstLine="0"/>
              <w:jc w:val="center"/>
              <w:rPr>
                <w:snapToGrid/>
                <w:sz w:val="18"/>
                <w:szCs w:val="18"/>
              </w:rPr>
            </w:pPr>
            <w:r w:rsidRPr="00D32D20">
              <w:rPr>
                <w:snapToGrid/>
                <w:sz w:val="18"/>
                <w:szCs w:val="18"/>
              </w:rPr>
              <w:t>6</w:t>
            </w:r>
          </w:p>
        </w:tc>
        <w:tc>
          <w:tcPr>
            <w:tcW w:w="2106" w:type="dxa"/>
            <w:gridSpan w:val="5"/>
            <w:tcBorders>
              <w:top w:val="single" w:sz="4" w:space="0" w:color="auto"/>
              <w:left w:val="nil"/>
              <w:bottom w:val="single" w:sz="4" w:space="0" w:color="auto"/>
              <w:right w:val="single" w:sz="4" w:space="0" w:color="auto"/>
            </w:tcBorders>
            <w:shd w:val="clear" w:color="auto" w:fill="auto"/>
            <w:noWrap/>
            <w:vAlign w:val="center"/>
            <w:hideMark/>
          </w:tcPr>
          <w:p w14:paraId="09583DE7" w14:textId="77777777" w:rsidR="002535E8" w:rsidRPr="00D32D20" w:rsidRDefault="002535E8" w:rsidP="007968A9">
            <w:pPr>
              <w:spacing w:line="240" w:lineRule="auto"/>
              <w:ind w:firstLine="0"/>
              <w:jc w:val="center"/>
              <w:rPr>
                <w:snapToGrid/>
                <w:sz w:val="18"/>
                <w:szCs w:val="18"/>
              </w:rPr>
            </w:pPr>
            <w:r w:rsidRPr="00D32D20">
              <w:rPr>
                <w:snapToGrid/>
                <w:sz w:val="18"/>
                <w:szCs w:val="18"/>
              </w:rPr>
              <w:t>7</w:t>
            </w: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4B7753" w14:textId="77777777" w:rsidR="002535E8" w:rsidRPr="00D32D20" w:rsidRDefault="002535E8" w:rsidP="007968A9">
            <w:pPr>
              <w:spacing w:line="240" w:lineRule="auto"/>
              <w:ind w:firstLine="0"/>
              <w:jc w:val="center"/>
              <w:rPr>
                <w:snapToGrid/>
                <w:sz w:val="18"/>
                <w:szCs w:val="18"/>
              </w:rPr>
            </w:pPr>
            <w:r w:rsidRPr="00D32D20">
              <w:rPr>
                <w:snapToGrid/>
                <w:sz w:val="18"/>
                <w:szCs w:val="18"/>
              </w:rPr>
              <w:t>8</w:t>
            </w:r>
          </w:p>
        </w:tc>
      </w:tr>
      <w:tr w:rsidR="002535E8" w:rsidRPr="00D32D20" w14:paraId="11126F98" w14:textId="77777777" w:rsidTr="007968A9">
        <w:trPr>
          <w:trHeight w:val="298"/>
        </w:trPr>
        <w:tc>
          <w:tcPr>
            <w:tcW w:w="222" w:type="dxa"/>
            <w:tcBorders>
              <w:top w:val="nil"/>
              <w:left w:val="nil"/>
              <w:bottom w:val="nil"/>
              <w:right w:val="nil"/>
            </w:tcBorders>
            <w:shd w:val="clear" w:color="auto" w:fill="auto"/>
            <w:noWrap/>
            <w:vAlign w:val="bottom"/>
            <w:hideMark/>
          </w:tcPr>
          <w:p w14:paraId="0C8841A9"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624BAF4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8F600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363B95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53CA45C6"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1E3B0D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04283B"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25885081"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9851C0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2906CF2"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9B028E6"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761DE71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437E89F"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1FE418AB"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0C932A2C"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4C5897E"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29386065"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72D6D050"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36029429" w14:textId="77777777" w:rsidR="002535E8" w:rsidRPr="00D32D20" w:rsidRDefault="002535E8" w:rsidP="007968A9">
            <w:pPr>
              <w:spacing w:line="240" w:lineRule="auto"/>
              <w:ind w:firstLine="0"/>
              <w:jc w:val="right"/>
              <w:rPr>
                <w:snapToGrid/>
                <w:sz w:val="18"/>
                <w:szCs w:val="18"/>
              </w:rPr>
            </w:pPr>
            <w:r w:rsidRPr="00D32D20">
              <w:rPr>
                <w:snapToGrid/>
                <w:sz w:val="18"/>
                <w:szCs w:val="18"/>
              </w:rPr>
              <w:t>Итого</w:t>
            </w:r>
          </w:p>
        </w:tc>
        <w:tc>
          <w:tcPr>
            <w:tcW w:w="271" w:type="dxa"/>
            <w:tcBorders>
              <w:top w:val="nil"/>
              <w:left w:val="nil"/>
              <w:bottom w:val="nil"/>
              <w:right w:val="nil"/>
            </w:tcBorders>
            <w:shd w:val="clear" w:color="auto" w:fill="auto"/>
            <w:noWrap/>
            <w:vAlign w:val="bottom"/>
            <w:hideMark/>
          </w:tcPr>
          <w:p w14:paraId="1BFAAF8E" w14:textId="77777777" w:rsidR="002535E8" w:rsidRPr="00D32D20" w:rsidRDefault="002535E8" w:rsidP="007968A9">
            <w:pPr>
              <w:spacing w:line="240" w:lineRule="auto"/>
              <w:ind w:firstLine="0"/>
              <w:jc w:val="right"/>
              <w:rPr>
                <w:snapToGrid/>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991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1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F565A7A" w14:textId="77777777" w:rsidR="002535E8" w:rsidRPr="00D32D20" w:rsidRDefault="002535E8" w:rsidP="007968A9">
            <w:pPr>
              <w:spacing w:line="240" w:lineRule="auto"/>
              <w:ind w:firstLine="0"/>
              <w:jc w:val="center"/>
              <w:rPr>
                <w:snapToGrid/>
                <w:sz w:val="18"/>
                <w:szCs w:val="18"/>
              </w:rPr>
            </w:pPr>
            <w:r w:rsidRPr="00D32D20">
              <w:rPr>
                <w:snapToGrid/>
                <w:sz w:val="18"/>
                <w:szCs w:val="18"/>
              </w:rPr>
              <w:t>Х</w:t>
            </w:r>
          </w:p>
        </w:tc>
        <w:tc>
          <w:tcPr>
            <w:tcW w:w="1431" w:type="dxa"/>
            <w:gridSpan w:val="4"/>
            <w:tcBorders>
              <w:top w:val="nil"/>
              <w:left w:val="nil"/>
              <w:bottom w:val="single" w:sz="4" w:space="0" w:color="auto"/>
              <w:right w:val="single" w:sz="4" w:space="0" w:color="auto"/>
            </w:tcBorders>
            <w:shd w:val="clear" w:color="auto" w:fill="auto"/>
            <w:noWrap/>
            <w:vAlign w:val="bottom"/>
            <w:hideMark/>
          </w:tcPr>
          <w:p w14:paraId="4ED9B57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7F264046" w14:textId="77777777" w:rsidTr="007968A9">
        <w:trPr>
          <w:trHeight w:val="298"/>
        </w:trPr>
        <w:tc>
          <w:tcPr>
            <w:tcW w:w="222" w:type="dxa"/>
            <w:tcBorders>
              <w:top w:val="nil"/>
              <w:left w:val="nil"/>
              <w:bottom w:val="nil"/>
              <w:right w:val="nil"/>
            </w:tcBorders>
            <w:shd w:val="clear" w:color="auto" w:fill="auto"/>
            <w:noWrap/>
            <w:vAlign w:val="bottom"/>
            <w:hideMark/>
          </w:tcPr>
          <w:p w14:paraId="0B4FCEE6"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0FC0F5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88E15E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DEA5351"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18B50E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8AC495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487A0F9"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23733AA"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AC5FE5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8BB1391"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BEA71EC"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4C21592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6670983"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29E4AB3A"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489923B"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CBBCA2E"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7B48445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E73952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532DCC43" w14:textId="77777777" w:rsidR="002535E8" w:rsidRPr="00D32D20" w:rsidRDefault="002535E8" w:rsidP="007968A9">
            <w:pPr>
              <w:spacing w:line="240" w:lineRule="auto"/>
              <w:ind w:firstLine="0"/>
              <w:jc w:val="right"/>
              <w:rPr>
                <w:snapToGrid/>
                <w:sz w:val="18"/>
                <w:szCs w:val="18"/>
              </w:rPr>
            </w:pPr>
            <w:r w:rsidRPr="00D32D20">
              <w:rPr>
                <w:snapToGrid/>
                <w:sz w:val="18"/>
                <w:szCs w:val="18"/>
              </w:rPr>
              <w:t>Всего по акту</w:t>
            </w:r>
          </w:p>
        </w:tc>
        <w:tc>
          <w:tcPr>
            <w:tcW w:w="271" w:type="dxa"/>
            <w:tcBorders>
              <w:top w:val="nil"/>
              <w:left w:val="nil"/>
              <w:bottom w:val="nil"/>
              <w:right w:val="single" w:sz="4" w:space="0" w:color="auto"/>
            </w:tcBorders>
            <w:shd w:val="clear" w:color="auto" w:fill="auto"/>
            <w:noWrap/>
            <w:vAlign w:val="bottom"/>
            <w:hideMark/>
          </w:tcPr>
          <w:p w14:paraId="1F02110A" w14:textId="77777777" w:rsidR="002535E8" w:rsidRPr="00D32D20" w:rsidRDefault="002535E8" w:rsidP="007968A9">
            <w:pPr>
              <w:spacing w:line="240" w:lineRule="auto"/>
              <w:ind w:firstLine="0"/>
              <w:jc w:val="right"/>
              <w:rPr>
                <w:snapToGrid/>
                <w:sz w:val="18"/>
                <w:szCs w:val="18"/>
              </w:rPr>
            </w:pPr>
            <w:r w:rsidRPr="00D32D20">
              <w:rPr>
                <w:snapToGrid/>
                <w:sz w:val="18"/>
                <w:szCs w:val="18"/>
              </w:rPr>
              <w:t> </w:t>
            </w:r>
          </w:p>
        </w:tc>
        <w:tc>
          <w:tcPr>
            <w:tcW w:w="1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547949"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1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DB865" w14:textId="77777777" w:rsidR="002535E8" w:rsidRPr="00D32D20" w:rsidRDefault="002535E8" w:rsidP="007968A9">
            <w:pPr>
              <w:spacing w:line="240" w:lineRule="auto"/>
              <w:ind w:firstLine="0"/>
              <w:jc w:val="center"/>
              <w:rPr>
                <w:snapToGrid/>
                <w:sz w:val="18"/>
                <w:szCs w:val="18"/>
              </w:rPr>
            </w:pPr>
            <w:r w:rsidRPr="00D32D20">
              <w:rPr>
                <w:snapToGrid/>
                <w:sz w:val="18"/>
                <w:szCs w:val="18"/>
              </w:rPr>
              <w:t>Х</w:t>
            </w:r>
          </w:p>
        </w:tc>
        <w:tc>
          <w:tcPr>
            <w:tcW w:w="143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57AA1F"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B8EC923" w14:textId="77777777" w:rsidTr="007968A9">
        <w:trPr>
          <w:trHeight w:val="298"/>
        </w:trPr>
        <w:tc>
          <w:tcPr>
            <w:tcW w:w="222" w:type="dxa"/>
            <w:tcBorders>
              <w:top w:val="nil"/>
              <w:left w:val="nil"/>
              <w:bottom w:val="nil"/>
              <w:right w:val="nil"/>
            </w:tcBorders>
            <w:shd w:val="clear" w:color="auto" w:fill="auto"/>
            <w:noWrap/>
            <w:vAlign w:val="bottom"/>
            <w:hideMark/>
          </w:tcPr>
          <w:p w14:paraId="797CB589" w14:textId="77777777" w:rsidR="002535E8" w:rsidRPr="00D32D20" w:rsidRDefault="002535E8" w:rsidP="007968A9">
            <w:pPr>
              <w:spacing w:line="240" w:lineRule="auto"/>
              <w:ind w:firstLine="0"/>
              <w:jc w:val="center"/>
              <w:rPr>
                <w:snapToGrid/>
                <w:sz w:val="18"/>
                <w:szCs w:val="18"/>
              </w:rPr>
            </w:pPr>
          </w:p>
        </w:tc>
        <w:tc>
          <w:tcPr>
            <w:tcW w:w="2024" w:type="dxa"/>
            <w:gridSpan w:val="4"/>
            <w:tcBorders>
              <w:top w:val="nil"/>
              <w:left w:val="nil"/>
              <w:bottom w:val="nil"/>
              <w:right w:val="nil"/>
            </w:tcBorders>
            <w:shd w:val="clear" w:color="auto" w:fill="auto"/>
            <w:noWrap/>
            <w:vAlign w:val="bottom"/>
            <w:hideMark/>
          </w:tcPr>
          <w:p w14:paraId="404D4F91" w14:textId="77777777" w:rsidR="002535E8" w:rsidRPr="00D32D20" w:rsidRDefault="002535E8" w:rsidP="007968A9">
            <w:pPr>
              <w:spacing w:line="240" w:lineRule="auto"/>
              <w:ind w:firstLine="0"/>
              <w:jc w:val="left"/>
              <w:rPr>
                <w:b/>
                <w:bCs/>
                <w:snapToGrid/>
                <w:sz w:val="18"/>
                <w:szCs w:val="18"/>
              </w:rPr>
            </w:pPr>
            <w:r w:rsidRPr="00D32D20">
              <w:rPr>
                <w:b/>
                <w:bCs/>
                <w:snapToGrid/>
                <w:sz w:val="18"/>
                <w:szCs w:val="18"/>
              </w:rPr>
              <w:t>От Подрядчика</w:t>
            </w:r>
          </w:p>
        </w:tc>
        <w:tc>
          <w:tcPr>
            <w:tcW w:w="2641" w:type="dxa"/>
            <w:gridSpan w:val="4"/>
            <w:tcBorders>
              <w:top w:val="nil"/>
              <w:left w:val="nil"/>
              <w:bottom w:val="single" w:sz="4" w:space="0" w:color="auto"/>
              <w:right w:val="nil"/>
            </w:tcBorders>
            <w:shd w:val="clear" w:color="auto" w:fill="auto"/>
            <w:noWrap/>
            <w:vAlign w:val="bottom"/>
            <w:hideMark/>
          </w:tcPr>
          <w:p w14:paraId="70F23ED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1860F3A1" w14:textId="77777777" w:rsidR="002535E8" w:rsidRPr="00D32D20" w:rsidRDefault="002535E8" w:rsidP="007968A9">
            <w:pPr>
              <w:spacing w:line="240" w:lineRule="auto"/>
              <w:ind w:firstLine="0"/>
              <w:jc w:val="center"/>
              <w:rPr>
                <w:snapToGrid/>
                <w:sz w:val="18"/>
                <w:szCs w:val="18"/>
              </w:rPr>
            </w:pPr>
          </w:p>
        </w:tc>
        <w:tc>
          <w:tcPr>
            <w:tcW w:w="1718" w:type="dxa"/>
            <w:gridSpan w:val="2"/>
            <w:tcBorders>
              <w:top w:val="nil"/>
              <w:left w:val="nil"/>
              <w:bottom w:val="single" w:sz="4" w:space="0" w:color="auto"/>
              <w:right w:val="nil"/>
            </w:tcBorders>
            <w:shd w:val="clear" w:color="auto" w:fill="auto"/>
            <w:noWrap/>
            <w:vAlign w:val="bottom"/>
            <w:hideMark/>
          </w:tcPr>
          <w:p w14:paraId="5A6F2C3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75FF69A8" w14:textId="77777777" w:rsidR="002535E8" w:rsidRPr="00D32D20" w:rsidRDefault="002535E8" w:rsidP="007968A9">
            <w:pPr>
              <w:spacing w:line="240" w:lineRule="auto"/>
              <w:ind w:firstLine="0"/>
              <w:jc w:val="center"/>
              <w:rPr>
                <w:snapToGrid/>
                <w:sz w:val="18"/>
                <w:szCs w:val="18"/>
              </w:rPr>
            </w:pPr>
          </w:p>
        </w:tc>
        <w:tc>
          <w:tcPr>
            <w:tcW w:w="8891" w:type="dxa"/>
            <w:gridSpan w:val="20"/>
            <w:tcBorders>
              <w:top w:val="nil"/>
              <w:left w:val="nil"/>
              <w:bottom w:val="single" w:sz="4" w:space="0" w:color="auto"/>
              <w:right w:val="nil"/>
            </w:tcBorders>
            <w:shd w:val="clear" w:color="auto" w:fill="auto"/>
            <w:noWrap/>
            <w:vAlign w:val="bottom"/>
            <w:hideMark/>
          </w:tcPr>
          <w:p w14:paraId="628536A8"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1512D5A" w14:textId="77777777" w:rsidTr="007968A9">
        <w:trPr>
          <w:trHeight w:val="69"/>
        </w:trPr>
        <w:tc>
          <w:tcPr>
            <w:tcW w:w="222" w:type="dxa"/>
            <w:tcBorders>
              <w:top w:val="nil"/>
              <w:left w:val="nil"/>
              <w:bottom w:val="nil"/>
              <w:right w:val="nil"/>
            </w:tcBorders>
            <w:shd w:val="clear" w:color="auto" w:fill="auto"/>
            <w:noWrap/>
            <w:vAlign w:val="bottom"/>
            <w:hideMark/>
          </w:tcPr>
          <w:p w14:paraId="1FC71218"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30DD60C"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4D94E1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F95D05B"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166DA2D" w14:textId="77777777" w:rsidR="002535E8" w:rsidRPr="00D32D20" w:rsidRDefault="002535E8" w:rsidP="007968A9">
            <w:pPr>
              <w:spacing w:line="240" w:lineRule="auto"/>
              <w:ind w:firstLine="0"/>
              <w:jc w:val="left"/>
              <w:rPr>
                <w:snapToGrid/>
                <w:sz w:val="18"/>
                <w:szCs w:val="18"/>
              </w:rPr>
            </w:pPr>
          </w:p>
        </w:tc>
        <w:tc>
          <w:tcPr>
            <w:tcW w:w="2641" w:type="dxa"/>
            <w:gridSpan w:val="4"/>
            <w:tcBorders>
              <w:top w:val="single" w:sz="4" w:space="0" w:color="auto"/>
              <w:left w:val="nil"/>
              <w:bottom w:val="nil"/>
              <w:right w:val="nil"/>
            </w:tcBorders>
            <w:shd w:val="clear" w:color="auto" w:fill="auto"/>
            <w:noWrap/>
            <w:vAlign w:val="bottom"/>
            <w:hideMark/>
          </w:tcPr>
          <w:p w14:paraId="61CC9CC7" w14:textId="77777777" w:rsidR="002535E8" w:rsidRPr="00D32D20" w:rsidRDefault="002535E8" w:rsidP="007968A9">
            <w:pPr>
              <w:spacing w:line="240" w:lineRule="auto"/>
              <w:ind w:firstLine="0"/>
              <w:jc w:val="center"/>
              <w:rPr>
                <w:snapToGrid/>
                <w:sz w:val="16"/>
                <w:szCs w:val="16"/>
              </w:rPr>
            </w:pPr>
            <w:r w:rsidRPr="00D32D20">
              <w:rPr>
                <w:snapToGrid/>
                <w:sz w:val="16"/>
                <w:szCs w:val="16"/>
              </w:rPr>
              <w:t>(должность)</w:t>
            </w:r>
          </w:p>
        </w:tc>
        <w:tc>
          <w:tcPr>
            <w:tcW w:w="222" w:type="dxa"/>
            <w:tcBorders>
              <w:top w:val="nil"/>
              <w:left w:val="nil"/>
              <w:bottom w:val="nil"/>
              <w:right w:val="nil"/>
            </w:tcBorders>
            <w:shd w:val="clear" w:color="auto" w:fill="auto"/>
            <w:noWrap/>
            <w:vAlign w:val="bottom"/>
            <w:hideMark/>
          </w:tcPr>
          <w:p w14:paraId="01A7737C"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10061E49" w14:textId="77777777" w:rsidR="002535E8" w:rsidRPr="00D32D20" w:rsidRDefault="002535E8" w:rsidP="007968A9">
            <w:pPr>
              <w:spacing w:line="240" w:lineRule="auto"/>
              <w:ind w:firstLine="0"/>
              <w:jc w:val="center"/>
              <w:rPr>
                <w:snapToGrid/>
                <w:sz w:val="16"/>
                <w:szCs w:val="16"/>
              </w:rPr>
            </w:pPr>
            <w:r w:rsidRPr="00D32D20">
              <w:rPr>
                <w:snapToGrid/>
                <w:sz w:val="16"/>
                <w:szCs w:val="16"/>
              </w:rPr>
              <w:t>(подпись)</w:t>
            </w:r>
          </w:p>
        </w:tc>
        <w:tc>
          <w:tcPr>
            <w:tcW w:w="222" w:type="dxa"/>
            <w:tcBorders>
              <w:top w:val="nil"/>
              <w:left w:val="nil"/>
              <w:bottom w:val="nil"/>
              <w:right w:val="nil"/>
            </w:tcBorders>
            <w:shd w:val="clear" w:color="auto" w:fill="auto"/>
            <w:noWrap/>
            <w:vAlign w:val="bottom"/>
            <w:hideMark/>
          </w:tcPr>
          <w:p w14:paraId="55C49FE0"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hideMark/>
          </w:tcPr>
          <w:p w14:paraId="7336330B" w14:textId="77777777" w:rsidR="002535E8" w:rsidRPr="00D32D20" w:rsidRDefault="002535E8" w:rsidP="007968A9">
            <w:pPr>
              <w:spacing w:line="240" w:lineRule="auto"/>
              <w:ind w:firstLine="0"/>
              <w:jc w:val="center"/>
              <w:rPr>
                <w:snapToGrid/>
                <w:sz w:val="16"/>
                <w:szCs w:val="16"/>
              </w:rPr>
            </w:pPr>
            <w:r w:rsidRPr="00D32D20">
              <w:rPr>
                <w:snapToGrid/>
                <w:sz w:val="16"/>
                <w:szCs w:val="16"/>
              </w:rPr>
              <w:t>(расшифровка подписи)</w:t>
            </w:r>
          </w:p>
        </w:tc>
      </w:tr>
      <w:tr w:rsidR="002535E8" w:rsidRPr="00D32D20" w14:paraId="7AA7A5BA" w14:textId="77777777" w:rsidTr="007968A9">
        <w:trPr>
          <w:trHeight w:val="298"/>
        </w:trPr>
        <w:tc>
          <w:tcPr>
            <w:tcW w:w="222" w:type="dxa"/>
            <w:tcBorders>
              <w:top w:val="nil"/>
              <w:left w:val="nil"/>
              <w:bottom w:val="nil"/>
              <w:right w:val="nil"/>
            </w:tcBorders>
            <w:shd w:val="clear" w:color="auto" w:fill="auto"/>
            <w:noWrap/>
            <w:vAlign w:val="bottom"/>
            <w:hideMark/>
          </w:tcPr>
          <w:p w14:paraId="22458F05" w14:textId="77777777" w:rsidR="002535E8" w:rsidRPr="00D32D20" w:rsidRDefault="002535E8" w:rsidP="007968A9">
            <w:pPr>
              <w:spacing w:line="240" w:lineRule="auto"/>
              <w:ind w:firstLine="0"/>
              <w:jc w:val="left"/>
              <w:rPr>
                <w:snapToGrid/>
                <w:sz w:val="20"/>
                <w:szCs w:val="20"/>
              </w:rPr>
            </w:pPr>
          </w:p>
        </w:tc>
        <w:tc>
          <w:tcPr>
            <w:tcW w:w="2024" w:type="dxa"/>
            <w:gridSpan w:val="4"/>
            <w:tcBorders>
              <w:top w:val="nil"/>
              <w:left w:val="nil"/>
              <w:bottom w:val="nil"/>
              <w:right w:val="nil"/>
            </w:tcBorders>
            <w:shd w:val="clear" w:color="auto" w:fill="auto"/>
            <w:noWrap/>
            <w:vAlign w:val="bottom"/>
            <w:hideMark/>
          </w:tcPr>
          <w:p w14:paraId="618C6491" w14:textId="77777777" w:rsidR="002535E8" w:rsidRPr="00D32D20" w:rsidRDefault="002535E8" w:rsidP="007968A9">
            <w:pPr>
              <w:spacing w:line="240" w:lineRule="auto"/>
              <w:ind w:firstLine="0"/>
              <w:jc w:val="left"/>
              <w:rPr>
                <w:b/>
                <w:bCs/>
                <w:snapToGrid/>
                <w:sz w:val="18"/>
                <w:szCs w:val="18"/>
              </w:rPr>
            </w:pPr>
            <w:r w:rsidRPr="00D32D20">
              <w:rPr>
                <w:b/>
                <w:bCs/>
                <w:snapToGrid/>
                <w:sz w:val="18"/>
                <w:szCs w:val="18"/>
              </w:rPr>
              <w:t>От Субподрядчика</w:t>
            </w:r>
          </w:p>
        </w:tc>
        <w:tc>
          <w:tcPr>
            <w:tcW w:w="2641" w:type="dxa"/>
            <w:gridSpan w:val="4"/>
            <w:tcBorders>
              <w:top w:val="nil"/>
              <w:left w:val="nil"/>
              <w:bottom w:val="single" w:sz="4" w:space="0" w:color="auto"/>
              <w:right w:val="nil"/>
            </w:tcBorders>
            <w:shd w:val="clear" w:color="auto" w:fill="auto"/>
            <w:noWrap/>
            <w:vAlign w:val="bottom"/>
            <w:hideMark/>
          </w:tcPr>
          <w:p w14:paraId="61FB0B64"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c>
          <w:tcPr>
            <w:tcW w:w="222" w:type="dxa"/>
            <w:tcBorders>
              <w:top w:val="nil"/>
              <w:left w:val="nil"/>
              <w:bottom w:val="nil"/>
              <w:right w:val="nil"/>
            </w:tcBorders>
            <w:shd w:val="clear" w:color="auto" w:fill="auto"/>
            <w:noWrap/>
            <w:vAlign w:val="bottom"/>
            <w:hideMark/>
          </w:tcPr>
          <w:p w14:paraId="76F0F575" w14:textId="77777777" w:rsidR="002535E8" w:rsidRPr="00D32D20" w:rsidRDefault="002535E8" w:rsidP="007968A9">
            <w:pPr>
              <w:spacing w:line="240" w:lineRule="auto"/>
              <w:ind w:firstLine="0"/>
              <w:jc w:val="center"/>
              <w:rPr>
                <w:snapToGrid/>
                <w:sz w:val="22"/>
                <w:szCs w:val="22"/>
              </w:rPr>
            </w:pPr>
          </w:p>
        </w:tc>
        <w:tc>
          <w:tcPr>
            <w:tcW w:w="1718" w:type="dxa"/>
            <w:gridSpan w:val="2"/>
            <w:tcBorders>
              <w:top w:val="nil"/>
              <w:left w:val="nil"/>
              <w:bottom w:val="single" w:sz="4" w:space="0" w:color="auto"/>
              <w:right w:val="nil"/>
            </w:tcBorders>
            <w:shd w:val="clear" w:color="auto" w:fill="auto"/>
            <w:noWrap/>
            <w:vAlign w:val="bottom"/>
            <w:hideMark/>
          </w:tcPr>
          <w:p w14:paraId="15058C8E"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c>
          <w:tcPr>
            <w:tcW w:w="222" w:type="dxa"/>
            <w:tcBorders>
              <w:top w:val="nil"/>
              <w:left w:val="nil"/>
              <w:bottom w:val="nil"/>
              <w:right w:val="nil"/>
            </w:tcBorders>
            <w:shd w:val="clear" w:color="auto" w:fill="auto"/>
            <w:noWrap/>
            <w:vAlign w:val="bottom"/>
            <w:hideMark/>
          </w:tcPr>
          <w:p w14:paraId="10EDF197" w14:textId="77777777" w:rsidR="002535E8" w:rsidRPr="00D32D20" w:rsidRDefault="002535E8" w:rsidP="007968A9">
            <w:pPr>
              <w:spacing w:line="240" w:lineRule="auto"/>
              <w:ind w:firstLine="0"/>
              <w:jc w:val="center"/>
              <w:rPr>
                <w:snapToGrid/>
                <w:sz w:val="22"/>
                <w:szCs w:val="22"/>
              </w:rPr>
            </w:pPr>
          </w:p>
        </w:tc>
        <w:tc>
          <w:tcPr>
            <w:tcW w:w="8891" w:type="dxa"/>
            <w:gridSpan w:val="20"/>
            <w:tcBorders>
              <w:top w:val="nil"/>
              <w:left w:val="nil"/>
              <w:bottom w:val="single" w:sz="4" w:space="0" w:color="auto"/>
              <w:right w:val="nil"/>
            </w:tcBorders>
            <w:shd w:val="clear" w:color="auto" w:fill="auto"/>
            <w:noWrap/>
            <w:vAlign w:val="bottom"/>
            <w:hideMark/>
          </w:tcPr>
          <w:p w14:paraId="1359E4B5"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r>
      <w:tr w:rsidR="002535E8" w:rsidRPr="00D32D20" w14:paraId="38625589" w14:textId="77777777" w:rsidTr="007968A9">
        <w:trPr>
          <w:trHeight w:val="208"/>
        </w:trPr>
        <w:tc>
          <w:tcPr>
            <w:tcW w:w="222" w:type="dxa"/>
            <w:tcBorders>
              <w:top w:val="nil"/>
              <w:left w:val="nil"/>
              <w:bottom w:val="nil"/>
              <w:right w:val="nil"/>
            </w:tcBorders>
            <w:shd w:val="clear" w:color="auto" w:fill="auto"/>
            <w:noWrap/>
            <w:vAlign w:val="bottom"/>
            <w:hideMark/>
          </w:tcPr>
          <w:p w14:paraId="0C8DD6B2"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8722363"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DC453B3"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FCBBF7C"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67DE080" w14:textId="77777777" w:rsidR="002535E8" w:rsidRPr="00D32D20" w:rsidRDefault="002535E8" w:rsidP="007968A9">
            <w:pPr>
              <w:spacing w:line="240" w:lineRule="auto"/>
              <w:ind w:firstLine="0"/>
              <w:jc w:val="left"/>
              <w:rPr>
                <w:snapToGrid/>
                <w:sz w:val="20"/>
                <w:szCs w:val="20"/>
              </w:rPr>
            </w:pPr>
          </w:p>
        </w:tc>
        <w:tc>
          <w:tcPr>
            <w:tcW w:w="2641" w:type="dxa"/>
            <w:gridSpan w:val="4"/>
            <w:tcBorders>
              <w:top w:val="single" w:sz="4" w:space="0" w:color="auto"/>
              <w:left w:val="nil"/>
              <w:bottom w:val="nil"/>
              <w:right w:val="nil"/>
            </w:tcBorders>
            <w:shd w:val="clear" w:color="auto" w:fill="auto"/>
            <w:noWrap/>
            <w:vAlign w:val="bottom"/>
            <w:hideMark/>
          </w:tcPr>
          <w:p w14:paraId="261A49EC" w14:textId="77777777" w:rsidR="002535E8" w:rsidRPr="00D32D20" w:rsidRDefault="002535E8" w:rsidP="007968A9">
            <w:pPr>
              <w:spacing w:line="240" w:lineRule="auto"/>
              <w:ind w:firstLine="0"/>
              <w:jc w:val="center"/>
              <w:rPr>
                <w:snapToGrid/>
                <w:sz w:val="16"/>
                <w:szCs w:val="16"/>
              </w:rPr>
            </w:pPr>
            <w:r w:rsidRPr="00D32D20">
              <w:rPr>
                <w:snapToGrid/>
                <w:sz w:val="16"/>
                <w:szCs w:val="16"/>
              </w:rPr>
              <w:t>(должность)</w:t>
            </w:r>
          </w:p>
        </w:tc>
        <w:tc>
          <w:tcPr>
            <w:tcW w:w="222" w:type="dxa"/>
            <w:tcBorders>
              <w:top w:val="nil"/>
              <w:left w:val="nil"/>
              <w:bottom w:val="nil"/>
              <w:right w:val="nil"/>
            </w:tcBorders>
            <w:shd w:val="clear" w:color="auto" w:fill="auto"/>
            <w:noWrap/>
            <w:vAlign w:val="bottom"/>
            <w:hideMark/>
          </w:tcPr>
          <w:p w14:paraId="599297C8"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67D5C492" w14:textId="77777777" w:rsidR="002535E8" w:rsidRPr="00D32D20" w:rsidRDefault="002535E8" w:rsidP="007968A9">
            <w:pPr>
              <w:spacing w:line="240" w:lineRule="auto"/>
              <w:ind w:firstLine="0"/>
              <w:jc w:val="center"/>
              <w:rPr>
                <w:snapToGrid/>
                <w:sz w:val="16"/>
                <w:szCs w:val="16"/>
              </w:rPr>
            </w:pPr>
            <w:r w:rsidRPr="00D32D20">
              <w:rPr>
                <w:snapToGrid/>
                <w:sz w:val="16"/>
                <w:szCs w:val="16"/>
              </w:rPr>
              <w:t>(подпись)</w:t>
            </w:r>
          </w:p>
        </w:tc>
        <w:tc>
          <w:tcPr>
            <w:tcW w:w="222" w:type="dxa"/>
            <w:tcBorders>
              <w:top w:val="nil"/>
              <w:left w:val="nil"/>
              <w:bottom w:val="nil"/>
              <w:right w:val="nil"/>
            </w:tcBorders>
            <w:shd w:val="clear" w:color="auto" w:fill="auto"/>
            <w:noWrap/>
            <w:vAlign w:val="bottom"/>
            <w:hideMark/>
          </w:tcPr>
          <w:p w14:paraId="0EE30AFB"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hideMark/>
          </w:tcPr>
          <w:p w14:paraId="3728EEEA" w14:textId="77777777" w:rsidR="002535E8" w:rsidRPr="00D32D20" w:rsidRDefault="002535E8" w:rsidP="007968A9">
            <w:pPr>
              <w:spacing w:line="240" w:lineRule="auto"/>
              <w:ind w:firstLine="0"/>
              <w:jc w:val="center"/>
              <w:rPr>
                <w:snapToGrid/>
                <w:sz w:val="16"/>
                <w:szCs w:val="16"/>
              </w:rPr>
            </w:pPr>
            <w:r w:rsidRPr="00D32D20">
              <w:rPr>
                <w:snapToGrid/>
                <w:sz w:val="16"/>
                <w:szCs w:val="16"/>
              </w:rPr>
              <w:t>(расшифровка подписи)</w:t>
            </w:r>
          </w:p>
        </w:tc>
      </w:tr>
      <w:tr w:rsidR="002535E8" w:rsidRPr="00D32D20" w14:paraId="530986AD" w14:textId="77777777" w:rsidTr="007968A9">
        <w:trPr>
          <w:trHeight w:val="208"/>
        </w:trPr>
        <w:tc>
          <w:tcPr>
            <w:tcW w:w="222" w:type="dxa"/>
            <w:tcBorders>
              <w:top w:val="nil"/>
              <w:left w:val="nil"/>
              <w:bottom w:val="nil"/>
              <w:right w:val="nil"/>
            </w:tcBorders>
            <w:shd w:val="clear" w:color="auto" w:fill="auto"/>
            <w:noWrap/>
            <w:vAlign w:val="bottom"/>
          </w:tcPr>
          <w:p w14:paraId="2F782A09"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tcPr>
          <w:p w14:paraId="2FF156C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589A5938"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345DA624"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7BB8308" w14:textId="77777777" w:rsidR="002535E8" w:rsidRPr="00D32D20" w:rsidRDefault="002535E8" w:rsidP="007968A9">
            <w:pPr>
              <w:spacing w:line="240" w:lineRule="auto"/>
              <w:ind w:firstLine="0"/>
              <w:jc w:val="left"/>
              <w:rPr>
                <w:snapToGrid/>
                <w:sz w:val="20"/>
                <w:szCs w:val="20"/>
              </w:rPr>
            </w:pPr>
          </w:p>
        </w:tc>
        <w:tc>
          <w:tcPr>
            <w:tcW w:w="2641" w:type="dxa"/>
            <w:gridSpan w:val="4"/>
            <w:tcBorders>
              <w:top w:val="single" w:sz="4" w:space="0" w:color="auto"/>
              <w:left w:val="nil"/>
              <w:bottom w:val="nil"/>
              <w:right w:val="nil"/>
            </w:tcBorders>
            <w:shd w:val="clear" w:color="auto" w:fill="auto"/>
            <w:noWrap/>
            <w:vAlign w:val="bottom"/>
          </w:tcPr>
          <w:p w14:paraId="3F9E761D" w14:textId="77777777" w:rsidR="002535E8" w:rsidRPr="00D32D20" w:rsidRDefault="002535E8" w:rsidP="007968A9">
            <w:pPr>
              <w:spacing w:line="240" w:lineRule="auto"/>
              <w:ind w:firstLine="0"/>
              <w:jc w:val="center"/>
              <w:rPr>
                <w:snapToGrid/>
                <w:sz w:val="16"/>
                <w:szCs w:val="16"/>
              </w:rPr>
            </w:pPr>
          </w:p>
        </w:tc>
        <w:tc>
          <w:tcPr>
            <w:tcW w:w="222" w:type="dxa"/>
            <w:tcBorders>
              <w:top w:val="nil"/>
              <w:left w:val="nil"/>
              <w:bottom w:val="nil"/>
              <w:right w:val="nil"/>
            </w:tcBorders>
            <w:shd w:val="clear" w:color="auto" w:fill="auto"/>
            <w:noWrap/>
            <w:vAlign w:val="bottom"/>
          </w:tcPr>
          <w:p w14:paraId="3D2616D2"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tcPr>
          <w:p w14:paraId="7946396C" w14:textId="77777777" w:rsidR="002535E8" w:rsidRPr="00D32D20" w:rsidRDefault="002535E8" w:rsidP="007968A9">
            <w:pPr>
              <w:spacing w:line="240" w:lineRule="auto"/>
              <w:ind w:firstLine="0"/>
              <w:jc w:val="center"/>
              <w:rPr>
                <w:snapToGrid/>
                <w:sz w:val="16"/>
                <w:szCs w:val="16"/>
              </w:rPr>
            </w:pPr>
          </w:p>
        </w:tc>
        <w:tc>
          <w:tcPr>
            <w:tcW w:w="222" w:type="dxa"/>
            <w:tcBorders>
              <w:top w:val="nil"/>
              <w:left w:val="nil"/>
              <w:bottom w:val="nil"/>
              <w:right w:val="nil"/>
            </w:tcBorders>
            <w:shd w:val="clear" w:color="auto" w:fill="auto"/>
            <w:noWrap/>
            <w:vAlign w:val="bottom"/>
          </w:tcPr>
          <w:p w14:paraId="1615DAD9"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tcPr>
          <w:p w14:paraId="5F797EFD" w14:textId="77777777" w:rsidR="002535E8" w:rsidRPr="00D32D20" w:rsidRDefault="002535E8" w:rsidP="007968A9">
            <w:pPr>
              <w:spacing w:line="240" w:lineRule="auto"/>
              <w:ind w:firstLine="0"/>
              <w:jc w:val="center"/>
              <w:rPr>
                <w:snapToGrid/>
                <w:sz w:val="16"/>
                <w:szCs w:val="16"/>
              </w:rPr>
            </w:pPr>
          </w:p>
        </w:tc>
      </w:tr>
      <w:tr w:rsidR="002535E8" w:rsidRPr="00D32D20" w14:paraId="26825092" w14:textId="77777777" w:rsidTr="007968A9">
        <w:trPr>
          <w:trHeight w:val="313"/>
        </w:trPr>
        <w:tc>
          <w:tcPr>
            <w:tcW w:w="222" w:type="dxa"/>
            <w:tcBorders>
              <w:top w:val="nil"/>
              <w:left w:val="nil"/>
              <w:bottom w:val="nil"/>
              <w:right w:val="nil"/>
            </w:tcBorders>
            <w:shd w:val="clear" w:color="auto" w:fill="auto"/>
            <w:noWrap/>
            <w:vAlign w:val="bottom"/>
          </w:tcPr>
          <w:p w14:paraId="2F8081BA" w14:textId="77777777" w:rsidR="002535E8" w:rsidRPr="00D32D20" w:rsidRDefault="002535E8" w:rsidP="007968A9">
            <w:pPr>
              <w:spacing w:line="240" w:lineRule="auto"/>
              <w:ind w:firstLine="0"/>
              <w:jc w:val="center"/>
              <w:rPr>
                <w:snapToGrid/>
                <w:sz w:val="16"/>
                <w:szCs w:val="16"/>
              </w:rPr>
            </w:pPr>
          </w:p>
        </w:tc>
        <w:tc>
          <w:tcPr>
            <w:tcW w:w="839" w:type="dxa"/>
            <w:tcBorders>
              <w:top w:val="nil"/>
              <w:left w:val="nil"/>
              <w:bottom w:val="nil"/>
              <w:right w:val="nil"/>
            </w:tcBorders>
            <w:shd w:val="clear" w:color="auto" w:fill="auto"/>
            <w:noWrap/>
            <w:vAlign w:val="bottom"/>
          </w:tcPr>
          <w:p w14:paraId="6FFD7F1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6B021409"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9C78665"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67BA48A"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tcPr>
          <w:p w14:paraId="5063FF6C" w14:textId="77777777" w:rsidR="002535E8" w:rsidRPr="00D32D20" w:rsidRDefault="002535E8" w:rsidP="007968A9">
            <w:pPr>
              <w:spacing w:line="240" w:lineRule="auto"/>
              <w:ind w:firstLine="0"/>
              <w:jc w:val="left"/>
              <w:rPr>
                <w:snapToGrid/>
                <w:sz w:val="20"/>
                <w:szCs w:val="20"/>
              </w:rPr>
            </w:pPr>
          </w:p>
        </w:tc>
        <w:tc>
          <w:tcPr>
            <w:tcW w:w="1128" w:type="dxa"/>
            <w:gridSpan w:val="2"/>
            <w:tcBorders>
              <w:top w:val="nil"/>
              <w:left w:val="nil"/>
              <w:bottom w:val="nil"/>
              <w:right w:val="nil"/>
            </w:tcBorders>
            <w:shd w:val="clear" w:color="auto" w:fill="auto"/>
            <w:noWrap/>
            <w:vAlign w:val="bottom"/>
          </w:tcPr>
          <w:p w14:paraId="274AC267" w14:textId="77777777" w:rsidR="002535E8" w:rsidRPr="00D32D20" w:rsidRDefault="002535E8" w:rsidP="007968A9">
            <w:pPr>
              <w:spacing w:line="240" w:lineRule="auto"/>
              <w:ind w:firstLine="0"/>
              <w:jc w:val="left"/>
              <w:rPr>
                <w:snapToGrid/>
                <w:sz w:val="22"/>
                <w:szCs w:val="22"/>
              </w:rPr>
            </w:pPr>
          </w:p>
        </w:tc>
        <w:tc>
          <w:tcPr>
            <w:tcW w:w="1019" w:type="dxa"/>
            <w:tcBorders>
              <w:top w:val="nil"/>
              <w:left w:val="nil"/>
              <w:bottom w:val="nil"/>
              <w:right w:val="nil"/>
            </w:tcBorders>
            <w:shd w:val="clear" w:color="auto" w:fill="auto"/>
            <w:noWrap/>
            <w:vAlign w:val="bottom"/>
          </w:tcPr>
          <w:p w14:paraId="7A10C008" w14:textId="77777777" w:rsidR="002535E8" w:rsidRPr="00D32D20" w:rsidRDefault="002535E8" w:rsidP="007968A9">
            <w:pPr>
              <w:spacing w:line="240" w:lineRule="auto"/>
              <w:ind w:firstLine="0"/>
              <w:jc w:val="left"/>
              <w:rPr>
                <w:snapToGrid/>
                <w:sz w:val="22"/>
                <w:szCs w:val="22"/>
              </w:rPr>
            </w:pPr>
          </w:p>
        </w:tc>
        <w:tc>
          <w:tcPr>
            <w:tcW w:w="222" w:type="dxa"/>
            <w:tcBorders>
              <w:top w:val="nil"/>
              <w:left w:val="nil"/>
              <w:bottom w:val="nil"/>
              <w:right w:val="nil"/>
            </w:tcBorders>
            <w:shd w:val="clear" w:color="auto" w:fill="auto"/>
            <w:noWrap/>
            <w:vAlign w:val="bottom"/>
          </w:tcPr>
          <w:p w14:paraId="6FA3F235"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tcPr>
          <w:p w14:paraId="7F8FCC78"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tcPr>
          <w:p w14:paraId="4AA4031E"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118628E"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tcPr>
          <w:p w14:paraId="6F898E17"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tcPr>
          <w:p w14:paraId="0B1D0484"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tcPr>
          <w:p w14:paraId="7342EEAD"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tcPr>
          <w:p w14:paraId="69CB61EC"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tcPr>
          <w:p w14:paraId="3A789D56"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tcPr>
          <w:p w14:paraId="4038B6B9"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tcPr>
          <w:p w14:paraId="5AC69FD0"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tcPr>
          <w:p w14:paraId="10EDC8C8"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tcPr>
          <w:p w14:paraId="0D3C4872"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tcPr>
          <w:p w14:paraId="5CB40232"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tcPr>
          <w:p w14:paraId="00C52EA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279A90A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6FAB6EE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ECA1695"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9D103A8" w14:textId="77777777" w:rsidR="002535E8" w:rsidRPr="00D32D20" w:rsidRDefault="002535E8" w:rsidP="007968A9">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tcPr>
          <w:p w14:paraId="72862057"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E93A16B" w14:textId="77777777" w:rsidR="002535E8" w:rsidRPr="00D32D20" w:rsidRDefault="002535E8" w:rsidP="007968A9">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tcPr>
          <w:p w14:paraId="20A44A6F" w14:textId="77777777" w:rsidR="002535E8" w:rsidRPr="00D32D20" w:rsidRDefault="002535E8" w:rsidP="007968A9">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tcPr>
          <w:p w14:paraId="59C83F84"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tcPr>
          <w:p w14:paraId="723997D2" w14:textId="77777777" w:rsidR="002535E8" w:rsidRPr="00D32D20" w:rsidRDefault="002535E8" w:rsidP="007968A9">
            <w:pPr>
              <w:spacing w:line="240" w:lineRule="auto"/>
              <w:ind w:firstLine="0"/>
              <w:jc w:val="left"/>
              <w:rPr>
                <w:snapToGrid/>
                <w:sz w:val="20"/>
                <w:szCs w:val="20"/>
              </w:rPr>
            </w:pPr>
          </w:p>
        </w:tc>
      </w:tr>
    </w:tbl>
    <w:p w14:paraId="7059BF7D" w14:textId="77777777" w:rsidR="002535E8" w:rsidRPr="00D32D20" w:rsidRDefault="002535E8" w:rsidP="002535E8">
      <w:pPr>
        <w:spacing w:line="240" w:lineRule="auto"/>
        <w:ind w:firstLine="0"/>
        <w:rPr>
          <w:rFonts w:eastAsia="Calibri"/>
          <w:b/>
          <w:sz w:val="24"/>
          <w:szCs w:val="24"/>
        </w:rPr>
      </w:pPr>
    </w:p>
    <w:p w14:paraId="3E13FF11" w14:textId="77777777" w:rsidR="002535E8" w:rsidRPr="00D32D20" w:rsidRDefault="002535E8" w:rsidP="002535E8">
      <w:pPr>
        <w:spacing w:line="240" w:lineRule="auto"/>
        <w:ind w:firstLine="0"/>
        <w:rPr>
          <w:rFonts w:eastAsia="Calibri"/>
          <w:b/>
          <w:sz w:val="24"/>
          <w:szCs w:val="24"/>
        </w:rPr>
      </w:pPr>
    </w:p>
    <w:p w14:paraId="202D1528" w14:textId="77777777" w:rsidR="002535E8" w:rsidRPr="00D32D20" w:rsidRDefault="002535E8" w:rsidP="002535E8">
      <w:pPr>
        <w:spacing w:line="240" w:lineRule="auto"/>
        <w:ind w:firstLine="0"/>
        <w:rPr>
          <w:rFonts w:eastAsia="Calibri"/>
          <w:b/>
          <w:sz w:val="24"/>
          <w:szCs w:val="24"/>
        </w:rPr>
      </w:pPr>
    </w:p>
    <w:p w14:paraId="7C915B2C" w14:textId="77777777" w:rsidR="002535E8" w:rsidRPr="00D32D20" w:rsidRDefault="002535E8" w:rsidP="002535E8">
      <w:pPr>
        <w:spacing w:line="240" w:lineRule="auto"/>
        <w:ind w:firstLine="0"/>
        <w:rPr>
          <w:rFonts w:eastAsia="Calibri"/>
          <w:b/>
          <w:sz w:val="24"/>
          <w:szCs w:val="24"/>
        </w:rPr>
      </w:pPr>
    </w:p>
    <w:p w14:paraId="6F63974D"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5AB0499A" w14:textId="77777777" w:rsidR="002535E8" w:rsidRPr="00D32D20" w:rsidRDefault="002535E8" w:rsidP="002535E8">
      <w:pPr>
        <w:spacing w:line="240" w:lineRule="auto"/>
        <w:ind w:firstLine="0"/>
        <w:jc w:val="left"/>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5E03DCD" w14:textId="77777777" w:rsidTr="007968A9">
        <w:tc>
          <w:tcPr>
            <w:tcW w:w="4962" w:type="dxa"/>
            <w:shd w:val="clear" w:color="auto" w:fill="auto"/>
          </w:tcPr>
          <w:p w14:paraId="380470B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D63DE5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B547CC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342BBD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022D5578" w14:textId="77777777" w:rsidR="002535E8" w:rsidRPr="00D32D20" w:rsidRDefault="002535E8" w:rsidP="007968A9">
            <w:pPr>
              <w:widowControl w:val="0"/>
              <w:autoSpaceDE w:val="0"/>
              <w:autoSpaceDN w:val="0"/>
              <w:spacing w:line="240" w:lineRule="auto"/>
              <w:ind w:firstLine="0"/>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203483B5" w14:textId="77777777" w:rsidR="002535E8" w:rsidRPr="00D32D20" w:rsidRDefault="002535E8" w:rsidP="007968A9">
            <w:pPr>
              <w:spacing w:line="240" w:lineRule="auto"/>
              <w:ind w:firstLine="0"/>
              <w:jc w:val="left"/>
              <w:rPr>
                <w:snapToGrid/>
                <w:sz w:val="24"/>
                <w:szCs w:val="24"/>
              </w:rPr>
            </w:pPr>
          </w:p>
          <w:p w14:paraId="19AD898E" w14:textId="77777777" w:rsidR="002535E8" w:rsidRPr="00D32D20" w:rsidRDefault="002535E8" w:rsidP="007968A9">
            <w:pPr>
              <w:spacing w:line="240" w:lineRule="auto"/>
              <w:ind w:firstLine="0"/>
              <w:jc w:val="left"/>
              <w:rPr>
                <w:snapToGrid/>
                <w:sz w:val="24"/>
                <w:szCs w:val="24"/>
              </w:rPr>
            </w:pPr>
          </w:p>
          <w:p w14:paraId="3182CC0D" w14:textId="77777777" w:rsidR="002535E8" w:rsidRPr="00D32D20" w:rsidRDefault="002535E8" w:rsidP="007968A9">
            <w:pPr>
              <w:spacing w:line="240" w:lineRule="auto"/>
              <w:ind w:firstLine="0"/>
              <w:jc w:val="left"/>
              <w:rPr>
                <w:snapToGrid/>
                <w:sz w:val="24"/>
                <w:szCs w:val="24"/>
              </w:rPr>
            </w:pPr>
          </w:p>
          <w:p w14:paraId="01DAE2CC"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453B57F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10A99C5C" w14:textId="77777777" w:rsidR="002535E8" w:rsidRPr="00D32D20" w:rsidRDefault="002535E8" w:rsidP="007968A9">
            <w:pPr>
              <w:widowControl w:val="0"/>
              <w:autoSpaceDE w:val="0"/>
              <w:autoSpaceDN w:val="0"/>
              <w:spacing w:line="240" w:lineRule="auto"/>
              <w:ind w:firstLine="0"/>
              <w:rPr>
                <w:rFonts w:eastAsia="Calibri"/>
                <w:snapToGrid/>
                <w:sz w:val="24"/>
                <w:szCs w:val="24"/>
                <w:lang w:eastAsia="en-US"/>
              </w:rPr>
            </w:pPr>
          </w:p>
        </w:tc>
      </w:tr>
    </w:tbl>
    <w:p w14:paraId="16AFCD26" w14:textId="77777777" w:rsidR="002535E8" w:rsidRPr="00D32D20" w:rsidRDefault="002535E8" w:rsidP="002535E8">
      <w:pPr>
        <w:spacing w:line="240" w:lineRule="auto"/>
        <w:ind w:firstLine="0"/>
        <w:jc w:val="center"/>
        <w:rPr>
          <w:rFonts w:eastAsia="Calibri"/>
          <w:b/>
          <w:sz w:val="24"/>
          <w:szCs w:val="24"/>
        </w:rPr>
      </w:pPr>
    </w:p>
    <w:p w14:paraId="715DDEF4" w14:textId="77777777" w:rsidR="002535E8" w:rsidRPr="00D32D20" w:rsidRDefault="002535E8" w:rsidP="002535E8">
      <w:pPr>
        <w:spacing w:line="240" w:lineRule="auto"/>
        <w:ind w:firstLine="0"/>
        <w:jc w:val="center"/>
        <w:rPr>
          <w:rFonts w:eastAsia="Calibri"/>
          <w:b/>
          <w:sz w:val="24"/>
          <w:szCs w:val="24"/>
        </w:rPr>
      </w:pPr>
    </w:p>
    <w:p w14:paraId="393F20AA" w14:textId="77777777" w:rsidR="002535E8" w:rsidRPr="00D32D20" w:rsidRDefault="002535E8" w:rsidP="002535E8">
      <w:pPr>
        <w:spacing w:line="240" w:lineRule="auto"/>
        <w:ind w:firstLine="0"/>
        <w:jc w:val="center"/>
        <w:rPr>
          <w:rFonts w:eastAsia="Calibri"/>
          <w:b/>
          <w:sz w:val="24"/>
          <w:szCs w:val="24"/>
        </w:rPr>
        <w:sectPr w:rsidR="002535E8" w:rsidRPr="00D32D20" w:rsidSect="003613AC">
          <w:pgSz w:w="16838" w:h="11906" w:orient="landscape" w:code="9"/>
          <w:pgMar w:top="1418" w:right="1134" w:bottom="851" w:left="1134" w:header="567" w:footer="284" w:gutter="0"/>
          <w:cols w:space="708"/>
          <w:docGrid w:linePitch="381"/>
        </w:sectPr>
      </w:pPr>
    </w:p>
    <w:p w14:paraId="45D4F47F" w14:textId="77777777" w:rsidR="002535E8" w:rsidRPr="00D32D20" w:rsidRDefault="002535E8" w:rsidP="002535E8">
      <w:pPr>
        <w:spacing w:line="240" w:lineRule="auto"/>
        <w:ind w:left="1134" w:firstLine="0"/>
        <w:rPr>
          <w:rFonts w:eastAsia="Calibri"/>
          <w:b/>
          <w:sz w:val="24"/>
          <w:szCs w:val="24"/>
        </w:rPr>
      </w:pPr>
    </w:p>
    <w:p w14:paraId="15B484B4" w14:textId="77777777" w:rsidR="002535E8" w:rsidRPr="00D32D20" w:rsidRDefault="002535E8" w:rsidP="002535E8">
      <w:pPr>
        <w:spacing w:line="240" w:lineRule="auto"/>
        <w:ind w:left="1134" w:firstLine="0"/>
        <w:jc w:val="center"/>
        <w:rPr>
          <w:rFonts w:eastAsia="Calibri"/>
          <w:b/>
          <w:sz w:val="24"/>
          <w:szCs w:val="24"/>
        </w:rPr>
      </w:pPr>
    </w:p>
    <w:p w14:paraId="4953BBB1" w14:textId="77777777" w:rsidR="002535E8" w:rsidRPr="00D32D20" w:rsidRDefault="002535E8" w:rsidP="002535E8">
      <w:pPr>
        <w:spacing w:line="240" w:lineRule="auto"/>
        <w:ind w:left="1134" w:firstLine="0"/>
        <w:rPr>
          <w:rFonts w:eastAsia="Calibri"/>
          <w:b/>
          <w:sz w:val="24"/>
          <w:szCs w:val="24"/>
        </w:rPr>
      </w:pPr>
    </w:p>
    <w:p w14:paraId="2C544806" w14:textId="77777777" w:rsidR="002535E8" w:rsidRPr="00D32D20" w:rsidRDefault="002535E8" w:rsidP="002535E8">
      <w:pPr>
        <w:spacing w:line="240" w:lineRule="auto"/>
        <w:ind w:left="1134" w:firstLine="0"/>
        <w:rPr>
          <w:rFonts w:eastAsia="Calibri"/>
          <w:b/>
          <w:sz w:val="24"/>
          <w:szCs w:val="24"/>
        </w:rPr>
      </w:pPr>
    </w:p>
    <w:p w14:paraId="385BD609" w14:textId="77777777" w:rsidR="002535E8" w:rsidRPr="00D32D20" w:rsidRDefault="002535E8" w:rsidP="002535E8">
      <w:pPr>
        <w:spacing w:line="240" w:lineRule="auto"/>
        <w:ind w:left="1134" w:firstLine="0"/>
        <w:rPr>
          <w:sz w:val="24"/>
          <w:szCs w:val="24"/>
        </w:rPr>
        <w:sectPr w:rsidR="002535E8" w:rsidRPr="00D32D20" w:rsidSect="003613AC">
          <w:type w:val="continuous"/>
          <w:pgSz w:w="16838" w:h="11906" w:orient="landscape" w:code="9"/>
          <w:pgMar w:top="1418" w:right="1134" w:bottom="851" w:left="1134" w:header="567" w:footer="284" w:gutter="0"/>
          <w:cols w:num="2" w:space="708"/>
          <w:docGrid w:linePitch="381"/>
        </w:sectPr>
      </w:pPr>
    </w:p>
    <w:p w14:paraId="362EF887" w14:textId="015C68A8" w:rsidR="002535E8" w:rsidRPr="00D32D20" w:rsidRDefault="002535E8" w:rsidP="002535E8">
      <w:pPr>
        <w:tabs>
          <w:tab w:val="center" w:pos="7370"/>
        </w:tabs>
        <w:spacing w:line="240" w:lineRule="auto"/>
        <w:ind w:left="4111" w:firstLine="0"/>
        <w:rPr>
          <w:sz w:val="22"/>
          <w:szCs w:val="22"/>
        </w:rPr>
      </w:pPr>
      <w:r w:rsidRPr="00D32D20">
        <w:rPr>
          <w:sz w:val="22"/>
          <w:szCs w:val="22"/>
        </w:rPr>
        <w:lastRenderedPageBreak/>
        <w:t xml:space="preserve">Приложение № </w:t>
      </w:r>
      <w:r w:rsidR="00260717" w:rsidRPr="00D32D20">
        <w:rPr>
          <w:sz w:val="22"/>
          <w:szCs w:val="22"/>
        </w:rPr>
        <w:t>5</w:t>
      </w:r>
      <w:r w:rsidRPr="00D32D20">
        <w:rPr>
          <w:sz w:val="22"/>
          <w:szCs w:val="22"/>
        </w:rPr>
        <w:tab/>
      </w:r>
    </w:p>
    <w:p w14:paraId="4301240A" w14:textId="77777777" w:rsidR="002535E8" w:rsidRPr="00D32D20" w:rsidRDefault="002535E8" w:rsidP="002535E8">
      <w:pPr>
        <w:spacing w:line="240" w:lineRule="auto"/>
        <w:ind w:left="4111" w:firstLine="0"/>
        <w:rPr>
          <w:sz w:val="22"/>
          <w:szCs w:val="22"/>
        </w:rPr>
      </w:pPr>
      <w:r w:rsidRPr="00D32D20">
        <w:rPr>
          <w:sz w:val="22"/>
          <w:szCs w:val="22"/>
        </w:rPr>
        <w:t>к Договору субподряда</w:t>
      </w:r>
    </w:p>
    <w:p w14:paraId="1DD07B09" w14:textId="77777777" w:rsidR="002535E8" w:rsidRPr="00D32D20" w:rsidRDefault="002535E8" w:rsidP="002535E8">
      <w:pPr>
        <w:spacing w:line="240" w:lineRule="auto"/>
        <w:ind w:left="4111" w:firstLine="0"/>
        <w:rPr>
          <w:sz w:val="22"/>
          <w:szCs w:val="22"/>
        </w:rPr>
      </w:pPr>
      <w:r w:rsidRPr="00D32D20">
        <w:rPr>
          <w:sz w:val="22"/>
          <w:szCs w:val="22"/>
        </w:rPr>
        <w:t>от «____» __________ 20 _ г. № _______________</w:t>
      </w:r>
    </w:p>
    <w:p w14:paraId="620CD538" w14:textId="77777777" w:rsidR="002535E8" w:rsidRPr="00D32D20" w:rsidRDefault="002535E8" w:rsidP="002535E8">
      <w:pPr>
        <w:spacing w:line="240" w:lineRule="auto"/>
        <w:ind w:firstLine="0"/>
        <w:rPr>
          <w:b/>
          <w:sz w:val="24"/>
        </w:rPr>
      </w:pPr>
    </w:p>
    <w:permEnd w:id="1766151996"/>
    <w:p w14:paraId="215CB417" w14:textId="77777777" w:rsidR="002535E8" w:rsidRPr="00D32D20" w:rsidRDefault="002535E8" w:rsidP="002535E8">
      <w:pPr>
        <w:spacing w:line="240" w:lineRule="auto"/>
        <w:ind w:firstLine="0"/>
        <w:jc w:val="center"/>
        <w:rPr>
          <w:b/>
          <w:bCs/>
          <w:sz w:val="24"/>
          <w:szCs w:val="24"/>
        </w:rPr>
      </w:pPr>
      <w:r w:rsidRPr="00D32D20">
        <w:rPr>
          <w:b/>
          <w:bCs/>
          <w:sz w:val="24"/>
          <w:szCs w:val="24"/>
        </w:rPr>
        <w:t>Размер ответственности Субподрядчика за нарушения</w:t>
      </w:r>
    </w:p>
    <w:p w14:paraId="7C759BA9" w14:textId="77777777" w:rsidR="002535E8" w:rsidRPr="00D32D20" w:rsidRDefault="002535E8" w:rsidP="002535E8">
      <w:pPr>
        <w:spacing w:line="240" w:lineRule="auto"/>
        <w:ind w:firstLine="0"/>
        <w:jc w:val="center"/>
        <w:rPr>
          <w:b/>
          <w:bCs/>
          <w:sz w:val="24"/>
          <w:szCs w:val="24"/>
        </w:rPr>
      </w:pPr>
      <w:r w:rsidRPr="00D32D20">
        <w:rPr>
          <w:b/>
          <w:bCs/>
          <w:sz w:val="24"/>
          <w:szCs w:val="24"/>
        </w:rPr>
        <w:t>пропускного и внутриобъектового режима, требований охраны труда,</w:t>
      </w:r>
    </w:p>
    <w:p w14:paraId="46E1A345" w14:textId="77777777" w:rsidR="002535E8" w:rsidRPr="00D32D20" w:rsidRDefault="002535E8" w:rsidP="002535E8">
      <w:pPr>
        <w:spacing w:line="240" w:lineRule="auto"/>
        <w:ind w:firstLine="0"/>
        <w:jc w:val="center"/>
        <w:rPr>
          <w:b/>
          <w:color w:val="000000"/>
          <w:sz w:val="24"/>
          <w:szCs w:val="24"/>
        </w:rPr>
      </w:pPr>
      <w:r w:rsidRPr="00D32D20">
        <w:rPr>
          <w:b/>
          <w:bCs/>
          <w:sz w:val="24"/>
          <w:szCs w:val="24"/>
        </w:rPr>
        <w:t>пожарной и промышленной безопасности</w:t>
      </w:r>
    </w:p>
    <w:p w14:paraId="59417817" w14:textId="77777777" w:rsidR="002535E8" w:rsidRPr="00D32D20" w:rsidRDefault="002535E8" w:rsidP="002535E8">
      <w:pPr>
        <w:spacing w:line="240" w:lineRule="auto"/>
        <w:rPr>
          <w:b/>
          <w:sz w:val="24"/>
          <w:szCs w:val="24"/>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5454"/>
      </w:tblGrid>
      <w:tr w:rsidR="002535E8" w:rsidRPr="00D32D20" w14:paraId="7A3D2EED" w14:textId="77777777" w:rsidTr="007968A9">
        <w:tc>
          <w:tcPr>
            <w:tcW w:w="3794" w:type="dxa"/>
          </w:tcPr>
          <w:p w14:paraId="3FA8E505" w14:textId="77777777" w:rsidR="002535E8" w:rsidRPr="00D32D20" w:rsidRDefault="002535E8" w:rsidP="007968A9">
            <w:pPr>
              <w:spacing w:line="240" w:lineRule="auto"/>
              <w:ind w:firstLine="0"/>
              <w:rPr>
                <w:b/>
                <w:sz w:val="24"/>
                <w:szCs w:val="24"/>
              </w:rPr>
            </w:pPr>
            <w:r w:rsidRPr="00D32D20">
              <w:rPr>
                <w:b/>
                <w:sz w:val="24"/>
                <w:szCs w:val="24"/>
              </w:rPr>
              <w:t>Виды нарушений</w:t>
            </w:r>
          </w:p>
        </w:tc>
        <w:tc>
          <w:tcPr>
            <w:tcW w:w="5812" w:type="dxa"/>
          </w:tcPr>
          <w:p w14:paraId="4D66C26A" w14:textId="77777777" w:rsidR="002535E8" w:rsidRPr="00D32D20" w:rsidRDefault="002535E8" w:rsidP="007968A9">
            <w:pPr>
              <w:spacing w:line="240" w:lineRule="auto"/>
              <w:ind w:firstLine="0"/>
              <w:rPr>
                <w:b/>
                <w:sz w:val="24"/>
                <w:szCs w:val="24"/>
              </w:rPr>
            </w:pPr>
            <w:r w:rsidRPr="00D32D20">
              <w:rPr>
                <w:b/>
                <w:sz w:val="24"/>
                <w:szCs w:val="24"/>
              </w:rPr>
              <w:t>Штрафные санкции</w:t>
            </w:r>
          </w:p>
        </w:tc>
      </w:tr>
      <w:tr w:rsidR="002535E8" w:rsidRPr="00D32D20" w14:paraId="3CAFAF23" w14:textId="77777777" w:rsidTr="007968A9">
        <w:tc>
          <w:tcPr>
            <w:tcW w:w="3794" w:type="dxa"/>
          </w:tcPr>
          <w:p w14:paraId="183E32CF" w14:textId="77777777" w:rsidR="002535E8" w:rsidRPr="00D32D20" w:rsidRDefault="002535E8" w:rsidP="007968A9">
            <w:pPr>
              <w:spacing w:line="240" w:lineRule="auto"/>
              <w:ind w:firstLine="0"/>
              <w:rPr>
                <w:sz w:val="24"/>
                <w:szCs w:val="24"/>
              </w:rPr>
            </w:pPr>
            <w:r w:rsidRPr="00D32D20">
              <w:rPr>
                <w:sz w:val="24"/>
              </w:rPr>
              <w:t>1. Нарушение правил пожарной безопасности (ППБ):</w:t>
            </w:r>
          </w:p>
        </w:tc>
        <w:tc>
          <w:tcPr>
            <w:tcW w:w="5812" w:type="dxa"/>
          </w:tcPr>
          <w:p w14:paraId="252FFAA7" w14:textId="77777777" w:rsidR="002535E8" w:rsidRPr="00D32D20" w:rsidRDefault="002535E8" w:rsidP="007968A9">
            <w:pPr>
              <w:spacing w:line="240" w:lineRule="auto"/>
              <w:ind w:firstLine="0"/>
              <w:rPr>
                <w:sz w:val="24"/>
                <w:szCs w:val="24"/>
              </w:rPr>
            </w:pPr>
          </w:p>
        </w:tc>
      </w:tr>
      <w:tr w:rsidR="002535E8" w:rsidRPr="00D32D20" w14:paraId="2F7DEC91" w14:textId="77777777" w:rsidTr="007968A9">
        <w:tc>
          <w:tcPr>
            <w:tcW w:w="3794" w:type="dxa"/>
          </w:tcPr>
          <w:p w14:paraId="3ADE9CB8" w14:textId="77777777" w:rsidR="002535E8" w:rsidRPr="00D32D20" w:rsidRDefault="002535E8" w:rsidP="007968A9">
            <w:pPr>
              <w:spacing w:line="240" w:lineRule="auto"/>
              <w:ind w:firstLine="0"/>
              <w:rPr>
                <w:sz w:val="24"/>
                <w:szCs w:val="24"/>
              </w:rPr>
            </w:pPr>
            <w:r w:rsidRPr="00D32D20">
              <w:rPr>
                <w:sz w:val="24"/>
                <w:szCs w:val="24"/>
              </w:rPr>
              <w:t>1.1. Нарушение ППБ без возникновения пожара</w:t>
            </w:r>
          </w:p>
          <w:p w14:paraId="092F11DE" w14:textId="77777777" w:rsidR="002535E8" w:rsidRPr="00D32D20" w:rsidRDefault="002535E8" w:rsidP="007968A9">
            <w:pPr>
              <w:spacing w:line="240" w:lineRule="auto"/>
              <w:ind w:firstLine="0"/>
              <w:rPr>
                <w:b/>
                <w:sz w:val="24"/>
                <w:szCs w:val="24"/>
              </w:rPr>
            </w:pPr>
          </w:p>
        </w:tc>
        <w:tc>
          <w:tcPr>
            <w:tcW w:w="5812" w:type="dxa"/>
          </w:tcPr>
          <w:p w14:paraId="6DCD2F03" w14:textId="77777777" w:rsidR="002535E8" w:rsidRPr="00D32D20" w:rsidRDefault="002535E8" w:rsidP="007968A9">
            <w:pPr>
              <w:spacing w:line="240" w:lineRule="auto"/>
              <w:ind w:firstLine="0"/>
              <w:rPr>
                <w:sz w:val="24"/>
                <w:szCs w:val="24"/>
              </w:rPr>
            </w:pPr>
            <w:r w:rsidRPr="00D32D20">
              <w:rPr>
                <w:sz w:val="24"/>
                <w:szCs w:val="24"/>
              </w:rPr>
              <w:t>25 000 (двадцать пять тысяч) рублей за каждый случай нарушения.</w:t>
            </w:r>
          </w:p>
          <w:p w14:paraId="73917D39" w14:textId="77777777" w:rsidR="002535E8" w:rsidRPr="00D32D20" w:rsidRDefault="002535E8" w:rsidP="007968A9">
            <w:pPr>
              <w:spacing w:line="240" w:lineRule="auto"/>
              <w:ind w:firstLine="0"/>
              <w:rPr>
                <w:sz w:val="24"/>
                <w:szCs w:val="24"/>
              </w:rPr>
            </w:pPr>
            <w:r w:rsidRPr="00D32D20">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2535E8" w:rsidRPr="00D32D20" w14:paraId="56A50D09" w14:textId="77777777" w:rsidTr="007968A9">
        <w:tc>
          <w:tcPr>
            <w:tcW w:w="3794" w:type="dxa"/>
          </w:tcPr>
          <w:p w14:paraId="0CE95012" w14:textId="77777777" w:rsidR="002535E8" w:rsidRPr="00D32D20" w:rsidRDefault="002535E8" w:rsidP="007968A9">
            <w:pPr>
              <w:spacing w:line="240" w:lineRule="auto"/>
              <w:ind w:firstLine="0"/>
              <w:rPr>
                <w:sz w:val="24"/>
                <w:szCs w:val="24"/>
              </w:rPr>
            </w:pPr>
            <w:r w:rsidRPr="00D32D20">
              <w:rPr>
                <w:sz w:val="24"/>
                <w:szCs w:val="24"/>
              </w:rPr>
              <w:t>1.2. Нарушение ППБ, ставшее причиной возникновения пожара, не причинившего ущерб имуществу Подрядчика</w:t>
            </w:r>
          </w:p>
        </w:tc>
        <w:tc>
          <w:tcPr>
            <w:tcW w:w="5812" w:type="dxa"/>
          </w:tcPr>
          <w:p w14:paraId="6DB16A66" w14:textId="77777777" w:rsidR="002535E8" w:rsidRPr="00D32D20" w:rsidRDefault="002535E8" w:rsidP="007968A9">
            <w:pPr>
              <w:spacing w:line="240" w:lineRule="auto"/>
              <w:ind w:firstLine="0"/>
              <w:rPr>
                <w:sz w:val="24"/>
                <w:szCs w:val="24"/>
              </w:rPr>
            </w:pPr>
            <w:r w:rsidRPr="00D32D20">
              <w:rPr>
                <w:sz w:val="24"/>
                <w:szCs w:val="24"/>
              </w:rPr>
              <w:t>50 000 (пятьдесят тысяч) рублей за каждый случай нарушения.</w:t>
            </w:r>
          </w:p>
          <w:p w14:paraId="4A4BBD2C" w14:textId="77777777" w:rsidR="002535E8" w:rsidRPr="00D32D20" w:rsidRDefault="002535E8" w:rsidP="007968A9">
            <w:pPr>
              <w:spacing w:line="240" w:lineRule="auto"/>
              <w:ind w:firstLine="0"/>
              <w:rPr>
                <w:sz w:val="24"/>
                <w:szCs w:val="24"/>
              </w:rPr>
            </w:pPr>
            <w:r w:rsidRPr="00D32D20">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2535E8" w:rsidRPr="00D32D20" w14:paraId="256AF46A" w14:textId="77777777" w:rsidTr="007968A9">
        <w:tc>
          <w:tcPr>
            <w:tcW w:w="3794" w:type="dxa"/>
          </w:tcPr>
          <w:p w14:paraId="14F1FA20" w14:textId="77777777" w:rsidR="002535E8" w:rsidRPr="00D32D20" w:rsidRDefault="002535E8" w:rsidP="007968A9">
            <w:pPr>
              <w:spacing w:line="240" w:lineRule="auto"/>
              <w:ind w:firstLine="0"/>
              <w:rPr>
                <w:sz w:val="24"/>
                <w:szCs w:val="24"/>
              </w:rPr>
            </w:pPr>
            <w:r w:rsidRPr="00D32D20">
              <w:rPr>
                <w:sz w:val="24"/>
                <w:szCs w:val="24"/>
              </w:rPr>
              <w:t>1.3. Нарушение ППБ, ставшее причиной возникновения пожара, причинившего ущерб имуществу Подрядчика.</w:t>
            </w:r>
          </w:p>
        </w:tc>
        <w:tc>
          <w:tcPr>
            <w:tcW w:w="5812" w:type="dxa"/>
          </w:tcPr>
          <w:p w14:paraId="221547A9" w14:textId="77777777" w:rsidR="002535E8" w:rsidRPr="00D32D20" w:rsidRDefault="002535E8" w:rsidP="007968A9">
            <w:pPr>
              <w:spacing w:line="240" w:lineRule="auto"/>
              <w:ind w:firstLine="0"/>
              <w:rPr>
                <w:sz w:val="24"/>
                <w:szCs w:val="24"/>
              </w:rPr>
            </w:pPr>
            <w:r w:rsidRPr="00D32D20">
              <w:rPr>
                <w:sz w:val="24"/>
                <w:szCs w:val="24"/>
              </w:rPr>
              <w:t xml:space="preserve"> 250 000 (двести пятьдесят тысяч) рублей за каждый случай нарушения.</w:t>
            </w:r>
          </w:p>
        </w:tc>
      </w:tr>
      <w:tr w:rsidR="002535E8" w:rsidRPr="00D32D20" w14:paraId="18188053" w14:textId="77777777" w:rsidTr="007968A9">
        <w:tc>
          <w:tcPr>
            <w:tcW w:w="3794" w:type="dxa"/>
          </w:tcPr>
          <w:p w14:paraId="132F4E11" w14:textId="77777777" w:rsidR="002535E8" w:rsidRPr="00D32D20" w:rsidRDefault="002535E8" w:rsidP="007968A9">
            <w:pPr>
              <w:spacing w:line="240" w:lineRule="auto"/>
              <w:ind w:firstLine="0"/>
              <w:rPr>
                <w:sz w:val="24"/>
                <w:szCs w:val="24"/>
              </w:rPr>
            </w:pPr>
            <w:r w:rsidRPr="00D32D20">
              <w:rPr>
                <w:sz w:val="24"/>
              </w:rPr>
              <w:t xml:space="preserve">2.Нарушение пропускного и внутриобъектового режима, </w:t>
            </w:r>
            <w:r w:rsidRPr="00D32D20">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812" w:type="dxa"/>
          </w:tcPr>
          <w:p w14:paraId="18D2A790" w14:textId="77777777" w:rsidR="002535E8" w:rsidRPr="00D32D20" w:rsidRDefault="002535E8" w:rsidP="007968A9">
            <w:pPr>
              <w:spacing w:line="240" w:lineRule="auto"/>
              <w:ind w:firstLine="0"/>
              <w:rPr>
                <w:sz w:val="24"/>
                <w:szCs w:val="24"/>
              </w:rPr>
            </w:pPr>
            <w:r w:rsidRPr="00D32D20">
              <w:rPr>
                <w:sz w:val="24"/>
                <w:szCs w:val="24"/>
              </w:rPr>
              <w:t>- 50 000 (пятьдесят тысяч) рублей за каждый случай нарушения;</w:t>
            </w:r>
          </w:p>
          <w:p w14:paraId="6472FA6E" w14:textId="77777777" w:rsidR="002535E8" w:rsidRPr="00D32D20" w:rsidRDefault="002535E8" w:rsidP="007968A9">
            <w:pPr>
              <w:spacing w:line="240" w:lineRule="auto"/>
              <w:ind w:firstLine="0"/>
              <w:rPr>
                <w:sz w:val="24"/>
                <w:szCs w:val="24"/>
              </w:rPr>
            </w:pPr>
            <w:r w:rsidRPr="00D32D20">
              <w:rPr>
                <w:sz w:val="24"/>
                <w:szCs w:val="24"/>
              </w:rPr>
              <w:t xml:space="preserve">- 500 (пятьсот) рублей в случае утраты или приведения в негодность электронного пропуска, выданного Подрядчиком. </w:t>
            </w:r>
          </w:p>
          <w:p w14:paraId="29FE33DD" w14:textId="77777777" w:rsidR="002535E8" w:rsidRPr="00D32D20" w:rsidRDefault="002535E8" w:rsidP="007968A9">
            <w:pPr>
              <w:spacing w:line="240" w:lineRule="auto"/>
              <w:ind w:firstLine="0"/>
              <w:rPr>
                <w:sz w:val="24"/>
                <w:szCs w:val="24"/>
              </w:rPr>
            </w:pPr>
            <w:r w:rsidRPr="00D32D20">
              <w:rPr>
                <w:sz w:val="24"/>
                <w:szCs w:val="24"/>
              </w:rPr>
              <w:t xml:space="preserve">Сумма штрафа, установленная настоящим пунктом, увеличивается на 100% по отношению </w:t>
            </w:r>
            <w:r w:rsidRPr="00D32D20">
              <w:rPr>
                <w:sz w:val="24"/>
                <w:szCs w:val="24"/>
              </w:rPr>
              <w:br/>
              <w:t>к предыдущему случаю за каждое следующее нарушение.</w:t>
            </w:r>
          </w:p>
        </w:tc>
      </w:tr>
    </w:tbl>
    <w:p w14:paraId="7EFFBE39" w14:textId="77777777" w:rsidR="002535E8" w:rsidRPr="00D32D20" w:rsidRDefault="002535E8" w:rsidP="002535E8">
      <w:pPr>
        <w:spacing w:line="240" w:lineRule="auto"/>
        <w:ind w:firstLine="0"/>
        <w:rPr>
          <w:sz w:val="24"/>
          <w:szCs w:val="24"/>
        </w:rPr>
      </w:pPr>
    </w:p>
    <w:p w14:paraId="34319B40" w14:textId="77777777" w:rsidR="002535E8" w:rsidRPr="00D32D20" w:rsidRDefault="002535E8" w:rsidP="002535E8">
      <w:pPr>
        <w:spacing w:line="240" w:lineRule="auto"/>
        <w:ind w:firstLine="0"/>
        <w:jc w:val="center"/>
        <w:rPr>
          <w:rFonts w:eastAsia="Calibri"/>
          <w:b/>
          <w:sz w:val="24"/>
          <w:szCs w:val="24"/>
          <w:lang w:val="en-US"/>
        </w:rPr>
      </w:pPr>
      <w:permStart w:id="178935910" w:edGrp="everyone"/>
      <w:r w:rsidRPr="00D32D20">
        <w:rPr>
          <w:rFonts w:eastAsia="Calibri"/>
          <w:b/>
          <w:sz w:val="24"/>
          <w:szCs w:val="24"/>
        </w:rPr>
        <w:t>ПОДПИСИ СТОРОН:</w:t>
      </w:r>
    </w:p>
    <w:p w14:paraId="6E1DBA8B" w14:textId="77777777" w:rsidR="002535E8" w:rsidRPr="00D32D20" w:rsidRDefault="002535E8" w:rsidP="002535E8">
      <w:pPr>
        <w:spacing w:line="240" w:lineRule="auto"/>
        <w:ind w:firstLine="0"/>
        <w:jc w:val="center"/>
        <w:rPr>
          <w:rFonts w:eastAsia="Calibri"/>
          <w:b/>
          <w:sz w:val="24"/>
          <w:szCs w:val="24"/>
          <w:lang w:val="en-US"/>
        </w:rPr>
      </w:pPr>
    </w:p>
    <w:tbl>
      <w:tblPr>
        <w:tblW w:w="9298" w:type="dxa"/>
        <w:tblLook w:val="01E0" w:firstRow="1" w:lastRow="1" w:firstColumn="1" w:lastColumn="1" w:noHBand="0" w:noVBand="0"/>
      </w:tblPr>
      <w:tblGrid>
        <w:gridCol w:w="4962"/>
        <w:gridCol w:w="4336"/>
      </w:tblGrid>
      <w:tr w:rsidR="002535E8" w:rsidRPr="00D32D20" w14:paraId="2DB9C50C" w14:textId="77777777" w:rsidTr="007968A9">
        <w:trPr>
          <w:trHeight w:val="435"/>
        </w:trPr>
        <w:tc>
          <w:tcPr>
            <w:tcW w:w="4962" w:type="dxa"/>
            <w:shd w:val="clear" w:color="auto" w:fill="auto"/>
          </w:tcPr>
          <w:p w14:paraId="058A4D9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b/>
                <w:snapToGrid/>
                <w:sz w:val="24"/>
                <w:szCs w:val="24"/>
                <w:lang w:eastAsia="en-US"/>
              </w:rPr>
              <w:t>ПОДРЯДЧИК:</w:t>
            </w:r>
          </w:p>
        </w:tc>
        <w:tc>
          <w:tcPr>
            <w:tcW w:w="4336" w:type="dxa"/>
            <w:shd w:val="clear" w:color="auto" w:fill="auto"/>
          </w:tcPr>
          <w:p w14:paraId="25CFBE06" w14:textId="77777777" w:rsidR="002535E8" w:rsidRPr="00D32D20" w:rsidRDefault="002535E8" w:rsidP="007968A9">
            <w:pPr>
              <w:spacing w:line="240" w:lineRule="auto"/>
              <w:ind w:right="-2571" w:firstLine="0"/>
              <w:jc w:val="left"/>
              <w:rPr>
                <w:rFonts w:eastAsia="Calibri"/>
                <w:snapToGrid/>
                <w:sz w:val="24"/>
                <w:szCs w:val="24"/>
                <w:lang w:eastAsia="en-US"/>
              </w:rPr>
            </w:pPr>
            <w:r w:rsidRPr="00D32D20">
              <w:rPr>
                <w:rFonts w:eastAsia="Calibri"/>
                <w:b/>
                <w:snapToGrid/>
                <w:sz w:val="24"/>
                <w:szCs w:val="24"/>
                <w:lang w:eastAsia="en-US"/>
              </w:rPr>
              <w:t>СУБПОДРЯДЧИК:</w:t>
            </w:r>
          </w:p>
        </w:tc>
      </w:tr>
      <w:tr w:rsidR="002535E8" w:rsidRPr="00D32D20" w14:paraId="37368372" w14:textId="77777777" w:rsidTr="007968A9">
        <w:tc>
          <w:tcPr>
            <w:tcW w:w="4962" w:type="dxa"/>
            <w:shd w:val="clear" w:color="auto" w:fill="auto"/>
          </w:tcPr>
          <w:p w14:paraId="4AC921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10A573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4C0EF1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8A00BF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4EF88DD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336" w:type="dxa"/>
            <w:shd w:val="clear" w:color="auto" w:fill="auto"/>
          </w:tcPr>
          <w:p w14:paraId="3066ACBA" w14:textId="77777777" w:rsidR="002535E8" w:rsidRPr="00D32D20" w:rsidRDefault="002535E8" w:rsidP="007968A9">
            <w:pPr>
              <w:spacing w:line="240" w:lineRule="auto"/>
              <w:ind w:firstLine="0"/>
              <w:jc w:val="left"/>
              <w:rPr>
                <w:snapToGrid/>
                <w:sz w:val="24"/>
                <w:szCs w:val="24"/>
              </w:rPr>
            </w:pPr>
          </w:p>
          <w:p w14:paraId="6DFD2ED0" w14:textId="77777777" w:rsidR="002535E8" w:rsidRPr="00D32D20" w:rsidRDefault="002535E8" w:rsidP="007968A9">
            <w:pPr>
              <w:spacing w:line="240" w:lineRule="auto"/>
              <w:ind w:firstLine="0"/>
              <w:jc w:val="left"/>
              <w:rPr>
                <w:snapToGrid/>
                <w:sz w:val="24"/>
                <w:szCs w:val="24"/>
              </w:rPr>
            </w:pPr>
          </w:p>
          <w:p w14:paraId="24F9DA33" w14:textId="77777777" w:rsidR="002535E8" w:rsidRPr="00D32D20" w:rsidRDefault="002535E8" w:rsidP="007968A9">
            <w:pPr>
              <w:spacing w:line="240" w:lineRule="auto"/>
              <w:ind w:firstLine="0"/>
              <w:jc w:val="left"/>
              <w:rPr>
                <w:snapToGrid/>
                <w:sz w:val="24"/>
                <w:szCs w:val="24"/>
              </w:rPr>
            </w:pPr>
          </w:p>
          <w:p w14:paraId="20349AF0"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1D28BCC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3EE01FF3"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415D81E8" w14:textId="77777777" w:rsidR="002535E8" w:rsidRPr="00D32D20" w:rsidRDefault="002535E8" w:rsidP="002535E8">
      <w:pPr>
        <w:spacing w:line="240" w:lineRule="auto"/>
        <w:ind w:firstLine="0"/>
        <w:rPr>
          <w:rFonts w:eastAsia="Calibri"/>
          <w:b/>
          <w:sz w:val="24"/>
          <w:szCs w:val="24"/>
        </w:rPr>
        <w:sectPr w:rsidR="002535E8" w:rsidRPr="00D32D20" w:rsidSect="003613AC">
          <w:headerReference w:type="default" r:id="rId16"/>
          <w:footerReference w:type="default" r:id="rId17"/>
          <w:pgSz w:w="11906" w:h="16838" w:code="9"/>
          <w:pgMar w:top="1134" w:right="851" w:bottom="1134" w:left="1418" w:header="567" w:footer="284" w:gutter="0"/>
          <w:cols w:space="708"/>
          <w:docGrid w:linePitch="381"/>
        </w:sectPr>
      </w:pPr>
    </w:p>
    <w:p w14:paraId="3B4D84C9" w14:textId="77777777" w:rsidR="002535E8" w:rsidRPr="00D32D20" w:rsidRDefault="002535E8" w:rsidP="002535E8">
      <w:pPr>
        <w:spacing w:line="240" w:lineRule="auto"/>
        <w:ind w:firstLine="0"/>
        <w:rPr>
          <w:sz w:val="24"/>
          <w:szCs w:val="24"/>
        </w:rPr>
      </w:pPr>
      <w:r w:rsidRPr="00D32D20">
        <w:rPr>
          <w:sz w:val="24"/>
          <w:szCs w:val="24"/>
        </w:rPr>
        <w:br w:type="page"/>
      </w:r>
    </w:p>
    <w:p w14:paraId="27EBF541" w14:textId="77700C4E" w:rsidR="002535E8" w:rsidRPr="00D32D20" w:rsidRDefault="002535E8" w:rsidP="002535E8">
      <w:pPr>
        <w:spacing w:line="240" w:lineRule="auto"/>
        <w:ind w:left="4253" w:firstLine="0"/>
        <w:rPr>
          <w:sz w:val="22"/>
          <w:szCs w:val="22"/>
        </w:rPr>
      </w:pPr>
      <w:r w:rsidRPr="00D32D20">
        <w:rPr>
          <w:sz w:val="22"/>
          <w:szCs w:val="22"/>
        </w:rPr>
        <w:lastRenderedPageBreak/>
        <w:t xml:space="preserve">Приложение № </w:t>
      </w:r>
      <w:r w:rsidR="00260717" w:rsidRPr="00D32D20">
        <w:rPr>
          <w:sz w:val="22"/>
          <w:szCs w:val="22"/>
        </w:rPr>
        <w:t>6</w:t>
      </w:r>
    </w:p>
    <w:p w14:paraId="222C771D" w14:textId="77777777" w:rsidR="002535E8" w:rsidRPr="00D32D20" w:rsidRDefault="002535E8" w:rsidP="002535E8">
      <w:pPr>
        <w:spacing w:line="240" w:lineRule="auto"/>
        <w:ind w:left="4253" w:firstLine="0"/>
        <w:rPr>
          <w:sz w:val="22"/>
          <w:szCs w:val="22"/>
        </w:rPr>
      </w:pPr>
      <w:r w:rsidRPr="00D32D20">
        <w:rPr>
          <w:sz w:val="22"/>
          <w:szCs w:val="22"/>
        </w:rPr>
        <w:t>к Договору субподряда</w:t>
      </w:r>
    </w:p>
    <w:p w14:paraId="1EE2455D" w14:textId="77777777" w:rsidR="002535E8" w:rsidRPr="00D32D20" w:rsidRDefault="002535E8" w:rsidP="002535E8">
      <w:pPr>
        <w:spacing w:line="240" w:lineRule="auto"/>
        <w:ind w:left="4253" w:firstLine="0"/>
        <w:rPr>
          <w:sz w:val="22"/>
          <w:szCs w:val="22"/>
        </w:rPr>
      </w:pPr>
      <w:r w:rsidRPr="00D32D20">
        <w:rPr>
          <w:sz w:val="22"/>
          <w:szCs w:val="22"/>
        </w:rPr>
        <w:t>от «____» __________ 20 _ г. № ________________</w:t>
      </w:r>
    </w:p>
    <w:permEnd w:id="178935910"/>
    <w:p w14:paraId="5D8C5E2D" w14:textId="77777777" w:rsidR="00F91DCF" w:rsidRPr="00D32D20" w:rsidRDefault="00F91DCF" w:rsidP="00F91DCF">
      <w:pPr>
        <w:pStyle w:val="11"/>
        <w:spacing w:before="0" w:after="0" w:line="240" w:lineRule="auto"/>
        <w:jc w:val="center"/>
        <w:rPr>
          <w:rFonts w:ascii="Times New Roman" w:hAnsi="Times New Roman"/>
          <w:sz w:val="24"/>
          <w:szCs w:val="24"/>
        </w:rPr>
      </w:pPr>
      <w:r w:rsidRPr="00D32D20">
        <w:rPr>
          <w:rFonts w:ascii="Times New Roman" w:hAnsi="Times New Roman"/>
          <w:sz w:val="24"/>
          <w:szCs w:val="24"/>
        </w:rPr>
        <w:t xml:space="preserve">Условия Независимой гарантии, </w:t>
      </w:r>
    </w:p>
    <w:p w14:paraId="6D05D184" w14:textId="77777777" w:rsidR="00F91DCF" w:rsidRPr="00D32D20" w:rsidRDefault="00F91DCF" w:rsidP="00F91DCF">
      <w:pPr>
        <w:spacing w:line="240" w:lineRule="auto"/>
        <w:jc w:val="center"/>
        <w:rPr>
          <w:b/>
          <w:sz w:val="24"/>
          <w:szCs w:val="24"/>
        </w:rPr>
      </w:pPr>
      <w:bookmarkStart w:id="41" w:name="_Toc122678294"/>
      <w:r w:rsidRPr="00D32D20">
        <w:rPr>
          <w:b/>
          <w:sz w:val="24"/>
          <w:szCs w:val="24"/>
        </w:rPr>
        <w:t xml:space="preserve">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w:t>
      </w:r>
      <w:permStart w:id="1409093698" w:edGrp="everyone"/>
      <w:r w:rsidRPr="00D32D20">
        <w:rPr>
          <w:b/>
          <w:sz w:val="24"/>
          <w:szCs w:val="24"/>
          <w:vertAlign w:val="superscript"/>
        </w:rPr>
        <w:footnoteReference w:id="12"/>
      </w:r>
      <w:permEnd w:id="1409093698"/>
      <w:r w:rsidRPr="00D32D20">
        <w:rPr>
          <w:b/>
          <w:sz w:val="24"/>
          <w:szCs w:val="24"/>
        </w:rPr>
        <w:t xml:space="preserve"> </w:t>
      </w:r>
    </w:p>
    <w:bookmarkEnd w:id="41"/>
    <w:p w14:paraId="1343A7BF" w14:textId="77777777" w:rsidR="00F91DCF" w:rsidRPr="005802F4" w:rsidRDefault="00F91DCF" w:rsidP="00F91DCF">
      <w:pPr>
        <w:pStyle w:val="af2"/>
        <w:widowControl w:val="0"/>
        <w:ind w:left="0" w:firstLine="709"/>
        <w:jc w:val="both"/>
        <w:rPr>
          <w:bCs/>
        </w:rPr>
      </w:pPr>
      <w:r>
        <w:rPr>
          <w:bCs/>
        </w:rPr>
        <w:t>1.</w:t>
      </w:r>
      <w:r w:rsidRPr="005802F4">
        <w:rPr>
          <w:bCs/>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2587085B" w14:textId="77777777" w:rsidR="00F91DCF" w:rsidRPr="005802F4" w:rsidRDefault="00F91DCF" w:rsidP="00F91DCF">
      <w:pPr>
        <w:pStyle w:val="af2"/>
        <w:widowControl w:val="0"/>
        <w:ind w:left="0" w:firstLine="709"/>
        <w:jc w:val="both"/>
        <w:rPr>
          <w:bCs/>
        </w:rPr>
      </w:pPr>
      <w:r w:rsidRPr="005802F4">
        <w:rPr>
          <w:bCs/>
        </w:rPr>
        <w:t xml:space="preserve">2.Независимая гарантия </w:t>
      </w:r>
      <w:r w:rsidRPr="005802F4">
        <w:t xml:space="preserve">предоставляется Субподрядчиком (далее – Контрагент) </w:t>
      </w:r>
      <w:r>
        <w:t>Подрядчику</w:t>
      </w:r>
      <w:r w:rsidRPr="005802F4">
        <w:t xml:space="preserve"> (далее- Общество):</w:t>
      </w:r>
    </w:p>
    <w:p w14:paraId="485846DA" w14:textId="77777777" w:rsidR="00F91DCF" w:rsidRPr="005802F4" w:rsidRDefault="00F91DCF" w:rsidP="00F91DCF">
      <w:pPr>
        <w:widowControl w:val="0"/>
        <w:numPr>
          <w:ilvl w:val="0"/>
          <w:numId w:val="29"/>
        </w:numPr>
        <w:spacing w:line="240" w:lineRule="auto"/>
        <w:ind w:left="0" w:firstLine="1134"/>
        <w:rPr>
          <w:sz w:val="24"/>
          <w:szCs w:val="24"/>
        </w:rPr>
      </w:pPr>
      <w:r w:rsidRPr="005802F4">
        <w:rPr>
          <w:sz w:val="24"/>
          <w:szCs w:val="24"/>
        </w:rPr>
        <w:t>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14:paraId="7DA2F115" w14:textId="77777777" w:rsidR="00F91DCF" w:rsidRPr="005802F4" w:rsidRDefault="00F91DCF" w:rsidP="00F91DCF">
      <w:pPr>
        <w:spacing w:line="240" w:lineRule="auto"/>
        <w:rPr>
          <w:sz w:val="24"/>
          <w:szCs w:val="24"/>
        </w:rPr>
      </w:pPr>
      <w:r w:rsidRPr="005802F4">
        <w:rPr>
          <w:sz w:val="24"/>
          <w:szCs w:val="24"/>
        </w:rPr>
        <w:t>либо</w:t>
      </w:r>
    </w:p>
    <w:p w14:paraId="6F07B54D" w14:textId="77777777" w:rsidR="00F91DCF" w:rsidRPr="005802F4" w:rsidRDefault="00F91DCF" w:rsidP="00F91DCF">
      <w:pPr>
        <w:widowControl w:val="0"/>
        <w:numPr>
          <w:ilvl w:val="0"/>
          <w:numId w:val="30"/>
        </w:numPr>
        <w:spacing w:line="240" w:lineRule="auto"/>
        <w:ind w:left="0" w:firstLine="1134"/>
        <w:rPr>
          <w:bCs/>
          <w:sz w:val="24"/>
          <w:szCs w:val="24"/>
        </w:rPr>
      </w:pPr>
      <w:r w:rsidRPr="005802F4">
        <w:rPr>
          <w:sz w:val="24"/>
          <w:szCs w:val="24"/>
        </w:rPr>
        <w:t>в оригинале на бумажном носителе.</w:t>
      </w:r>
    </w:p>
    <w:p w14:paraId="15C342C9" w14:textId="77777777" w:rsidR="00F91DCF" w:rsidRPr="005802F4" w:rsidRDefault="00F91DCF" w:rsidP="00F91DCF">
      <w:pPr>
        <w:widowControl w:val="0"/>
        <w:numPr>
          <w:ilvl w:val="0"/>
          <w:numId w:val="30"/>
        </w:numPr>
        <w:spacing w:line="240" w:lineRule="auto"/>
        <w:ind w:left="0" w:firstLine="1134"/>
        <w:rPr>
          <w:bCs/>
          <w:sz w:val="24"/>
          <w:szCs w:val="24"/>
        </w:rPr>
      </w:pPr>
      <w:r w:rsidRPr="005802F4">
        <w:rPr>
          <w:bCs/>
          <w:sz w:val="24"/>
          <w:szCs w:val="24"/>
        </w:rPr>
        <w:t>Независимая гарантия не может быть отозвана выдавшим ее гарантом;</w:t>
      </w:r>
    </w:p>
    <w:p w14:paraId="7EE5DD93" w14:textId="77777777" w:rsidR="00F91DCF" w:rsidRPr="005802F4" w:rsidRDefault="00F91DCF" w:rsidP="00F91DCF">
      <w:pPr>
        <w:widowControl w:val="0"/>
        <w:numPr>
          <w:ilvl w:val="0"/>
          <w:numId w:val="30"/>
        </w:numPr>
        <w:spacing w:line="240" w:lineRule="auto"/>
        <w:ind w:left="0" w:firstLine="1134"/>
        <w:rPr>
          <w:bCs/>
          <w:sz w:val="24"/>
          <w:szCs w:val="24"/>
        </w:rPr>
      </w:pPr>
      <w:r w:rsidRPr="005802F4">
        <w:rPr>
          <w:bCs/>
          <w:sz w:val="24"/>
          <w:szCs w:val="24"/>
        </w:rPr>
        <w:t>бенефициар по Независимой гарантии - Общество, принципал – Контрагент;</w:t>
      </w:r>
    </w:p>
    <w:p w14:paraId="53725852" w14:textId="77777777" w:rsidR="00F91DCF" w:rsidRPr="005802F4" w:rsidRDefault="00F91DCF" w:rsidP="00F91DCF">
      <w:pPr>
        <w:widowControl w:val="0"/>
        <w:numPr>
          <w:ilvl w:val="0"/>
          <w:numId w:val="30"/>
        </w:numPr>
        <w:spacing w:line="240" w:lineRule="auto"/>
        <w:ind w:left="0" w:firstLine="1134"/>
        <w:rPr>
          <w:bCs/>
          <w:sz w:val="24"/>
          <w:szCs w:val="24"/>
        </w:rPr>
      </w:pPr>
      <w:r w:rsidRPr="005802F4">
        <w:rPr>
          <w:bCs/>
          <w:sz w:val="24"/>
          <w:szCs w:val="24"/>
        </w:rPr>
        <w:t>сумма Независимой гарантии выражена в валюте расчетов по Договору;</w:t>
      </w:r>
    </w:p>
    <w:p w14:paraId="64B32ECF" w14:textId="77777777" w:rsidR="00F91DCF" w:rsidRPr="005802F4" w:rsidRDefault="00F91DCF" w:rsidP="00F91DCF">
      <w:pPr>
        <w:widowControl w:val="0"/>
        <w:numPr>
          <w:ilvl w:val="0"/>
          <w:numId w:val="30"/>
        </w:numPr>
        <w:spacing w:line="240" w:lineRule="auto"/>
        <w:ind w:left="0" w:firstLine="1134"/>
        <w:rPr>
          <w:bCs/>
          <w:sz w:val="24"/>
          <w:szCs w:val="24"/>
        </w:rPr>
      </w:pPr>
      <w:r w:rsidRPr="005802F4">
        <w:rPr>
          <w:bCs/>
          <w:sz w:val="24"/>
          <w:szCs w:val="24"/>
        </w:rPr>
        <w:t xml:space="preserve">сумма </w:t>
      </w:r>
      <w:r w:rsidRPr="005802F4">
        <w:rPr>
          <w:b/>
          <w:sz w:val="24"/>
          <w:szCs w:val="24"/>
        </w:rPr>
        <w:t>Независимой гарантии надлежащего исполнения обязательств</w:t>
      </w:r>
      <w:r w:rsidRPr="005802F4">
        <w:rPr>
          <w:bCs/>
          <w:sz w:val="24"/>
          <w:szCs w:val="24"/>
        </w:rPr>
        <w:t xml:space="preserve"> по Договору должна составлять </w:t>
      </w:r>
      <w:r w:rsidRPr="007825E1">
        <w:rPr>
          <w:b/>
          <w:sz w:val="24"/>
          <w:szCs w:val="24"/>
        </w:rPr>
        <w:t>не менее 5 (пят</w:t>
      </w:r>
      <w:r>
        <w:rPr>
          <w:b/>
          <w:sz w:val="24"/>
          <w:szCs w:val="24"/>
        </w:rPr>
        <w:t>и</w:t>
      </w:r>
      <w:r w:rsidRPr="007825E1">
        <w:rPr>
          <w:b/>
          <w:sz w:val="24"/>
          <w:szCs w:val="24"/>
        </w:rPr>
        <w:t>) процентов от цены Договора</w:t>
      </w:r>
      <w:r w:rsidRPr="005802F4">
        <w:rPr>
          <w:bCs/>
          <w:sz w:val="24"/>
          <w:szCs w:val="24"/>
        </w:rPr>
        <w:t xml:space="preserve"> (</w:t>
      </w:r>
      <w:r w:rsidRPr="007825E1">
        <w:rPr>
          <w:bCs/>
          <w:sz w:val="24"/>
          <w:szCs w:val="24"/>
        </w:rPr>
        <w:t>если Договором</w:t>
      </w:r>
      <w:r w:rsidRPr="007825E1">
        <w:rPr>
          <w:b/>
          <w:sz w:val="24"/>
          <w:szCs w:val="24"/>
        </w:rPr>
        <w:t xml:space="preserve"> не предусмотрена выплата аванса</w:t>
      </w:r>
      <w:r w:rsidRPr="005802F4">
        <w:rPr>
          <w:bCs/>
          <w:sz w:val="24"/>
          <w:szCs w:val="24"/>
        </w:rPr>
        <w:t xml:space="preserve">) </w:t>
      </w:r>
      <w:r w:rsidRPr="007825E1">
        <w:rPr>
          <w:b/>
          <w:sz w:val="24"/>
          <w:szCs w:val="24"/>
        </w:rPr>
        <w:t xml:space="preserve">или в размере аванса </w:t>
      </w:r>
      <w:r w:rsidRPr="007825E1">
        <w:rPr>
          <w:bCs/>
          <w:sz w:val="24"/>
          <w:szCs w:val="24"/>
        </w:rPr>
        <w:t>(если Договором</w:t>
      </w:r>
      <w:r w:rsidRPr="007825E1">
        <w:rPr>
          <w:b/>
          <w:sz w:val="24"/>
          <w:szCs w:val="24"/>
        </w:rPr>
        <w:t xml:space="preserve"> предусмотрена выплата аванса</w:t>
      </w:r>
      <w:r w:rsidRPr="007825E1">
        <w:rPr>
          <w:bCs/>
          <w:sz w:val="24"/>
          <w:szCs w:val="24"/>
        </w:rPr>
        <w:t>);</w:t>
      </w:r>
    </w:p>
    <w:p w14:paraId="4917A00D" w14:textId="77777777" w:rsidR="00F91DCF" w:rsidRPr="005802F4" w:rsidRDefault="00F91DCF" w:rsidP="00F91DCF">
      <w:pPr>
        <w:widowControl w:val="0"/>
        <w:numPr>
          <w:ilvl w:val="0"/>
          <w:numId w:val="30"/>
        </w:numPr>
        <w:spacing w:line="240" w:lineRule="auto"/>
        <w:ind w:left="0" w:firstLine="1134"/>
        <w:rPr>
          <w:bCs/>
          <w:sz w:val="24"/>
          <w:szCs w:val="24"/>
        </w:rPr>
      </w:pPr>
      <w:r w:rsidRPr="005802F4">
        <w:rPr>
          <w:bCs/>
          <w:sz w:val="24"/>
          <w:szCs w:val="24"/>
        </w:rPr>
        <w:t xml:space="preserve">сумма </w:t>
      </w:r>
      <w:r w:rsidRPr="005802F4">
        <w:rPr>
          <w:b/>
          <w:sz w:val="24"/>
          <w:szCs w:val="24"/>
        </w:rPr>
        <w:t>Независимой гарантии на гарантийный период</w:t>
      </w:r>
      <w:r w:rsidRPr="005802F4">
        <w:rPr>
          <w:bCs/>
          <w:sz w:val="24"/>
          <w:szCs w:val="24"/>
        </w:rPr>
        <w:t xml:space="preserve"> – не менее 5 (пяти) процентов от цены Договора;</w:t>
      </w:r>
    </w:p>
    <w:p w14:paraId="2A63FF4C" w14:textId="77777777" w:rsidR="00F91DCF" w:rsidRPr="005802F4" w:rsidRDefault="00F91DCF" w:rsidP="00F91DCF">
      <w:pPr>
        <w:widowControl w:val="0"/>
        <w:numPr>
          <w:ilvl w:val="0"/>
          <w:numId w:val="30"/>
        </w:numPr>
        <w:spacing w:line="240" w:lineRule="auto"/>
        <w:ind w:left="0" w:firstLine="1134"/>
        <w:rPr>
          <w:bCs/>
          <w:sz w:val="24"/>
          <w:szCs w:val="24"/>
        </w:rPr>
      </w:pPr>
      <w:r w:rsidRPr="005802F4">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в целом;</w:t>
      </w:r>
    </w:p>
    <w:p w14:paraId="5945C1A7" w14:textId="77777777" w:rsidR="00F91DCF" w:rsidRPr="005802F4" w:rsidRDefault="00F91DCF" w:rsidP="00F91DCF">
      <w:pPr>
        <w:widowControl w:val="0"/>
        <w:numPr>
          <w:ilvl w:val="0"/>
          <w:numId w:val="30"/>
        </w:numPr>
        <w:spacing w:line="240" w:lineRule="auto"/>
        <w:ind w:left="0" w:firstLine="1134"/>
        <w:rPr>
          <w:bCs/>
          <w:sz w:val="24"/>
          <w:szCs w:val="24"/>
        </w:rPr>
      </w:pPr>
      <w:r w:rsidRPr="005802F4">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14:paraId="6423029A" w14:textId="77777777" w:rsidR="00F91DCF" w:rsidRPr="005802F4" w:rsidRDefault="00F91DCF" w:rsidP="00F91DCF">
      <w:pPr>
        <w:spacing w:line="240" w:lineRule="auto"/>
        <w:rPr>
          <w:bCs/>
          <w:sz w:val="24"/>
          <w:szCs w:val="24"/>
        </w:rPr>
      </w:pPr>
      <w:r w:rsidRPr="005802F4">
        <w:rPr>
          <w:bCs/>
          <w:sz w:val="24"/>
          <w:szCs w:val="24"/>
        </w:rPr>
        <w:tab/>
        <w:t xml:space="preserve">3. Независимая гарантия должна быть составлена по типовой форме согласно приложению 3 к </w:t>
      </w:r>
      <w:r w:rsidRPr="005802F4">
        <w:rPr>
          <w:bCs/>
          <w:i/>
          <w:iCs/>
          <w:sz w:val="24"/>
          <w:szCs w:val="24"/>
        </w:rPr>
        <w:t xml:space="preserve">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w:t>
      </w:r>
      <w:r w:rsidRPr="005802F4">
        <w:rPr>
          <w:bCs/>
          <w:sz w:val="24"/>
          <w:szCs w:val="24"/>
        </w:rPr>
        <w:t>(далее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2E27AD1B" w14:textId="77777777" w:rsidR="00F91DCF" w:rsidRPr="005802F4" w:rsidRDefault="00F91DCF" w:rsidP="00F91DCF">
      <w:pPr>
        <w:spacing w:line="240" w:lineRule="auto"/>
        <w:rPr>
          <w:bCs/>
          <w:sz w:val="24"/>
          <w:szCs w:val="24"/>
        </w:rPr>
      </w:pPr>
      <w:r w:rsidRPr="005802F4">
        <w:rPr>
          <w:bCs/>
          <w:sz w:val="24"/>
          <w:szCs w:val="24"/>
        </w:rPr>
        <w:t xml:space="preserve">а) условие о праве бенефициара предъявлять до окончания срока действия Независимой гарантии в случае неисполнения или ненадлежащего исполнения Контрагентом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Контрагентом обязательств, которые </w:t>
      </w:r>
      <w:r w:rsidRPr="005802F4">
        <w:rPr>
          <w:bCs/>
          <w:sz w:val="24"/>
          <w:szCs w:val="24"/>
        </w:rPr>
        <w:lastRenderedPageBreak/>
        <w:t>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4328B282" w14:textId="77777777" w:rsidR="00F91DCF" w:rsidRPr="005802F4" w:rsidRDefault="00F91DCF" w:rsidP="00F91DCF">
      <w:pPr>
        <w:spacing w:line="240" w:lineRule="auto"/>
        <w:rPr>
          <w:bCs/>
          <w:sz w:val="24"/>
          <w:szCs w:val="24"/>
        </w:rPr>
      </w:pPr>
      <w:r w:rsidRPr="005802F4">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0B550CEE" w14:textId="77777777" w:rsidR="00F91DCF" w:rsidRPr="005802F4" w:rsidRDefault="00F91DCF" w:rsidP="00F91DCF">
      <w:pPr>
        <w:spacing w:line="240" w:lineRule="auto"/>
        <w:rPr>
          <w:bCs/>
          <w:sz w:val="24"/>
          <w:szCs w:val="24"/>
        </w:rPr>
      </w:pPr>
      <w:r w:rsidRPr="005802F4">
        <w:rPr>
          <w:bCs/>
          <w:sz w:val="24"/>
          <w:szCs w:val="24"/>
        </w:rPr>
        <w:t xml:space="preserve">Выбор формы направления такого требования осуществляется бенефициаром самостоятельно. </w:t>
      </w:r>
    </w:p>
    <w:p w14:paraId="58DDC8EC" w14:textId="77777777" w:rsidR="00F91DCF" w:rsidRPr="005802F4" w:rsidRDefault="00F91DCF" w:rsidP="00F91DCF">
      <w:pPr>
        <w:spacing w:line="240" w:lineRule="auto"/>
        <w:rPr>
          <w:bCs/>
          <w:sz w:val="24"/>
          <w:szCs w:val="24"/>
        </w:rPr>
      </w:pPr>
      <w:r>
        <w:rPr>
          <w:bCs/>
          <w:sz w:val="24"/>
          <w:szCs w:val="24"/>
        </w:rPr>
        <w:t>4.</w:t>
      </w:r>
      <w:r w:rsidRPr="005802F4">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4F71E3FE" w14:textId="77777777" w:rsidR="00F91DCF" w:rsidRPr="005802F4" w:rsidRDefault="00F91DCF" w:rsidP="00F91DCF">
      <w:pPr>
        <w:widowControl w:val="0"/>
        <w:numPr>
          <w:ilvl w:val="0"/>
          <w:numId w:val="31"/>
        </w:numPr>
        <w:spacing w:line="240" w:lineRule="auto"/>
        <w:ind w:left="0" w:firstLine="851"/>
        <w:rPr>
          <w:bCs/>
          <w:sz w:val="24"/>
          <w:szCs w:val="24"/>
        </w:rPr>
      </w:pPr>
      <w:r w:rsidRPr="005802F4">
        <w:rPr>
          <w:bCs/>
          <w:sz w:val="24"/>
          <w:szCs w:val="24"/>
        </w:rPr>
        <w:t>расчет суммы, включаемой в требование об уплате денежной суммы по Независимой гарантии;</w:t>
      </w:r>
    </w:p>
    <w:p w14:paraId="5F447471" w14:textId="77777777" w:rsidR="00F91DCF" w:rsidRPr="005802F4" w:rsidRDefault="00F91DCF" w:rsidP="00F91DCF">
      <w:pPr>
        <w:widowControl w:val="0"/>
        <w:numPr>
          <w:ilvl w:val="0"/>
          <w:numId w:val="31"/>
        </w:numPr>
        <w:spacing w:line="240" w:lineRule="auto"/>
        <w:ind w:left="0" w:firstLine="851"/>
        <w:rPr>
          <w:bCs/>
          <w:sz w:val="24"/>
          <w:szCs w:val="24"/>
        </w:rPr>
      </w:pPr>
      <w:r w:rsidRPr="005802F4">
        <w:rPr>
          <w:bCs/>
          <w:sz w:val="24"/>
          <w:szCs w:val="24"/>
        </w:rPr>
        <w:t>документ, содержащий указание на нарушения принципалом обязательств, предусмотренных Договором;</w:t>
      </w:r>
    </w:p>
    <w:p w14:paraId="603405D7" w14:textId="77777777" w:rsidR="00F91DCF" w:rsidRPr="005802F4" w:rsidRDefault="00F91DCF" w:rsidP="00F91DCF">
      <w:pPr>
        <w:widowControl w:val="0"/>
        <w:numPr>
          <w:ilvl w:val="0"/>
          <w:numId w:val="31"/>
        </w:numPr>
        <w:spacing w:line="240" w:lineRule="auto"/>
        <w:ind w:left="0" w:firstLine="851"/>
        <w:rPr>
          <w:bCs/>
          <w:sz w:val="24"/>
          <w:szCs w:val="24"/>
        </w:rPr>
      </w:pPr>
      <w:r w:rsidRPr="005802F4">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6D0ED6F" w14:textId="77777777" w:rsidR="00F91DCF" w:rsidRPr="005802F4" w:rsidRDefault="00F91DCF" w:rsidP="00F91DCF">
      <w:pPr>
        <w:spacing w:line="240" w:lineRule="auto"/>
        <w:ind w:firstLine="851"/>
        <w:rPr>
          <w:bCs/>
          <w:sz w:val="24"/>
          <w:szCs w:val="24"/>
        </w:rPr>
      </w:pPr>
      <w:r w:rsidRPr="005802F4">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58319D7B" w14:textId="77777777" w:rsidR="00F91DCF" w:rsidRPr="005802F4" w:rsidRDefault="00F91DCF" w:rsidP="00F91DCF">
      <w:pPr>
        <w:spacing w:line="240" w:lineRule="auto"/>
        <w:rPr>
          <w:bCs/>
          <w:sz w:val="24"/>
          <w:szCs w:val="24"/>
        </w:rPr>
      </w:pPr>
      <w:r w:rsidRPr="005802F4">
        <w:rPr>
          <w:bCs/>
          <w:sz w:val="24"/>
          <w:szCs w:val="24"/>
        </w:rPr>
        <w:t xml:space="preserve">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2734F94" w14:textId="77777777" w:rsidR="00F91DCF" w:rsidRPr="005802F4" w:rsidRDefault="00F91DCF" w:rsidP="00F91DCF">
      <w:pPr>
        <w:spacing w:line="240" w:lineRule="auto"/>
        <w:rPr>
          <w:bCs/>
          <w:sz w:val="24"/>
          <w:szCs w:val="24"/>
        </w:rPr>
      </w:pPr>
      <w:r>
        <w:rPr>
          <w:bCs/>
          <w:sz w:val="24"/>
          <w:szCs w:val="24"/>
        </w:rPr>
        <w:t>5.</w:t>
      </w:r>
      <w:r w:rsidRPr="005802F4">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Контрагентом нарушений, в том числе в случаях:</w:t>
      </w:r>
    </w:p>
    <w:p w14:paraId="1CC096B7" w14:textId="77777777" w:rsidR="00F91DCF" w:rsidRPr="005802F4" w:rsidRDefault="00F91DCF" w:rsidP="00F91DCF">
      <w:pPr>
        <w:widowControl w:val="0"/>
        <w:numPr>
          <w:ilvl w:val="0"/>
          <w:numId w:val="31"/>
        </w:numPr>
        <w:spacing w:line="240" w:lineRule="auto"/>
        <w:ind w:left="0" w:firstLine="1069"/>
        <w:rPr>
          <w:bCs/>
          <w:sz w:val="24"/>
          <w:szCs w:val="24"/>
        </w:rPr>
      </w:pPr>
      <w:r w:rsidRPr="005802F4">
        <w:rPr>
          <w:bCs/>
          <w:sz w:val="24"/>
          <w:szCs w:val="24"/>
        </w:rPr>
        <w:t>отказа Контрагента от исполнения обязательств по Договору, в том числе одностороннего отказа от Договора;</w:t>
      </w:r>
    </w:p>
    <w:p w14:paraId="2362BBEF" w14:textId="77777777" w:rsidR="00F91DCF" w:rsidRPr="005802F4" w:rsidRDefault="00F91DCF" w:rsidP="00F91DCF">
      <w:pPr>
        <w:widowControl w:val="0"/>
        <w:numPr>
          <w:ilvl w:val="0"/>
          <w:numId w:val="31"/>
        </w:numPr>
        <w:spacing w:line="240" w:lineRule="auto"/>
        <w:ind w:left="0" w:firstLine="1069"/>
        <w:rPr>
          <w:bCs/>
          <w:sz w:val="24"/>
          <w:szCs w:val="24"/>
        </w:rPr>
      </w:pPr>
      <w:r w:rsidRPr="005802F4">
        <w:rPr>
          <w:bCs/>
          <w:sz w:val="24"/>
          <w:szCs w:val="24"/>
        </w:rPr>
        <w:t>отказа Контрагента от возврата неотработанного аванса при досрочном прекращении Договора / признании Договора недействительным;</w:t>
      </w:r>
    </w:p>
    <w:p w14:paraId="1DD074F3" w14:textId="77777777" w:rsidR="00F91DCF" w:rsidRPr="005802F4" w:rsidRDefault="00F91DCF" w:rsidP="00F91DCF">
      <w:pPr>
        <w:widowControl w:val="0"/>
        <w:numPr>
          <w:ilvl w:val="0"/>
          <w:numId w:val="31"/>
        </w:numPr>
        <w:spacing w:line="240" w:lineRule="auto"/>
        <w:ind w:left="0" w:firstLine="1069"/>
        <w:rPr>
          <w:bCs/>
          <w:sz w:val="24"/>
          <w:szCs w:val="24"/>
        </w:rPr>
      </w:pPr>
      <w:r w:rsidRPr="005802F4">
        <w:rPr>
          <w:bCs/>
          <w:sz w:val="24"/>
          <w:szCs w:val="24"/>
        </w:rPr>
        <w:t>нарушения Контрагентом сроков поставки (выполнения работ, оказания услуг), установленных Договором, более чем на 60 (шестьдесят) календарных дней;</w:t>
      </w:r>
    </w:p>
    <w:p w14:paraId="61235FCC" w14:textId="77777777" w:rsidR="00F91DCF" w:rsidRPr="005802F4" w:rsidRDefault="00F91DCF" w:rsidP="00F91DCF">
      <w:pPr>
        <w:widowControl w:val="0"/>
        <w:numPr>
          <w:ilvl w:val="0"/>
          <w:numId w:val="31"/>
        </w:numPr>
        <w:spacing w:line="240" w:lineRule="auto"/>
        <w:ind w:left="0" w:firstLine="1069"/>
        <w:rPr>
          <w:bCs/>
          <w:sz w:val="24"/>
          <w:szCs w:val="24"/>
        </w:rPr>
      </w:pPr>
      <w:r w:rsidRPr="005802F4">
        <w:rPr>
          <w:bCs/>
          <w:sz w:val="24"/>
          <w:szCs w:val="24"/>
        </w:rPr>
        <w:t>утраты Контрагентом специальных разрешений (в том числе отзыв, прекращение (приостановление) действие допусков, разрешений) и / или лицензий, предоставляющих Контрагенту возможность надлежащего исполнения обязательств по Договору</w:t>
      </w:r>
      <w:r w:rsidRPr="005802F4">
        <w:rPr>
          <w:bCs/>
          <w:sz w:val="24"/>
          <w:szCs w:val="24"/>
          <w:vertAlign w:val="superscript"/>
        </w:rPr>
        <w:footnoteReference w:id="13"/>
      </w:r>
      <w:r w:rsidRPr="005802F4">
        <w:rPr>
          <w:bCs/>
          <w:sz w:val="24"/>
          <w:szCs w:val="24"/>
        </w:rPr>
        <w:t>;</w:t>
      </w:r>
    </w:p>
    <w:p w14:paraId="251F06ED" w14:textId="77777777" w:rsidR="00F91DCF" w:rsidRPr="005802F4" w:rsidRDefault="00F91DCF" w:rsidP="00F91DCF">
      <w:pPr>
        <w:widowControl w:val="0"/>
        <w:numPr>
          <w:ilvl w:val="0"/>
          <w:numId w:val="31"/>
        </w:numPr>
        <w:spacing w:line="240" w:lineRule="auto"/>
        <w:ind w:left="0" w:firstLine="1069"/>
        <w:rPr>
          <w:bCs/>
          <w:sz w:val="24"/>
          <w:szCs w:val="24"/>
        </w:rPr>
      </w:pPr>
      <w:r w:rsidRPr="005802F4">
        <w:rPr>
          <w:bCs/>
          <w:sz w:val="24"/>
          <w:szCs w:val="24"/>
        </w:rPr>
        <w:t>прекращения членства в СРО</w:t>
      </w:r>
      <w:r w:rsidRPr="005802F4">
        <w:rPr>
          <w:sz w:val="24"/>
          <w:szCs w:val="24"/>
          <w:vertAlign w:val="superscript"/>
        </w:rPr>
        <w:footnoteReference w:id="14"/>
      </w:r>
      <w:r w:rsidRPr="005802F4">
        <w:rPr>
          <w:bCs/>
          <w:sz w:val="24"/>
          <w:szCs w:val="24"/>
        </w:rPr>
        <w:t xml:space="preserve">,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32598891" w14:textId="77777777" w:rsidR="00F91DCF" w:rsidRPr="005802F4" w:rsidRDefault="00F91DCF" w:rsidP="00F91DCF">
      <w:pPr>
        <w:widowControl w:val="0"/>
        <w:numPr>
          <w:ilvl w:val="0"/>
          <w:numId w:val="31"/>
        </w:numPr>
        <w:spacing w:line="240" w:lineRule="auto"/>
        <w:ind w:left="0" w:firstLine="1069"/>
        <w:jc w:val="left"/>
        <w:rPr>
          <w:bCs/>
          <w:sz w:val="24"/>
          <w:szCs w:val="24"/>
        </w:rPr>
      </w:pPr>
      <w:r w:rsidRPr="005802F4">
        <w:rPr>
          <w:bCs/>
          <w:sz w:val="24"/>
          <w:szCs w:val="24"/>
        </w:rPr>
        <w:t>введения арбитражным судом процедуры несостоятельности (банкротства) в отношении Контрагента;</w:t>
      </w:r>
    </w:p>
    <w:p w14:paraId="2FD8EDAE" w14:textId="77777777" w:rsidR="00F91DCF" w:rsidRPr="005802F4" w:rsidRDefault="00F91DCF" w:rsidP="00F91DCF">
      <w:pPr>
        <w:widowControl w:val="0"/>
        <w:numPr>
          <w:ilvl w:val="0"/>
          <w:numId w:val="31"/>
        </w:numPr>
        <w:spacing w:line="240" w:lineRule="auto"/>
        <w:ind w:left="0" w:firstLine="1069"/>
        <w:jc w:val="left"/>
        <w:rPr>
          <w:bCs/>
          <w:sz w:val="24"/>
          <w:szCs w:val="24"/>
        </w:rPr>
      </w:pPr>
      <w:r w:rsidRPr="005802F4">
        <w:rPr>
          <w:bCs/>
          <w:sz w:val="24"/>
          <w:szCs w:val="24"/>
        </w:rPr>
        <w:t xml:space="preserve">установления в ходе исполнения Договора фактов несоответствия Контрагента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Контрагента об </w:t>
      </w:r>
      <w:r w:rsidRPr="005802F4">
        <w:rPr>
          <w:bCs/>
          <w:sz w:val="24"/>
          <w:szCs w:val="24"/>
        </w:rPr>
        <w:lastRenderedPageBreak/>
        <w:t>обстоятельствах, указанных в Договоре, и имеющих существенное значение для его заключения и исполнения;</w:t>
      </w:r>
    </w:p>
    <w:p w14:paraId="3022FF3C" w14:textId="77777777" w:rsidR="00F91DCF" w:rsidRPr="005802F4" w:rsidRDefault="00F91DCF" w:rsidP="00F91DCF">
      <w:pPr>
        <w:widowControl w:val="0"/>
        <w:numPr>
          <w:ilvl w:val="0"/>
          <w:numId w:val="31"/>
        </w:numPr>
        <w:spacing w:line="240" w:lineRule="auto"/>
        <w:ind w:left="0" w:firstLine="1069"/>
        <w:jc w:val="left"/>
        <w:rPr>
          <w:bCs/>
          <w:sz w:val="24"/>
          <w:szCs w:val="24"/>
        </w:rPr>
      </w:pPr>
      <w:r w:rsidRPr="005802F4">
        <w:rPr>
          <w:bCs/>
          <w:sz w:val="24"/>
          <w:szCs w:val="24"/>
        </w:rPr>
        <w:t>признания Договора недействительным по причинам отсутствия необходимых корпоративных одобрений у Контрагента;</w:t>
      </w:r>
    </w:p>
    <w:p w14:paraId="49A65E2A" w14:textId="77777777" w:rsidR="00F91DCF" w:rsidRPr="005802F4" w:rsidRDefault="00F91DCF" w:rsidP="00F91DCF">
      <w:pPr>
        <w:widowControl w:val="0"/>
        <w:numPr>
          <w:ilvl w:val="0"/>
          <w:numId w:val="31"/>
        </w:numPr>
        <w:spacing w:line="240" w:lineRule="auto"/>
        <w:ind w:left="0" w:firstLine="1069"/>
        <w:jc w:val="left"/>
        <w:rPr>
          <w:bCs/>
          <w:sz w:val="24"/>
          <w:szCs w:val="24"/>
        </w:rPr>
      </w:pPr>
      <w:r w:rsidRPr="005802F4">
        <w:rPr>
          <w:bCs/>
          <w:sz w:val="24"/>
          <w:szCs w:val="24"/>
        </w:rPr>
        <w:t>непредоставления Контрагентом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Контрагента по Договору превышает срок действия Независимой гарантии либо срок исполнения обязательств продлен.</w:t>
      </w:r>
    </w:p>
    <w:p w14:paraId="0E774209" w14:textId="77777777" w:rsidR="00F91DCF" w:rsidRPr="005802F4" w:rsidRDefault="00F91DCF" w:rsidP="00F91DCF">
      <w:pPr>
        <w:spacing w:line="240" w:lineRule="auto"/>
        <w:rPr>
          <w:bCs/>
          <w:sz w:val="24"/>
          <w:szCs w:val="24"/>
        </w:rPr>
      </w:pPr>
      <w:r>
        <w:rPr>
          <w:bCs/>
          <w:sz w:val="24"/>
          <w:szCs w:val="24"/>
        </w:rPr>
        <w:t>6</w:t>
      </w:r>
      <w:r w:rsidRPr="005802F4">
        <w:rPr>
          <w:bCs/>
          <w:sz w:val="24"/>
          <w:szCs w:val="24"/>
        </w:rPr>
        <w:t>.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102CFF68" w14:textId="77777777" w:rsidR="00F91DCF" w:rsidRPr="005802F4" w:rsidRDefault="00F91DCF" w:rsidP="00F91DCF">
      <w:pPr>
        <w:spacing w:line="240" w:lineRule="auto"/>
        <w:rPr>
          <w:bCs/>
          <w:sz w:val="24"/>
          <w:szCs w:val="24"/>
        </w:rPr>
      </w:pPr>
      <w:r w:rsidRPr="005802F4">
        <w:rPr>
          <w:bCs/>
          <w:sz w:val="24"/>
          <w:szCs w:val="24"/>
        </w:rPr>
        <w:t>в) текст Независимой гарантии должен содержать перечень Документов к требованию.</w:t>
      </w:r>
    </w:p>
    <w:p w14:paraId="294EEBBC" w14:textId="77777777" w:rsidR="00F91DCF" w:rsidRPr="005802F4" w:rsidRDefault="00F91DCF" w:rsidP="00F91DCF">
      <w:pPr>
        <w:spacing w:line="240" w:lineRule="auto"/>
        <w:rPr>
          <w:bCs/>
          <w:sz w:val="24"/>
          <w:szCs w:val="24"/>
        </w:rPr>
      </w:pPr>
      <w:r w:rsidRPr="005802F4">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53B6528E" w14:textId="77777777" w:rsidR="00F91DCF" w:rsidRPr="005802F4" w:rsidRDefault="00F91DCF" w:rsidP="00F91DCF">
      <w:pPr>
        <w:spacing w:line="240" w:lineRule="auto"/>
        <w:rPr>
          <w:bCs/>
          <w:sz w:val="24"/>
          <w:szCs w:val="24"/>
        </w:rPr>
      </w:pPr>
      <w:r w:rsidRPr="005802F4">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1489E176" w14:textId="77777777" w:rsidR="00F91DCF" w:rsidRPr="005802F4" w:rsidRDefault="00F91DCF" w:rsidP="00F91DCF">
      <w:pPr>
        <w:spacing w:line="240" w:lineRule="auto"/>
        <w:rPr>
          <w:bCs/>
          <w:sz w:val="24"/>
          <w:szCs w:val="24"/>
        </w:rPr>
      </w:pPr>
      <w:r w:rsidRPr="005802F4">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14:paraId="089B3779" w14:textId="77777777" w:rsidR="00F91DCF" w:rsidRPr="005802F4" w:rsidRDefault="00F91DCF" w:rsidP="00F91DCF">
      <w:pPr>
        <w:spacing w:line="240" w:lineRule="auto"/>
        <w:rPr>
          <w:bCs/>
          <w:sz w:val="24"/>
          <w:szCs w:val="24"/>
        </w:rPr>
      </w:pPr>
      <w:r w:rsidRPr="005802F4">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5802F4">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802F4">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45ABDAFF" w14:textId="77777777" w:rsidR="00F91DCF" w:rsidRPr="005802F4" w:rsidRDefault="00F91DCF" w:rsidP="00F91DCF">
      <w:pPr>
        <w:spacing w:line="240" w:lineRule="auto"/>
        <w:rPr>
          <w:bCs/>
          <w:sz w:val="24"/>
          <w:szCs w:val="24"/>
        </w:rPr>
      </w:pPr>
      <w:r w:rsidRPr="005802F4">
        <w:rPr>
          <w:bCs/>
          <w:sz w:val="24"/>
          <w:szCs w:val="24"/>
        </w:rPr>
        <w:t>з) условие о рассмотрении споров, возникающих в связи с исполнением обязательств по Независимой гарантии, в Арбитражном суде Ставропольского края;</w:t>
      </w:r>
    </w:p>
    <w:p w14:paraId="6CFD51C2" w14:textId="77777777" w:rsidR="00F91DCF" w:rsidRPr="005802F4" w:rsidRDefault="00F91DCF" w:rsidP="00F91DCF">
      <w:pPr>
        <w:spacing w:line="240" w:lineRule="auto"/>
        <w:rPr>
          <w:bCs/>
          <w:sz w:val="24"/>
          <w:szCs w:val="24"/>
        </w:rPr>
      </w:pPr>
      <w:r w:rsidRPr="005802F4">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4D36799C" w14:textId="77777777" w:rsidR="00F91DCF" w:rsidRPr="005802F4" w:rsidRDefault="00F91DCF" w:rsidP="00F91DCF">
      <w:pPr>
        <w:spacing w:line="240" w:lineRule="auto"/>
        <w:rPr>
          <w:bCs/>
          <w:sz w:val="24"/>
          <w:szCs w:val="24"/>
        </w:rPr>
      </w:pPr>
      <w:r w:rsidRPr="005802F4">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DE43282" w14:textId="77777777" w:rsidR="00F91DCF" w:rsidRPr="005802F4" w:rsidRDefault="00F91DCF" w:rsidP="00F91DCF">
      <w:pPr>
        <w:spacing w:line="240" w:lineRule="auto"/>
        <w:rPr>
          <w:bCs/>
          <w:sz w:val="24"/>
          <w:szCs w:val="24"/>
        </w:rPr>
      </w:pPr>
      <w:r w:rsidRPr="005802F4">
        <w:rPr>
          <w:bCs/>
          <w:sz w:val="24"/>
          <w:szCs w:val="24"/>
        </w:rPr>
        <w:t>6. Независимая гарантия не должна содержать условия:</w:t>
      </w:r>
    </w:p>
    <w:p w14:paraId="76728116" w14:textId="77777777" w:rsidR="00F91DCF" w:rsidRPr="005802F4" w:rsidRDefault="00F91DCF" w:rsidP="00F91DCF">
      <w:pPr>
        <w:spacing w:line="240" w:lineRule="auto"/>
        <w:rPr>
          <w:bCs/>
          <w:sz w:val="24"/>
          <w:szCs w:val="24"/>
        </w:rPr>
      </w:pPr>
      <w:r w:rsidRPr="005802F4">
        <w:rPr>
          <w:bCs/>
          <w:sz w:val="24"/>
          <w:szCs w:val="24"/>
        </w:rPr>
        <w:t xml:space="preserve">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w:t>
      </w:r>
      <w:r w:rsidRPr="007825E1">
        <w:rPr>
          <w:bCs/>
          <w:i/>
          <w:iCs/>
          <w:sz w:val="24"/>
          <w:szCs w:val="24"/>
        </w:rPr>
        <w:t>п. 9 Положения</w:t>
      </w:r>
      <w:r w:rsidRPr="005802F4">
        <w:rPr>
          <w:bCs/>
          <w:sz w:val="24"/>
          <w:szCs w:val="24"/>
        </w:rPr>
        <w:t>;</w:t>
      </w:r>
    </w:p>
    <w:p w14:paraId="21CF1D5C" w14:textId="77777777" w:rsidR="00F91DCF" w:rsidRPr="005802F4" w:rsidRDefault="00F91DCF" w:rsidP="00F91DCF">
      <w:pPr>
        <w:spacing w:line="240" w:lineRule="auto"/>
        <w:rPr>
          <w:bCs/>
          <w:sz w:val="24"/>
          <w:szCs w:val="24"/>
        </w:rPr>
      </w:pPr>
      <w:r w:rsidRPr="005802F4">
        <w:rPr>
          <w:bCs/>
          <w:sz w:val="24"/>
          <w:szCs w:val="24"/>
        </w:rPr>
        <w:lastRenderedPageBreak/>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Контрагентом условий договора или о расторжении договора;</w:t>
      </w:r>
    </w:p>
    <w:p w14:paraId="21A60959" w14:textId="77777777" w:rsidR="00F91DCF" w:rsidRPr="005802F4" w:rsidRDefault="00F91DCF" w:rsidP="00F91DCF">
      <w:pPr>
        <w:spacing w:line="240" w:lineRule="auto"/>
        <w:rPr>
          <w:bCs/>
          <w:sz w:val="24"/>
          <w:szCs w:val="24"/>
        </w:rPr>
      </w:pPr>
      <w:r w:rsidRPr="005802F4">
        <w:rPr>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9C15446" w14:textId="77777777" w:rsidR="00F91DCF" w:rsidRPr="005802F4" w:rsidRDefault="00F91DCF" w:rsidP="00F91DCF">
      <w:pPr>
        <w:spacing w:line="240" w:lineRule="auto"/>
        <w:rPr>
          <w:bCs/>
          <w:sz w:val="24"/>
          <w:szCs w:val="24"/>
        </w:rPr>
      </w:pPr>
      <w:r w:rsidRPr="005802F4">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08CB036F" w14:textId="77777777" w:rsidR="00F91DCF" w:rsidRPr="005802F4" w:rsidRDefault="00F91DCF" w:rsidP="00F91DCF">
      <w:pPr>
        <w:spacing w:line="240" w:lineRule="auto"/>
        <w:rPr>
          <w:bCs/>
          <w:sz w:val="24"/>
          <w:szCs w:val="24"/>
        </w:rPr>
      </w:pPr>
      <w:r w:rsidRPr="005802F4">
        <w:rPr>
          <w:bCs/>
          <w:sz w:val="24"/>
          <w:szCs w:val="24"/>
        </w:rPr>
        <w:t xml:space="preserve">7. Независимая гарантия может быть принята от гаранта, входящего в перечни, предусмотренные частью 1 статьи 45 Федерального закона </w:t>
      </w:r>
      <w:r w:rsidRPr="005802F4">
        <w:rPr>
          <w:bCs/>
          <w:sz w:val="24"/>
          <w:szCs w:val="24"/>
        </w:rPr>
        <w:br/>
        <w:t>от 05.04.2013 № 44-ФЗ «О контрактной системе в сфере закупок товаров, работ, услуг для обеспечения государственных и муниципальных нужд».</w:t>
      </w:r>
    </w:p>
    <w:p w14:paraId="6F4F727E" w14:textId="77777777" w:rsidR="00F91DCF" w:rsidRPr="005802F4" w:rsidRDefault="00F91DCF" w:rsidP="00F91DCF">
      <w:pPr>
        <w:spacing w:line="240" w:lineRule="auto"/>
        <w:rPr>
          <w:bCs/>
          <w:sz w:val="24"/>
          <w:szCs w:val="24"/>
        </w:rPr>
      </w:pPr>
      <w:r w:rsidRPr="005802F4">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5802F4">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5802F4">
        <w:rPr>
          <w:bCs/>
          <w:sz w:val="24"/>
          <w:szCs w:val="24"/>
        </w:rPr>
        <w:t>уплатить бенефициару неустойку (пени) в размере 0,1 процента денежной суммы, подлежащей уплате по Независимой гарантии.</w:t>
      </w:r>
    </w:p>
    <w:p w14:paraId="55E83C51" w14:textId="77777777" w:rsidR="00F91DCF" w:rsidRPr="005802F4" w:rsidRDefault="00F91DCF" w:rsidP="00F91DCF">
      <w:pPr>
        <w:spacing w:line="240" w:lineRule="auto"/>
        <w:rPr>
          <w:bCs/>
          <w:sz w:val="24"/>
          <w:szCs w:val="24"/>
        </w:rPr>
      </w:pPr>
      <w:r w:rsidRPr="005802F4">
        <w:rPr>
          <w:bCs/>
          <w:sz w:val="24"/>
          <w:szCs w:val="24"/>
        </w:rPr>
        <w:t>8. Условия Независимых гарантий не должны противоречить:</w:t>
      </w:r>
    </w:p>
    <w:p w14:paraId="495EC2AC" w14:textId="77777777" w:rsidR="00F91DCF" w:rsidRPr="005802F4" w:rsidRDefault="00F91DCF" w:rsidP="00F91DCF">
      <w:pPr>
        <w:widowControl w:val="0"/>
        <w:numPr>
          <w:ilvl w:val="0"/>
          <w:numId w:val="31"/>
        </w:numPr>
        <w:spacing w:line="240" w:lineRule="auto"/>
        <w:ind w:left="0" w:firstLine="567"/>
        <w:jc w:val="left"/>
        <w:rPr>
          <w:bCs/>
          <w:sz w:val="24"/>
          <w:szCs w:val="24"/>
        </w:rPr>
      </w:pPr>
      <w:r w:rsidRPr="005802F4">
        <w:rPr>
          <w:bCs/>
          <w:sz w:val="24"/>
          <w:szCs w:val="24"/>
        </w:rPr>
        <w:t xml:space="preserve">положениям извещения об осуществлении конкурентной закупки, </w:t>
      </w:r>
    </w:p>
    <w:p w14:paraId="535F12C1" w14:textId="77777777" w:rsidR="00F91DCF" w:rsidRPr="005802F4" w:rsidRDefault="00F91DCF" w:rsidP="00F91DCF">
      <w:pPr>
        <w:widowControl w:val="0"/>
        <w:numPr>
          <w:ilvl w:val="0"/>
          <w:numId w:val="31"/>
        </w:numPr>
        <w:spacing w:line="240" w:lineRule="auto"/>
        <w:ind w:left="0" w:firstLine="567"/>
        <w:jc w:val="left"/>
        <w:rPr>
          <w:bCs/>
          <w:sz w:val="24"/>
          <w:szCs w:val="24"/>
        </w:rPr>
      </w:pPr>
      <w:r w:rsidRPr="005802F4">
        <w:rPr>
          <w:bCs/>
          <w:sz w:val="24"/>
          <w:szCs w:val="24"/>
        </w:rPr>
        <w:t xml:space="preserve">документации о конкурентной закупке </w:t>
      </w:r>
    </w:p>
    <w:p w14:paraId="015F60E4" w14:textId="77777777" w:rsidR="00F91DCF" w:rsidRPr="005802F4" w:rsidRDefault="00F91DCF" w:rsidP="00F91DCF">
      <w:pPr>
        <w:widowControl w:val="0"/>
        <w:numPr>
          <w:ilvl w:val="0"/>
          <w:numId w:val="31"/>
        </w:numPr>
        <w:spacing w:line="240" w:lineRule="auto"/>
        <w:ind w:left="0" w:firstLine="567"/>
        <w:jc w:val="left"/>
        <w:rPr>
          <w:bCs/>
          <w:sz w:val="24"/>
          <w:szCs w:val="24"/>
        </w:rPr>
      </w:pPr>
      <w:r w:rsidRPr="005802F4">
        <w:rPr>
          <w:bCs/>
          <w:sz w:val="24"/>
          <w:szCs w:val="24"/>
        </w:rPr>
        <w:t xml:space="preserve">Единому Положению о закупке продукции для нужд Группы РусГидро, </w:t>
      </w:r>
    </w:p>
    <w:p w14:paraId="4314B816" w14:textId="77777777" w:rsidR="00F91DCF" w:rsidRPr="005802F4" w:rsidRDefault="00F91DCF" w:rsidP="00F91DCF">
      <w:pPr>
        <w:widowControl w:val="0"/>
        <w:numPr>
          <w:ilvl w:val="0"/>
          <w:numId w:val="31"/>
        </w:numPr>
        <w:spacing w:line="240" w:lineRule="auto"/>
        <w:ind w:left="0" w:firstLine="567"/>
        <w:jc w:val="left"/>
        <w:rPr>
          <w:bCs/>
          <w:sz w:val="24"/>
          <w:szCs w:val="24"/>
        </w:rPr>
      </w:pPr>
      <w:r w:rsidRPr="005802F4">
        <w:rPr>
          <w:bCs/>
          <w:sz w:val="24"/>
          <w:szCs w:val="24"/>
        </w:rPr>
        <w:t xml:space="preserve">требованиям к условиям Независимой гарантий, установленным </w:t>
      </w:r>
      <w:r w:rsidRPr="007825E1">
        <w:rPr>
          <w:bCs/>
          <w:i/>
          <w:iCs/>
          <w:sz w:val="24"/>
          <w:szCs w:val="24"/>
        </w:rPr>
        <w:t>Положением</w:t>
      </w:r>
      <w:r w:rsidRPr="005802F4">
        <w:rPr>
          <w:bCs/>
          <w:sz w:val="24"/>
          <w:szCs w:val="24"/>
        </w:rPr>
        <w:t>.</w:t>
      </w:r>
    </w:p>
    <w:p w14:paraId="0CE6F2BF" w14:textId="77777777" w:rsidR="00F91DCF" w:rsidRPr="005802F4" w:rsidRDefault="00F91DCF" w:rsidP="00F91DCF">
      <w:pPr>
        <w:spacing w:line="240" w:lineRule="auto"/>
        <w:rPr>
          <w:bCs/>
          <w:sz w:val="24"/>
          <w:szCs w:val="24"/>
        </w:rPr>
      </w:pPr>
      <w:r w:rsidRPr="005802F4">
        <w:rPr>
          <w:bCs/>
          <w:sz w:val="24"/>
          <w:szCs w:val="24"/>
        </w:rPr>
        <w:t>9. Несоответствие Независимой гарантии, предоставленной Контрагентом, вышеперечисленным требованиям, является основанием для отказа в принятии ее бенефициаром (</w:t>
      </w:r>
      <w:r>
        <w:rPr>
          <w:bCs/>
          <w:sz w:val="24"/>
          <w:szCs w:val="24"/>
        </w:rPr>
        <w:t>Обществом</w:t>
      </w:r>
      <w:r w:rsidRPr="005802F4">
        <w:rPr>
          <w:bCs/>
          <w:sz w:val="24"/>
          <w:szCs w:val="24"/>
        </w:rPr>
        <w:t>).</w:t>
      </w:r>
    </w:p>
    <w:p w14:paraId="12FB44A8" w14:textId="77777777" w:rsidR="00F91DCF" w:rsidRPr="005802F4" w:rsidRDefault="00F91DCF" w:rsidP="00F91DCF">
      <w:pPr>
        <w:spacing w:line="240" w:lineRule="auto"/>
        <w:rPr>
          <w:bCs/>
          <w:sz w:val="24"/>
          <w:szCs w:val="24"/>
        </w:rPr>
      </w:pPr>
      <w:r w:rsidRPr="005802F4">
        <w:rPr>
          <w:bCs/>
          <w:sz w:val="24"/>
          <w:szCs w:val="24"/>
        </w:rPr>
        <w:t>10. Независимая гарантия не должна содержать условий или требований, противоречащих изложенному или делающих изложенное неисполнимым.</w:t>
      </w:r>
    </w:p>
    <w:p w14:paraId="18DC109B" w14:textId="41B3C04A" w:rsidR="002535E8" w:rsidRPr="00D32D20" w:rsidRDefault="00F91DCF" w:rsidP="00F91DCF">
      <w:pPr>
        <w:pStyle w:val="af2"/>
        <w:tabs>
          <w:tab w:val="left" w:pos="0"/>
        </w:tabs>
        <w:ind w:left="0" w:firstLine="567"/>
        <w:jc w:val="both"/>
      </w:pPr>
      <w:r w:rsidRPr="005802F4">
        <w:rPr>
          <w:bCs/>
        </w:rPr>
        <w:t>11. Независимая гарантия вступает в силу со дня заключения Договора, для обеспечения исполнения которого выдана Независимая</w:t>
      </w:r>
      <w:r>
        <w:rPr>
          <w:bCs/>
        </w:rPr>
        <w:t xml:space="preserve"> </w:t>
      </w:r>
      <w:r w:rsidR="002535E8" w:rsidRPr="00D32D20">
        <w:t>гаранти</w:t>
      </w:r>
      <w:r>
        <w:t>я</w:t>
      </w:r>
      <w:r w:rsidR="002535E8" w:rsidRPr="00D32D20">
        <w:t>.</w:t>
      </w:r>
    </w:p>
    <w:p w14:paraId="4D75D905" w14:textId="77777777" w:rsidR="002535E8" w:rsidRPr="00D32D20" w:rsidRDefault="002535E8" w:rsidP="002535E8">
      <w:pPr>
        <w:spacing w:line="240" w:lineRule="auto"/>
        <w:ind w:firstLine="0"/>
        <w:jc w:val="center"/>
        <w:rPr>
          <w:rFonts w:eastAsia="Calibri"/>
          <w:b/>
          <w:sz w:val="24"/>
          <w:szCs w:val="24"/>
        </w:rPr>
      </w:pPr>
      <w:permStart w:id="2068401219" w:edGrp="everyone"/>
      <w:r w:rsidRPr="00D32D20">
        <w:rPr>
          <w:rFonts w:eastAsia="Calibri"/>
          <w:b/>
          <w:sz w:val="24"/>
          <w:szCs w:val="24"/>
        </w:rPr>
        <w:t>ПОДПИСИ СТОРОН:</w:t>
      </w:r>
    </w:p>
    <w:p w14:paraId="3D137AAF" w14:textId="77777777" w:rsidR="002535E8" w:rsidRPr="00D32D20" w:rsidRDefault="002535E8" w:rsidP="002535E8">
      <w:pPr>
        <w:tabs>
          <w:tab w:val="left" w:pos="0"/>
          <w:tab w:val="left" w:pos="851"/>
          <w:tab w:val="left" w:pos="1134"/>
        </w:tabs>
        <w:spacing w:line="240" w:lineRule="auto"/>
        <w:ind w:firstLine="0"/>
        <w:jc w:val="left"/>
        <w:rPr>
          <w:sz w:val="24"/>
          <w:szCs w:val="24"/>
        </w:rPr>
      </w:pPr>
    </w:p>
    <w:p w14:paraId="2F564FFC" w14:textId="77777777" w:rsidR="002535E8" w:rsidRPr="00D32D20" w:rsidRDefault="002535E8" w:rsidP="002535E8">
      <w:pPr>
        <w:tabs>
          <w:tab w:val="left" w:pos="0"/>
          <w:tab w:val="left" w:pos="851"/>
          <w:tab w:val="left" w:pos="1134"/>
        </w:tabs>
        <w:spacing w:line="240" w:lineRule="auto"/>
        <w:ind w:firstLine="0"/>
        <w:jc w:val="left"/>
        <w:rPr>
          <w:sz w:val="24"/>
          <w:szCs w:val="24"/>
        </w:rPr>
      </w:pPr>
      <w:r w:rsidRPr="00D32D20">
        <w:rPr>
          <w:rFonts w:eastAsia="Calibri"/>
          <w:b/>
          <w:snapToGrid/>
          <w:sz w:val="24"/>
          <w:szCs w:val="24"/>
          <w:lang w:eastAsia="en-US"/>
        </w:rPr>
        <w:t>ПОДРЯДЧИК:                                                         СУБПОДРЯДЧИК:</w:t>
      </w:r>
    </w:p>
    <w:tbl>
      <w:tblPr>
        <w:tblW w:w="9829" w:type="dxa"/>
        <w:tblLook w:val="01E0" w:firstRow="1" w:lastRow="1" w:firstColumn="1" w:lastColumn="1" w:noHBand="0" w:noVBand="0"/>
      </w:tblPr>
      <w:tblGrid>
        <w:gridCol w:w="5059"/>
        <w:gridCol w:w="4770"/>
      </w:tblGrid>
      <w:tr w:rsidR="002535E8" w:rsidRPr="00D32D20" w14:paraId="189EF0E6" w14:textId="77777777" w:rsidTr="007968A9">
        <w:trPr>
          <w:trHeight w:val="567"/>
        </w:trPr>
        <w:tc>
          <w:tcPr>
            <w:tcW w:w="5059" w:type="dxa"/>
            <w:shd w:val="clear" w:color="auto" w:fill="auto"/>
          </w:tcPr>
          <w:p w14:paraId="1D474A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52F5225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770" w:type="dxa"/>
            <w:shd w:val="clear" w:color="auto" w:fill="auto"/>
          </w:tcPr>
          <w:p w14:paraId="21346CAE"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33A24B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r>
    </w:tbl>
    <w:p w14:paraId="248C636D" w14:textId="77777777" w:rsidR="002535E8" w:rsidRPr="00D32D20" w:rsidRDefault="002535E8" w:rsidP="002535E8">
      <w:pPr>
        <w:spacing w:line="240" w:lineRule="auto"/>
        <w:ind w:firstLine="0"/>
        <w:rPr>
          <w:rFonts w:eastAsia="Calibri"/>
          <w:b/>
          <w:sz w:val="24"/>
          <w:szCs w:val="24"/>
        </w:rPr>
        <w:sectPr w:rsidR="002535E8" w:rsidRPr="00D32D20" w:rsidSect="003613AC">
          <w:headerReference w:type="default" r:id="rId18"/>
          <w:footerReference w:type="default" r:id="rId19"/>
          <w:type w:val="continuous"/>
          <w:pgSz w:w="11906" w:h="16838" w:code="9"/>
          <w:pgMar w:top="1134" w:right="851" w:bottom="1134" w:left="1418" w:header="567" w:footer="284" w:gutter="0"/>
          <w:cols w:space="708"/>
          <w:docGrid w:linePitch="381"/>
        </w:sectPr>
      </w:pPr>
    </w:p>
    <w:p w14:paraId="38CF0518" w14:textId="77777777" w:rsidR="002535E8" w:rsidRPr="00D32D20" w:rsidRDefault="002535E8" w:rsidP="002535E8">
      <w:pPr>
        <w:spacing w:line="240" w:lineRule="auto"/>
        <w:ind w:firstLine="0"/>
        <w:rPr>
          <w:sz w:val="24"/>
          <w:szCs w:val="24"/>
        </w:rPr>
        <w:sectPr w:rsidR="002535E8" w:rsidRPr="00D32D20" w:rsidSect="003613AC">
          <w:type w:val="continuous"/>
          <w:pgSz w:w="11906" w:h="16838" w:code="9"/>
          <w:pgMar w:top="1134" w:right="851" w:bottom="1134" w:left="1418" w:header="567" w:footer="284" w:gutter="0"/>
          <w:cols w:num="2" w:space="708"/>
          <w:docGrid w:linePitch="381"/>
        </w:sectPr>
      </w:pPr>
    </w:p>
    <w:p w14:paraId="0D045978" w14:textId="0F822DBB" w:rsidR="002535E8" w:rsidRPr="00D32D20" w:rsidRDefault="002535E8" w:rsidP="002535E8">
      <w:pPr>
        <w:spacing w:line="240" w:lineRule="auto"/>
        <w:ind w:left="4536" w:firstLine="0"/>
        <w:rPr>
          <w:sz w:val="22"/>
          <w:szCs w:val="22"/>
        </w:rPr>
      </w:pPr>
      <w:r w:rsidRPr="00D32D20">
        <w:rPr>
          <w:sz w:val="22"/>
          <w:szCs w:val="22"/>
        </w:rPr>
        <w:lastRenderedPageBreak/>
        <w:t xml:space="preserve">Приложение № </w:t>
      </w:r>
      <w:r w:rsidR="00260717" w:rsidRPr="00D32D20">
        <w:rPr>
          <w:sz w:val="22"/>
          <w:szCs w:val="22"/>
        </w:rPr>
        <w:t>7</w:t>
      </w:r>
    </w:p>
    <w:p w14:paraId="7AE9118E" w14:textId="77777777" w:rsidR="002535E8" w:rsidRPr="00D32D20" w:rsidRDefault="002535E8" w:rsidP="002535E8">
      <w:pPr>
        <w:spacing w:line="240" w:lineRule="auto"/>
        <w:ind w:left="4536" w:firstLine="0"/>
        <w:rPr>
          <w:sz w:val="22"/>
          <w:szCs w:val="22"/>
        </w:rPr>
      </w:pPr>
      <w:r w:rsidRPr="00D32D20">
        <w:rPr>
          <w:sz w:val="22"/>
          <w:szCs w:val="22"/>
        </w:rPr>
        <w:t>к Договору субподряда</w:t>
      </w:r>
    </w:p>
    <w:p w14:paraId="5A5360EE" w14:textId="77777777" w:rsidR="002535E8" w:rsidRPr="00D32D20" w:rsidRDefault="002535E8" w:rsidP="002535E8">
      <w:pPr>
        <w:spacing w:line="240" w:lineRule="auto"/>
        <w:ind w:left="4536" w:firstLine="0"/>
        <w:rPr>
          <w:sz w:val="22"/>
          <w:szCs w:val="22"/>
        </w:rPr>
      </w:pPr>
      <w:r w:rsidRPr="00D32D20">
        <w:rPr>
          <w:sz w:val="22"/>
          <w:szCs w:val="22"/>
        </w:rPr>
        <w:t>от «____» __________ 20 _ г. № _______________</w:t>
      </w:r>
    </w:p>
    <w:p w14:paraId="4BBA7D53" w14:textId="77777777" w:rsidR="002535E8" w:rsidRPr="00D32D20" w:rsidRDefault="002535E8" w:rsidP="002535E8">
      <w:pPr>
        <w:pStyle w:val="afe"/>
        <w:shd w:val="clear" w:color="auto" w:fill="auto"/>
        <w:ind w:firstLine="0"/>
        <w:jc w:val="left"/>
        <w:rPr>
          <w:i/>
        </w:rPr>
      </w:pPr>
    </w:p>
    <w:p w14:paraId="4C66C473" w14:textId="77777777" w:rsidR="002535E8" w:rsidRPr="00D32D20" w:rsidRDefault="002535E8" w:rsidP="002535E8">
      <w:pPr>
        <w:pStyle w:val="afe"/>
        <w:shd w:val="clear" w:color="auto" w:fill="auto"/>
        <w:ind w:firstLine="0"/>
        <w:rPr>
          <w:bCs/>
          <w:sz w:val="24"/>
          <w:szCs w:val="24"/>
        </w:rPr>
      </w:pPr>
      <w:r w:rsidRPr="00D32D20">
        <w:rPr>
          <w:iCs/>
          <w:sz w:val="24"/>
          <w:szCs w:val="24"/>
        </w:rPr>
        <w:t>ФОРМА</w:t>
      </w:r>
    </w:p>
    <w:p w14:paraId="1D8B4DD1" w14:textId="77777777" w:rsidR="002535E8" w:rsidRPr="00D32D20" w:rsidRDefault="002535E8" w:rsidP="002535E8">
      <w:pPr>
        <w:spacing w:line="240" w:lineRule="auto"/>
        <w:ind w:firstLine="0"/>
        <w:rPr>
          <w:b/>
          <w:bCs/>
          <w:sz w:val="24"/>
          <w:szCs w:val="24"/>
        </w:rPr>
      </w:pPr>
      <w:r w:rsidRPr="00D32D20">
        <w:rPr>
          <w:b/>
          <w:bCs/>
          <w:sz w:val="24"/>
          <w:szCs w:val="24"/>
        </w:rPr>
        <w:t xml:space="preserve">                                           Акта оказанных генподрядных услуг</w:t>
      </w:r>
    </w:p>
    <w:p w14:paraId="0434FCD5" w14:textId="77777777" w:rsidR="002535E8" w:rsidRPr="00D32D20" w:rsidRDefault="002535E8" w:rsidP="002535E8">
      <w:pPr>
        <w:spacing w:line="240" w:lineRule="auto"/>
        <w:ind w:firstLine="0"/>
        <w:jc w:val="center"/>
        <w:rPr>
          <w:bCs/>
          <w:sz w:val="24"/>
          <w:szCs w:val="24"/>
        </w:rPr>
      </w:pPr>
    </w:p>
    <w:p w14:paraId="7FD429CD" w14:textId="77777777" w:rsidR="002535E8" w:rsidRPr="00D32D20" w:rsidRDefault="002535E8" w:rsidP="002535E8">
      <w:pPr>
        <w:spacing w:line="240" w:lineRule="auto"/>
        <w:ind w:firstLine="0"/>
        <w:jc w:val="center"/>
        <w:rPr>
          <w:rFonts w:eastAsia="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535E8" w:rsidRPr="00D32D20" w14:paraId="0165D1EF" w14:textId="77777777" w:rsidTr="007968A9">
        <w:tc>
          <w:tcPr>
            <w:tcW w:w="9911" w:type="dxa"/>
          </w:tcPr>
          <w:p w14:paraId="0954A70B" w14:textId="77777777" w:rsidR="002535E8" w:rsidRPr="00D32D20" w:rsidRDefault="002535E8" w:rsidP="007968A9">
            <w:pPr>
              <w:widowControl w:val="0"/>
              <w:autoSpaceDE w:val="0"/>
              <w:autoSpaceDN w:val="0"/>
              <w:spacing w:line="240" w:lineRule="auto"/>
              <w:ind w:firstLine="0"/>
              <w:jc w:val="center"/>
              <w:rPr>
                <w:b/>
                <w:bCs/>
                <w:i/>
                <w:iCs/>
                <w:snapToGrid/>
                <w:sz w:val="24"/>
                <w:szCs w:val="24"/>
              </w:rPr>
            </w:pPr>
            <w:r w:rsidRPr="00D32D20">
              <w:rPr>
                <w:b/>
                <w:bCs/>
                <w:i/>
                <w:iCs/>
                <w:snapToGrid/>
                <w:sz w:val="24"/>
                <w:szCs w:val="24"/>
              </w:rPr>
              <w:t>А К Т №  ____</w:t>
            </w:r>
          </w:p>
          <w:p w14:paraId="0F99175B" w14:textId="77777777" w:rsidR="002535E8" w:rsidRPr="00D32D20" w:rsidRDefault="002535E8" w:rsidP="007968A9">
            <w:pPr>
              <w:spacing w:line="240" w:lineRule="auto"/>
              <w:ind w:firstLine="0"/>
              <w:jc w:val="center"/>
              <w:rPr>
                <w:b/>
                <w:bCs/>
                <w:i/>
                <w:iCs/>
                <w:snapToGrid/>
                <w:sz w:val="24"/>
                <w:szCs w:val="24"/>
              </w:rPr>
            </w:pPr>
            <w:r w:rsidRPr="00D32D20">
              <w:rPr>
                <w:b/>
                <w:i/>
                <w:snapToGrid/>
                <w:sz w:val="24"/>
                <w:szCs w:val="24"/>
              </w:rPr>
              <w:t>об оказании</w:t>
            </w:r>
            <w:r w:rsidRPr="00D32D20">
              <w:rPr>
                <w:b/>
                <w:bCs/>
                <w:i/>
                <w:iCs/>
                <w:snapToGrid/>
                <w:sz w:val="24"/>
                <w:szCs w:val="24"/>
              </w:rPr>
              <w:t xml:space="preserve"> генподрядных услуг</w:t>
            </w:r>
          </w:p>
          <w:p w14:paraId="7F21C709" w14:textId="77777777" w:rsidR="002535E8" w:rsidRPr="00D32D20" w:rsidRDefault="002535E8" w:rsidP="007968A9">
            <w:pPr>
              <w:spacing w:line="240" w:lineRule="auto"/>
              <w:ind w:firstLine="0"/>
              <w:rPr>
                <w:snapToGrid/>
                <w:sz w:val="24"/>
                <w:szCs w:val="24"/>
              </w:rPr>
            </w:pPr>
          </w:p>
          <w:p w14:paraId="4DDDA153" w14:textId="77777777" w:rsidR="002535E8" w:rsidRPr="00D32D20" w:rsidRDefault="002535E8" w:rsidP="007968A9">
            <w:pPr>
              <w:spacing w:line="240" w:lineRule="auto"/>
              <w:ind w:firstLine="0"/>
              <w:rPr>
                <w:snapToGrid/>
                <w:sz w:val="24"/>
                <w:szCs w:val="24"/>
              </w:rPr>
            </w:pPr>
            <w:r w:rsidRPr="00D32D20">
              <w:rPr>
                <w:snapToGrid/>
                <w:sz w:val="24"/>
                <w:szCs w:val="24"/>
              </w:rPr>
              <w:t>г.______________                                                                       «_____»___________ 20__г.</w:t>
            </w:r>
          </w:p>
          <w:p w14:paraId="4A82CD23" w14:textId="77777777" w:rsidR="002535E8" w:rsidRPr="00D32D20" w:rsidRDefault="002535E8" w:rsidP="007968A9">
            <w:pPr>
              <w:spacing w:line="240" w:lineRule="auto"/>
              <w:ind w:firstLine="0"/>
              <w:rPr>
                <w:snapToGrid/>
                <w:sz w:val="24"/>
                <w:szCs w:val="24"/>
              </w:rPr>
            </w:pPr>
          </w:p>
          <w:p w14:paraId="17048558" w14:textId="77777777" w:rsidR="002535E8" w:rsidRPr="00D32D20" w:rsidRDefault="002535E8" w:rsidP="007968A9">
            <w:pPr>
              <w:spacing w:line="240" w:lineRule="auto"/>
              <w:ind w:firstLine="0"/>
              <w:rPr>
                <w:snapToGrid/>
                <w:sz w:val="24"/>
                <w:szCs w:val="24"/>
              </w:rPr>
            </w:pPr>
            <w:r w:rsidRPr="00D32D20">
              <w:rPr>
                <w:snapToGrid/>
                <w:sz w:val="24"/>
                <w:szCs w:val="24"/>
              </w:rPr>
              <w:t>____________________, именуемое далее «Подрядчик», в лице ________________, действующего на основании ______________, и ____________________, именуемое далее «Субподрядчик», в лице _____________________________, действующего на основании ______________ , подписали настоящий акт о нижеследующем:</w:t>
            </w:r>
          </w:p>
          <w:p w14:paraId="237C3B57" w14:textId="77777777" w:rsidR="002535E8" w:rsidRPr="00D32D20" w:rsidRDefault="002535E8" w:rsidP="007968A9">
            <w:pPr>
              <w:spacing w:line="240" w:lineRule="auto"/>
              <w:ind w:firstLine="0"/>
              <w:rPr>
                <w:snapToGrid/>
                <w:sz w:val="24"/>
                <w:szCs w:val="24"/>
              </w:rPr>
            </w:pPr>
          </w:p>
          <w:p w14:paraId="6FFD3F2F" w14:textId="77777777" w:rsidR="002535E8" w:rsidRPr="00D32D20" w:rsidRDefault="002535E8" w:rsidP="007968A9">
            <w:pPr>
              <w:spacing w:line="240" w:lineRule="auto"/>
              <w:ind w:firstLine="708"/>
              <w:rPr>
                <w:snapToGrid/>
                <w:sz w:val="24"/>
                <w:szCs w:val="24"/>
              </w:rPr>
            </w:pPr>
            <w:r w:rsidRPr="00D32D20">
              <w:rPr>
                <w:snapToGrid/>
                <w:sz w:val="24"/>
                <w:szCs w:val="24"/>
              </w:rPr>
              <w:t>Подрядчик оказал Субподрядчику Услуги в соответствии с условиями Договора №___ __ от _______, а Субподрядчик принял услуги Подрядчика.</w:t>
            </w:r>
          </w:p>
          <w:p w14:paraId="616DF252" w14:textId="77777777" w:rsidR="002535E8" w:rsidRPr="00D32D20" w:rsidRDefault="002535E8" w:rsidP="007968A9">
            <w:pPr>
              <w:spacing w:line="240" w:lineRule="auto"/>
              <w:ind w:firstLine="0"/>
              <w:rPr>
                <w:snapToGrid/>
                <w:sz w:val="24"/>
                <w:szCs w:val="24"/>
              </w:rPr>
            </w:pPr>
            <w:r w:rsidRPr="00D32D20">
              <w:rPr>
                <w:snapToGrid/>
                <w:sz w:val="24"/>
                <w:szCs w:val="24"/>
              </w:rPr>
              <w:tab/>
              <w:t xml:space="preserve">Претензии </w:t>
            </w:r>
            <w:r w:rsidRPr="00D32D20">
              <w:rPr>
                <w:sz w:val="22"/>
                <w:szCs w:val="22"/>
              </w:rPr>
              <w:t>Субподрядчика</w:t>
            </w:r>
            <w:r w:rsidRPr="00D32D20">
              <w:rPr>
                <w:bCs/>
                <w:sz w:val="22"/>
                <w:szCs w:val="22"/>
              </w:rPr>
              <w:t xml:space="preserve"> (замечания и недостатки) </w:t>
            </w:r>
            <w:r w:rsidRPr="00D32D20">
              <w:rPr>
                <w:snapToGrid/>
                <w:sz w:val="24"/>
                <w:szCs w:val="24"/>
              </w:rPr>
              <w:t>по качеству Услуг:________________________________________________________________.</w:t>
            </w:r>
          </w:p>
          <w:p w14:paraId="51F6248E" w14:textId="77777777" w:rsidR="002535E8" w:rsidRPr="00D32D20" w:rsidRDefault="002535E8" w:rsidP="007968A9">
            <w:pPr>
              <w:ind w:firstLine="0"/>
              <w:rPr>
                <w:sz w:val="22"/>
              </w:rPr>
            </w:pPr>
            <w:r w:rsidRPr="00D32D20">
              <w:rPr>
                <w:i/>
                <w:sz w:val="22"/>
              </w:rPr>
              <w:t xml:space="preserve">                            (указать конкретные претензии или указать «не имеются»)</w:t>
            </w:r>
            <w:r w:rsidRPr="00D32D20">
              <w:rPr>
                <w:sz w:val="22"/>
              </w:rPr>
              <w:t>.</w:t>
            </w:r>
          </w:p>
          <w:p w14:paraId="6AE54396" w14:textId="77777777" w:rsidR="002535E8" w:rsidRPr="00D32D20" w:rsidRDefault="002535E8" w:rsidP="007968A9">
            <w:pPr>
              <w:spacing w:line="240" w:lineRule="auto"/>
              <w:ind w:firstLine="708"/>
              <w:rPr>
                <w:snapToGrid/>
                <w:sz w:val="24"/>
                <w:szCs w:val="24"/>
              </w:rPr>
            </w:pPr>
            <w:r w:rsidRPr="00D32D20">
              <w:rPr>
                <w:snapToGrid/>
                <w:sz w:val="24"/>
                <w:szCs w:val="24"/>
              </w:rPr>
              <w:t>Стоимость Услуг к оплате составляет _______________ (____________) рублей ____ копеек, в том числе НДС ___%- __________ рублей ___ копеек.</w:t>
            </w:r>
          </w:p>
          <w:p w14:paraId="785EAFD3" w14:textId="77777777" w:rsidR="002535E8" w:rsidRPr="00D32D20" w:rsidRDefault="002535E8" w:rsidP="007968A9">
            <w:pPr>
              <w:tabs>
                <w:tab w:val="left" w:pos="709"/>
                <w:tab w:val="left" w:pos="4111"/>
              </w:tabs>
              <w:spacing w:line="240" w:lineRule="auto"/>
              <w:ind w:firstLine="0"/>
              <w:rPr>
                <w:bCs/>
                <w:snapToGrid/>
                <w:sz w:val="24"/>
                <w:szCs w:val="24"/>
              </w:rPr>
            </w:pPr>
            <w:r w:rsidRPr="00D32D20">
              <w:rPr>
                <w:b/>
                <w:bCs/>
                <w:snapToGrid/>
                <w:sz w:val="24"/>
                <w:szCs w:val="24"/>
              </w:rPr>
              <w:tab/>
            </w:r>
            <w:r w:rsidRPr="00D32D20">
              <w:rPr>
                <w:bCs/>
                <w:snapToGrid/>
                <w:sz w:val="24"/>
                <w:szCs w:val="24"/>
              </w:rPr>
              <w:t>К настоящему акту прилагаются:_________________________</w:t>
            </w:r>
          </w:p>
          <w:p w14:paraId="638C25DD" w14:textId="77777777" w:rsidR="002535E8" w:rsidRPr="00D32D20" w:rsidRDefault="002535E8" w:rsidP="007968A9">
            <w:pPr>
              <w:tabs>
                <w:tab w:val="left" w:pos="709"/>
                <w:tab w:val="left" w:pos="4111"/>
              </w:tabs>
              <w:spacing w:line="240" w:lineRule="auto"/>
              <w:ind w:firstLine="0"/>
              <w:rPr>
                <w:bCs/>
                <w:snapToGrid/>
                <w:sz w:val="24"/>
                <w:szCs w:val="24"/>
              </w:rPr>
            </w:pPr>
            <w:r w:rsidRPr="00D32D20">
              <w:rPr>
                <w:snapToGrid/>
                <w:sz w:val="24"/>
                <w:szCs w:val="24"/>
              </w:rPr>
              <w:t xml:space="preserve"> </w:t>
            </w:r>
          </w:p>
          <w:p w14:paraId="12958500" w14:textId="77777777" w:rsidR="002535E8" w:rsidRPr="00D32D20" w:rsidRDefault="002535E8" w:rsidP="007968A9">
            <w:pPr>
              <w:tabs>
                <w:tab w:val="left" w:pos="709"/>
                <w:tab w:val="left" w:pos="4111"/>
              </w:tabs>
              <w:spacing w:line="240" w:lineRule="auto"/>
              <w:ind w:firstLine="0"/>
              <w:rPr>
                <w:b/>
                <w:snapToGrid/>
                <w:sz w:val="24"/>
                <w:szCs w:val="24"/>
              </w:rPr>
            </w:pPr>
            <w:r w:rsidRPr="00D32D20">
              <w:rPr>
                <w:snapToGrid/>
                <w:sz w:val="24"/>
                <w:szCs w:val="24"/>
              </w:rPr>
              <w:tab/>
            </w:r>
          </w:p>
          <w:tbl>
            <w:tblPr>
              <w:tblW w:w="0" w:type="auto"/>
              <w:tblLook w:val="0000" w:firstRow="0" w:lastRow="0" w:firstColumn="0" w:lastColumn="0" w:noHBand="0" w:noVBand="0"/>
            </w:tblPr>
            <w:tblGrid>
              <w:gridCol w:w="4564"/>
              <w:gridCol w:w="4564"/>
            </w:tblGrid>
            <w:tr w:rsidR="002535E8" w:rsidRPr="00D32D20" w14:paraId="5D7DD4A7" w14:textId="77777777" w:rsidTr="007968A9">
              <w:tc>
                <w:tcPr>
                  <w:tcW w:w="4785" w:type="dxa"/>
                </w:tcPr>
                <w:p w14:paraId="0D1C1231" w14:textId="77777777" w:rsidR="002535E8" w:rsidRPr="00D32D20" w:rsidRDefault="002535E8" w:rsidP="007968A9">
                  <w:pPr>
                    <w:spacing w:line="240" w:lineRule="auto"/>
                    <w:ind w:firstLine="0"/>
                    <w:rPr>
                      <w:sz w:val="22"/>
                    </w:rPr>
                  </w:pPr>
                  <w:r w:rsidRPr="00D32D20">
                    <w:rPr>
                      <w:sz w:val="22"/>
                    </w:rPr>
                    <w:t>Подрядчик:</w:t>
                  </w:r>
                </w:p>
              </w:tc>
              <w:tc>
                <w:tcPr>
                  <w:tcW w:w="4786" w:type="dxa"/>
                </w:tcPr>
                <w:p w14:paraId="08F29654" w14:textId="77777777" w:rsidR="002535E8" w:rsidRPr="00D32D20" w:rsidRDefault="002535E8" w:rsidP="007968A9">
                  <w:pPr>
                    <w:spacing w:line="240" w:lineRule="auto"/>
                    <w:ind w:firstLine="0"/>
                    <w:rPr>
                      <w:sz w:val="22"/>
                    </w:rPr>
                  </w:pPr>
                  <w:r w:rsidRPr="00D32D20">
                    <w:rPr>
                      <w:sz w:val="22"/>
                    </w:rPr>
                    <w:t>Субподрядчик:</w:t>
                  </w:r>
                </w:p>
              </w:tc>
            </w:tr>
            <w:tr w:rsidR="002535E8" w:rsidRPr="00D32D20" w14:paraId="573E4057" w14:textId="77777777" w:rsidTr="007968A9">
              <w:tc>
                <w:tcPr>
                  <w:tcW w:w="4785" w:type="dxa"/>
                  <w:shd w:val="clear" w:color="auto" w:fill="auto"/>
                </w:tcPr>
                <w:p w14:paraId="3F53F717" w14:textId="77777777" w:rsidR="002535E8" w:rsidRPr="00D32D20" w:rsidRDefault="002535E8" w:rsidP="007968A9">
                  <w:pPr>
                    <w:spacing w:line="240" w:lineRule="auto"/>
                    <w:ind w:firstLine="0"/>
                    <w:rPr>
                      <w:sz w:val="22"/>
                      <w:szCs w:val="22"/>
                    </w:rPr>
                  </w:pPr>
                </w:p>
                <w:p w14:paraId="133B00D4" w14:textId="77777777" w:rsidR="002535E8" w:rsidRPr="00D32D20" w:rsidRDefault="002535E8" w:rsidP="007968A9">
                  <w:pPr>
                    <w:spacing w:line="240" w:lineRule="auto"/>
                    <w:ind w:firstLine="0"/>
                    <w:rPr>
                      <w:sz w:val="22"/>
                      <w:szCs w:val="22"/>
                    </w:rPr>
                  </w:pPr>
                </w:p>
                <w:p w14:paraId="599B85D4"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E69F46D" w14:textId="77777777" w:rsidR="002535E8" w:rsidRPr="00D32D20" w:rsidRDefault="002535E8" w:rsidP="007968A9">
                  <w:pPr>
                    <w:spacing w:line="240" w:lineRule="auto"/>
                    <w:ind w:firstLine="0"/>
                    <w:rPr>
                      <w:sz w:val="22"/>
                      <w:szCs w:val="22"/>
                    </w:rPr>
                  </w:pPr>
                </w:p>
              </w:tc>
              <w:tc>
                <w:tcPr>
                  <w:tcW w:w="4786" w:type="dxa"/>
                  <w:shd w:val="clear" w:color="auto" w:fill="auto"/>
                </w:tcPr>
                <w:p w14:paraId="01D2CE58" w14:textId="77777777" w:rsidR="002535E8" w:rsidRPr="00D32D20" w:rsidRDefault="002535E8" w:rsidP="007968A9">
                  <w:pPr>
                    <w:spacing w:line="240" w:lineRule="auto"/>
                    <w:ind w:firstLine="0"/>
                    <w:rPr>
                      <w:sz w:val="22"/>
                      <w:szCs w:val="22"/>
                    </w:rPr>
                  </w:pPr>
                </w:p>
                <w:p w14:paraId="0F42CA28" w14:textId="77777777" w:rsidR="002535E8" w:rsidRPr="00D32D20" w:rsidRDefault="002535E8" w:rsidP="007968A9">
                  <w:pPr>
                    <w:spacing w:line="240" w:lineRule="auto"/>
                    <w:ind w:firstLine="0"/>
                    <w:rPr>
                      <w:sz w:val="22"/>
                      <w:szCs w:val="22"/>
                    </w:rPr>
                  </w:pPr>
                </w:p>
                <w:p w14:paraId="10521F40"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985A601" w14:textId="77777777" w:rsidR="002535E8" w:rsidRPr="00D32D20" w:rsidRDefault="002535E8" w:rsidP="007968A9">
                  <w:pPr>
                    <w:spacing w:line="240" w:lineRule="auto"/>
                    <w:ind w:firstLine="0"/>
                    <w:rPr>
                      <w:sz w:val="22"/>
                      <w:szCs w:val="22"/>
                    </w:rPr>
                  </w:pPr>
                </w:p>
              </w:tc>
            </w:tr>
          </w:tbl>
          <w:p w14:paraId="0A372A7E" w14:textId="77777777" w:rsidR="002535E8" w:rsidRPr="00D32D20" w:rsidRDefault="002535E8" w:rsidP="007968A9">
            <w:pPr>
              <w:spacing w:line="240" w:lineRule="auto"/>
              <w:ind w:firstLine="0"/>
              <w:jc w:val="left"/>
              <w:rPr>
                <w:i/>
                <w:iCs/>
                <w:snapToGrid/>
                <w:sz w:val="24"/>
                <w:szCs w:val="24"/>
              </w:rPr>
            </w:pPr>
          </w:p>
        </w:tc>
      </w:tr>
    </w:tbl>
    <w:p w14:paraId="3A336D1B" w14:textId="77777777" w:rsidR="002535E8" w:rsidRPr="00D32D20" w:rsidRDefault="002535E8" w:rsidP="002535E8">
      <w:pPr>
        <w:spacing w:line="240" w:lineRule="auto"/>
        <w:ind w:firstLine="0"/>
        <w:jc w:val="center"/>
        <w:rPr>
          <w:rFonts w:eastAsia="Calibri"/>
          <w:b/>
          <w:sz w:val="24"/>
          <w:szCs w:val="24"/>
        </w:rPr>
      </w:pPr>
    </w:p>
    <w:p w14:paraId="61ED6FE3" w14:textId="77777777" w:rsidR="002535E8" w:rsidRPr="00D32D20" w:rsidRDefault="002535E8" w:rsidP="002535E8">
      <w:pPr>
        <w:spacing w:line="240" w:lineRule="auto"/>
        <w:ind w:firstLine="0"/>
        <w:jc w:val="center"/>
        <w:rPr>
          <w:rFonts w:eastAsia="Calibri"/>
          <w:b/>
          <w:sz w:val="24"/>
          <w:szCs w:val="24"/>
        </w:rPr>
      </w:pPr>
    </w:p>
    <w:p w14:paraId="6CEA3CEA" w14:textId="77777777" w:rsidR="002535E8" w:rsidRPr="00D32D20" w:rsidRDefault="002535E8" w:rsidP="002535E8">
      <w:pPr>
        <w:spacing w:line="240" w:lineRule="auto"/>
        <w:ind w:firstLine="0"/>
        <w:jc w:val="center"/>
        <w:rPr>
          <w:rFonts w:eastAsia="Calibri"/>
          <w:b/>
          <w:sz w:val="24"/>
          <w:szCs w:val="24"/>
        </w:rPr>
      </w:pPr>
    </w:p>
    <w:p w14:paraId="712FDAF6" w14:textId="77777777" w:rsidR="002535E8" w:rsidRPr="00D32D20" w:rsidRDefault="002535E8" w:rsidP="002535E8">
      <w:pPr>
        <w:spacing w:line="240" w:lineRule="auto"/>
        <w:ind w:firstLine="0"/>
        <w:jc w:val="center"/>
        <w:rPr>
          <w:rFonts w:eastAsia="Calibri"/>
          <w:b/>
          <w:sz w:val="24"/>
          <w:szCs w:val="24"/>
        </w:rPr>
      </w:pPr>
    </w:p>
    <w:p w14:paraId="53EFF63E"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37C69180"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5D51B5" w14:paraId="38753B7F" w14:textId="77777777" w:rsidTr="007968A9">
        <w:tc>
          <w:tcPr>
            <w:tcW w:w="4962" w:type="dxa"/>
            <w:shd w:val="clear" w:color="auto" w:fill="auto"/>
          </w:tcPr>
          <w:p w14:paraId="57C8A15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46E21EC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BC4B85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74E2182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20C5BC4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5CD4D279" w14:textId="77777777" w:rsidR="002535E8" w:rsidRPr="00D32D20" w:rsidRDefault="002535E8" w:rsidP="007968A9">
            <w:pPr>
              <w:spacing w:line="240" w:lineRule="auto"/>
              <w:ind w:firstLine="0"/>
              <w:jc w:val="left"/>
              <w:rPr>
                <w:snapToGrid/>
                <w:sz w:val="24"/>
                <w:szCs w:val="24"/>
              </w:rPr>
            </w:pPr>
          </w:p>
          <w:p w14:paraId="6B9B4E43" w14:textId="77777777" w:rsidR="002535E8" w:rsidRPr="00D32D20" w:rsidRDefault="002535E8" w:rsidP="007968A9">
            <w:pPr>
              <w:spacing w:line="240" w:lineRule="auto"/>
              <w:ind w:firstLine="0"/>
              <w:jc w:val="left"/>
              <w:rPr>
                <w:snapToGrid/>
                <w:sz w:val="24"/>
                <w:szCs w:val="24"/>
              </w:rPr>
            </w:pPr>
          </w:p>
          <w:p w14:paraId="4016462B" w14:textId="77777777" w:rsidR="002535E8" w:rsidRPr="00D32D20" w:rsidRDefault="002535E8" w:rsidP="007968A9">
            <w:pPr>
              <w:spacing w:line="240" w:lineRule="auto"/>
              <w:ind w:firstLine="0"/>
              <w:jc w:val="left"/>
              <w:rPr>
                <w:snapToGrid/>
                <w:sz w:val="24"/>
                <w:szCs w:val="24"/>
              </w:rPr>
            </w:pPr>
          </w:p>
          <w:p w14:paraId="318EB3C4"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4A933F5E" w14:textId="77777777" w:rsidR="002535E8" w:rsidRPr="0053029D"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0DF2D8D6" w14:textId="77777777" w:rsidR="002535E8" w:rsidRPr="005D51B5"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55A92788" w14:textId="77777777" w:rsidR="00D930F3" w:rsidRPr="00C537E8" w:rsidRDefault="00D930F3" w:rsidP="00D930F3">
      <w:pPr>
        <w:spacing w:line="240" w:lineRule="auto"/>
        <w:ind w:firstLine="0"/>
        <w:jc w:val="center"/>
        <w:rPr>
          <w:sz w:val="22"/>
          <w:szCs w:val="22"/>
        </w:rPr>
      </w:pPr>
    </w:p>
    <w:p w14:paraId="3C93FCDB" w14:textId="77777777" w:rsidR="002201E7" w:rsidRPr="00C537E8" w:rsidRDefault="002201E7" w:rsidP="00D930F3">
      <w:pPr>
        <w:spacing w:line="240" w:lineRule="auto"/>
        <w:ind w:firstLine="0"/>
        <w:jc w:val="center"/>
        <w:rPr>
          <w:sz w:val="22"/>
          <w:szCs w:val="22"/>
        </w:rPr>
      </w:pPr>
    </w:p>
    <w:p w14:paraId="710C372A" w14:textId="77777777" w:rsidR="000017FA" w:rsidRPr="00C537E8" w:rsidRDefault="000017FA" w:rsidP="002201E7">
      <w:pPr>
        <w:spacing w:line="240" w:lineRule="auto"/>
        <w:ind w:firstLine="3686"/>
        <w:jc w:val="left"/>
        <w:rPr>
          <w:sz w:val="22"/>
          <w:szCs w:val="22"/>
        </w:rPr>
      </w:pPr>
    </w:p>
    <w:permEnd w:id="2068401219"/>
    <w:p w14:paraId="54463BF6" w14:textId="77777777" w:rsidR="006934A6" w:rsidRPr="00C537E8" w:rsidRDefault="006934A6" w:rsidP="002201E7">
      <w:pPr>
        <w:spacing w:line="240" w:lineRule="auto"/>
        <w:ind w:firstLine="4820"/>
        <w:jc w:val="left"/>
        <w:rPr>
          <w:sz w:val="22"/>
          <w:szCs w:val="22"/>
        </w:rPr>
      </w:pPr>
    </w:p>
    <w:sectPr w:rsidR="006934A6" w:rsidRPr="00C537E8" w:rsidSect="000D24E3">
      <w:headerReference w:type="default" r:id="rId20"/>
      <w:footerReference w:type="default" r:id="rId21"/>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0EC6" w14:textId="77777777" w:rsidR="00262F55" w:rsidRDefault="00262F55" w:rsidP="009D5E56">
      <w:pPr>
        <w:spacing w:line="240" w:lineRule="auto"/>
      </w:pPr>
      <w:r>
        <w:separator/>
      </w:r>
    </w:p>
  </w:endnote>
  <w:endnote w:type="continuationSeparator" w:id="0">
    <w:p w14:paraId="69A2FA57" w14:textId="77777777" w:rsidR="00262F55" w:rsidRDefault="00262F55" w:rsidP="009D5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utch 801 SWA">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078316"/>
      <w:docPartObj>
        <w:docPartGallery w:val="Page Numbers (Bottom of Page)"/>
        <w:docPartUnique/>
      </w:docPartObj>
    </w:sdtPr>
    <w:sdtEndPr>
      <w:rPr>
        <w:sz w:val="20"/>
        <w:szCs w:val="20"/>
      </w:rPr>
    </w:sdtEndPr>
    <w:sdtContent>
      <w:p w14:paraId="2CB1F236" w14:textId="123A30AE" w:rsidR="00262F55" w:rsidRPr="00B21597" w:rsidRDefault="00262F55">
        <w:pPr>
          <w:pStyle w:val="afb"/>
          <w:jc w:val="right"/>
          <w:rPr>
            <w:sz w:val="20"/>
            <w:szCs w:val="20"/>
          </w:rPr>
        </w:pPr>
        <w:r w:rsidRPr="00B21597">
          <w:rPr>
            <w:sz w:val="20"/>
            <w:szCs w:val="20"/>
          </w:rPr>
          <w:fldChar w:fldCharType="begin"/>
        </w:r>
        <w:r w:rsidRPr="00B21597">
          <w:rPr>
            <w:sz w:val="20"/>
            <w:szCs w:val="20"/>
          </w:rPr>
          <w:instrText>PAGE   \* MERGEFORMAT</w:instrText>
        </w:r>
        <w:r w:rsidRPr="00B21597">
          <w:rPr>
            <w:sz w:val="20"/>
            <w:szCs w:val="20"/>
          </w:rPr>
          <w:fldChar w:fldCharType="separate"/>
        </w:r>
        <w:r w:rsidR="00DC31DA">
          <w:rPr>
            <w:noProof/>
            <w:sz w:val="20"/>
            <w:szCs w:val="20"/>
          </w:rPr>
          <w:t>1</w:t>
        </w:r>
        <w:r w:rsidRPr="00B21597">
          <w:rPr>
            <w:sz w:val="20"/>
            <w:szCs w:val="20"/>
          </w:rPr>
          <w:fldChar w:fldCharType="end"/>
        </w:r>
      </w:p>
    </w:sdtContent>
  </w:sdt>
  <w:p w14:paraId="03F119A5" w14:textId="77777777" w:rsidR="00262F55" w:rsidRDefault="00262F5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1A16" w14:textId="77777777" w:rsidR="00262F55" w:rsidRDefault="00262F55">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DC31DA">
      <w:rPr>
        <w:noProof/>
        <w:sz w:val="24"/>
        <w:szCs w:val="24"/>
      </w:rPr>
      <w:t>38</w:t>
    </w:r>
    <w:r w:rsidRPr="0043217C">
      <w:rPr>
        <w:sz w:val="24"/>
        <w:szCs w:val="24"/>
      </w:rPr>
      <w:fldChar w:fldCharType="end"/>
    </w:r>
  </w:p>
  <w:p w14:paraId="29788FAA" w14:textId="77777777" w:rsidR="00262F55" w:rsidRDefault="00262F55">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4360" w14:textId="77777777" w:rsidR="00262F55" w:rsidRDefault="00262F55">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DC31DA">
      <w:rPr>
        <w:noProof/>
        <w:sz w:val="24"/>
        <w:szCs w:val="24"/>
      </w:rPr>
      <w:t>39</w:t>
    </w:r>
    <w:r w:rsidRPr="0043217C">
      <w:rPr>
        <w:sz w:val="24"/>
        <w:szCs w:val="24"/>
      </w:rPr>
      <w:fldChar w:fldCharType="end"/>
    </w:r>
  </w:p>
  <w:p w14:paraId="45BC7465" w14:textId="77777777" w:rsidR="00262F55" w:rsidRDefault="00262F55">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DFDD" w14:textId="77777777" w:rsidR="00262F55" w:rsidRDefault="00262F55">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DC31DA">
      <w:rPr>
        <w:noProof/>
        <w:sz w:val="24"/>
        <w:szCs w:val="24"/>
      </w:rPr>
      <w:t>40</w:t>
    </w:r>
    <w:r w:rsidRPr="0043217C">
      <w:rPr>
        <w:sz w:val="24"/>
        <w:szCs w:val="24"/>
      </w:rPr>
      <w:fldChar w:fldCharType="end"/>
    </w:r>
  </w:p>
  <w:p w14:paraId="0FD3DA9C" w14:textId="77777777" w:rsidR="00262F55" w:rsidRDefault="00262F55">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FF5B" w14:textId="6A44F386" w:rsidR="00262F55" w:rsidRDefault="00262F55">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DC31DA">
      <w:rPr>
        <w:noProof/>
        <w:sz w:val="24"/>
        <w:szCs w:val="24"/>
      </w:rPr>
      <w:t>44</w:t>
    </w:r>
    <w:r w:rsidRPr="0043217C">
      <w:rPr>
        <w:sz w:val="24"/>
        <w:szCs w:val="24"/>
      </w:rPr>
      <w:fldChar w:fldCharType="end"/>
    </w:r>
  </w:p>
  <w:p w14:paraId="7D4403DF" w14:textId="77777777" w:rsidR="00262F55" w:rsidRDefault="00262F5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AD64" w14:textId="77777777" w:rsidR="00262F55" w:rsidRDefault="00262F55" w:rsidP="009D5E56">
      <w:pPr>
        <w:spacing w:line="240" w:lineRule="auto"/>
      </w:pPr>
      <w:r>
        <w:separator/>
      </w:r>
    </w:p>
  </w:footnote>
  <w:footnote w:type="continuationSeparator" w:id="0">
    <w:p w14:paraId="4860F555" w14:textId="77777777" w:rsidR="00262F55" w:rsidRDefault="00262F55" w:rsidP="009D5E56">
      <w:pPr>
        <w:spacing w:line="240" w:lineRule="auto"/>
      </w:pPr>
      <w:r>
        <w:continuationSeparator/>
      </w:r>
    </w:p>
  </w:footnote>
  <w:footnote w:id="1">
    <w:p w14:paraId="60216B51" w14:textId="39715664" w:rsidR="00262F55" w:rsidRDefault="00262F55">
      <w:pPr>
        <w:pStyle w:val="aa"/>
      </w:pPr>
      <w:r>
        <w:rPr>
          <w:rStyle w:val="ac"/>
        </w:rPr>
        <w:footnoteRef/>
      </w:r>
      <w:r>
        <w:t xml:space="preserve"> Если не применимо - удалить</w:t>
      </w:r>
    </w:p>
  </w:footnote>
  <w:footnote w:id="2">
    <w:p w14:paraId="729B92FB" w14:textId="77777777" w:rsidR="00262F55" w:rsidRDefault="00262F55" w:rsidP="00C319D0">
      <w:pPr>
        <w:pStyle w:val="aa"/>
      </w:pPr>
      <w:r w:rsidRPr="007218AB">
        <w:rPr>
          <w:rStyle w:val="ac"/>
        </w:rPr>
        <w:footnoteRef/>
      </w:r>
      <w:r w:rsidRPr="007218AB">
        <w:t xml:space="preserve"> Состав Работ корректируется исходя из содержания Технического задания.</w:t>
      </w:r>
    </w:p>
  </w:footnote>
  <w:footnote w:id="3">
    <w:p w14:paraId="7274E34F" w14:textId="1FB557F3" w:rsidR="00262F55" w:rsidRDefault="00262F55" w:rsidP="00623C4A">
      <w:pPr>
        <w:pStyle w:val="aa"/>
      </w:pPr>
      <w:r>
        <w:rPr>
          <w:rStyle w:val="ac"/>
        </w:rPr>
        <w:footnoteRef/>
      </w:r>
      <w:r>
        <w:t xml:space="preserve"> Если применимо.</w:t>
      </w:r>
    </w:p>
  </w:footnote>
  <w:footnote w:id="4">
    <w:p w14:paraId="1E5CF72C" w14:textId="77777777" w:rsidR="00262F55" w:rsidRDefault="00262F55" w:rsidP="00DA263C">
      <w:pPr>
        <w:pStyle w:val="aa"/>
      </w:pPr>
      <w:r>
        <w:rPr>
          <w:rStyle w:val="ac"/>
        </w:rPr>
        <w:footnoteRef/>
      </w:r>
      <w:r>
        <w:t xml:space="preserve"> Исключается из Договора, в случае если данное условие не применимо.</w:t>
      </w:r>
    </w:p>
  </w:footnote>
  <w:footnote w:id="5">
    <w:p w14:paraId="296C7260" w14:textId="77777777" w:rsidR="00262F55" w:rsidRDefault="00262F55" w:rsidP="00DE7F37">
      <w:pPr>
        <w:pStyle w:val="aa"/>
        <w:jc w:val="both"/>
      </w:pPr>
      <w:r w:rsidRPr="00863CDD">
        <w:rPr>
          <w:rStyle w:val="ac"/>
        </w:rPr>
        <w:footnoteRef/>
      </w:r>
      <w:r w:rsidRPr="00863CDD">
        <w:t xml:space="preserve"> Пункт включается в Договор в случае, если цена Договора превышает 100 000 000 (сто миллионов) рублей без учета НДС (включительно).</w:t>
      </w:r>
    </w:p>
  </w:footnote>
  <w:footnote w:id="6">
    <w:p w14:paraId="653DEEBE" w14:textId="77777777" w:rsidR="00262F55" w:rsidRDefault="00262F55" w:rsidP="00A7563D">
      <w:pPr>
        <w:pStyle w:val="aa"/>
        <w:jc w:val="both"/>
      </w:pPr>
      <w:r w:rsidRPr="00CD1B09">
        <w:rPr>
          <w:rStyle w:val="ac"/>
        </w:rPr>
        <w:footnoteRef/>
      </w:r>
      <w:r w:rsidRPr="00CD1B09">
        <w:t xml:space="preserve"> Сумма обеспечения составляет совокупную сумму ранее выплаченных и неотработанных авансовых платежей с учетом предполагаемого авансового платежа.</w:t>
      </w:r>
    </w:p>
  </w:footnote>
  <w:footnote w:id="7">
    <w:p w14:paraId="5F7FFCA3" w14:textId="77777777" w:rsidR="00262F55" w:rsidRPr="004C36A4" w:rsidRDefault="00262F55" w:rsidP="00A7563D">
      <w:pPr>
        <w:pStyle w:val="aa"/>
        <w:jc w:val="both"/>
        <w:rPr>
          <w:b/>
          <w:sz w:val="18"/>
          <w:szCs w:val="18"/>
        </w:rPr>
      </w:pPr>
      <w:r>
        <w:rPr>
          <w:rStyle w:val="ac"/>
        </w:rPr>
        <w:footnoteRef/>
      </w:r>
      <w:r>
        <w:t xml:space="preserve"> </w:t>
      </w:r>
      <w:r w:rsidRPr="004C36A4">
        <w:rPr>
          <w:b/>
          <w:sz w:val="18"/>
          <w:szCs w:val="18"/>
        </w:rPr>
        <w:t>Условие включается в текст Договора в случае, когда на дату заключения Договора локальные сметные расчеты отсутствуют.</w:t>
      </w:r>
    </w:p>
  </w:footnote>
  <w:footnote w:id="8">
    <w:p w14:paraId="0998B4C2" w14:textId="77777777" w:rsidR="00262F55" w:rsidRDefault="00262F55" w:rsidP="003C19B5">
      <w:pPr>
        <w:pStyle w:val="aa"/>
        <w:jc w:val="both"/>
      </w:pPr>
      <w:r>
        <w:rPr>
          <w:rStyle w:val="a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9">
    <w:p w14:paraId="1488725C" w14:textId="14D21175" w:rsidR="00262F55" w:rsidRDefault="00262F55" w:rsidP="002535E8">
      <w:pPr>
        <w:pStyle w:val="aa"/>
        <w:jc w:val="both"/>
      </w:pPr>
      <w:r>
        <w:rPr>
          <w:rStyle w:val="ac"/>
        </w:rPr>
        <w:footnoteRef/>
      </w:r>
      <w:r>
        <w:t xml:space="preserve"> В случае если членство субподрядчика в СРО требуется в соответствии с законодательством РФ </w:t>
      </w:r>
    </w:p>
  </w:footnote>
  <w:footnote w:id="10">
    <w:p w14:paraId="5197F908" w14:textId="020D066B" w:rsidR="00262F55" w:rsidRDefault="00262F55" w:rsidP="002535E8">
      <w:pPr>
        <w:pStyle w:val="aa"/>
        <w:jc w:val="both"/>
      </w:pPr>
      <w:r>
        <w:rPr>
          <w:rStyle w:val="ac"/>
        </w:rPr>
        <w:footnoteRef/>
      </w:r>
      <w:r>
        <w:t xml:space="preserve"> </w:t>
      </w:r>
      <w:r w:rsidRPr="00872059">
        <w:t>В случае если членство</w:t>
      </w:r>
      <w:r>
        <w:t xml:space="preserve"> субподрядчика </w:t>
      </w:r>
      <w:r w:rsidRPr="00872059">
        <w:t xml:space="preserve">в </w:t>
      </w:r>
      <w:r>
        <w:t>СРО</w:t>
      </w:r>
      <w:r w:rsidRPr="00872059">
        <w:t xml:space="preserve"> требуется в соответствии с </w:t>
      </w:r>
      <w:r>
        <w:t>законодательством РФ</w:t>
      </w:r>
    </w:p>
  </w:footnote>
  <w:footnote w:id="11">
    <w:p w14:paraId="2BCA1A51" w14:textId="77777777" w:rsidR="00262F55" w:rsidRPr="0096541E" w:rsidRDefault="00262F55" w:rsidP="003D2B53">
      <w:pPr>
        <w:pStyle w:val="aa"/>
      </w:pPr>
      <w:r w:rsidRPr="0096541E">
        <w:rPr>
          <w:rStyle w:val="ac"/>
        </w:rPr>
        <w:footnoteRef/>
      </w:r>
      <w:r w:rsidRPr="0096541E">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2">
    <w:p w14:paraId="3F848406" w14:textId="77777777" w:rsidR="00F91DCF" w:rsidRDefault="00F91DCF" w:rsidP="00F91DCF">
      <w:pPr>
        <w:pStyle w:val="aa"/>
        <w:jc w:val="both"/>
      </w:pPr>
      <w:r>
        <w:rPr>
          <w:rStyle w:val="ac"/>
        </w:rPr>
        <w:footnoteRef/>
      </w:r>
      <w:r>
        <w:t xml:space="preserve"> </w:t>
      </w:r>
      <w:r w:rsidRPr="009A54DD">
        <w:t>Условия подлежат обязательному включению в состав документации о закупке</w:t>
      </w:r>
      <w:r>
        <w:t>.</w:t>
      </w:r>
    </w:p>
  </w:footnote>
  <w:footnote w:id="13">
    <w:p w14:paraId="59C9A901" w14:textId="77777777" w:rsidR="00F91DCF" w:rsidRDefault="00F91DCF" w:rsidP="00F91DCF">
      <w:pPr>
        <w:pStyle w:val="aa"/>
        <w:rPr>
          <w:sz w:val="18"/>
          <w:szCs w:val="18"/>
        </w:rPr>
      </w:pPr>
      <w:r>
        <w:rPr>
          <w:rStyle w:val="ac"/>
          <w:sz w:val="18"/>
          <w:szCs w:val="18"/>
        </w:rPr>
        <w:footnoteRef/>
      </w:r>
      <w:r>
        <w:rPr>
          <w:sz w:val="18"/>
          <w:szCs w:val="18"/>
        </w:rPr>
        <w:t xml:space="preserve"> Если применимо</w:t>
      </w:r>
    </w:p>
  </w:footnote>
  <w:footnote w:id="14">
    <w:p w14:paraId="28656880" w14:textId="77777777" w:rsidR="00F91DCF" w:rsidRDefault="00F91DCF" w:rsidP="00F91DCF">
      <w:pPr>
        <w:pStyle w:val="aa"/>
        <w:rPr>
          <w:sz w:val="18"/>
          <w:szCs w:val="18"/>
        </w:rPr>
      </w:pPr>
      <w:r>
        <w:rPr>
          <w:rStyle w:val="ac"/>
          <w:sz w:val="18"/>
          <w:szCs w:val="18"/>
        </w:rPr>
        <w:footnoteRef/>
      </w:r>
      <w:r>
        <w:rPr>
          <w:sz w:val="18"/>
          <w:szCs w:val="18"/>
        </w:rPr>
        <w:t xml:space="preserve"> </w:t>
      </w:r>
      <w:r>
        <w:rPr>
          <w:bCs/>
          <w:sz w:val="18"/>
          <w:szCs w:val="18"/>
        </w:rPr>
        <w:t>С учетом исключений, предусмотренных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F1C4" w14:textId="77777777" w:rsidR="00262F55" w:rsidRDefault="00262F55" w:rsidP="003613AC">
    <w:pPr>
      <w:pStyle w:val="a5"/>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EE07" w14:textId="77777777" w:rsidR="00262F55" w:rsidRDefault="00262F55" w:rsidP="003613AC">
    <w:pPr>
      <w:pStyle w:val="a5"/>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BC44" w14:textId="77777777" w:rsidR="00262F55" w:rsidRDefault="00262F55" w:rsidP="003613AC">
    <w:pPr>
      <w:pStyle w:val="a5"/>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7BFD" w14:textId="77777777" w:rsidR="00262F55" w:rsidRDefault="00262F55" w:rsidP="003613AC">
    <w:pPr>
      <w:pStyle w:val="a5"/>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0495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A"/>
    <w:multiLevelType w:val="multilevel"/>
    <w:tmpl w:val="0000000A"/>
    <w:name w:val="WW8Num10"/>
    <w:lvl w:ilvl="0">
      <w:start w:val="1"/>
      <w:numFmt w:val="bullet"/>
      <w:lvlText w:val="–"/>
      <w:lvlJc w:val="left"/>
      <w:pPr>
        <w:tabs>
          <w:tab w:val="num" w:pos="0"/>
        </w:tabs>
        <w:ind w:left="1429" w:hanging="360"/>
      </w:pPr>
      <w:rPr>
        <w:rFonts w:ascii="Times New Roman" w:hAnsi="Times New Roman" w:cs="Times New Roman"/>
        <w:color w:val="000000"/>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3"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783B6D"/>
    <w:multiLevelType w:val="hybridMultilevel"/>
    <w:tmpl w:val="19E6D886"/>
    <w:lvl w:ilvl="0" w:tplc="7C50912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1C5D65"/>
    <w:multiLevelType w:val="hybridMultilevel"/>
    <w:tmpl w:val="60EE2A4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7F2329"/>
    <w:multiLevelType w:val="multilevel"/>
    <w:tmpl w:val="CF72F2F0"/>
    <w:lvl w:ilvl="0">
      <w:start w:val="10"/>
      <w:numFmt w:val="decimal"/>
      <w:lvlText w:val="%1."/>
      <w:lvlJc w:val="left"/>
      <w:pPr>
        <w:ind w:left="600" w:hanging="6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C66327"/>
    <w:multiLevelType w:val="multilevel"/>
    <w:tmpl w:val="4DD6940A"/>
    <w:lvl w:ilvl="0">
      <w:start w:val="3"/>
      <w:numFmt w:val="decimal"/>
      <w:lvlText w:val="%1."/>
      <w:lvlJc w:val="left"/>
      <w:pPr>
        <w:ind w:left="450" w:hanging="450"/>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15"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E7160"/>
    <w:multiLevelType w:val="multilevel"/>
    <w:tmpl w:val="8B3859E2"/>
    <w:lvl w:ilvl="0">
      <w:start w:val="1"/>
      <w:numFmt w:val="decimal"/>
      <w:pStyle w:val="1"/>
      <w:lvlText w:val="%1."/>
      <w:lvlJc w:val="center"/>
      <w:pPr>
        <w:tabs>
          <w:tab w:val="num" w:pos="567"/>
        </w:tabs>
        <w:ind w:left="567" w:hanging="279"/>
      </w:pPr>
      <w:rPr>
        <w:rFonts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hint="default"/>
        <w:b w:val="0"/>
        <w:strike w:val="0"/>
      </w:rPr>
    </w:lvl>
    <w:lvl w:ilvl="3">
      <w:start w:val="1"/>
      <w:numFmt w:val="decimal"/>
      <w:pStyle w:val="a0"/>
      <w:lvlText w:val="%1.%2.%3.%4."/>
      <w:lvlJc w:val="left"/>
      <w:pPr>
        <w:tabs>
          <w:tab w:val="num" w:pos="2269"/>
        </w:tabs>
        <w:ind w:left="2269" w:hanging="567"/>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7F5C5C1E"/>
    <w:lvl w:ilvl="0">
      <w:start w:val="1"/>
      <w:numFmt w:val="decimal"/>
      <w:lvlText w:val="%1."/>
      <w:lvlJc w:val="left"/>
      <w:pPr>
        <w:ind w:left="2204" w:hanging="360"/>
      </w:pPr>
      <w:rPr>
        <w:b/>
      </w:rPr>
    </w:lvl>
    <w:lvl w:ilvl="1">
      <w:start w:val="1"/>
      <w:numFmt w:val="decimal"/>
      <w:lvlText w:val="%1.%2."/>
      <w:lvlJc w:val="left"/>
      <w:pPr>
        <w:ind w:left="1567" w:hanging="432"/>
      </w:pPr>
      <w:rPr>
        <w:b w:val="0"/>
        <w:sz w:val="24"/>
        <w:szCs w:val="24"/>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C50194"/>
    <w:multiLevelType w:val="hybridMultilevel"/>
    <w:tmpl w:val="4CBADED0"/>
    <w:lvl w:ilvl="0" w:tplc="B06A78CE">
      <w:numFmt w:val="bullet"/>
      <w:lvlText w:val="–"/>
      <w:lvlJc w:val="left"/>
      <w:pPr>
        <w:ind w:left="1571" w:hanging="360"/>
      </w:pPr>
      <w:rPr>
        <w:rFonts w:ascii="Times New Roman" w:eastAsia="Times New Roman" w:hAnsi="Times New Roman" w:cs="Times New Roman" w:hint="default"/>
        <w:color w:val="000000"/>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9"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16cid:durableId="678236540">
    <w:abstractNumId w:val="24"/>
  </w:num>
  <w:num w:numId="2" w16cid:durableId="742721734">
    <w:abstractNumId w:val="29"/>
  </w:num>
  <w:num w:numId="3" w16cid:durableId="1965652598">
    <w:abstractNumId w:val="23"/>
  </w:num>
  <w:num w:numId="4" w16cid:durableId="195777173">
    <w:abstractNumId w:val="15"/>
  </w:num>
  <w:num w:numId="5" w16cid:durableId="42681971">
    <w:abstractNumId w:val="4"/>
  </w:num>
  <w:num w:numId="6" w16cid:durableId="803041506">
    <w:abstractNumId w:val="3"/>
  </w:num>
  <w:num w:numId="7" w16cid:durableId="1348554456">
    <w:abstractNumId w:val="12"/>
  </w:num>
  <w:num w:numId="8" w16cid:durableId="551384699">
    <w:abstractNumId w:val="13"/>
  </w:num>
  <w:num w:numId="9" w16cid:durableId="435977646">
    <w:abstractNumId w:val="22"/>
  </w:num>
  <w:num w:numId="10" w16cid:durableId="1475365576">
    <w:abstractNumId w:val="17"/>
  </w:num>
  <w:num w:numId="11" w16cid:durableId="1240139259">
    <w:abstractNumId w:val="26"/>
  </w:num>
  <w:num w:numId="12" w16cid:durableId="1009017581">
    <w:abstractNumId w:val="19"/>
  </w:num>
  <w:num w:numId="13" w16cid:durableId="2047411888">
    <w:abstractNumId w:val="27"/>
  </w:num>
  <w:num w:numId="14" w16cid:durableId="2045472016">
    <w:abstractNumId w:val="18"/>
  </w:num>
  <w:num w:numId="15" w16cid:durableId="555699169">
    <w:abstractNumId w:val="10"/>
  </w:num>
  <w:num w:numId="16" w16cid:durableId="1486437766">
    <w:abstractNumId w:val="11"/>
  </w:num>
  <w:num w:numId="17" w16cid:durableId="615334823">
    <w:abstractNumId w:val="25"/>
  </w:num>
  <w:num w:numId="18" w16cid:durableId="1047530742">
    <w:abstractNumId w:val="8"/>
  </w:num>
  <w:num w:numId="19" w16cid:durableId="1573007959">
    <w:abstractNumId w:val="9"/>
  </w:num>
  <w:num w:numId="20" w16cid:durableId="1302924051">
    <w:abstractNumId w:val="20"/>
  </w:num>
  <w:num w:numId="21" w16cid:durableId="880629784">
    <w:abstractNumId w:val="7"/>
  </w:num>
  <w:num w:numId="22" w16cid:durableId="1888028507">
    <w:abstractNumId w:val="14"/>
  </w:num>
  <w:num w:numId="23" w16cid:durableId="210383307">
    <w:abstractNumId w:val="30"/>
  </w:num>
  <w:num w:numId="24" w16cid:durableId="788553517">
    <w:abstractNumId w:val="0"/>
  </w:num>
  <w:num w:numId="25" w16cid:durableId="1804418702">
    <w:abstractNumId w:val="16"/>
  </w:num>
  <w:num w:numId="26" w16cid:durableId="1092551302">
    <w:abstractNumId w:val="5"/>
  </w:num>
  <w:num w:numId="27" w16cid:durableId="26763191">
    <w:abstractNumId w:val="21"/>
  </w:num>
  <w:num w:numId="28" w16cid:durableId="2126851838">
    <w:abstractNumId w:val="6"/>
  </w:num>
  <w:num w:numId="29" w16cid:durableId="1914657452">
    <w:abstractNumId w:val="1"/>
  </w:num>
  <w:num w:numId="30" w16cid:durableId="725880916">
    <w:abstractNumId w:val="28"/>
  </w:num>
  <w:num w:numId="31" w16cid:durableId="77594761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ocumentProtection w:edit="readOnly" w:enforcement="1" w:cryptProviderType="rsaAES" w:cryptAlgorithmClass="hash" w:cryptAlgorithmType="typeAny" w:cryptAlgorithmSid="14" w:cryptSpinCount="100000" w:hash="3pV5XyK9fJMPlJHjqaZ9UwIkqQBOdzedHqyzZqqQD983viYv+LtCAKA94zlduxL/FzKlPYxPT/4QauqGnUkWpA==" w:salt="W6aWREnfv+XwPp6o8QSXEw=="/>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56"/>
    <w:rsid w:val="000017FA"/>
    <w:rsid w:val="000018CF"/>
    <w:rsid w:val="00001A85"/>
    <w:rsid w:val="00004D8D"/>
    <w:rsid w:val="000159AF"/>
    <w:rsid w:val="00017E35"/>
    <w:rsid w:val="00033BC5"/>
    <w:rsid w:val="0003575B"/>
    <w:rsid w:val="000364F2"/>
    <w:rsid w:val="000439ED"/>
    <w:rsid w:val="00056AD5"/>
    <w:rsid w:val="00062483"/>
    <w:rsid w:val="000658D1"/>
    <w:rsid w:val="00072D3A"/>
    <w:rsid w:val="00080FF0"/>
    <w:rsid w:val="0009308C"/>
    <w:rsid w:val="00095E4B"/>
    <w:rsid w:val="000962A0"/>
    <w:rsid w:val="00096F27"/>
    <w:rsid w:val="000A2518"/>
    <w:rsid w:val="000A3306"/>
    <w:rsid w:val="000A635F"/>
    <w:rsid w:val="000A6AB5"/>
    <w:rsid w:val="000B7E25"/>
    <w:rsid w:val="000B7EFE"/>
    <w:rsid w:val="000C6282"/>
    <w:rsid w:val="000D24E3"/>
    <w:rsid w:val="000D365E"/>
    <w:rsid w:val="000D3FE0"/>
    <w:rsid w:val="000D5AE6"/>
    <w:rsid w:val="000E1750"/>
    <w:rsid w:val="000E4DD7"/>
    <w:rsid w:val="000E5869"/>
    <w:rsid w:val="000E7AC4"/>
    <w:rsid w:val="000F1001"/>
    <w:rsid w:val="000F727C"/>
    <w:rsid w:val="001128BA"/>
    <w:rsid w:val="001134FC"/>
    <w:rsid w:val="00116317"/>
    <w:rsid w:val="00116F07"/>
    <w:rsid w:val="00122283"/>
    <w:rsid w:val="00134BB7"/>
    <w:rsid w:val="00141959"/>
    <w:rsid w:val="00142E65"/>
    <w:rsid w:val="00144FBE"/>
    <w:rsid w:val="00146EF5"/>
    <w:rsid w:val="00156F7C"/>
    <w:rsid w:val="00162D41"/>
    <w:rsid w:val="00167015"/>
    <w:rsid w:val="001714B9"/>
    <w:rsid w:val="00172F5A"/>
    <w:rsid w:val="001769A3"/>
    <w:rsid w:val="00177D21"/>
    <w:rsid w:val="00184624"/>
    <w:rsid w:val="00184D28"/>
    <w:rsid w:val="00192C34"/>
    <w:rsid w:val="001A1593"/>
    <w:rsid w:val="001A5FEC"/>
    <w:rsid w:val="001A6C8E"/>
    <w:rsid w:val="001B19B5"/>
    <w:rsid w:val="001C116A"/>
    <w:rsid w:val="001E4B0B"/>
    <w:rsid w:val="001E5220"/>
    <w:rsid w:val="00207343"/>
    <w:rsid w:val="002075AB"/>
    <w:rsid w:val="00212FCB"/>
    <w:rsid w:val="00215A8E"/>
    <w:rsid w:val="00216500"/>
    <w:rsid w:val="00220112"/>
    <w:rsid w:val="002201E7"/>
    <w:rsid w:val="00222169"/>
    <w:rsid w:val="002232A0"/>
    <w:rsid w:val="00224894"/>
    <w:rsid w:val="00227B0E"/>
    <w:rsid w:val="00244780"/>
    <w:rsid w:val="00245445"/>
    <w:rsid w:val="002535E8"/>
    <w:rsid w:val="002542C0"/>
    <w:rsid w:val="00260717"/>
    <w:rsid w:val="00260F20"/>
    <w:rsid w:val="0026209E"/>
    <w:rsid w:val="00262F55"/>
    <w:rsid w:val="00270BF4"/>
    <w:rsid w:val="00271718"/>
    <w:rsid w:val="0027230F"/>
    <w:rsid w:val="00291996"/>
    <w:rsid w:val="00291BD1"/>
    <w:rsid w:val="00294A15"/>
    <w:rsid w:val="00297B71"/>
    <w:rsid w:val="002A1ACB"/>
    <w:rsid w:val="002A1D85"/>
    <w:rsid w:val="002B20BA"/>
    <w:rsid w:val="002B67D1"/>
    <w:rsid w:val="002C1D85"/>
    <w:rsid w:val="002C5ECD"/>
    <w:rsid w:val="002D72FA"/>
    <w:rsid w:val="002E25DA"/>
    <w:rsid w:val="002E3930"/>
    <w:rsid w:val="002E3FCB"/>
    <w:rsid w:val="002E6B40"/>
    <w:rsid w:val="002F2EBD"/>
    <w:rsid w:val="002F455D"/>
    <w:rsid w:val="002F5A8D"/>
    <w:rsid w:val="002F7C2D"/>
    <w:rsid w:val="003000BA"/>
    <w:rsid w:val="00303404"/>
    <w:rsid w:val="003052C4"/>
    <w:rsid w:val="00313A9D"/>
    <w:rsid w:val="003179CB"/>
    <w:rsid w:val="00324C19"/>
    <w:rsid w:val="003476F6"/>
    <w:rsid w:val="0035507F"/>
    <w:rsid w:val="00356902"/>
    <w:rsid w:val="00356DEE"/>
    <w:rsid w:val="00360C2B"/>
    <w:rsid w:val="003613AC"/>
    <w:rsid w:val="0036644B"/>
    <w:rsid w:val="00373505"/>
    <w:rsid w:val="0038578C"/>
    <w:rsid w:val="0039117D"/>
    <w:rsid w:val="00393304"/>
    <w:rsid w:val="00394AD6"/>
    <w:rsid w:val="003A1BE6"/>
    <w:rsid w:val="003A213D"/>
    <w:rsid w:val="003A6C19"/>
    <w:rsid w:val="003B01CE"/>
    <w:rsid w:val="003C19B5"/>
    <w:rsid w:val="003C3A1D"/>
    <w:rsid w:val="003D2A43"/>
    <w:rsid w:val="003D2B53"/>
    <w:rsid w:val="003E0185"/>
    <w:rsid w:val="003E31DB"/>
    <w:rsid w:val="003E3B29"/>
    <w:rsid w:val="003E6CAD"/>
    <w:rsid w:val="003F59F7"/>
    <w:rsid w:val="003F6621"/>
    <w:rsid w:val="0040230E"/>
    <w:rsid w:val="0041423F"/>
    <w:rsid w:val="004169A9"/>
    <w:rsid w:val="00416FF1"/>
    <w:rsid w:val="004216D7"/>
    <w:rsid w:val="00427724"/>
    <w:rsid w:val="00436EBD"/>
    <w:rsid w:val="004376C6"/>
    <w:rsid w:val="00446A3A"/>
    <w:rsid w:val="0046141F"/>
    <w:rsid w:val="00462F23"/>
    <w:rsid w:val="00465924"/>
    <w:rsid w:val="00474BE6"/>
    <w:rsid w:val="00475765"/>
    <w:rsid w:val="00491B1C"/>
    <w:rsid w:val="004A144F"/>
    <w:rsid w:val="004B0EB8"/>
    <w:rsid w:val="004B5326"/>
    <w:rsid w:val="004B7E38"/>
    <w:rsid w:val="004C0F74"/>
    <w:rsid w:val="004C194C"/>
    <w:rsid w:val="004C36A4"/>
    <w:rsid w:val="004C65A9"/>
    <w:rsid w:val="004C6974"/>
    <w:rsid w:val="004D0B62"/>
    <w:rsid w:val="004D3F79"/>
    <w:rsid w:val="004D6FCE"/>
    <w:rsid w:val="004E50D7"/>
    <w:rsid w:val="004E6CF4"/>
    <w:rsid w:val="004F3F02"/>
    <w:rsid w:val="004F4178"/>
    <w:rsid w:val="00507EDA"/>
    <w:rsid w:val="0051339C"/>
    <w:rsid w:val="0051343C"/>
    <w:rsid w:val="00515FFF"/>
    <w:rsid w:val="00543D1D"/>
    <w:rsid w:val="005733EF"/>
    <w:rsid w:val="005735BF"/>
    <w:rsid w:val="00573BFE"/>
    <w:rsid w:val="00580C3E"/>
    <w:rsid w:val="00581B28"/>
    <w:rsid w:val="005829BA"/>
    <w:rsid w:val="00586E94"/>
    <w:rsid w:val="0059047A"/>
    <w:rsid w:val="00590DF8"/>
    <w:rsid w:val="005A2715"/>
    <w:rsid w:val="005A7FEB"/>
    <w:rsid w:val="005B3534"/>
    <w:rsid w:val="005B3B9C"/>
    <w:rsid w:val="005B7136"/>
    <w:rsid w:val="005C0F9C"/>
    <w:rsid w:val="005C22E5"/>
    <w:rsid w:val="005C46FF"/>
    <w:rsid w:val="005C72CE"/>
    <w:rsid w:val="005D1BDB"/>
    <w:rsid w:val="005D4DCF"/>
    <w:rsid w:val="005E3A27"/>
    <w:rsid w:val="005F77F3"/>
    <w:rsid w:val="0060062F"/>
    <w:rsid w:val="00606EED"/>
    <w:rsid w:val="00614869"/>
    <w:rsid w:val="00623C4A"/>
    <w:rsid w:val="00624EE1"/>
    <w:rsid w:val="00630502"/>
    <w:rsid w:val="00632EE0"/>
    <w:rsid w:val="00636479"/>
    <w:rsid w:val="006437D1"/>
    <w:rsid w:val="00644842"/>
    <w:rsid w:val="006521DF"/>
    <w:rsid w:val="00653C76"/>
    <w:rsid w:val="00656466"/>
    <w:rsid w:val="006634D9"/>
    <w:rsid w:val="00667AC3"/>
    <w:rsid w:val="00670775"/>
    <w:rsid w:val="00680CFF"/>
    <w:rsid w:val="00682131"/>
    <w:rsid w:val="006870A0"/>
    <w:rsid w:val="006913DC"/>
    <w:rsid w:val="006934A6"/>
    <w:rsid w:val="00693B66"/>
    <w:rsid w:val="00694C4F"/>
    <w:rsid w:val="006A17D6"/>
    <w:rsid w:val="006A57EA"/>
    <w:rsid w:val="006B03F1"/>
    <w:rsid w:val="006C11E2"/>
    <w:rsid w:val="006C12DA"/>
    <w:rsid w:val="006C14D0"/>
    <w:rsid w:val="006C2631"/>
    <w:rsid w:val="006E711F"/>
    <w:rsid w:val="006E75EB"/>
    <w:rsid w:val="006F4383"/>
    <w:rsid w:val="006F4AE8"/>
    <w:rsid w:val="006F4BC1"/>
    <w:rsid w:val="006F78D7"/>
    <w:rsid w:val="006F7C2C"/>
    <w:rsid w:val="00721E96"/>
    <w:rsid w:val="0072229A"/>
    <w:rsid w:val="007265BB"/>
    <w:rsid w:val="00727EE2"/>
    <w:rsid w:val="00731DFE"/>
    <w:rsid w:val="00745C15"/>
    <w:rsid w:val="00760648"/>
    <w:rsid w:val="007664D8"/>
    <w:rsid w:val="00771DD5"/>
    <w:rsid w:val="00781B35"/>
    <w:rsid w:val="00786066"/>
    <w:rsid w:val="00786285"/>
    <w:rsid w:val="00787138"/>
    <w:rsid w:val="00791FF6"/>
    <w:rsid w:val="00792925"/>
    <w:rsid w:val="0079294E"/>
    <w:rsid w:val="007968A9"/>
    <w:rsid w:val="007A0A1E"/>
    <w:rsid w:val="007A2530"/>
    <w:rsid w:val="007A6026"/>
    <w:rsid w:val="007A6709"/>
    <w:rsid w:val="007B196F"/>
    <w:rsid w:val="007B4D2A"/>
    <w:rsid w:val="007B7385"/>
    <w:rsid w:val="007C0D21"/>
    <w:rsid w:val="007C27B6"/>
    <w:rsid w:val="007C59CE"/>
    <w:rsid w:val="007C5F61"/>
    <w:rsid w:val="007D48DC"/>
    <w:rsid w:val="007E2107"/>
    <w:rsid w:val="007F3E8C"/>
    <w:rsid w:val="007F59F9"/>
    <w:rsid w:val="008042F3"/>
    <w:rsid w:val="00806039"/>
    <w:rsid w:val="00811807"/>
    <w:rsid w:val="008134AA"/>
    <w:rsid w:val="008144BE"/>
    <w:rsid w:val="00817B94"/>
    <w:rsid w:val="00820D1C"/>
    <w:rsid w:val="0082799C"/>
    <w:rsid w:val="00832A12"/>
    <w:rsid w:val="0083452E"/>
    <w:rsid w:val="00844EC1"/>
    <w:rsid w:val="00846C6E"/>
    <w:rsid w:val="008502B5"/>
    <w:rsid w:val="0085038F"/>
    <w:rsid w:val="0085161B"/>
    <w:rsid w:val="008610BD"/>
    <w:rsid w:val="008627D3"/>
    <w:rsid w:val="008651A4"/>
    <w:rsid w:val="00872B75"/>
    <w:rsid w:val="00880FD1"/>
    <w:rsid w:val="008830DE"/>
    <w:rsid w:val="008922D0"/>
    <w:rsid w:val="00892FB9"/>
    <w:rsid w:val="008A256B"/>
    <w:rsid w:val="008B4B8E"/>
    <w:rsid w:val="008C31C3"/>
    <w:rsid w:val="008C7E3B"/>
    <w:rsid w:val="008D0182"/>
    <w:rsid w:val="008D07C7"/>
    <w:rsid w:val="008D4A75"/>
    <w:rsid w:val="008D7CC8"/>
    <w:rsid w:val="008E5D16"/>
    <w:rsid w:val="008E7343"/>
    <w:rsid w:val="008F171F"/>
    <w:rsid w:val="00904E8D"/>
    <w:rsid w:val="00911559"/>
    <w:rsid w:val="00911A41"/>
    <w:rsid w:val="00912C8B"/>
    <w:rsid w:val="0091764E"/>
    <w:rsid w:val="00922352"/>
    <w:rsid w:val="00922EC6"/>
    <w:rsid w:val="00930AB6"/>
    <w:rsid w:val="00930D5D"/>
    <w:rsid w:val="009360EF"/>
    <w:rsid w:val="00942834"/>
    <w:rsid w:val="009452F0"/>
    <w:rsid w:val="009605DC"/>
    <w:rsid w:val="00965A4D"/>
    <w:rsid w:val="0099087F"/>
    <w:rsid w:val="009972A5"/>
    <w:rsid w:val="009A1C18"/>
    <w:rsid w:val="009B4F58"/>
    <w:rsid w:val="009B53FE"/>
    <w:rsid w:val="009C0380"/>
    <w:rsid w:val="009C1DBE"/>
    <w:rsid w:val="009D0318"/>
    <w:rsid w:val="009D257B"/>
    <w:rsid w:val="009D5E56"/>
    <w:rsid w:val="009E2C2C"/>
    <w:rsid w:val="009E5FD3"/>
    <w:rsid w:val="009F1258"/>
    <w:rsid w:val="009F4BE3"/>
    <w:rsid w:val="009F6CE2"/>
    <w:rsid w:val="00A01D13"/>
    <w:rsid w:val="00A05DCD"/>
    <w:rsid w:val="00A2043D"/>
    <w:rsid w:val="00A30C44"/>
    <w:rsid w:val="00A361D3"/>
    <w:rsid w:val="00A363C9"/>
    <w:rsid w:val="00A46CA7"/>
    <w:rsid w:val="00A507E5"/>
    <w:rsid w:val="00A50E19"/>
    <w:rsid w:val="00A6734B"/>
    <w:rsid w:val="00A7001C"/>
    <w:rsid w:val="00A70DEF"/>
    <w:rsid w:val="00A748AA"/>
    <w:rsid w:val="00A7563D"/>
    <w:rsid w:val="00A7699D"/>
    <w:rsid w:val="00A81AE7"/>
    <w:rsid w:val="00A83D5B"/>
    <w:rsid w:val="00A87237"/>
    <w:rsid w:val="00A94A4B"/>
    <w:rsid w:val="00A968EB"/>
    <w:rsid w:val="00AA22BD"/>
    <w:rsid w:val="00AA27E7"/>
    <w:rsid w:val="00AA5712"/>
    <w:rsid w:val="00AB1F91"/>
    <w:rsid w:val="00AB306F"/>
    <w:rsid w:val="00AC1DF4"/>
    <w:rsid w:val="00AC2BE9"/>
    <w:rsid w:val="00AC5936"/>
    <w:rsid w:val="00AD3D6F"/>
    <w:rsid w:val="00AD464B"/>
    <w:rsid w:val="00AD46FA"/>
    <w:rsid w:val="00AE137C"/>
    <w:rsid w:val="00AF30B0"/>
    <w:rsid w:val="00AF6B9D"/>
    <w:rsid w:val="00B0052F"/>
    <w:rsid w:val="00B01633"/>
    <w:rsid w:val="00B01A26"/>
    <w:rsid w:val="00B05C48"/>
    <w:rsid w:val="00B07C5C"/>
    <w:rsid w:val="00B13FDB"/>
    <w:rsid w:val="00B171E0"/>
    <w:rsid w:val="00B21597"/>
    <w:rsid w:val="00B3314D"/>
    <w:rsid w:val="00B436D6"/>
    <w:rsid w:val="00B45582"/>
    <w:rsid w:val="00B5130A"/>
    <w:rsid w:val="00B60A33"/>
    <w:rsid w:val="00B62151"/>
    <w:rsid w:val="00B801E6"/>
    <w:rsid w:val="00BB3AA7"/>
    <w:rsid w:val="00BB3BC0"/>
    <w:rsid w:val="00BC6168"/>
    <w:rsid w:val="00BD3D0F"/>
    <w:rsid w:val="00BE0FB7"/>
    <w:rsid w:val="00BE6A14"/>
    <w:rsid w:val="00BF1BB1"/>
    <w:rsid w:val="00BF60E0"/>
    <w:rsid w:val="00BF7963"/>
    <w:rsid w:val="00C02255"/>
    <w:rsid w:val="00C052B6"/>
    <w:rsid w:val="00C06126"/>
    <w:rsid w:val="00C108BD"/>
    <w:rsid w:val="00C14B1D"/>
    <w:rsid w:val="00C25943"/>
    <w:rsid w:val="00C319D0"/>
    <w:rsid w:val="00C43A12"/>
    <w:rsid w:val="00C47682"/>
    <w:rsid w:val="00C537E8"/>
    <w:rsid w:val="00C57236"/>
    <w:rsid w:val="00C65EB5"/>
    <w:rsid w:val="00C67981"/>
    <w:rsid w:val="00C7036C"/>
    <w:rsid w:val="00C70B6A"/>
    <w:rsid w:val="00C72E30"/>
    <w:rsid w:val="00C868B0"/>
    <w:rsid w:val="00C87289"/>
    <w:rsid w:val="00C9325E"/>
    <w:rsid w:val="00C93658"/>
    <w:rsid w:val="00C962BA"/>
    <w:rsid w:val="00C9721C"/>
    <w:rsid w:val="00CC3656"/>
    <w:rsid w:val="00CC6092"/>
    <w:rsid w:val="00CC6AC2"/>
    <w:rsid w:val="00CC75A3"/>
    <w:rsid w:val="00CD281F"/>
    <w:rsid w:val="00CD6058"/>
    <w:rsid w:val="00CE478C"/>
    <w:rsid w:val="00CF4A06"/>
    <w:rsid w:val="00CF7221"/>
    <w:rsid w:val="00CF7465"/>
    <w:rsid w:val="00D01250"/>
    <w:rsid w:val="00D143C5"/>
    <w:rsid w:val="00D1771F"/>
    <w:rsid w:val="00D23EAC"/>
    <w:rsid w:val="00D32D20"/>
    <w:rsid w:val="00D451C5"/>
    <w:rsid w:val="00D456F7"/>
    <w:rsid w:val="00D4770F"/>
    <w:rsid w:val="00D5451D"/>
    <w:rsid w:val="00D85705"/>
    <w:rsid w:val="00D86FC8"/>
    <w:rsid w:val="00D930F3"/>
    <w:rsid w:val="00D95628"/>
    <w:rsid w:val="00D95BA1"/>
    <w:rsid w:val="00D95D68"/>
    <w:rsid w:val="00D971A2"/>
    <w:rsid w:val="00DA0EBF"/>
    <w:rsid w:val="00DA1A2B"/>
    <w:rsid w:val="00DA263C"/>
    <w:rsid w:val="00DA3124"/>
    <w:rsid w:val="00DB43CD"/>
    <w:rsid w:val="00DB451C"/>
    <w:rsid w:val="00DB73D3"/>
    <w:rsid w:val="00DC14CC"/>
    <w:rsid w:val="00DC31DA"/>
    <w:rsid w:val="00DC4633"/>
    <w:rsid w:val="00DD4FB4"/>
    <w:rsid w:val="00DD509F"/>
    <w:rsid w:val="00DD6063"/>
    <w:rsid w:val="00DE10E9"/>
    <w:rsid w:val="00DE7F37"/>
    <w:rsid w:val="00DF0BB2"/>
    <w:rsid w:val="00DF5071"/>
    <w:rsid w:val="00DF5242"/>
    <w:rsid w:val="00E0202C"/>
    <w:rsid w:val="00E03AE9"/>
    <w:rsid w:val="00E06565"/>
    <w:rsid w:val="00E14A21"/>
    <w:rsid w:val="00E17690"/>
    <w:rsid w:val="00E2627D"/>
    <w:rsid w:val="00E305C8"/>
    <w:rsid w:val="00E37971"/>
    <w:rsid w:val="00E50B78"/>
    <w:rsid w:val="00E64949"/>
    <w:rsid w:val="00E674EA"/>
    <w:rsid w:val="00E701AF"/>
    <w:rsid w:val="00E73206"/>
    <w:rsid w:val="00E74738"/>
    <w:rsid w:val="00E76D35"/>
    <w:rsid w:val="00E80FED"/>
    <w:rsid w:val="00E832E4"/>
    <w:rsid w:val="00E83A98"/>
    <w:rsid w:val="00E85245"/>
    <w:rsid w:val="00EA2CF2"/>
    <w:rsid w:val="00EB1B20"/>
    <w:rsid w:val="00EB2ED9"/>
    <w:rsid w:val="00EC7173"/>
    <w:rsid w:val="00EE23B6"/>
    <w:rsid w:val="00EE6BDC"/>
    <w:rsid w:val="00EF18D3"/>
    <w:rsid w:val="00EF5689"/>
    <w:rsid w:val="00EF6110"/>
    <w:rsid w:val="00EF74D8"/>
    <w:rsid w:val="00F0121D"/>
    <w:rsid w:val="00F06D1B"/>
    <w:rsid w:val="00F1686A"/>
    <w:rsid w:val="00F17DD6"/>
    <w:rsid w:val="00F20EFE"/>
    <w:rsid w:val="00F27B57"/>
    <w:rsid w:val="00F374BA"/>
    <w:rsid w:val="00F4411E"/>
    <w:rsid w:val="00F44F8C"/>
    <w:rsid w:val="00F46249"/>
    <w:rsid w:val="00F46CA0"/>
    <w:rsid w:val="00F519B2"/>
    <w:rsid w:val="00F538BA"/>
    <w:rsid w:val="00F632D7"/>
    <w:rsid w:val="00F665D1"/>
    <w:rsid w:val="00F728E4"/>
    <w:rsid w:val="00F85AC6"/>
    <w:rsid w:val="00F85C1F"/>
    <w:rsid w:val="00F91DCF"/>
    <w:rsid w:val="00F9436C"/>
    <w:rsid w:val="00FA6832"/>
    <w:rsid w:val="00FA6A62"/>
    <w:rsid w:val="00FB5FF1"/>
    <w:rsid w:val="00FC1367"/>
    <w:rsid w:val="00FC4035"/>
    <w:rsid w:val="00FE0F0C"/>
    <w:rsid w:val="00FE7F0F"/>
    <w:rsid w:val="00FF0D3A"/>
    <w:rsid w:val="00FF11F3"/>
    <w:rsid w:val="00FF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A9DF"/>
  <w15:docId w15:val="{689F336B-A5D2-4773-84B5-2E55EB11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F171F"/>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1">
    <w:name w:val="heading 1"/>
    <w:basedOn w:val="a1"/>
    <w:next w:val="a1"/>
    <w:link w:val="12"/>
    <w:uiPriority w:val="9"/>
    <w:qFormat/>
    <w:rsid w:val="009D5E56"/>
    <w:pPr>
      <w:keepNext/>
      <w:spacing w:before="240" w:after="60"/>
      <w:outlineLvl w:val="0"/>
    </w:pPr>
    <w:rPr>
      <w:rFonts w:ascii="Cambria" w:hAnsi="Cambria"/>
      <w:b/>
      <w:bCs/>
      <w:kern w:val="32"/>
      <w:sz w:val="32"/>
      <w:szCs w:val="32"/>
    </w:rPr>
  </w:style>
  <w:style w:type="paragraph" w:styleId="20">
    <w:name w:val="heading 2"/>
    <w:aliases w:val="h2,h21,5,Заголовок пункта (1.1),H2,2,Заголовок 22,Numbered text 3,H21,H22,h22,H211,h211,H23,H24,H25,Reset numbering"/>
    <w:basedOn w:val="a1"/>
    <w:next w:val="a1"/>
    <w:link w:val="21"/>
    <w:qFormat/>
    <w:rsid w:val="009D5E56"/>
    <w:pPr>
      <w:keepNext/>
      <w:spacing w:before="240" w:after="60"/>
      <w:outlineLvl w:val="1"/>
    </w:pPr>
    <w:rPr>
      <w:rFonts w:ascii="Cambria" w:hAnsi="Cambria"/>
      <w:b/>
      <w:bCs/>
      <w:i/>
      <w:iCs/>
    </w:rPr>
  </w:style>
  <w:style w:type="paragraph" w:styleId="30">
    <w:name w:val="heading 3"/>
    <w:aliases w:val="h3"/>
    <w:basedOn w:val="a1"/>
    <w:next w:val="a1"/>
    <w:link w:val="31"/>
    <w:uiPriority w:val="9"/>
    <w:qFormat/>
    <w:rsid w:val="009D5E56"/>
    <w:pPr>
      <w:keepNext/>
      <w:suppressAutoHyphens/>
      <w:spacing w:before="120" w:after="120" w:line="240" w:lineRule="auto"/>
      <w:ind w:firstLine="0"/>
      <w:jc w:val="left"/>
      <w:outlineLvl w:val="2"/>
    </w:pPr>
    <w:rPr>
      <w:b/>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9D5E56"/>
    <w:rPr>
      <w:rFonts w:ascii="Cambria" w:eastAsia="Times New Roman" w:hAnsi="Cambria" w:cs="Times New Roman"/>
      <w:b/>
      <w:bCs/>
      <w:snapToGrid w:val="0"/>
      <w:kern w:val="32"/>
      <w:sz w:val="32"/>
      <w:szCs w:val="32"/>
      <w:lang w:eastAsia="ru-RU"/>
    </w:rPr>
  </w:style>
  <w:style w:type="character" w:customStyle="1" w:styleId="21">
    <w:name w:val="Заголовок 2 Знак"/>
    <w:aliases w:val="h2 Знак,h21 Знак,5 Знак,Заголовок пункта (1.1) Знак,H2 Знак,2 Знак,Заголовок 22 Знак,Numbered text 3 Знак,H21 Знак,H22 Знак,h22 Знак,H211 Знак,h211 Знак,H23 Знак,H24 Знак,H25 Знак,Reset numbering Знак"/>
    <w:basedOn w:val="a2"/>
    <w:link w:val="20"/>
    <w:rsid w:val="009D5E56"/>
    <w:rPr>
      <w:rFonts w:ascii="Cambria" w:eastAsia="Times New Roman" w:hAnsi="Cambria" w:cs="Times New Roman"/>
      <w:b/>
      <w:bCs/>
      <w:i/>
      <w:iCs/>
      <w:snapToGrid w:val="0"/>
      <w:sz w:val="28"/>
      <w:szCs w:val="28"/>
      <w:lang w:eastAsia="ru-RU"/>
    </w:rPr>
  </w:style>
  <w:style w:type="character" w:customStyle="1" w:styleId="31">
    <w:name w:val="Заголовок 3 Знак"/>
    <w:aliases w:val="h3 Знак"/>
    <w:basedOn w:val="a2"/>
    <w:link w:val="30"/>
    <w:uiPriority w:val="9"/>
    <w:rsid w:val="009D5E56"/>
    <w:rPr>
      <w:rFonts w:ascii="Times New Roman" w:eastAsia="Times New Roman" w:hAnsi="Times New Roman" w:cs="Times New Roman"/>
      <w:b/>
      <w:snapToGrid w:val="0"/>
      <w:sz w:val="28"/>
      <w:szCs w:val="20"/>
      <w:lang w:eastAsia="ru-RU"/>
    </w:rPr>
  </w:style>
  <w:style w:type="paragraph" w:styleId="32">
    <w:name w:val="Body Text 3"/>
    <w:basedOn w:val="a1"/>
    <w:link w:val="33"/>
    <w:uiPriority w:val="99"/>
    <w:rsid w:val="009D5E56"/>
    <w:pPr>
      <w:spacing w:line="240" w:lineRule="auto"/>
      <w:ind w:firstLine="0"/>
    </w:pPr>
    <w:rPr>
      <w:snapToGrid/>
      <w:color w:val="0000FF"/>
      <w:sz w:val="24"/>
      <w:szCs w:val="24"/>
      <w:lang w:eastAsia="en-US"/>
    </w:rPr>
  </w:style>
  <w:style w:type="character" w:customStyle="1" w:styleId="33">
    <w:name w:val="Основной текст 3 Знак"/>
    <w:basedOn w:val="a2"/>
    <w:link w:val="32"/>
    <w:uiPriority w:val="99"/>
    <w:rsid w:val="009D5E56"/>
    <w:rPr>
      <w:rFonts w:ascii="Times New Roman" w:eastAsia="Times New Roman" w:hAnsi="Times New Roman" w:cs="Times New Roman"/>
      <w:color w:val="0000FF"/>
      <w:sz w:val="24"/>
      <w:szCs w:val="24"/>
    </w:rPr>
  </w:style>
  <w:style w:type="paragraph" w:styleId="a5">
    <w:name w:val="header"/>
    <w:basedOn w:val="a1"/>
    <w:link w:val="a6"/>
    <w:uiPriority w:val="99"/>
    <w:rsid w:val="009D5E56"/>
    <w:pPr>
      <w:tabs>
        <w:tab w:val="center" w:pos="4677"/>
        <w:tab w:val="right" w:pos="9355"/>
      </w:tabs>
    </w:pPr>
  </w:style>
  <w:style w:type="character" w:customStyle="1" w:styleId="a6">
    <w:name w:val="Верхний колонтитул Знак"/>
    <w:basedOn w:val="a2"/>
    <w:link w:val="a5"/>
    <w:uiPriority w:val="99"/>
    <w:rsid w:val="009D5E56"/>
    <w:rPr>
      <w:rFonts w:ascii="Times New Roman" w:eastAsia="Times New Roman" w:hAnsi="Times New Roman" w:cs="Times New Roman"/>
      <w:snapToGrid w:val="0"/>
      <w:sz w:val="28"/>
      <w:szCs w:val="28"/>
      <w:lang w:eastAsia="ru-RU"/>
    </w:rPr>
  </w:style>
  <w:style w:type="paragraph" w:styleId="a7">
    <w:name w:val="Body Text"/>
    <w:basedOn w:val="a1"/>
    <w:link w:val="a8"/>
    <w:rsid w:val="009D5E56"/>
    <w:pPr>
      <w:spacing w:after="120"/>
    </w:pPr>
  </w:style>
  <w:style w:type="character" w:customStyle="1" w:styleId="a8">
    <w:name w:val="Основной текст Знак"/>
    <w:basedOn w:val="a2"/>
    <w:link w:val="a7"/>
    <w:rsid w:val="009D5E56"/>
    <w:rPr>
      <w:rFonts w:ascii="Times New Roman" w:eastAsia="Times New Roman" w:hAnsi="Times New Roman" w:cs="Times New Roman"/>
      <w:snapToGrid w:val="0"/>
      <w:sz w:val="28"/>
      <w:szCs w:val="28"/>
      <w:lang w:eastAsia="ru-RU"/>
    </w:rPr>
  </w:style>
  <w:style w:type="paragraph" w:customStyle="1" w:styleId="Style1">
    <w:name w:val="Style1"/>
    <w:basedOn w:val="a1"/>
    <w:autoRedefine/>
    <w:rsid w:val="009D5E56"/>
    <w:pPr>
      <w:autoSpaceDE w:val="0"/>
      <w:autoSpaceDN w:val="0"/>
      <w:spacing w:before="240" w:line="240" w:lineRule="auto"/>
      <w:ind w:firstLine="0"/>
      <w:jc w:val="left"/>
    </w:pPr>
    <w:rPr>
      <w:b/>
      <w:snapToGrid/>
      <w:sz w:val="22"/>
      <w:szCs w:val="20"/>
    </w:rPr>
  </w:style>
  <w:style w:type="paragraph" w:styleId="22">
    <w:name w:val="Body Text 2"/>
    <w:basedOn w:val="a1"/>
    <w:link w:val="23"/>
    <w:rsid w:val="009D5E56"/>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2"/>
    <w:link w:val="22"/>
    <w:rsid w:val="009D5E56"/>
    <w:rPr>
      <w:rFonts w:ascii="Times New Roman" w:eastAsia="Times New Roman" w:hAnsi="Times New Roman" w:cs="Times New Roman"/>
      <w:sz w:val="20"/>
      <w:szCs w:val="20"/>
      <w:lang w:eastAsia="ru-RU"/>
    </w:rPr>
  </w:style>
  <w:style w:type="paragraph" w:customStyle="1" w:styleId="a9">
    <w:name w:val="Знак"/>
    <w:basedOn w:val="a1"/>
    <w:rsid w:val="009D5E56"/>
    <w:pPr>
      <w:spacing w:after="160" w:line="240" w:lineRule="exact"/>
      <w:ind w:firstLine="0"/>
      <w:jc w:val="left"/>
    </w:pPr>
    <w:rPr>
      <w:rFonts w:ascii="Verdana" w:hAnsi="Verdana" w:cs="Verdana"/>
      <w:snapToGrid/>
      <w:sz w:val="20"/>
      <w:szCs w:val="20"/>
      <w:lang w:val="en-US" w:eastAsia="en-US"/>
    </w:rPr>
  </w:style>
  <w:style w:type="paragraph" w:styleId="aa">
    <w:name w:val="footnote text"/>
    <w:basedOn w:val="a1"/>
    <w:link w:val="ab"/>
    <w:rsid w:val="009D5E56"/>
    <w:pPr>
      <w:spacing w:line="240" w:lineRule="auto"/>
      <w:ind w:firstLine="0"/>
      <w:jc w:val="left"/>
    </w:pPr>
    <w:rPr>
      <w:snapToGrid/>
      <w:sz w:val="20"/>
      <w:szCs w:val="20"/>
    </w:rPr>
  </w:style>
  <w:style w:type="character" w:customStyle="1" w:styleId="ab">
    <w:name w:val="Текст сноски Знак"/>
    <w:basedOn w:val="a2"/>
    <w:link w:val="aa"/>
    <w:rsid w:val="009D5E56"/>
    <w:rPr>
      <w:rFonts w:ascii="Times New Roman" w:eastAsia="Times New Roman" w:hAnsi="Times New Roman" w:cs="Times New Roman"/>
      <w:sz w:val="20"/>
      <w:szCs w:val="20"/>
      <w:lang w:eastAsia="ru-RU"/>
    </w:rPr>
  </w:style>
  <w:style w:type="character" w:styleId="ac">
    <w:name w:val="footnote reference"/>
    <w:uiPriority w:val="99"/>
    <w:rsid w:val="009D5E56"/>
    <w:rPr>
      <w:vertAlign w:val="superscript"/>
    </w:rPr>
  </w:style>
  <w:style w:type="table" w:styleId="ad">
    <w:name w:val="Table Grid"/>
    <w:basedOn w:val="a3"/>
    <w:rsid w:val="009D5E5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Знак"/>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af">
    <w:name w:val="Знак Знак Знак Знак Знак Знак Знак Знак Знак"/>
    <w:basedOn w:val="a1"/>
    <w:rsid w:val="009D5E56"/>
    <w:pPr>
      <w:spacing w:after="160" w:line="240" w:lineRule="exact"/>
      <w:ind w:firstLine="0"/>
    </w:pPr>
    <w:rPr>
      <w:rFonts w:ascii="Verdana" w:hAnsi="Verdana"/>
      <w:snapToGrid/>
      <w:sz w:val="22"/>
      <w:szCs w:val="20"/>
      <w:lang w:val="en-US" w:eastAsia="en-US"/>
    </w:rPr>
  </w:style>
  <w:style w:type="paragraph" w:customStyle="1" w:styleId="af0">
    <w:name w:val="Пункт договора"/>
    <w:basedOn w:val="a1"/>
    <w:rsid w:val="009D5E56"/>
    <w:pPr>
      <w:widowControl w:val="0"/>
      <w:spacing w:line="240" w:lineRule="auto"/>
      <w:ind w:firstLine="0"/>
    </w:pPr>
    <w:rPr>
      <w:rFonts w:ascii="Arial" w:hAnsi="Arial"/>
      <w:snapToGrid/>
      <w:sz w:val="20"/>
      <w:szCs w:val="20"/>
    </w:rPr>
  </w:style>
  <w:style w:type="paragraph" w:customStyle="1" w:styleId="af1">
    <w:name w:val="Подпункт договора"/>
    <w:basedOn w:val="a1"/>
    <w:rsid w:val="009D5E56"/>
    <w:pPr>
      <w:tabs>
        <w:tab w:val="num" w:pos="360"/>
      </w:tabs>
      <w:spacing w:line="240" w:lineRule="auto"/>
      <w:ind w:firstLine="0"/>
    </w:pPr>
    <w:rPr>
      <w:rFonts w:ascii="Arial" w:hAnsi="Arial"/>
      <w:snapToGrid/>
      <w:sz w:val="20"/>
      <w:szCs w:val="20"/>
    </w:rPr>
  </w:style>
  <w:style w:type="paragraph" w:styleId="34">
    <w:name w:val="Body Text Indent 3"/>
    <w:basedOn w:val="a1"/>
    <w:link w:val="35"/>
    <w:rsid w:val="009D5E56"/>
    <w:pPr>
      <w:spacing w:after="120"/>
      <w:ind w:left="283"/>
    </w:pPr>
    <w:rPr>
      <w:sz w:val="16"/>
      <w:szCs w:val="16"/>
    </w:rPr>
  </w:style>
  <w:style w:type="character" w:customStyle="1" w:styleId="35">
    <w:name w:val="Основной текст с отступом 3 Знак"/>
    <w:basedOn w:val="a2"/>
    <w:link w:val="34"/>
    <w:rsid w:val="009D5E56"/>
    <w:rPr>
      <w:rFonts w:ascii="Times New Roman" w:eastAsia="Times New Roman" w:hAnsi="Times New Roman" w:cs="Times New Roman"/>
      <w:snapToGrid w:val="0"/>
      <w:sz w:val="16"/>
      <w:szCs w:val="16"/>
      <w:lang w:eastAsia="ru-RU"/>
    </w:rPr>
  </w:style>
  <w:style w:type="paragraph" w:styleId="af2">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1"/>
    <w:link w:val="af3"/>
    <w:uiPriority w:val="34"/>
    <w:qFormat/>
    <w:rsid w:val="009D5E56"/>
    <w:pPr>
      <w:spacing w:line="240" w:lineRule="auto"/>
      <w:ind w:left="720" w:firstLine="0"/>
      <w:contextualSpacing/>
      <w:jc w:val="left"/>
    </w:pPr>
    <w:rPr>
      <w:snapToGrid/>
      <w:sz w:val="24"/>
      <w:szCs w:val="24"/>
    </w:rPr>
  </w:style>
  <w:style w:type="paragraph" w:customStyle="1" w:styleId="10">
    <w:name w:val="1. Статья"/>
    <w:basedOn w:val="30"/>
    <w:link w:val="13"/>
    <w:qFormat/>
    <w:rsid w:val="009D5E5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9D5E5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9D5E5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9D5E56"/>
    <w:rPr>
      <w:rFonts w:ascii="Times New Roman" w:eastAsia="Times New Roman" w:hAnsi="Times New Roman" w:cs="Times New Roman"/>
      <w:b/>
      <w:bCs/>
      <w:snapToGrid w:val="0"/>
      <w:sz w:val="24"/>
      <w:szCs w:val="24"/>
      <w:lang w:eastAsia="ru-RU"/>
    </w:rPr>
  </w:style>
  <w:style w:type="paragraph" w:customStyle="1" w:styleId="ConsNormal">
    <w:name w:val="ConsNormal"/>
    <w:rsid w:val="009D5E56"/>
    <w:pPr>
      <w:spacing w:after="0" w:line="240" w:lineRule="auto"/>
      <w:ind w:right="19772" w:firstLine="720"/>
    </w:pPr>
    <w:rPr>
      <w:rFonts w:ascii="Arial" w:eastAsia="Times New Roman" w:hAnsi="Arial" w:cs="Times New Roman"/>
      <w:snapToGrid w:val="0"/>
      <w:sz w:val="32"/>
      <w:szCs w:val="20"/>
    </w:rPr>
  </w:style>
  <w:style w:type="paragraph" w:styleId="af4">
    <w:name w:val="Balloon Text"/>
    <w:basedOn w:val="a1"/>
    <w:link w:val="af5"/>
    <w:uiPriority w:val="99"/>
    <w:rsid w:val="009D5E56"/>
    <w:pPr>
      <w:spacing w:line="240" w:lineRule="auto"/>
    </w:pPr>
    <w:rPr>
      <w:rFonts w:ascii="Tahoma" w:hAnsi="Tahoma"/>
      <w:sz w:val="16"/>
      <w:szCs w:val="16"/>
    </w:rPr>
  </w:style>
  <w:style w:type="character" w:customStyle="1" w:styleId="af5">
    <w:name w:val="Текст выноски Знак"/>
    <w:basedOn w:val="a2"/>
    <w:link w:val="af4"/>
    <w:uiPriority w:val="99"/>
    <w:rsid w:val="009D5E56"/>
    <w:rPr>
      <w:rFonts w:ascii="Tahoma" w:eastAsia="Times New Roman" w:hAnsi="Tahoma" w:cs="Times New Roman"/>
      <w:snapToGrid w:val="0"/>
      <w:sz w:val="16"/>
      <w:szCs w:val="16"/>
      <w:lang w:eastAsia="ru-RU"/>
    </w:rPr>
  </w:style>
  <w:style w:type="character" w:customStyle="1" w:styleId="13">
    <w:name w:val="1. Статья Знак"/>
    <w:link w:val="10"/>
    <w:rsid w:val="009D5E56"/>
    <w:rPr>
      <w:rFonts w:ascii="Times New Roman" w:eastAsia="Times New Roman" w:hAnsi="Times New Roman" w:cs="Times New Roman"/>
      <w:snapToGrid w:val="0"/>
      <w:sz w:val="24"/>
      <w:szCs w:val="24"/>
      <w:lang w:eastAsia="ru-RU"/>
    </w:rPr>
  </w:style>
  <w:style w:type="paragraph" w:customStyle="1" w:styleId="4">
    <w:name w:val="4. Отчерк"/>
    <w:basedOn w:val="a1"/>
    <w:link w:val="40"/>
    <w:qFormat/>
    <w:rsid w:val="009D5E56"/>
    <w:pPr>
      <w:widowControl w:val="0"/>
      <w:numPr>
        <w:numId w:val="2"/>
      </w:numPr>
      <w:spacing w:line="240" w:lineRule="auto"/>
    </w:pPr>
    <w:rPr>
      <w:snapToGrid/>
      <w:sz w:val="24"/>
      <w:szCs w:val="24"/>
    </w:rPr>
  </w:style>
  <w:style w:type="character" w:customStyle="1" w:styleId="40">
    <w:name w:val="4. Отчерк Знак"/>
    <w:link w:val="4"/>
    <w:rsid w:val="009D5E56"/>
    <w:rPr>
      <w:rFonts w:ascii="Times New Roman" w:eastAsia="Times New Roman" w:hAnsi="Times New Roman" w:cs="Times New Roman"/>
      <w:sz w:val="24"/>
      <w:szCs w:val="24"/>
      <w:lang w:eastAsia="ru-RU"/>
    </w:rPr>
  </w:style>
  <w:style w:type="character" w:styleId="af6">
    <w:name w:val="annotation reference"/>
    <w:uiPriority w:val="99"/>
    <w:rsid w:val="009D5E56"/>
    <w:rPr>
      <w:sz w:val="16"/>
      <w:szCs w:val="16"/>
    </w:rPr>
  </w:style>
  <w:style w:type="paragraph" w:styleId="af7">
    <w:name w:val="annotation text"/>
    <w:basedOn w:val="a1"/>
    <w:link w:val="af8"/>
    <w:uiPriority w:val="99"/>
    <w:rsid w:val="009D5E56"/>
    <w:pPr>
      <w:spacing w:line="240" w:lineRule="auto"/>
    </w:pPr>
    <w:rPr>
      <w:sz w:val="20"/>
      <w:szCs w:val="20"/>
    </w:rPr>
  </w:style>
  <w:style w:type="character" w:customStyle="1" w:styleId="af8">
    <w:name w:val="Текст примечания Знак"/>
    <w:basedOn w:val="a2"/>
    <w:link w:val="af7"/>
    <w:uiPriority w:val="99"/>
    <w:rsid w:val="009D5E56"/>
    <w:rPr>
      <w:rFonts w:ascii="Times New Roman" w:eastAsia="Times New Roman" w:hAnsi="Times New Roman" w:cs="Times New Roman"/>
      <w:snapToGrid w:val="0"/>
      <w:sz w:val="20"/>
      <w:szCs w:val="20"/>
      <w:lang w:eastAsia="ru-RU"/>
    </w:rPr>
  </w:style>
  <w:style w:type="paragraph" w:styleId="af9">
    <w:name w:val="annotation subject"/>
    <w:basedOn w:val="af7"/>
    <w:next w:val="af7"/>
    <w:link w:val="afa"/>
    <w:uiPriority w:val="99"/>
    <w:rsid w:val="009D5E56"/>
    <w:rPr>
      <w:b/>
      <w:bCs/>
    </w:rPr>
  </w:style>
  <w:style w:type="character" w:customStyle="1" w:styleId="afa">
    <w:name w:val="Тема примечания Знак"/>
    <w:basedOn w:val="af8"/>
    <w:link w:val="af9"/>
    <w:uiPriority w:val="99"/>
    <w:rsid w:val="009D5E56"/>
    <w:rPr>
      <w:rFonts w:ascii="Times New Roman" w:eastAsia="Times New Roman" w:hAnsi="Times New Roman" w:cs="Times New Roman"/>
      <w:b/>
      <w:bCs/>
      <w:snapToGrid w:val="0"/>
      <w:sz w:val="20"/>
      <w:szCs w:val="20"/>
      <w:lang w:eastAsia="ru-RU"/>
    </w:rPr>
  </w:style>
  <w:style w:type="paragraph" w:styleId="afb">
    <w:name w:val="footer"/>
    <w:basedOn w:val="a1"/>
    <w:link w:val="afc"/>
    <w:uiPriority w:val="99"/>
    <w:rsid w:val="009D5E56"/>
    <w:pPr>
      <w:tabs>
        <w:tab w:val="center" w:pos="4677"/>
        <w:tab w:val="right" w:pos="9355"/>
      </w:tabs>
      <w:spacing w:line="240" w:lineRule="auto"/>
    </w:pPr>
  </w:style>
  <w:style w:type="character" w:customStyle="1" w:styleId="afc">
    <w:name w:val="Нижний колонтитул Знак"/>
    <w:basedOn w:val="a2"/>
    <w:link w:val="afb"/>
    <w:uiPriority w:val="99"/>
    <w:rsid w:val="009D5E56"/>
    <w:rPr>
      <w:rFonts w:ascii="Times New Roman" w:eastAsia="Times New Roman" w:hAnsi="Times New Roman" w:cs="Times New Roman"/>
      <w:snapToGrid w:val="0"/>
      <w:sz w:val="28"/>
      <w:szCs w:val="28"/>
      <w:lang w:eastAsia="ru-RU"/>
    </w:rPr>
  </w:style>
  <w:style w:type="paragraph" w:styleId="afd">
    <w:name w:val="Revision"/>
    <w:hidden/>
    <w:uiPriority w:val="99"/>
    <w:semiHidden/>
    <w:rsid w:val="009D5E56"/>
    <w:pPr>
      <w:spacing w:after="0" w:line="240" w:lineRule="auto"/>
    </w:pPr>
    <w:rPr>
      <w:rFonts w:ascii="Times New Roman" w:eastAsia="Times New Roman" w:hAnsi="Times New Roman" w:cs="Times New Roman"/>
      <w:snapToGrid w:val="0"/>
      <w:sz w:val="28"/>
      <w:szCs w:val="28"/>
      <w:lang w:eastAsia="ru-RU"/>
    </w:rPr>
  </w:style>
  <w:style w:type="paragraph" w:styleId="afe">
    <w:name w:val="Title"/>
    <w:basedOn w:val="a1"/>
    <w:link w:val="aff"/>
    <w:uiPriority w:val="10"/>
    <w:qFormat/>
    <w:rsid w:val="009D5E56"/>
    <w:pPr>
      <w:shd w:val="clear" w:color="auto" w:fill="FFFFFF"/>
      <w:spacing w:line="240" w:lineRule="auto"/>
      <w:jc w:val="center"/>
    </w:pPr>
    <w:rPr>
      <w:b/>
      <w:snapToGrid/>
      <w:sz w:val="22"/>
      <w:szCs w:val="22"/>
    </w:rPr>
  </w:style>
  <w:style w:type="character" w:customStyle="1" w:styleId="aff">
    <w:name w:val="Заголовок Знак"/>
    <w:basedOn w:val="a2"/>
    <w:link w:val="afe"/>
    <w:uiPriority w:val="10"/>
    <w:rsid w:val="009D5E56"/>
    <w:rPr>
      <w:rFonts w:ascii="Times New Roman" w:eastAsia="Times New Roman" w:hAnsi="Times New Roman" w:cs="Times New Roman"/>
      <w:b/>
      <w:shd w:val="clear" w:color="auto" w:fill="FFFFFF"/>
      <w:lang w:eastAsia="ru-RU"/>
    </w:rPr>
  </w:style>
  <w:style w:type="paragraph" w:styleId="aff0">
    <w:name w:val="Body Text Indent"/>
    <w:basedOn w:val="a1"/>
    <w:link w:val="aff1"/>
    <w:rsid w:val="009D5E56"/>
    <w:pPr>
      <w:spacing w:after="120"/>
      <w:ind w:left="283"/>
    </w:pPr>
  </w:style>
  <w:style w:type="character" w:customStyle="1" w:styleId="aff1">
    <w:name w:val="Основной текст с отступом Знак"/>
    <w:basedOn w:val="a2"/>
    <w:link w:val="aff0"/>
    <w:rsid w:val="009D5E56"/>
    <w:rPr>
      <w:rFonts w:ascii="Times New Roman" w:eastAsia="Times New Roman" w:hAnsi="Times New Roman" w:cs="Times New Roman"/>
      <w:snapToGrid w:val="0"/>
      <w:sz w:val="28"/>
      <w:szCs w:val="28"/>
      <w:lang w:eastAsia="ru-RU"/>
    </w:rPr>
  </w:style>
  <w:style w:type="paragraph" w:customStyle="1" w:styleId="333">
    <w:name w:val="Пункт 3.3.3"/>
    <w:basedOn w:val="a1"/>
    <w:rsid w:val="009D5E56"/>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2">
    <w:name w:val="Заглавие"/>
    <w:basedOn w:val="a1"/>
    <w:rsid w:val="009D5E56"/>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3">
    <w:name w:val="caption"/>
    <w:basedOn w:val="a1"/>
    <w:next w:val="a1"/>
    <w:qFormat/>
    <w:rsid w:val="009D5E56"/>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9D5E56"/>
    <w:rPr>
      <w:rFonts w:ascii="Times New Roman" w:hAnsi="Times New Roman" w:cs="Times New Roman"/>
      <w:sz w:val="24"/>
      <w:szCs w:val="24"/>
    </w:rPr>
  </w:style>
  <w:style w:type="paragraph" w:customStyle="1" w:styleId="14">
    <w:name w:val="Знак1"/>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1"/>
    <w:rsid w:val="009D5E56"/>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1"/>
    <w:rsid w:val="009D5E56"/>
    <w:pPr>
      <w:numPr>
        <w:ilvl w:val="1"/>
        <w:numId w:val="4"/>
      </w:numPr>
    </w:pPr>
    <w:rPr>
      <w:snapToGrid/>
    </w:rPr>
  </w:style>
  <w:style w:type="paragraph" w:customStyle="1" w:styleId="-1">
    <w:name w:val="Контракт-подпункт"/>
    <w:basedOn w:val="a1"/>
    <w:rsid w:val="009D5E56"/>
    <w:pPr>
      <w:numPr>
        <w:ilvl w:val="2"/>
        <w:numId w:val="4"/>
      </w:numPr>
    </w:pPr>
    <w:rPr>
      <w:snapToGrid/>
    </w:rPr>
  </w:style>
  <w:style w:type="paragraph" w:customStyle="1" w:styleId="-2">
    <w:name w:val="Контракт-подподпункт"/>
    <w:basedOn w:val="a1"/>
    <w:rsid w:val="009D5E56"/>
    <w:pPr>
      <w:numPr>
        <w:ilvl w:val="3"/>
        <w:numId w:val="4"/>
      </w:numPr>
    </w:pPr>
    <w:rPr>
      <w:snapToGrid/>
    </w:rPr>
  </w:style>
  <w:style w:type="character" w:styleId="aff4">
    <w:name w:val="Hyperlink"/>
    <w:uiPriority w:val="99"/>
    <w:unhideWhenUsed/>
    <w:rsid w:val="009D5E56"/>
    <w:rPr>
      <w:color w:val="0000FF"/>
      <w:u w:val="single"/>
    </w:rPr>
  </w:style>
  <w:style w:type="paragraph" w:styleId="aff5">
    <w:name w:val="endnote text"/>
    <w:basedOn w:val="a1"/>
    <w:link w:val="aff6"/>
    <w:uiPriority w:val="99"/>
    <w:semiHidden/>
    <w:unhideWhenUsed/>
    <w:rsid w:val="009D5E56"/>
    <w:rPr>
      <w:sz w:val="20"/>
      <w:szCs w:val="20"/>
    </w:rPr>
  </w:style>
  <w:style w:type="character" w:customStyle="1" w:styleId="aff6">
    <w:name w:val="Текст концевой сноски Знак"/>
    <w:basedOn w:val="a2"/>
    <w:link w:val="aff5"/>
    <w:uiPriority w:val="99"/>
    <w:semiHidden/>
    <w:rsid w:val="009D5E56"/>
    <w:rPr>
      <w:rFonts w:ascii="Times New Roman" w:eastAsia="Times New Roman" w:hAnsi="Times New Roman" w:cs="Times New Roman"/>
      <w:snapToGrid w:val="0"/>
      <w:sz w:val="20"/>
      <w:szCs w:val="20"/>
      <w:lang w:eastAsia="ru-RU"/>
    </w:rPr>
  </w:style>
  <w:style w:type="character" w:styleId="aff7">
    <w:name w:val="endnote reference"/>
    <w:uiPriority w:val="99"/>
    <w:semiHidden/>
    <w:unhideWhenUsed/>
    <w:rsid w:val="009D5E56"/>
    <w:rPr>
      <w:vertAlign w:val="superscript"/>
    </w:rPr>
  </w:style>
  <w:style w:type="character" w:customStyle="1" w:styleId="af3">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2"/>
    <w:uiPriority w:val="34"/>
    <w:qFormat/>
    <w:locked/>
    <w:rsid w:val="009D5E56"/>
    <w:rPr>
      <w:rFonts w:ascii="Times New Roman" w:eastAsia="Times New Roman" w:hAnsi="Times New Roman" w:cs="Times New Roman"/>
      <w:sz w:val="24"/>
      <w:szCs w:val="24"/>
      <w:lang w:eastAsia="ru-RU"/>
    </w:rPr>
  </w:style>
  <w:style w:type="character" w:customStyle="1" w:styleId="aff8">
    <w:name w:val="Основной текст_"/>
    <w:basedOn w:val="a2"/>
    <w:link w:val="41"/>
    <w:rsid w:val="009D5E56"/>
    <w:rPr>
      <w:shd w:val="clear" w:color="auto" w:fill="FFFFFF"/>
    </w:rPr>
  </w:style>
  <w:style w:type="paragraph" w:customStyle="1" w:styleId="41">
    <w:name w:val="Основной текст4"/>
    <w:basedOn w:val="a1"/>
    <w:link w:val="aff8"/>
    <w:rsid w:val="009D5E56"/>
    <w:pPr>
      <w:widowControl w:val="0"/>
      <w:shd w:val="clear" w:color="auto" w:fill="FFFFFF"/>
      <w:spacing w:line="0" w:lineRule="atLeast"/>
      <w:ind w:firstLine="0"/>
      <w:jc w:val="left"/>
    </w:pPr>
    <w:rPr>
      <w:rFonts w:asciiTheme="minorHAnsi" w:eastAsiaTheme="minorHAnsi" w:hAnsiTheme="minorHAnsi" w:cstheme="minorBidi"/>
      <w:snapToGrid/>
      <w:sz w:val="22"/>
      <w:szCs w:val="22"/>
      <w:lang w:eastAsia="en-US"/>
    </w:rPr>
  </w:style>
  <w:style w:type="numbering" w:customStyle="1" w:styleId="15">
    <w:name w:val="Нет списка1"/>
    <w:next w:val="a4"/>
    <w:uiPriority w:val="99"/>
    <w:semiHidden/>
    <w:unhideWhenUsed/>
    <w:rsid w:val="009D5E56"/>
  </w:style>
  <w:style w:type="paragraph" w:customStyle="1" w:styleId="ConsPlusTitle">
    <w:name w:val="ConsPlusTitle"/>
    <w:rsid w:val="009D5E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9">
    <w:name w:val="Таблица шапка"/>
    <w:basedOn w:val="a1"/>
    <w:rsid w:val="009D5E56"/>
    <w:pPr>
      <w:keepNext/>
      <w:spacing w:before="40" w:after="40" w:line="240" w:lineRule="auto"/>
      <w:ind w:left="57" w:right="57" w:firstLine="0"/>
      <w:jc w:val="left"/>
    </w:pPr>
    <w:rPr>
      <w:snapToGrid/>
      <w:sz w:val="18"/>
      <w:szCs w:val="18"/>
    </w:rPr>
  </w:style>
  <w:style w:type="character" w:styleId="affa">
    <w:name w:val="Strong"/>
    <w:uiPriority w:val="22"/>
    <w:qFormat/>
    <w:rsid w:val="009D5E56"/>
    <w:rPr>
      <w:b/>
      <w:bCs/>
    </w:rPr>
  </w:style>
  <w:style w:type="paragraph" w:customStyle="1" w:styleId="5">
    <w:name w:val="Основной текст5"/>
    <w:basedOn w:val="a1"/>
    <w:rsid w:val="009D5E56"/>
    <w:pPr>
      <w:widowControl w:val="0"/>
      <w:shd w:val="clear" w:color="auto" w:fill="FFFFFF"/>
      <w:spacing w:line="266" w:lineRule="exact"/>
      <w:ind w:firstLine="0"/>
      <w:jc w:val="right"/>
    </w:pPr>
    <w:rPr>
      <w:snapToGrid/>
      <w:sz w:val="23"/>
      <w:szCs w:val="23"/>
      <w:lang w:eastAsia="en-US"/>
    </w:rPr>
  </w:style>
  <w:style w:type="character" w:customStyle="1" w:styleId="16">
    <w:name w:val="Основной текст1"/>
    <w:basedOn w:val="aff8"/>
    <w:rsid w:val="009D5E56"/>
    <w:rPr>
      <w:rFonts w:ascii="Times New Roman" w:eastAsia="Times New Roman" w:hAnsi="Times New Roman" w:cs="Times New Roman"/>
      <w:color w:val="000000"/>
      <w:spacing w:val="0"/>
      <w:w w:val="100"/>
      <w:position w:val="0"/>
      <w:sz w:val="23"/>
      <w:szCs w:val="23"/>
      <w:u w:val="single"/>
      <w:shd w:val="clear" w:color="auto" w:fill="FFFFFF"/>
      <w:lang w:val="ru-RU" w:eastAsia="ru-RU" w:bidi="ru-RU"/>
    </w:rPr>
  </w:style>
  <w:style w:type="character" w:customStyle="1" w:styleId="25">
    <w:name w:val="Основной текст (2)_"/>
    <w:basedOn w:val="a2"/>
    <w:link w:val="26"/>
    <w:rsid w:val="009D5E56"/>
    <w:rPr>
      <w:b/>
      <w:bCs/>
      <w:sz w:val="23"/>
      <w:szCs w:val="23"/>
      <w:shd w:val="clear" w:color="auto" w:fill="FFFFFF"/>
    </w:rPr>
  </w:style>
  <w:style w:type="paragraph" w:customStyle="1" w:styleId="26">
    <w:name w:val="Основной текст (2)"/>
    <w:basedOn w:val="a1"/>
    <w:link w:val="25"/>
    <w:rsid w:val="009D5E56"/>
    <w:pPr>
      <w:widowControl w:val="0"/>
      <w:shd w:val="clear" w:color="auto" w:fill="FFFFFF"/>
      <w:spacing w:line="0" w:lineRule="atLeast"/>
      <w:ind w:firstLine="0"/>
      <w:jc w:val="center"/>
    </w:pPr>
    <w:rPr>
      <w:rFonts w:asciiTheme="minorHAnsi" w:eastAsiaTheme="minorHAnsi" w:hAnsiTheme="minorHAnsi" w:cstheme="minorBidi"/>
      <w:b/>
      <w:bCs/>
      <w:snapToGrid/>
      <w:sz w:val="23"/>
      <w:szCs w:val="23"/>
      <w:lang w:eastAsia="en-US"/>
    </w:rPr>
  </w:style>
  <w:style w:type="character" w:customStyle="1" w:styleId="37">
    <w:name w:val="Заголовок №3_"/>
    <w:basedOn w:val="a2"/>
    <w:link w:val="38"/>
    <w:rsid w:val="009D5E56"/>
    <w:rPr>
      <w:b/>
      <w:bCs/>
      <w:sz w:val="23"/>
      <w:szCs w:val="23"/>
      <w:shd w:val="clear" w:color="auto" w:fill="FFFFFF"/>
    </w:rPr>
  </w:style>
  <w:style w:type="paragraph" w:customStyle="1" w:styleId="38">
    <w:name w:val="Заголовок №3"/>
    <w:basedOn w:val="a1"/>
    <w:link w:val="37"/>
    <w:rsid w:val="009D5E56"/>
    <w:pPr>
      <w:widowControl w:val="0"/>
      <w:shd w:val="clear" w:color="auto" w:fill="FFFFFF"/>
      <w:spacing w:line="0" w:lineRule="atLeast"/>
      <w:ind w:firstLine="0"/>
      <w:jc w:val="left"/>
      <w:outlineLvl w:val="2"/>
    </w:pPr>
    <w:rPr>
      <w:rFonts w:asciiTheme="minorHAnsi" w:eastAsiaTheme="minorHAnsi" w:hAnsiTheme="minorHAnsi" w:cstheme="minorBidi"/>
      <w:b/>
      <w:bCs/>
      <w:snapToGrid/>
      <w:sz w:val="23"/>
      <w:szCs w:val="23"/>
      <w:lang w:eastAsia="en-US"/>
    </w:rPr>
  </w:style>
  <w:style w:type="table" w:customStyle="1" w:styleId="17">
    <w:name w:val="Сетка таблицы1"/>
    <w:basedOn w:val="a3"/>
    <w:next w:val="ad"/>
    <w:uiPriority w:val="59"/>
    <w:rsid w:val="009D5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2"/>
    <w:rsid w:val="009D5E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7">
    <w:name w:val="Основной текст (2) + Полужирный"/>
    <w:basedOn w:val="25"/>
    <w:rsid w:val="009D5E56"/>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rebuchetMS">
    <w:name w:val="Основной текст (2) + Trebuchet MS"/>
    <w:basedOn w:val="25"/>
    <w:rsid w:val="009D5E56"/>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4pt">
    <w:name w:val="Основной текст (2) + 4 pt"/>
    <w:basedOn w:val="25"/>
    <w:rsid w:val="009D5E56"/>
    <w:rPr>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05pt">
    <w:name w:val="Основной текст (2) + 10;5 pt"/>
    <w:basedOn w:val="25"/>
    <w:rsid w:val="009D5E56"/>
    <w:rPr>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3pt0pt">
    <w:name w:val="Основной текст (2) + 13 pt;Курсив;Интервал 0 pt"/>
    <w:basedOn w:val="25"/>
    <w:rsid w:val="009D5E56"/>
    <w:rPr>
      <w:b w:val="0"/>
      <w:bCs w:val="0"/>
      <w:i/>
      <w:iCs/>
      <w:smallCaps w:val="0"/>
      <w:strike w:val="0"/>
      <w:color w:val="000000"/>
      <w:spacing w:val="-10"/>
      <w:w w:val="100"/>
      <w:position w:val="0"/>
      <w:sz w:val="26"/>
      <w:szCs w:val="26"/>
      <w:u w:val="none"/>
      <w:shd w:val="clear" w:color="auto" w:fill="FFFFFF"/>
      <w:lang w:val="ru-RU" w:eastAsia="ru-RU" w:bidi="ru-RU"/>
    </w:rPr>
  </w:style>
  <w:style w:type="character" w:customStyle="1" w:styleId="210pt">
    <w:name w:val="Основной текст (2) + 10 pt;Малые прописные"/>
    <w:basedOn w:val="25"/>
    <w:rsid w:val="009D5E56"/>
    <w:rPr>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3pt">
    <w:name w:val="Основной текст (2) + Интервал 3 pt"/>
    <w:basedOn w:val="25"/>
    <w:rsid w:val="009D5E56"/>
    <w:rPr>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3pt">
    <w:name w:val="Подпись к таблице + Интервал 3 pt"/>
    <w:basedOn w:val="a2"/>
    <w:rsid w:val="009D5E56"/>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ArialNarrow105pt">
    <w:name w:val="Основной текст (2) + Arial Narrow;10;5 pt"/>
    <w:basedOn w:val="25"/>
    <w:rsid w:val="009D5E56"/>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
    <w:basedOn w:val="25"/>
    <w:rsid w:val="009D5E56"/>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styleId="affb">
    <w:name w:val="page number"/>
    <w:basedOn w:val="a2"/>
    <w:rsid w:val="009D5E56"/>
  </w:style>
  <w:style w:type="paragraph" w:customStyle="1" w:styleId="1">
    <w:name w:val="Заголовок1"/>
    <w:basedOn w:val="a1"/>
    <w:qFormat/>
    <w:rsid w:val="009D5E56"/>
    <w:pPr>
      <w:numPr>
        <w:numId w:val="20"/>
      </w:numPr>
      <w:spacing w:before="240"/>
      <w:jc w:val="center"/>
    </w:pPr>
    <w:rPr>
      <w:b/>
    </w:rPr>
  </w:style>
  <w:style w:type="paragraph" w:customStyle="1" w:styleId="a0">
    <w:name w:val="русгидро п.п.п.п."/>
    <w:basedOn w:val="a1"/>
    <w:link w:val="affc"/>
    <w:qFormat/>
    <w:rsid w:val="009D5E56"/>
    <w:pPr>
      <w:numPr>
        <w:ilvl w:val="3"/>
        <w:numId w:val="20"/>
      </w:numPr>
      <w:tabs>
        <w:tab w:val="left" w:pos="1843"/>
      </w:tabs>
      <w:spacing w:line="240" w:lineRule="auto"/>
    </w:pPr>
  </w:style>
  <w:style w:type="character" w:customStyle="1" w:styleId="affc">
    <w:name w:val="русгидро п.п.п.п. Знак"/>
    <w:basedOn w:val="a2"/>
    <w:link w:val="a0"/>
    <w:rsid w:val="009D5E56"/>
    <w:rPr>
      <w:rFonts w:ascii="Times New Roman" w:eastAsia="Times New Roman" w:hAnsi="Times New Roman" w:cs="Times New Roman"/>
      <w:snapToGrid w:val="0"/>
      <w:sz w:val="28"/>
      <w:szCs w:val="28"/>
      <w:lang w:eastAsia="ru-RU"/>
    </w:rPr>
  </w:style>
  <w:style w:type="character" w:styleId="affd">
    <w:name w:val="FollowedHyperlink"/>
    <w:basedOn w:val="a2"/>
    <w:uiPriority w:val="99"/>
    <w:semiHidden/>
    <w:unhideWhenUsed/>
    <w:rsid w:val="009D5E56"/>
    <w:rPr>
      <w:color w:val="800080"/>
      <w:u w:val="single"/>
    </w:rPr>
  </w:style>
  <w:style w:type="paragraph" w:customStyle="1" w:styleId="msonormal0">
    <w:name w:val="msonormal"/>
    <w:basedOn w:val="a1"/>
    <w:rsid w:val="009D5E56"/>
    <w:pPr>
      <w:spacing w:before="100" w:beforeAutospacing="1" w:after="100" w:afterAutospacing="1" w:line="240" w:lineRule="auto"/>
      <w:ind w:firstLine="0"/>
      <w:jc w:val="left"/>
    </w:pPr>
    <w:rPr>
      <w:snapToGrid/>
      <w:sz w:val="24"/>
      <w:szCs w:val="24"/>
    </w:rPr>
  </w:style>
  <w:style w:type="paragraph" w:customStyle="1" w:styleId="font5">
    <w:name w:val="font5"/>
    <w:basedOn w:val="a1"/>
    <w:rsid w:val="009D5E56"/>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89">
    <w:name w:val="xl89"/>
    <w:basedOn w:val="a1"/>
    <w:rsid w:val="009D5E5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0">
    <w:name w:val="xl90"/>
    <w:basedOn w:val="a1"/>
    <w:rsid w:val="009D5E5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1">
    <w:name w:val="xl91"/>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92">
    <w:name w:val="xl92"/>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93">
    <w:name w:val="xl93"/>
    <w:basedOn w:val="a1"/>
    <w:rsid w:val="009D5E5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4">
    <w:name w:val="xl94"/>
    <w:basedOn w:val="a1"/>
    <w:rsid w:val="009D5E56"/>
    <w:pPr>
      <w:spacing w:before="100" w:beforeAutospacing="1" w:after="100" w:afterAutospacing="1" w:line="240" w:lineRule="auto"/>
      <w:ind w:firstLine="0"/>
      <w:jc w:val="left"/>
      <w:textAlignment w:val="center"/>
    </w:pPr>
    <w:rPr>
      <w:snapToGrid/>
      <w:sz w:val="18"/>
      <w:szCs w:val="18"/>
    </w:rPr>
  </w:style>
  <w:style w:type="paragraph" w:customStyle="1" w:styleId="xl95">
    <w:name w:val="xl95"/>
    <w:basedOn w:val="a1"/>
    <w:rsid w:val="009D5E56"/>
    <w:pPr>
      <w:spacing w:before="100" w:beforeAutospacing="1" w:after="100" w:afterAutospacing="1" w:line="240" w:lineRule="auto"/>
      <w:ind w:firstLine="0"/>
      <w:jc w:val="left"/>
      <w:textAlignment w:val="center"/>
    </w:pPr>
    <w:rPr>
      <w:snapToGrid/>
      <w:sz w:val="22"/>
      <w:szCs w:val="22"/>
    </w:rPr>
  </w:style>
  <w:style w:type="paragraph" w:customStyle="1" w:styleId="xl96">
    <w:name w:val="xl96"/>
    <w:basedOn w:val="a1"/>
    <w:rsid w:val="009D5E56"/>
    <w:pPr>
      <w:spacing w:before="100" w:beforeAutospacing="1" w:after="100" w:afterAutospacing="1" w:line="240" w:lineRule="auto"/>
      <w:ind w:firstLine="0"/>
      <w:jc w:val="center"/>
      <w:textAlignment w:val="center"/>
    </w:pPr>
    <w:rPr>
      <w:snapToGrid/>
      <w:sz w:val="22"/>
      <w:szCs w:val="22"/>
    </w:rPr>
  </w:style>
  <w:style w:type="paragraph" w:customStyle="1" w:styleId="xl97">
    <w:name w:val="xl97"/>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98">
    <w:name w:val="xl98"/>
    <w:basedOn w:val="a1"/>
    <w:rsid w:val="009D5E56"/>
    <w:pPr>
      <w:spacing w:before="100" w:beforeAutospacing="1" w:after="100" w:afterAutospacing="1" w:line="240" w:lineRule="auto"/>
      <w:ind w:firstLine="0"/>
      <w:jc w:val="left"/>
      <w:textAlignment w:val="center"/>
    </w:pPr>
    <w:rPr>
      <w:snapToGrid/>
      <w:sz w:val="22"/>
      <w:szCs w:val="22"/>
    </w:rPr>
  </w:style>
  <w:style w:type="paragraph" w:customStyle="1" w:styleId="xl99">
    <w:name w:val="xl99"/>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napToGrid/>
      <w:sz w:val="22"/>
      <w:szCs w:val="22"/>
    </w:rPr>
  </w:style>
  <w:style w:type="paragraph" w:customStyle="1" w:styleId="xl100">
    <w:name w:val="xl100"/>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napToGrid/>
      <w:sz w:val="24"/>
      <w:szCs w:val="24"/>
    </w:rPr>
  </w:style>
  <w:style w:type="paragraph" w:customStyle="1" w:styleId="xl101">
    <w:name w:val="xl101"/>
    <w:basedOn w:val="a1"/>
    <w:rsid w:val="009D5E56"/>
    <w:pPr>
      <w:spacing w:before="100" w:beforeAutospacing="1" w:after="100" w:afterAutospacing="1" w:line="240" w:lineRule="auto"/>
      <w:ind w:firstLine="0"/>
      <w:jc w:val="right"/>
      <w:textAlignment w:val="center"/>
    </w:pPr>
    <w:rPr>
      <w:snapToGrid/>
      <w:sz w:val="22"/>
      <w:szCs w:val="22"/>
    </w:rPr>
  </w:style>
  <w:style w:type="paragraph" w:customStyle="1" w:styleId="xl102">
    <w:name w:val="xl102"/>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napToGrid/>
      <w:sz w:val="22"/>
      <w:szCs w:val="22"/>
    </w:rPr>
  </w:style>
  <w:style w:type="paragraph" w:customStyle="1" w:styleId="xl103">
    <w:name w:val="xl103"/>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napToGrid/>
      <w:sz w:val="22"/>
      <w:szCs w:val="22"/>
    </w:rPr>
  </w:style>
  <w:style w:type="paragraph" w:customStyle="1" w:styleId="xl104">
    <w:name w:val="xl104"/>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napToGrid/>
      <w:sz w:val="22"/>
      <w:szCs w:val="22"/>
    </w:rPr>
  </w:style>
  <w:style w:type="paragraph" w:customStyle="1" w:styleId="xl105">
    <w:name w:val="xl105"/>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106">
    <w:name w:val="xl106"/>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snapToGrid/>
      <w:sz w:val="22"/>
      <w:szCs w:val="22"/>
    </w:rPr>
  </w:style>
  <w:style w:type="paragraph" w:customStyle="1" w:styleId="xl107">
    <w:name w:val="xl107"/>
    <w:basedOn w:val="a1"/>
    <w:rsid w:val="009D5E56"/>
    <w:pPr>
      <w:spacing w:before="100" w:beforeAutospacing="1" w:after="100" w:afterAutospacing="1" w:line="240" w:lineRule="auto"/>
      <w:ind w:firstLine="0"/>
      <w:jc w:val="left"/>
      <w:textAlignment w:val="center"/>
    </w:pPr>
    <w:rPr>
      <w:snapToGrid/>
      <w:sz w:val="18"/>
      <w:szCs w:val="18"/>
    </w:rPr>
  </w:style>
  <w:style w:type="table" w:customStyle="1" w:styleId="110">
    <w:name w:val="Сетка таблицы11"/>
    <w:basedOn w:val="a3"/>
    <w:next w:val="ad"/>
    <w:rsid w:val="009D5E56"/>
    <w:pPr>
      <w:spacing w:after="0" w:line="240" w:lineRule="auto"/>
    </w:pPr>
    <w:rPr>
      <w:rFonts w:ascii="Dutch 801 SWA" w:eastAsia="Times New Roman" w:hAnsi="Dutch 801 SWA" w:cs="Dutch 801 SW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a1"/>
    <w:rsid w:val="009D5E56"/>
    <w:pPr>
      <w:spacing w:before="100" w:beforeAutospacing="1" w:after="100" w:afterAutospacing="1" w:line="240" w:lineRule="auto"/>
      <w:ind w:firstLine="0"/>
      <w:jc w:val="left"/>
    </w:pPr>
    <w:rPr>
      <w:snapToGrid/>
      <w:sz w:val="18"/>
      <w:szCs w:val="18"/>
    </w:rPr>
  </w:style>
  <w:style w:type="paragraph" w:customStyle="1" w:styleId="xl108">
    <w:name w:val="xl108"/>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napToGrid/>
      <w:sz w:val="22"/>
      <w:szCs w:val="22"/>
    </w:rPr>
  </w:style>
  <w:style w:type="paragraph" w:customStyle="1" w:styleId="xl109">
    <w:name w:val="xl109"/>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2"/>
      <w:szCs w:val="22"/>
    </w:rPr>
  </w:style>
  <w:style w:type="paragraph" w:customStyle="1" w:styleId="xl110">
    <w:name w:val="xl110"/>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snapToGrid/>
      <w:sz w:val="22"/>
      <w:szCs w:val="22"/>
    </w:rPr>
  </w:style>
  <w:style w:type="paragraph" w:customStyle="1" w:styleId="xl111">
    <w:name w:val="xl111"/>
    <w:basedOn w:val="a1"/>
    <w:rsid w:val="009D5E56"/>
    <w:pPr>
      <w:spacing w:before="100" w:beforeAutospacing="1" w:after="100" w:afterAutospacing="1" w:line="240" w:lineRule="auto"/>
      <w:ind w:firstLine="0"/>
      <w:jc w:val="left"/>
      <w:textAlignment w:val="top"/>
    </w:pPr>
    <w:rPr>
      <w:snapToGrid/>
      <w:sz w:val="18"/>
      <w:szCs w:val="18"/>
    </w:rPr>
  </w:style>
  <w:style w:type="table" w:customStyle="1" w:styleId="39">
    <w:name w:val="Сетка таблицы3"/>
    <w:basedOn w:val="a3"/>
    <w:next w:val="ad"/>
    <w:uiPriority w:val="59"/>
    <w:rsid w:val="00760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535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2535E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
    <w:name w:val="List Bullet"/>
    <w:basedOn w:val="a1"/>
    <w:rsid w:val="002535E8"/>
    <w:pPr>
      <w:numPr>
        <w:numId w:val="24"/>
      </w:numPr>
      <w:spacing w:line="240" w:lineRule="auto"/>
      <w:contextualSpacing/>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029">
      <w:bodyDiv w:val="1"/>
      <w:marLeft w:val="0"/>
      <w:marRight w:val="0"/>
      <w:marTop w:val="0"/>
      <w:marBottom w:val="0"/>
      <w:divBdr>
        <w:top w:val="none" w:sz="0" w:space="0" w:color="auto"/>
        <w:left w:val="none" w:sz="0" w:space="0" w:color="auto"/>
        <w:bottom w:val="none" w:sz="0" w:space="0" w:color="auto"/>
        <w:right w:val="none" w:sz="0" w:space="0" w:color="auto"/>
      </w:divBdr>
    </w:div>
    <w:div w:id="201554932">
      <w:bodyDiv w:val="1"/>
      <w:marLeft w:val="0"/>
      <w:marRight w:val="0"/>
      <w:marTop w:val="0"/>
      <w:marBottom w:val="0"/>
      <w:divBdr>
        <w:top w:val="none" w:sz="0" w:space="0" w:color="auto"/>
        <w:left w:val="none" w:sz="0" w:space="0" w:color="auto"/>
        <w:bottom w:val="none" w:sz="0" w:space="0" w:color="auto"/>
        <w:right w:val="none" w:sz="0" w:space="0" w:color="auto"/>
      </w:divBdr>
    </w:div>
    <w:div w:id="305008876">
      <w:bodyDiv w:val="1"/>
      <w:marLeft w:val="0"/>
      <w:marRight w:val="0"/>
      <w:marTop w:val="0"/>
      <w:marBottom w:val="0"/>
      <w:divBdr>
        <w:top w:val="none" w:sz="0" w:space="0" w:color="auto"/>
        <w:left w:val="none" w:sz="0" w:space="0" w:color="auto"/>
        <w:bottom w:val="none" w:sz="0" w:space="0" w:color="auto"/>
        <w:right w:val="none" w:sz="0" w:space="0" w:color="auto"/>
      </w:divBdr>
    </w:div>
    <w:div w:id="758210715">
      <w:bodyDiv w:val="1"/>
      <w:marLeft w:val="0"/>
      <w:marRight w:val="0"/>
      <w:marTop w:val="0"/>
      <w:marBottom w:val="0"/>
      <w:divBdr>
        <w:top w:val="none" w:sz="0" w:space="0" w:color="auto"/>
        <w:left w:val="none" w:sz="0" w:space="0" w:color="auto"/>
        <w:bottom w:val="none" w:sz="0" w:space="0" w:color="auto"/>
        <w:right w:val="none" w:sz="0" w:space="0" w:color="auto"/>
      </w:divBdr>
    </w:div>
    <w:div w:id="1444420519">
      <w:bodyDiv w:val="1"/>
      <w:marLeft w:val="0"/>
      <w:marRight w:val="0"/>
      <w:marTop w:val="0"/>
      <w:marBottom w:val="0"/>
      <w:divBdr>
        <w:top w:val="none" w:sz="0" w:space="0" w:color="auto"/>
        <w:left w:val="none" w:sz="0" w:space="0" w:color="auto"/>
        <w:bottom w:val="none" w:sz="0" w:space="0" w:color="auto"/>
        <w:right w:val="none" w:sz="0" w:space="0" w:color="auto"/>
      </w:divBdr>
    </w:div>
    <w:div w:id="1601063547">
      <w:bodyDiv w:val="1"/>
      <w:marLeft w:val="0"/>
      <w:marRight w:val="0"/>
      <w:marTop w:val="0"/>
      <w:marBottom w:val="0"/>
      <w:divBdr>
        <w:top w:val="none" w:sz="0" w:space="0" w:color="auto"/>
        <w:left w:val="none" w:sz="0" w:space="0" w:color="auto"/>
        <w:bottom w:val="none" w:sz="0" w:space="0" w:color="auto"/>
        <w:right w:val="none" w:sz="0" w:space="0" w:color="auto"/>
      </w:divBdr>
    </w:div>
    <w:div w:id="1786268083">
      <w:bodyDiv w:val="1"/>
      <w:marLeft w:val="0"/>
      <w:marRight w:val="0"/>
      <w:marTop w:val="0"/>
      <w:marBottom w:val="0"/>
      <w:divBdr>
        <w:top w:val="none" w:sz="0" w:space="0" w:color="auto"/>
        <w:left w:val="none" w:sz="0" w:space="0" w:color="auto"/>
        <w:bottom w:val="none" w:sz="0" w:space="0" w:color="auto"/>
        <w:right w:val="none" w:sz="0" w:space="0" w:color="auto"/>
      </w:divBdr>
    </w:div>
    <w:div w:id="1920752094">
      <w:bodyDiv w:val="1"/>
      <w:marLeft w:val="0"/>
      <w:marRight w:val="0"/>
      <w:marTop w:val="0"/>
      <w:marBottom w:val="0"/>
      <w:divBdr>
        <w:top w:val="none" w:sz="0" w:space="0" w:color="auto"/>
        <w:left w:val="none" w:sz="0" w:space="0" w:color="auto"/>
        <w:bottom w:val="none" w:sz="0" w:space="0" w:color="auto"/>
        <w:right w:val="none" w:sz="0" w:space="0" w:color="auto"/>
      </w:divBdr>
    </w:div>
    <w:div w:id="1986666645">
      <w:bodyDiv w:val="1"/>
      <w:marLeft w:val="0"/>
      <w:marRight w:val="0"/>
      <w:marTop w:val="0"/>
      <w:marBottom w:val="0"/>
      <w:divBdr>
        <w:top w:val="none" w:sz="0" w:space="0" w:color="auto"/>
        <w:left w:val="none" w:sz="0" w:space="0" w:color="auto"/>
        <w:bottom w:val="none" w:sz="0" w:space="0" w:color="auto"/>
        <w:right w:val="none" w:sz="0" w:space="0" w:color="auto"/>
      </w:divBdr>
    </w:div>
    <w:div w:id="200870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gz.lot-online.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B9890-BE50-48EE-8C64-72300733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45</Pages>
  <Words>19448</Words>
  <Characters>110858</Characters>
  <Application>Microsoft Office Word</Application>
  <DocSecurity>8</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Nurmagomed</dc:creator>
  <cp:lastModifiedBy>МальцеваСВ</cp:lastModifiedBy>
  <cp:revision>13</cp:revision>
  <cp:lastPrinted>2020-11-09T06:16:00Z</cp:lastPrinted>
  <dcterms:created xsi:type="dcterms:W3CDTF">2026-02-24T06:54:00Z</dcterms:created>
  <dcterms:modified xsi:type="dcterms:W3CDTF">2026-07-08T13:30:00Z</dcterms:modified>
</cp:coreProperties>
</file>