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8" w:rsidRDefault="00CE5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B55A98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ОКПД2 </w:t>
      </w:r>
      <w:r w:rsidR="00EE570D" w:rsidRPr="00EE570D">
        <w:rPr>
          <w:rFonts w:ascii="Times New Roman" w:hAnsi="Times New Roman" w:cs="Times New Roman"/>
          <w:b/>
          <w:sz w:val="28"/>
          <w:szCs w:val="28"/>
        </w:rPr>
        <w:t>26.51.52.110. Поставка  измерителя скорости  потока с регистратором ИСП-1М</w:t>
      </w:r>
      <w:r w:rsidR="002833EA" w:rsidRPr="002833EA">
        <w:rPr>
          <w:rFonts w:ascii="Times New Roman" w:hAnsi="Times New Roman" w:cs="Times New Roman"/>
          <w:b/>
          <w:sz w:val="28"/>
          <w:szCs w:val="28"/>
        </w:rPr>
        <w:t xml:space="preserve"> (или эквивалент)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нужд АО «ВНИИГ им. </w:t>
      </w:r>
      <w:r w:rsidR="0065746B">
        <w:rPr>
          <w:rFonts w:ascii="Times New Roman" w:hAnsi="Times New Roman" w:cs="Times New Roman"/>
          <w:b/>
          <w:sz w:val="28"/>
          <w:szCs w:val="28"/>
        </w:rPr>
        <w:t xml:space="preserve">Б.Е. </w:t>
      </w:r>
      <w:r>
        <w:rPr>
          <w:rFonts w:ascii="Times New Roman" w:hAnsi="Times New Roman" w:cs="Times New Roman"/>
          <w:b/>
          <w:sz w:val="28"/>
          <w:szCs w:val="28"/>
        </w:rPr>
        <w:t>Веденеева»»</w:t>
      </w:r>
    </w:p>
    <w:p w:rsidR="00B55A98" w:rsidRDefault="00EE570D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E032D1" w:rsidP="00E032D1">
      <w:pPr>
        <w:tabs>
          <w:tab w:val="left" w:pos="3220"/>
          <w:tab w:val="left" w:pos="5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B55A98" w:rsidRDefault="00CE5931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55A98" w:rsidRDefault="00B55A98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B55A98" w:rsidRDefault="00B55A98">
          <w:pPr>
            <w:pStyle w:val="afd"/>
          </w:pP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E032D1">
            <w:rPr>
              <w:rFonts w:ascii="Times New Roman" w:hAnsi="Times New Roman" w:cs="Times New Roman"/>
              <w:lang w:val="en-US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 </w:t>
          </w:r>
          <w:bookmarkEnd w:id="0"/>
          <w:r w:rsidR="00E032D1">
            <w:rPr>
              <w:rFonts w:ascii="Times New Roman" w:hAnsi="Times New Roman" w:cs="Times New Roman"/>
              <w:lang w:val="en-US"/>
            </w:rPr>
            <w:t>…………………………………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E032D1">
            <w:rPr>
              <w:rFonts w:ascii="Times New Roman" w:hAnsi="Times New Roman" w:cs="Times New Roman"/>
              <w:b/>
              <w:bCs/>
              <w:lang w:val="en-US"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B55A98" w:rsidRDefault="00CE5931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поставки..................................................... </w:t>
          </w:r>
          <w:r w:rsidR="00E032D1" w:rsidRPr="00E032D1">
            <w:rPr>
              <w:rFonts w:ascii="Times New Roman" w:hAnsi="Times New Roman" w:cs="Times New Roman"/>
            </w:rPr>
            <w:t>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</w:rPr>
            <w:t>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…………………………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1.2 Перечень и объем закупаемых сопутствующих услуг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E032D1" w:rsidRPr="00E032D1">
            <w:rPr>
              <w:rFonts w:ascii="Times New Roman" w:eastAsiaTheme="minorEastAsia" w:hAnsi="Times New Roman" w:cs="Times New Roman"/>
              <w:lang w:eastAsia="ru-RU"/>
            </w:rPr>
            <w:t>……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2.1 Требования по срокам поставки продукции</w:t>
          </w:r>
          <w:r w:rsidR="00E032D1">
            <w:rPr>
              <w:rFonts w:ascii="Times New Roman" w:hAnsi="Times New Roman" w:cs="Times New Roman"/>
              <w:b/>
            </w:rPr>
            <w:t>…</w:t>
          </w:r>
          <w:r w:rsidR="00E032D1" w:rsidRPr="00E032D1">
            <w:rPr>
              <w:rFonts w:ascii="Times New Roman" w:hAnsi="Times New Roman" w:cs="Times New Roman"/>
              <w:b/>
            </w:rPr>
            <w:t>………………….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E032D1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 </w:t>
          </w:r>
          <w:r>
            <w:rPr>
              <w:rFonts w:ascii="Times New Roman" w:hAnsi="Times New Roman" w:cs="Times New Roman"/>
            </w:rPr>
            <w:t>4</w:t>
          </w:r>
        </w:p>
        <w:p w:rsidR="00B55A98" w:rsidRDefault="00CE5931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B55A98" w:rsidRDefault="00CE5931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3.1 Требования к продукци</w:t>
          </w:r>
          <w:r w:rsidR="00E032D1">
            <w:rPr>
              <w:rFonts w:ascii="Times New Roman" w:hAnsi="Times New Roman" w:cs="Times New Roman"/>
              <w:b/>
            </w:rPr>
            <w:t xml:space="preserve">и 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="00E032D1">
            <w:rPr>
              <w:rFonts w:ascii="Times New Roman" w:hAnsi="Times New Roman" w:cs="Times New Roman"/>
              <w:b/>
              <w:lang w:val="en-US"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32058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CE5931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532058">
            <w:rPr>
              <w:rFonts w:ascii="Times New Roman" w:hAnsi="Times New Roman" w:cs="Times New Roman"/>
              <w:noProof/>
            </w:rPr>
            <w:t>14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rFonts w:eastAsiaTheme="minorEastAsia"/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B55A98">
          <w:pPr>
            <w:rPr>
              <w:lang w:eastAsia="ru-RU"/>
            </w:rPr>
          </w:pPr>
        </w:p>
        <w:p w:rsidR="00B55A98" w:rsidRDefault="003326D1">
          <w:pPr>
            <w:rPr>
              <w:lang w:eastAsia="ru-RU"/>
            </w:rPr>
          </w:pPr>
        </w:p>
      </w:sdtContent>
    </w:sdt>
    <w:p w:rsidR="00B55A98" w:rsidRDefault="00B55A98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A98" w:rsidRDefault="00B55A98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Общие сведения</w:t>
      </w:r>
      <w:bookmarkEnd w:id="1"/>
      <w:bookmarkEnd w:id="2"/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B55A98">
        <w:tc>
          <w:tcPr>
            <w:tcW w:w="1940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B55A98" w:rsidRDefault="00CE5931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55A98">
        <w:tc>
          <w:tcPr>
            <w:tcW w:w="1940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B55A98" w:rsidRDefault="00B55A98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B55A98" w:rsidRPr="002833EA" w:rsidRDefault="00EE570D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E570D">
        <w:rPr>
          <w:rFonts w:ascii="Times New Roman" w:eastAsia="Calibri" w:hAnsi="Times New Roman" w:cs="Times New Roman"/>
          <w:sz w:val="24"/>
          <w:szCs w:val="24"/>
        </w:rPr>
        <w:t>змерител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EE570D">
        <w:rPr>
          <w:rFonts w:ascii="Times New Roman" w:eastAsia="Calibri" w:hAnsi="Times New Roman" w:cs="Times New Roman"/>
          <w:sz w:val="24"/>
          <w:szCs w:val="24"/>
        </w:rPr>
        <w:t xml:space="preserve"> скорости  потока с регистратором ИСП-1М</w:t>
      </w:r>
      <w:r w:rsid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33EA" w:rsidRPr="002833EA">
        <w:rPr>
          <w:rFonts w:ascii="Times New Roman" w:eastAsia="Calibri" w:hAnsi="Times New Roman" w:cs="Times New Roman"/>
          <w:sz w:val="24"/>
          <w:szCs w:val="24"/>
        </w:rPr>
        <w:t>(или его эквиваленты, соответствующие техническим характеристикам и параметрам, указанным в таблице 3.1 на</w:t>
      </w:r>
      <w:r w:rsidR="002833EA">
        <w:rPr>
          <w:rFonts w:ascii="Times New Roman" w:eastAsia="Calibri" w:hAnsi="Times New Roman" w:cs="Times New Roman"/>
          <w:sz w:val="24"/>
          <w:szCs w:val="24"/>
        </w:rPr>
        <w:t>стоящих технических требований)</w:t>
      </w:r>
      <w:r w:rsidR="00CE5931" w:rsidRPr="002833E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Pr="002833EA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3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B55A98" w:rsidRDefault="00B55A98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</w:t>
      </w:r>
      <w:bookmarkStart w:id="6" w:name="_Ref124943717"/>
      <w:r>
        <w:t xml:space="preserve"> </w:t>
      </w:r>
      <w:r>
        <w:rPr>
          <w:rFonts w:ascii="Times New Roman" w:hAnsi="Times New Roman" w:cs="Times New Roman"/>
        </w:rPr>
        <w:t>для</w:t>
      </w:r>
      <w:r>
        <w:t xml:space="preserve"> </w:t>
      </w:r>
      <w:r w:rsidR="002833EA" w:rsidRPr="002833EA">
        <w:rPr>
          <w:rFonts w:ascii="Times New Roman" w:eastAsia="Calibri" w:hAnsi="Times New Roman" w:cs="Times New Roman"/>
          <w:sz w:val="24"/>
          <w:szCs w:val="24"/>
        </w:rPr>
        <w:t xml:space="preserve"> измерения </w:t>
      </w:r>
      <w:r w:rsidR="00EE570D">
        <w:rPr>
          <w:rFonts w:ascii="Times New Roman" w:eastAsia="Calibri" w:hAnsi="Times New Roman" w:cs="Times New Roman"/>
          <w:sz w:val="24"/>
          <w:szCs w:val="24"/>
        </w:rPr>
        <w:t>и</w:t>
      </w:r>
      <w:r w:rsidR="00EE570D" w:rsidRPr="00EE570D">
        <w:rPr>
          <w:rFonts w:ascii="Times New Roman" w:eastAsia="Calibri" w:hAnsi="Times New Roman" w:cs="Times New Roman"/>
          <w:sz w:val="24"/>
          <w:szCs w:val="24"/>
        </w:rPr>
        <w:t xml:space="preserve">змерение скорости </w:t>
      </w:r>
      <w:r w:rsidR="00A94267">
        <w:rPr>
          <w:rFonts w:ascii="Times New Roman" w:eastAsia="Calibri" w:hAnsi="Times New Roman" w:cs="Times New Roman"/>
          <w:sz w:val="24"/>
          <w:szCs w:val="24"/>
        </w:rPr>
        <w:t xml:space="preserve">водного </w:t>
      </w:r>
      <w:r w:rsidR="00EE570D" w:rsidRPr="00EE570D">
        <w:rPr>
          <w:rFonts w:ascii="Times New Roman" w:eastAsia="Calibri" w:hAnsi="Times New Roman" w:cs="Times New Roman"/>
          <w:sz w:val="24"/>
          <w:szCs w:val="24"/>
        </w:rPr>
        <w:t>потока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5A98" w:rsidRDefault="00B55A98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B55A98">
        <w:tc>
          <w:tcPr>
            <w:tcW w:w="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rPr>
          <w:trHeight w:val="182"/>
        </w:trPr>
        <w:tc>
          <w:tcPr>
            <w:tcW w:w="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B55A98" w:rsidRDefault="00EE570D" w:rsidP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 скорости  потока с регистратором ИСП-1М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55A98" w:rsidRDefault="00B55A98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B55A98">
        <w:tc>
          <w:tcPr>
            <w:tcW w:w="850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55A98" w:rsidRDefault="00CE59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850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Pr="002833EA" w:rsidRDefault="002833EA" w:rsidP="002833E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B55A98" w:rsidRDefault="00B55A98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33EA" w:rsidRDefault="002833E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продукции / партии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продукции</w:t>
            </w:r>
          </w:p>
        </w:tc>
        <w:tc>
          <w:tcPr>
            <w:tcW w:w="2977" w:type="dxa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B55A98" w:rsidRDefault="00CE593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B55A9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55A98" w:rsidRDefault="00EE570D" w:rsidP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 скорости  потока с регистратором ИСП-1М</w:t>
            </w:r>
            <w:r w:rsidR="002833EA" w:rsidRP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2977" w:type="dxa"/>
          </w:tcPr>
          <w:p w:rsidR="00B55A98" w:rsidRDefault="00CE5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B55A98" w:rsidRDefault="009E7B2D" w:rsidP="009E7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 пять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2833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CE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B55A98" w:rsidRDefault="00B55A98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B55A98">
        <w:tc>
          <w:tcPr>
            <w:tcW w:w="1129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55A98">
        <w:tc>
          <w:tcPr>
            <w:tcW w:w="1129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55A98" w:rsidRDefault="00CE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B55A98" w:rsidRDefault="00CE5931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rPr>
          <w:rFonts w:ascii="Times New Roman" w:eastAsia="Calibri" w:hAnsi="Times New Roman" w:cs="Times New Roman"/>
          <w:b/>
          <w:sz w:val="24"/>
          <w:szCs w:val="24"/>
        </w:rPr>
        <w:sectPr w:rsidR="00B55A98" w:rsidSect="00E032D1">
          <w:footerReference w:type="default" r:id="rId9"/>
          <w:pgSz w:w="11906" w:h="16838"/>
          <w:pgMar w:top="567" w:right="851" w:bottom="238" w:left="1418" w:header="284" w:footer="284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B55A98" w:rsidRDefault="00CE5931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B55A98" w:rsidRDefault="00CE5931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E032D1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B55A98" w:rsidRPr="00EE570D" w:rsidRDefault="00CE5931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EE570D" w:rsidRPr="00EE570D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Измеритель скорости  потока с регистратором ИСП-1М</w:t>
      </w:r>
      <w:r w:rsidR="002833EA" w:rsidRPr="002833E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(или эквивалент)</w:t>
      </w:r>
    </w:p>
    <w:tbl>
      <w:tblPr>
        <w:tblStyle w:val="25"/>
        <w:tblW w:w="8808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770"/>
        <w:gridCol w:w="1226"/>
        <w:gridCol w:w="4961"/>
      </w:tblGrid>
      <w:tr w:rsidR="007E5F26" w:rsidTr="007E5F26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7E5F26" w:rsidRDefault="007E5F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96" w:type="dxa"/>
            <w:gridSpan w:val="2"/>
            <w:vMerge w:val="restart"/>
            <w:vAlign w:val="center"/>
          </w:tcPr>
          <w:p w:rsidR="007E5F26" w:rsidRDefault="007E5F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1" w:type="dxa"/>
            <w:vMerge w:val="restart"/>
            <w:vAlign w:val="center"/>
          </w:tcPr>
          <w:p w:rsidR="007E5F26" w:rsidRDefault="007E5F26" w:rsidP="0053205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7E5F26" w:rsidTr="007E5F26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Merge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7E5F26" w:rsidRDefault="007E5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Минимальное  измеряемое значение </w:t>
            </w:r>
            <w:r w:rsidRPr="00A94267">
              <w:rPr>
                <w:sz w:val="24"/>
                <w:szCs w:val="24"/>
              </w:rPr>
              <w:t>скорости водного потока</w:t>
            </w:r>
            <w:r>
              <w:rPr>
                <w:sz w:val="24"/>
                <w:szCs w:val="24"/>
              </w:rPr>
              <w:t xml:space="preserve"> </w:t>
            </w:r>
            <w:r w:rsidRPr="00A94267">
              <w:rPr>
                <w:sz w:val="24"/>
                <w:szCs w:val="24"/>
              </w:rPr>
              <w:t>с лопастным винтом вертушки диаметром 70 мм</w:t>
            </w:r>
            <w:r>
              <w:rPr>
                <w:sz w:val="24"/>
                <w:szCs w:val="24"/>
              </w:rPr>
              <w:t>, м/с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CE5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0,06</w:t>
            </w:r>
          </w:p>
        </w:tc>
        <w:bookmarkStart w:id="13" w:name="_GoBack"/>
        <w:bookmarkEnd w:id="13"/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996" w:type="dxa"/>
            <w:gridSpan w:val="2"/>
            <w:shd w:val="clear" w:color="auto" w:fill="auto"/>
          </w:tcPr>
          <w:p w:rsidR="007E5F26" w:rsidRDefault="007E5F26" w:rsidP="00A94267">
            <w:pPr>
              <w:jc w:val="center"/>
              <w:rPr>
                <w:sz w:val="24"/>
                <w:szCs w:val="24"/>
              </w:rPr>
            </w:pPr>
            <w:r w:rsidRPr="00A94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аксимальное</w:t>
            </w:r>
            <w:r w:rsidRPr="00A94267">
              <w:rPr>
                <w:sz w:val="24"/>
                <w:szCs w:val="24"/>
              </w:rPr>
              <w:t xml:space="preserve">  измеряемое значение скорости водного потока с лопастным винтом вертушки диаметром 70 мм, м/с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A94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A94267" w:rsidRDefault="007E5F26" w:rsidP="00A94267">
            <w:pPr>
              <w:jc w:val="center"/>
              <w:rPr>
                <w:sz w:val="24"/>
                <w:szCs w:val="24"/>
              </w:rPr>
            </w:pPr>
            <w:r w:rsidRPr="00A94267">
              <w:rPr>
                <w:sz w:val="24"/>
                <w:szCs w:val="24"/>
              </w:rPr>
              <w:t xml:space="preserve">Минимальное  измеряемое значение скорости водного потока с лопастным винтом вертушки диаметром </w:t>
            </w:r>
            <w:r>
              <w:rPr>
                <w:sz w:val="24"/>
                <w:szCs w:val="24"/>
              </w:rPr>
              <w:t>120</w:t>
            </w:r>
            <w:r w:rsidRPr="00A94267">
              <w:rPr>
                <w:sz w:val="24"/>
                <w:szCs w:val="24"/>
              </w:rPr>
              <w:t xml:space="preserve"> мм, м/с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A942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0,03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A94267" w:rsidRDefault="007E5F26" w:rsidP="00A94267">
            <w:pPr>
              <w:jc w:val="center"/>
              <w:rPr>
                <w:sz w:val="24"/>
                <w:szCs w:val="24"/>
              </w:rPr>
            </w:pPr>
            <w:r w:rsidRPr="00A94267">
              <w:rPr>
                <w:sz w:val="24"/>
                <w:szCs w:val="24"/>
              </w:rPr>
              <w:t xml:space="preserve">Максимальное  измеряемое значение скорости водного потока с лопастным винтом </w:t>
            </w:r>
            <w:r w:rsidRPr="00A94267">
              <w:rPr>
                <w:sz w:val="24"/>
                <w:szCs w:val="24"/>
              </w:rPr>
              <w:lastRenderedPageBreak/>
              <w:t xml:space="preserve">вертушки диаметром </w:t>
            </w:r>
            <w:r>
              <w:rPr>
                <w:sz w:val="24"/>
                <w:szCs w:val="24"/>
              </w:rPr>
              <w:t>120</w:t>
            </w:r>
            <w:r w:rsidRPr="00A94267">
              <w:rPr>
                <w:sz w:val="24"/>
                <w:szCs w:val="24"/>
              </w:rPr>
              <w:t xml:space="preserve"> мм, м/с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менее 5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A94267" w:rsidRDefault="007E5F26" w:rsidP="00A94267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>Диапазон индикации и регистрации числа выходных сигналов вертушки, об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9999 включительно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51754C" w:rsidRDefault="007E5F26" w:rsidP="00A94267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>Диапазон измерений частоты вращения лопастного винта вертушки при работе с однооборотными и двадцатиоборотными вертушками, об/с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0,05 до 50 включительно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51754C" w:rsidRDefault="007E5F26" w:rsidP="00A94267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>Пределы допускаемой относительной погрешности преобразования скорости водного потока в частоту электрических импульсов (вертушкой) (dВ ) (V - измеренное значение скорости водного потока, м/с)</w:t>
            </w:r>
            <w:r>
              <w:rPr>
                <w:sz w:val="24"/>
                <w:szCs w:val="24"/>
              </w:rPr>
              <w:t xml:space="preserve"> </w:t>
            </w:r>
            <w:r w:rsidRPr="0051754C">
              <w:rPr>
                <w:sz w:val="24"/>
                <w:szCs w:val="24"/>
              </w:rPr>
              <w:t>для вертушки с лопастным винтом диаметром 70 мм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51754C">
              <w:rPr>
                <w:sz w:val="24"/>
                <w:szCs w:val="24"/>
              </w:rPr>
              <w:t>dВ = ± [0,015 + 0,002 (5/V - 1)] × 100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51754C" w:rsidRDefault="007E5F26" w:rsidP="0051754C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 xml:space="preserve">Пределы допускаемой относительной погрешности преобразования скорости водного потока в частоту электрических импульсов (вертушкой) (dВ ) (V - </w:t>
            </w:r>
            <w:r w:rsidRPr="0051754C">
              <w:rPr>
                <w:sz w:val="24"/>
                <w:szCs w:val="24"/>
              </w:rPr>
              <w:lastRenderedPageBreak/>
              <w:t xml:space="preserve">измеренное значение скорости водного потока, м/с) для вертушки с лопастным винтом диаметром </w:t>
            </w:r>
            <w:r>
              <w:rPr>
                <w:sz w:val="24"/>
                <w:szCs w:val="24"/>
              </w:rPr>
              <w:t xml:space="preserve">120 </w:t>
            </w:r>
            <w:r w:rsidRPr="0051754C">
              <w:rPr>
                <w:sz w:val="24"/>
                <w:szCs w:val="24"/>
              </w:rPr>
              <w:t>мм, %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более </w:t>
            </w:r>
            <w:r w:rsidRPr="0051754C">
              <w:rPr>
                <w:sz w:val="24"/>
                <w:szCs w:val="24"/>
              </w:rPr>
              <w:t>dВ = ± [0,015 + 0,001 (5/V - 1)] × 100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51754C" w:rsidRDefault="007E5F26" w:rsidP="0051754C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>Пределы допускаемой относительной погрешности преобразования частоты электрических импульсов в значение средней скорости водного потока преобразователем ПСВ-1 (dп) (n - измеренная частота вращения лопастного винта, об/с), %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51754C">
              <w:rPr>
                <w:sz w:val="24"/>
                <w:szCs w:val="24"/>
              </w:rPr>
              <w:t>dп = ± [0,004 + 0,0003 (50/n - 1)] × 100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:rsidR="007E5F26" w:rsidRPr="0051754C" w:rsidRDefault="007E5F26" w:rsidP="0051754C">
            <w:pPr>
              <w:jc w:val="center"/>
              <w:rPr>
                <w:sz w:val="24"/>
                <w:szCs w:val="24"/>
              </w:rPr>
            </w:pPr>
            <w:r w:rsidRPr="0051754C">
              <w:rPr>
                <w:sz w:val="24"/>
                <w:szCs w:val="24"/>
              </w:rPr>
              <w:t>Пределы допускаемой относительной погрешности измерений осреднённой по времени скорости водного потока измерителем ИСП-1М(dи) (Sqrt - корень квадратный), %</w:t>
            </w:r>
          </w:p>
        </w:tc>
        <w:tc>
          <w:tcPr>
            <w:tcW w:w="4961" w:type="dxa"/>
            <w:shd w:val="clear" w:color="auto" w:fill="auto"/>
          </w:tcPr>
          <w:p w:rsidR="007E5F26" w:rsidRDefault="007E5F26" w:rsidP="00251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51754C">
              <w:rPr>
                <w:sz w:val="24"/>
                <w:szCs w:val="24"/>
              </w:rPr>
              <w:t>dи= ± Sqrt ((dВ )2 + (dп)2)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7E5F26" w:rsidRDefault="007E5F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7E5F26" w:rsidRDefault="007E5F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187" w:type="dxa"/>
            <w:gridSpan w:val="2"/>
          </w:tcPr>
          <w:p w:rsidR="007E5F26" w:rsidRDefault="007E5F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Диапазон рабочей температуры </w:t>
            </w:r>
            <w:r>
              <w:rPr>
                <w:bCs/>
                <w:sz w:val="24"/>
                <w:szCs w:val="24"/>
              </w:rPr>
              <w:lastRenderedPageBreak/>
              <w:t>окружающего воздуха, °</w:t>
            </w:r>
            <w:r w:rsidRPr="003F6159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4961" w:type="dxa"/>
            <w:vAlign w:val="center"/>
          </w:tcPr>
          <w:p w:rsidR="007E5F26" w:rsidRDefault="007E5F26" w:rsidP="005175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от -40 до +40 </w:t>
            </w:r>
            <w:r w:rsidRPr="003F6159">
              <w:rPr>
                <w:bCs/>
                <w:sz w:val="24"/>
                <w:szCs w:val="24"/>
              </w:rPr>
              <w:t>включительно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rPr>
                <w:bCs/>
                <w:sz w:val="24"/>
                <w:szCs w:val="24"/>
              </w:rPr>
            </w:pPr>
            <w:r w:rsidRPr="0051754C">
              <w:rPr>
                <w:bCs/>
                <w:sz w:val="24"/>
                <w:szCs w:val="24"/>
              </w:rPr>
              <w:t>Диапазон рабочей температуры</w:t>
            </w:r>
            <w:r>
              <w:t xml:space="preserve"> </w:t>
            </w:r>
            <w:r w:rsidRPr="0051754C">
              <w:rPr>
                <w:bCs/>
                <w:sz w:val="24"/>
                <w:szCs w:val="24"/>
              </w:rPr>
              <w:t>воды, °С</w:t>
            </w:r>
          </w:p>
        </w:tc>
        <w:tc>
          <w:tcPr>
            <w:tcW w:w="4961" w:type="dxa"/>
            <w:vAlign w:val="center"/>
          </w:tcPr>
          <w:p w:rsidR="007E5F26" w:rsidRDefault="007E5F26">
            <w:pPr>
              <w:jc w:val="center"/>
              <w:rPr>
                <w:bCs/>
                <w:sz w:val="24"/>
                <w:szCs w:val="24"/>
              </w:rPr>
            </w:pPr>
            <w:r w:rsidRPr="0051754C">
              <w:rPr>
                <w:bCs/>
                <w:sz w:val="24"/>
                <w:szCs w:val="24"/>
              </w:rPr>
              <w:t>от +1 до +30</w:t>
            </w:r>
            <w:r>
              <w:rPr>
                <w:bCs/>
                <w:sz w:val="24"/>
                <w:szCs w:val="24"/>
              </w:rPr>
              <w:t xml:space="preserve"> включительно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961" w:type="dxa"/>
          </w:tcPr>
          <w:p w:rsidR="007E5F26" w:rsidRDefault="007E5F26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7E5F26" w:rsidRDefault="007E5F26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4961" w:type="dxa"/>
            <w:vAlign w:val="center"/>
          </w:tcPr>
          <w:p w:rsidR="007E5F26" w:rsidRPr="00532058" w:rsidRDefault="007E5F26" w:rsidP="0053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532058">
              <w:rPr>
                <w:sz w:val="24"/>
                <w:szCs w:val="24"/>
              </w:rPr>
              <w:t xml:space="preserve">Преобразователь сигналов вертушки ПСВ-1 </w:t>
            </w:r>
            <w:r>
              <w:rPr>
                <w:sz w:val="24"/>
                <w:szCs w:val="24"/>
              </w:rPr>
              <w:lastRenderedPageBreak/>
              <w:t>(или эквивалент)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Вертушка с лопастным винтом диаметром 70 мм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Вертушка с лопастным винтом диаметром 120 мм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Комплект сменных и запасных частей, инструмента и принадлежностей (комплект ЗИП)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Катушка с сигнальным проводом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Футляр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Руководство по эксплуатации на измеритель скорости потока ИСП-1М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Руководство по эксплуатации на преобразователь сигналов ПСВ-1</w:t>
            </w:r>
          </w:p>
          <w:p w:rsidR="007E5F26" w:rsidRPr="00532058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Методика поверки</w:t>
            </w:r>
          </w:p>
          <w:p w:rsidR="007E5F26" w:rsidRDefault="007E5F26" w:rsidP="00532058">
            <w:pPr>
              <w:rPr>
                <w:sz w:val="24"/>
                <w:szCs w:val="24"/>
              </w:rPr>
            </w:pPr>
            <w:r w:rsidRPr="00532058">
              <w:rPr>
                <w:sz w:val="24"/>
                <w:szCs w:val="24"/>
              </w:rPr>
              <w:t>- Свидетельство о первичной поверке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961" w:type="dxa"/>
          </w:tcPr>
          <w:p w:rsidR="007E5F26" w:rsidRDefault="007E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957" w:type="dxa"/>
            <w:gridSpan w:val="3"/>
            <w:vAlign w:val="center"/>
          </w:tcPr>
          <w:p w:rsidR="007E5F26" w:rsidRDefault="007E5F26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E5F26" w:rsidTr="007E5F26">
        <w:trPr>
          <w:jc w:val="center"/>
        </w:trPr>
        <w:tc>
          <w:tcPr>
            <w:tcW w:w="851" w:type="dxa"/>
            <w:vAlign w:val="center"/>
          </w:tcPr>
          <w:p w:rsidR="007E5F26" w:rsidRDefault="007E5F26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:rsidR="007E5F26" w:rsidRDefault="007E5F26" w:rsidP="0075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Поставляемый Товар должен иметь свидетельство или сертификат об утверждении типа средств измерений</w:t>
            </w:r>
          </w:p>
        </w:tc>
        <w:tc>
          <w:tcPr>
            <w:tcW w:w="4961" w:type="dxa"/>
          </w:tcPr>
          <w:p w:rsidR="007E5F26" w:rsidRDefault="007E5F26" w:rsidP="007501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</w:tbl>
    <w:p w:rsidR="00B55A98" w:rsidRDefault="00B55A9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rPr>
          <w:b/>
          <w:lang w:eastAsia="ru-RU"/>
        </w:rPr>
        <w:sectPr w:rsidR="00B55A98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CE5931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B55A98" w:rsidRDefault="00B55A98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A98" w:rsidRDefault="00B55A98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B55A98" w:rsidRDefault="00CE5931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B55A98" w:rsidRDefault="00B55A98">
      <w:pPr>
        <w:pStyle w:val="41"/>
        <w:shd w:val="clear" w:color="auto" w:fill="auto"/>
        <w:spacing w:line="248" w:lineRule="exact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55A98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6D1" w:rsidRDefault="003326D1">
      <w:pPr>
        <w:spacing w:after="0" w:line="240" w:lineRule="auto"/>
      </w:pPr>
      <w:r>
        <w:separator/>
      </w:r>
    </w:p>
  </w:endnote>
  <w:endnote w:type="continuationSeparator" w:id="0">
    <w:p w:rsidR="003326D1" w:rsidRDefault="0033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CE5931" w:rsidRDefault="00CE593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F26">
          <w:rPr>
            <w:noProof/>
          </w:rPr>
          <w:t>11</w:t>
        </w:r>
        <w:r>
          <w:fldChar w:fldCharType="end"/>
        </w:r>
      </w:p>
    </w:sdtContent>
  </w:sdt>
  <w:p w:rsidR="00CE5931" w:rsidRDefault="00CE5931">
    <w:pPr>
      <w:pStyle w:val="af2"/>
    </w:pPr>
  </w:p>
  <w:p w:rsidR="00CE5931" w:rsidRDefault="00CE593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6D1" w:rsidRDefault="003326D1">
      <w:pPr>
        <w:spacing w:after="0" w:line="240" w:lineRule="auto"/>
      </w:pPr>
      <w:r>
        <w:separator/>
      </w:r>
    </w:p>
  </w:footnote>
  <w:footnote w:type="continuationSeparator" w:id="0">
    <w:p w:rsidR="003326D1" w:rsidRDefault="00332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74DA6"/>
    <w:multiLevelType w:val="multilevel"/>
    <w:tmpl w:val="E9808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345717"/>
    <w:multiLevelType w:val="hybridMultilevel"/>
    <w:tmpl w:val="000AB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50699"/>
    <w:multiLevelType w:val="multilevel"/>
    <w:tmpl w:val="63A62E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0954EC1"/>
    <w:multiLevelType w:val="multilevel"/>
    <w:tmpl w:val="72DE3D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150054"/>
    <w:multiLevelType w:val="multilevel"/>
    <w:tmpl w:val="7354E8E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1E7315"/>
    <w:multiLevelType w:val="multilevel"/>
    <w:tmpl w:val="63A0814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C9C4B07"/>
    <w:multiLevelType w:val="multilevel"/>
    <w:tmpl w:val="CB4235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040396"/>
    <w:multiLevelType w:val="multilevel"/>
    <w:tmpl w:val="E84C3C2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5095D4F"/>
    <w:multiLevelType w:val="multilevel"/>
    <w:tmpl w:val="5A60843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98"/>
    <w:rsid w:val="000417D2"/>
    <w:rsid w:val="001D166D"/>
    <w:rsid w:val="001F272A"/>
    <w:rsid w:val="00237E25"/>
    <w:rsid w:val="002833EA"/>
    <w:rsid w:val="002D6423"/>
    <w:rsid w:val="003326D1"/>
    <w:rsid w:val="003F6159"/>
    <w:rsid w:val="0051754C"/>
    <w:rsid w:val="00532058"/>
    <w:rsid w:val="0065746B"/>
    <w:rsid w:val="007E5F26"/>
    <w:rsid w:val="008B224C"/>
    <w:rsid w:val="00967F48"/>
    <w:rsid w:val="009E7B2D"/>
    <w:rsid w:val="00A94267"/>
    <w:rsid w:val="00B55A98"/>
    <w:rsid w:val="00B67E92"/>
    <w:rsid w:val="00C05263"/>
    <w:rsid w:val="00C52FD2"/>
    <w:rsid w:val="00CD21C3"/>
    <w:rsid w:val="00CE5931"/>
    <w:rsid w:val="00D82855"/>
    <w:rsid w:val="00DD1929"/>
    <w:rsid w:val="00DF4933"/>
    <w:rsid w:val="00E032D1"/>
    <w:rsid w:val="00E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2CA6-09CA-47A6-AD8F-E2316E56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2024-10-16T06:08:00Z</cp:lastPrinted>
  <dcterms:created xsi:type="dcterms:W3CDTF">2026-07-23T14:06:00Z</dcterms:created>
  <dcterms:modified xsi:type="dcterms:W3CDTF">2026-07-23T14:06:00Z</dcterms:modified>
</cp:coreProperties>
</file>