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A98" w:rsidRDefault="00CE5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CE5931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Технические требования на поставку МТР</w:t>
      </w:r>
    </w:p>
    <w:p w:rsidR="00B55A98" w:rsidRDefault="00B55A98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A98" w:rsidRDefault="00B55A98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A98" w:rsidRDefault="00CE5931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833EA" w:rsidRPr="002833EA">
        <w:rPr>
          <w:rFonts w:ascii="Times New Roman" w:hAnsi="Times New Roman" w:cs="Times New Roman"/>
          <w:b/>
          <w:sz w:val="28"/>
          <w:szCs w:val="28"/>
        </w:rPr>
        <w:t>ОКПД</w:t>
      </w:r>
      <w:proofErr w:type="gramStart"/>
      <w:r w:rsidR="002833EA" w:rsidRPr="002833EA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="002833EA" w:rsidRPr="002833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305A" w:rsidRPr="0072305A">
        <w:rPr>
          <w:rFonts w:ascii="Times New Roman" w:hAnsi="Times New Roman" w:cs="Times New Roman"/>
          <w:b/>
          <w:sz w:val="28"/>
          <w:szCs w:val="28"/>
        </w:rPr>
        <w:t xml:space="preserve">28.21.13.119. </w:t>
      </w:r>
      <w:r w:rsidR="001E34D5" w:rsidRPr="001E34D5">
        <w:rPr>
          <w:rFonts w:ascii="Times New Roman" w:hAnsi="Times New Roman" w:cs="Times New Roman"/>
          <w:b/>
          <w:sz w:val="28"/>
          <w:szCs w:val="28"/>
        </w:rPr>
        <w:t xml:space="preserve">Поставка </w:t>
      </w:r>
      <w:r w:rsidR="00DF7174">
        <w:rPr>
          <w:rFonts w:ascii="Times New Roman" w:hAnsi="Times New Roman" w:cs="Times New Roman"/>
          <w:b/>
          <w:sz w:val="28"/>
          <w:szCs w:val="28"/>
        </w:rPr>
        <w:t>м</w:t>
      </w:r>
      <w:r w:rsidR="00DF7174" w:rsidRPr="00DF7174">
        <w:rPr>
          <w:rFonts w:ascii="Times New Roman" w:hAnsi="Times New Roman" w:cs="Times New Roman"/>
          <w:b/>
          <w:sz w:val="28"/>
          <w:szCs w:val="28"/>
        </w:rPr>
        <w:t>уфельн</w:t>
      </w:r>
      <w:r w:rsidR="00DF7174">
        <w:rPr>
          <w:rFonts w:ascii="Times New Roman" w:hAnsi="Times New Roman" w:cs="Times New Roman"/>
          <w:b/>
          <w:sz w:val="28"/>
          <w:szCs w:val="28"/>
        </w:rPr>
        <w:t>ой</w:t>
      </w:r>
      <w:r w:rsidR="00DF7174" w:rsidRPr="00DF7174">
        <w:rPr>
          <w:rFonts w:ascii="Times New Roman" w:hAnsi="Times New Roman" w:cs="Times New Roman"/>
          <w:b/>
          <w:sz w:val="28"/>
          <w:szCs w:val="28"/>
        </w:rPr>
        <w:t xml:space="preserve"> печ</w:t>
      </w:r>
      <w:r w:rsidR="00DF7174">
        <w:rPr>
          <w:rFonts w:ascii="Times New Roman" w:hAnsi="Times New Roman" w:cs="Times New Roman"/>
          <w:b/>
          <w:sz w:val="28"/>
          <w:szCs w:val="28"/>
        </w:rPr>
        <w:t>и</w:t>
      </w:r>
      <w:r w:rsidR="00EC51DC" w:rsidRPr="00EC51DC">
        <w:t xml:space="preserve"> </w:t>
      </w:r>
      <w:r w:rsidR="00EC51DC" w:rsidRPr="00EC51DC">
        <w:rPr>
          <w:rFonts w:ascii="Times New Roman" w:hAnsi="Times New Roman" w:cs="Times New Roman"/>
          <w:b/>
          <w:sz w:val="28"/>
          <w:szCs w:val="28"/>
        </w:rPr>
        <w:t>с программируемым терморегулятором</w:t>
      </w:r>
      <w:r w:rsidR="00DF7174">
        <w:rPr>
          <w:rFonts w:ascii="Times New Roman" w:hAnsi="Times New Roman" w:cs="Times New Roman"/>
          <w:b/>
          <w:sz w:val="28"/>
          <w:szCs w:val="28"/>
        </w:rPr>
        <w:t xml:space="preserve"> для нужд </w:t>
      </w:r>
      <w:r>
        <w:rPr>
          <w:rFonts w:ascii="Times New Roman" w:hAnsi="Times New Roman" w:cs="Times New Roman"/>
          <w:b/>
          <w:sz w:val="28"/>
          <w:szCs w:val="28"/>
        </w:rPr>
        <w:t xml:space="preserve">АО «ВНИИГ им. </w:t>
      </w:r>
      <w:r w:rsidR="0065746B">
        <w:rPr>
          <w:rFonts w:ascii="Times New Roman" w:hAnsi="Times New Roman" w:cs="Times New Roman"/>
          <w:b/>
          <w:sz w:val="28"/>
          <w:szCs w:val="28"/>
        </w:rPr>
        <w:t xml:space="preserve">Б.Е. </w:t>
      </w:r>
      <w:r>
        <w:rPr>
          <w:rFonts w:ascii="Times New Roman" w:hAnsi="Times New Roman" w:cs="Times New Roman"/>
          <w:b/>
          <w:sz w:val="28"/>
          <w:szCs w:val="28"/>
        </w:rPr>
        <w:t>Веденеева»»</w:t>
      </w:r>
    </w:p>
    <w:p w:rsidR="00B55A98" w:rsidRDefault="00EE570D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Лот № </w:t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E032D1" w:rsidP="00E032D1">
      <w:pPr>
        <w:tabs>
          <w:tab w:val="left" w:pos="3220"/>
          <w:tab w:val="left" w:pos="58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CE5931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724094720"/>
        <w:docPartObj>
          <w:docPartGallery w:val="Table of Contents"/>
          <w:docPartUnique/>
        </w:docPartObj>
      </w:sdtPr>
      <w:sdtEndPr/>
      <w:sdtContent>
        <w:p w:rsidR="00B55A98" w:rsidRDefault="00B55A98">
          <w:pPr>
            <w:pStyle w:val="afd"/>
          </w:pPr>
        </w:p>
        <w:p w:rsidR="00B55A98" w:rsidRDefault="00CE5931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>Общие сведения</w:t>
          </w:r>
          <w:r w:rsidR="00E032D1">
            <w:rPr>
              <w:rFonts w:ascii="Times New Roman" w:hAnsi="Times New Roman" w:cs="Times New Roman"/>
              <w:b/>
              <w:bCs/>
              <w:lang w:val="en-US"/>
            </w:rPr>
            <w:t>……………………………………………………………….</w:t>
          </w:r>
          <w:r>
            <w:rPr>
              <w:rFonts w:ascii="Times New Roman" w:hAnsi="Times New Roman" w:cs="Times New Roman"/>
              <w:b/>
              <w:bCs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_Ref124942913 \h </w:instrText>
          </w:r>
          <w:r>
            <w:rPr>
              <w:rFonts w:ascii="Times New Roman" w:hAnsi="Times New Roman" w:cs="Times New Roman"/>
              <w:b/>
              <w:bCs/>
            </w:rPr>
          </w:r>
          <w:r>
            <w:rPr>
              <w:rFonts w:ascii="Times New Roman" w:hAnsi="Times New Roman" w:cs="Times New Roman"/>
              <w:b/>
              <w:bCs/>
            </w:rPr>
            <w:fldChar w:fldCharType="separate"/>
          </w:r>
          <w:r w:rsidR="00E032D1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  <w:b/>
              <w:bCs/>
            </w:rPr>
            <w:fldChar w:fldCharType="end"/>
          </w:r>
        </w:p>
        <w:p w:rsidR="00B55A98" w:rsidRDefault="00CE5931">
          <w:pPr>
            <w:pStyle w:val="26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Обозначения и сокращения</w:t>
          </w:r>
          <w:r w:rsidR="00E032D1">
            <w:rPr>
              <w:rFonts w:ascii="Times New Roman" w:hAnsi="Times New Roman" w:cs="Times New Roman"/>
              <w:lang w:val="en-US"/>
            </w:rPr>
            <w:t>……………………………………………………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_Ref124943483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E032D1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31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Наименование закупаемой продукции</w:t>
          </w:r>
          <w:r w:rsidR="00E032D1">
            <w:rPr>
              <w:rFonts w:ascii="Times New Roman" w:hAnsi="Times New Roman" w:cs="Times New Roman"/>
              <w:lang w:val="en-US"/>
            </w:rPr>
            <w:t>………………………………………..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_Ref124943524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E032D1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31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bookmarkStart w:id="0" w:name="_Ref124943580"/>
          <w:r>
            <w:rPr>
              <w:rFonts w:ascii="Times New Roman" w:hAnsi="Times New Roman" w:cs="Times New Roman"/>
            </w:rPr>
            <w:t xml:space="preserve">Цель использования закупаемой продукции </w:t>
          </w:r>
          <w:bookmarkEnd w:id="0"/>
          <w:r w:rsidR="00E032D1">
            <w:rPr>
              <w:rFonts w:ascii="Times New Roman" w:hAnsi="Times New Roman" w:cs="Times New Roman"/>
              <w:lang w:val="en-US"/>
            </w:rPr>
            <w:t>…………………………………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_Ref124943607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E032D1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>Требования к продукции</w:t>
          </w:r>
          <w:r w:rsidR="00E032D1">
            <w:rPr>
              <w:rFonts w:ascii="Times New Roman" w:hAnsi="Times New Roman" w:cs="Times New Roman"/>
              <w:b/>
              <w:bCs/>
              <w:lang w:val="en-US"/>
            </w:rPr>
            <w:t>……………………………………………………..</w:t>
          </w:r>
          <w:r>
            <w:rPr>
              <w:rFonts w:ascii="Times New Roman" w:hAnsi="Times New Roman" w:cs="Times New Roman"/>
              <w:b/>
              <w:bCs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_Ref124943717 \h </w:instrText>
          </w:r>
          <w:r>
            <w:rPr>
              <w:rFonts w:ascii="Times New Roman" w:hAnsi="Times New Roman" w:cs="Times New Roman"/>
              <w:b/>
              <w:bCs/>
            </w:rPr>
          </w:r>
          <w:r>
            <w:rPr>
              <w:rFonts w:ascii="Times New Roman" w:hAnsi="Times New Roman" w:cs="Times New Roman"/>
              <w:b/>
              <w:bCs/>
            </w:rPr>
            <w:fldChar w:fldCharType="separate"/>
          </w:r>
          <w:r w:rsidR="00E032D1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  <w:b/>
              <w:bCs/>
            </w:rPr>
            <w:fldChar w:fldCharType="end"/>
          </w:r>
        </w:p>
        <w:p w:rsidR="00B55A98" w:rsidRDefault="00CE5931">
          <w:pPr>
            <w:pStyle w:val="26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Требования к объемам и срокам поставки..................................................... </w:t>
          </w:r>
          <w:r w:rsidR="00E032D1" w:rsidRPr="00E032D1">
            <w:rPr>
              <w:rFonts w:ascii="Times New Roman" w:hAnsi="Times New Roman" w:cs="Times New Roman"/>
            </w:rPr>
            <w:t>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_Ref124943765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AE3EA9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numPr>
              <w:ilvl w:val="2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Перечень и объем закупаемой продукции</w:t>
          </w:r>
          <w:r w:rsidR="00E032D1" w:rsidRPr="00E032D1">
            <w:rPr>
              <w:rFonts w:ascii="Times New Roman" w:hAnsi="Times New Roman" w:cs="Times New Roman"/>
            </w:rPr>
            <w:t>………………………………..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_Ref124943853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AE3EA9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1.1 Перечень и объем закупаемой продукции</w:t>
          </w:r>
          <w:r w:rsidR="00E032D1" w:rsidRPr="00E032D1">
            <w:rPr>
              <w:rFonts w:ascii="Times New Roman" w:hAnsi="Times New Roman" w:cs="Times New Roman"/>
              <w:b/>
            </w:rPr>
            <w:t>…………………………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_Ref124943853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AE3EA9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1.2 Перечень и объем закупаемых сопутствующих услуг</w:t>
          </w:r>
          <w:r w:rsidR="00E032D1">
            <w:rPr>
              <w:rFonts w:ascii="Times New Roman" w:hAnsi="Times New Roman" w:cs="Times New Roman"/>
              <w:b/>
            </w:rPr>
            <w:t>…</w:t>
          </w:r>
          <w:r w:rsidR="00E032D1" w:rsidRPr="00E032D1">
            <w:rPr>
              <w:rFonts w:ascii="Times New Roman" w:hAnsi="Times New Roman" w:cs="Times New Roman"/>
              <w:b/>
            </w:rPr>
            <w:t>………</w:t>
          </w:r>
          <w:r w:rsidR="00E032D1">
            <w:rPr>
              <w:rFonts w:ascii="Times New Roman" w:hAnsi="Times New Roman" w:cs="Times New Roman"/>
              <w:b/>
            </w:rPr>
            <w:t>…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_Ref124944214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AE3EA9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ae"/>
            <w:numPr>
              <w:ilvl w:val="2"/>
              <w:numId w:val="4"/>
            </w:numPr>
            <w:rPr>
              <w:rFonts w:ascii="Times New Roman" w:eastAsiaTheme="minorEastAsia" w:hAnsi="Times New Roman" w:cs="Times New Roman"/>
              <w:lang w:eastAsia="ru-RU"/>
            </w:rPr>
          </w:pPr>
          <w:r>
            <w:rPr>
              <w:rFonts w:ascii="Times New Roman" w:eastAsiaTheme="minorEastAsia" w:hAnsi="Times New Roman" w:cs="Times New Roman"/>
              <w:lang w:eastAsia="ru-RU"/>
            </w:rPr>
            <w:t>Требования к срокам поставки продукции и оказания сопутствующих услуг</w:t>
          </w:r>
          <w:r w:rsidR="00E032D1" w:rsidRPr="00E032D1">
            <w:rPr>
              <w:rFonts w:ascii="Times New Roman" w:eastAsiaTheme="minorEastAsia" w:hAnsi="Times New Roman" w:cs="Times New Roman"/>
              <w:lang w:eastAsia="ru-RU"/>
            </w:rPr>
            <w:t>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_Ref124944289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AE3EA9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2.1 Требования по срокам поставки продукции</w:t>
          </w:r>
          <w:r w:rsidR="00E032D1">
            <w:rPr>
              <w:rFonts w:ascii="Times New Roman" w:hAnsi="Times New Roman" w:cs="Times New Roman"/>
              <w:b/>
            </w:rPr>
            <w:t>…</w:t>
          </w:r>
          <w:r w:rsidR="00E032D1" w:rsidRPr="00E032D1">
            <w:rPr>
              <w:rFonts w:ascii="Times New Roman" w:hAnsi="Times New Roman" w:cs="Times New Roman"/>
              <w:b/>
            </w:rPr>
            <w:t>………………….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_Ref124944389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AE3EA9">
            <w:rPr>
              <w:rFonts w:ascii="Times New Roman" w:hAnsi="Times New Roman" w:cs="Times New Roman"/>
              <w:noProof/>
            </w:rPr>
            <w:t>4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 xml:space="preserve">Таблица 2.2 Требования по срокам оказания сопутствующих услуг............. </w:t>
          </w:r>
          <w:r>
            <w:rPr>
              <w:rFonts w:ascii="Times New Roman" w:hAnsi="Times New Roman" w:cs="Times New Roman"/>
            </w:rPr>
            <w:t>4</w:t>
          </w:r>
        </w:p>
        <w:p w:rsidR="00B55A98" w:rsidRDefault="00CE5931">
          <w:pPr>
            <w:pStyle w:val="12"/>
            <w:numPr>
              <w:ilvl w:val="1"/>
              <w:numId w:val="4"/>
            </w:numPr>
            <w:rPr>
              <w:rFonts w:ascii="Times New Roman" w:hAnsi="Times New Roman" w:cs="Times New Roman"/>
              <w:b/>
              <w:bCs/>
            </w:rPr>
          </w:pPr>
          <w:r>
            <w:rPr>
              <w:rFonts w:ascii="Times New Roman" w:hAnsi="Times New Roman" w:cs="Times New Roman"/>
              <w:b/>
              <w:bCs/>
            </w:rPr>
            <w:t>Требования к качеству продукции ...............................................................</w:t>
          </w:r>
          <w:r>
            <w:rPr>
              <w:rFonts w:ascii="Times New Roman" w:hAnsi="Times New Roman" w:cs="Times New Roman"/>
              <w:bCs/>
              <w:lang w:val="en-US"/>
            </w:rPr>
            <w:t>5</w:t>
          </w:r>
        </w:p>
        <w:p w:rsidR="00B55A98" w:rsidRDefault="00CE5931">
          <w:pPr>
            <w:pStyle w:val="26"/>
            <w:ind w:left="36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3.1 Требования к продукци</w:t>
          </w:r>
          <w:r w:rsidR="00E032D1">
            <w:rPr>
              <w:rFonts w:ascii="Times New Roman" w:hAnsi="Times New Roman" w:cs="Times New Roman"/>
              <w:b/>
            </w:rPr>
            <w:t xml:space="preserve">и 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 w:rsidR="00E032D1">
            <w:rPr>
              <w:rFonts w:ascii="Times New Roman" w:hAnsi="Times New Roman" w:cs="Times New Roman"/>
              <w:b/>
              <w:lang w:val="en-US"/>
            </w:rPr>
            <w:t>……………………………………….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_Ref124944990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1E34D5">
            <w:rPr>
              <w:rFonts w:ascii="Times New Roman" w:hAnsi="Times New Roman" w:cs="Times New Roman"/>
              <w:noProof/>
            </w:rPr>
            <w:t>5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 xml:space="preserve">Требования к документации по ценообразованию на этапе закупки.....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_Ref124945574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1E34D5">
            <w:rPr>
              <w:rFonts w:ascii="Times New Roman" w:hAnsi="Times New Roman" w:cs="Times New Roman"/>
              <w:noProof/>
            </w:rPr>
            <w:t>12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rFonts w:eastAsiaTheme="minorEastAsia"/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FB7DA0">
          <w:pPr>
            <w:rPr>
              <w:lang w:eastAsia="ru-RU"/>
            </w:rPr>
          </w:pPr>
        </w:p>
      </w:sdtContent>
    </w:sdt>
    <w:p w:rsidR="00B55A98" w:rsidRDefault="00B55A98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B55A98" w:rsidRDefault="00B55A98">
      <w:pPr>
        <w:spacing w:after="0" w:line="360" w:lineRule="auto"/>
        <w:ind w:left="-284" w:right="-286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7311" w:rsidRDefault="00737311">
      <w:pPr>
        <w:spacing w:after="0" w:line="360" w:lineRule="auto"/>
        <w:ind w:left="-284" w:right="-286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7311" w:rsidRDefault="00737311">
      <w:pPr>
        <w:spacing w:after="0" w:line="360" w:lineRule="auto"/>
        <w:ind w:left="-284" w:right="-286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7311" w:rsidRDefault="00737311">
      <w:pPr>
        <w:spacing w:after="0" w:line="360" w:lineRule="auto"/>
        <w:ind w:left="-284" w:right="-286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spacing w:after="0" w:line="360" w:lineRule="auto"/>
        <w:ind w:left="-284" w:right="-286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0"/>
          <w:numId w:val="1"/>
        </w:numPr>
        <w:spacing w:after="0" w:line="360" w:lineRule="auto"/>
        <w:ind w:right="-286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bookmarkStart w:id="1" w:name="_Ref124942913"/>
      <w:bookmarkStart w:id="2" w:name="_Ref124942916"/>
      <w:r>
        <w:rPr>
          <w:rFonts w:ascii="Times New Roman" w:eastAsia="Calibri" w:hAnsi="Times New Roman" w:cs="Times New Roman"/>
          <w:b/>
          <w:sz w:val="24"/>
          <w:szCs w:val="24"/>
        </w:rPr>
        <w:t>Общие сведения</w:t>
      </w:r>
      <w:bookmarkEnd w:id="1"/>
      <w:bookmarkEnd w:id="2"/>
    </w:p>
    <w:p w:rsidR="00B55A98" w:rsidRDefault="00B55A98">
      <w:pPr>
        <w:pStyle w:val="ae"/>
        <w:spacing w:after="0" w:line="360" w:lineRule="auto"/>
        <w:ind w:right="-286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55A98" w:rsidRDefault="00CE5931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bookmarkStart w:id="3" w:name="_Ref124943483"/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Обозначения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сокращения</w:t>
      </w:r>
      <w:bookmarkEnd w:id="3"/>
      <w:proofErr w:type="spellEnd"/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tbl>
      <w:tblPr>
        <w:tblStyle w:val="ad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7193"/>
      </w:tblGrid>
      <w:tr w:rsidR="00B55A98">
        <w:tc>
          <w:tcPr>
            <w:tcW w:w="1940" w:type="dxa"/>
          </w:tcPr>
          <w:p w:rsidR="00B55A98" w:rsidRDefault="00CE5931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193" w:type="dxa"/>
          </w:tcPr>
          <w:p w:rsidR="00B55A98" w:rsidRDefault="00CE5931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55A98">
        <w:tc>
          <w:tcPr>
            <w:tcW w:w="1940" w:type="dxa"/>
          </w:tcPr>
          <w:p w:rsidR="00B55A98" w:rsidRDefault="00B55A98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193" w:type="dxa"/>
          </w:tcPr>
          <w:p w:rsidR="00B55A98" w:rsidRDefault="00B55A98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55A98" w:rsidRDefault="00CE5931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bookmarkStart w:id="4" w:name="_Ref124943524"/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Наименование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закупаемой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продукции</w:t>
      </w:r>
      <w:bookmarkEnd w:id="4"/>
      <w:proofErr w:type="spellEnd"/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55A98" w:rsidRPr="002833EA" w:rsidRDefault="00DF7174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Муфельная печь</w:t>
      </w:r>
      <w:r w:rsidR="00EC51DC" w:rsidRPr="00EC51DC">
        <w:t xml:space="preserve"> </w:t>
      </w:r>
      <w:r w:rsidR="00EC51DC" w:rsidRPr="00EC51DC">
        <w:rPr>
          <w:rFonts w:ascii="Times New Roman" w:eastAsia="Calibri" w:hAnsi="Times New Roman" w:cs="Times New Roman"/>
          <w:sz w:val="24"/>
          <w:szCs w:val="24"/>
        </w:rPr>
        <w:t>с программируемым терморегулятором</w:t>
      </w:r>
      <w:bookmarkStart w:id="5" w:name="_GoBack"/>
      <w:bookmarkEnd w:id="5"/>
      <w:r w:rsidR="00CE5931" w:rsidRPr="002833E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55A98" w:rsidRPr="002833EA" w:rsidRDefault="00B55A98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5A98" w:rsidRDefault="00CE5931">
      <w:pPr>
        <w:pStyle w:val="ae"/>
        <w:numPr>
          <w:ilvl w:val="1"/>
          <w:numId w:val="1"/>
        </w:numPr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833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6" w:name="_Ref124943607"/>
      <w:r>
        <w:rPr>
          <w:rFonts w:ascii="Times New Roman" w:eastAsia="Calibri" w:hAnsi="Times New Roman" w:cs="Times New Roman"/>
          <w:b/>
          <w:sz w:val="24"/>
          <w:szCs w:val="24"/>
        </w:rPr>
        <w:t>Цель использования закупаемой продукции</w:t>
      </w:r>
      <w:bookmarkEnd w:id="6"/>
    </w:p>
    <w:p w:rsidR="00B55A98" w:rsidRDefault="00B55A98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1E34D5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7" w:name="_Ref124943717"/>
      <w:r w:rsidRPr="001E34D5">
        <w:rPr>
          <w:rFonts w:ascii="Times New Roman" w:eastAsia="Calibri" w:hAnsi="Times New Roman" w:cs="Times New Roman"/>
          <w:sz w:val="24"/>
          <w:szCs w:val="24"/>
        </w:rPr>
        <w:t xml:space="preserve">Целью закупки является  приобретение  оборудования для </w:t>
      </w:r>
      <w:r w:rsidR="00DF7174" w:rsidRPr="00DF7174">
        <w:rPr>
          <w:rFonts w:ascii="Times New Roman" w:eastAsia="Calibri" w:hAnsi="Times New Roman" w:cs="Times New Roman"/>
          <w:sz w:val="24"/>
          <w:szCs w:val="24"/>
        </w:rPr>
        <w:t>термической и высокотемпе</w:t>
      </w:r>
      <w:r w:rsidR="00DF7174">
        <w:rPr>
          <w:rFonts w:ascii="Times New Roman" w:eastAsia="Calibri" w:hAnsi="Times New Roman" w:cs="Times New Roman"/>
          <w:sz w:val="24"/>
          <w:szCs w:val="24"/>
        </w:rPr>
        <w:t xml:space="preserve">ратурной обработки материалов </w:t>
      </w:r>
      <w:r w:rsidR="00DF7174" w:rsidRPr="00DF7174">
        <w:rPr>
          <w:rFonts w:ascii="Times New Roman" w:eastAsia="Calibri" w:hAnsi="Times New Roman" w:cs="Times New Roman"/>
          <w:sz w:val="24"/>
          <w:szCs w:val="24"/>
        </w:rPr>
        <w:t>в воздушной среде</w:t>
      </w:r>
      <w:r w:rsidR="0072305A" w:rsidRPr="0072305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55A98" w:rsidRDefault="00B55A98">
      <w:pPr>
        <w:pStyle w:val="ae"/>
        <w:spacing w:after="0" w:line="360" w:lineRule="auto"/>
        <w:ind w:right="-286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0"/>
          <w:numId w:val="1"/>
        </w:num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продукции</w:t>
      </w:r>
      <w:bookmarkEnd w:id="7"/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8" w:name="_Ref124943765"/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объемам и срокам поставки</w:t>
      </w:r>
      <w:bookmarkEnd w:id="8"/>
    </w:p>
    <w:p w:rsidR="00B55A98" w:rsidRDefault="00CE5931">
      <w:pPr>
        <w:pStyle w:val="ae"/>
        <w:numPr>
          <w:ilvl w:val="2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bookmarkStart w:id="9" w:name="_Ref124943853"/>
      <w:r>
        <w:rPr>
          <w:rFonts w:ascii="Times New Roman" w:eastAsia="Calibri" w:hAnsi="Times New Roman" w:cs="Times New Roman"/>
          <w:b/>
          <w:sz w:val="24"/>
          <w:szCs w:val="24"/>
        </w:rPr>
        <w:t>Перечень и объем закупаемой продукции</w:t>
      </w:r>
      <w:bookmarkEnd w:id="9"/>
    </w:p>
    <w:p w:rsidR="00B55A98" w:rsidRDefault="00B55A98">
      <w:pPr>
        <w:pStyle w:val="ae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Таблица 1.1 Перечень и объем закупаемой продукции</w:t>
      </w:r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6126"/>
        <w:gridCol w:w="1418"/>
        <w:gridCol w:w="1419"/>
      </w:tblGrid>
      <w:tr w:rsidR="00B55A98">
        <w:tc>
          <w:tcPr>
            <w:tcW w:w="849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126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418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B55A98">
        <w:tc>
          <w:tcPr>
            <w:tcW w:w="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6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55A98">
        <w:trPr>
          <w:trHeight w:val="182"/>
        </w:trPr>
        <w:tc>
          <w:tcPr>
            <w:tcW w:w="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26" w:type="dxa"/>
          </w:tcPr>
          <w:p w:rsidR="00B55A98" w:rsidRDefault="00FF5818" w:rsidP="00F70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Муфельная печь </w:t>
            </w:r>
            <w:r w:rsidR="00737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программируемым терморегулятором </w:t>
            </w:r>
            <w:r w:rsidR="00737311" w:rsidRPr="00737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SNOL (СНОЛ) 8,2-1100</w:t>
            </w:r>
            <w:r w:rsidR="001E34D5" w:rsidRPr="001E3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(или эквивалент)</w:t>
            </w:r>
          </w:p>
        </w:tc>
        <w:tc>
          <w:tcPr>
            <w:tcW w:w="1418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</w:tcPr>
          <w:p w:rsidR="00B55A98" w:rsidRPr="0072305A" w:rsidRDefault="0072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B55A98" w:rsidRDefault="00B55A98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</w:p>
    <w:p w:rsidR="00B55A98" w:rsidRDefault="00CE5931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10" w:name="_Ref124944214"/>
      <w:r>
        <w:rPr>
          <w:rFonts w:ascii="Times New Roman" w:hAnsi="Times New Roman" w:cs="Times New Roman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E032D1"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t>.2 Перечень и объем закупаемых сопутствующих услуг</w:t>
      </w:r>
      <w:bookmarkEnd w:id="10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5"/>
        <w:gridCol w:w="2126"/>
      </w:tblGrid>
      <w:tr w:rsidR="00B55A98">
        <w:tc>
          <w:tcPr>
            <w:tcW w:w="850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49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1985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B55A98">
        <w:tc>
          <w:tcPr>
            <w:tcW w:w="850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55A98">
        <w:tc>
          <w:tcPr>
            <w:tcW w:w="850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</w:tbl>
    <w:p w:rsidR="002833EA" w:rsidRDefault="002833EA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37311" w:rsidRDefault="00737311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37311" w:rsidRDefault="00737311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37311" w:rsidRDefault="00737311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37311" w:rsidRDefault="00737311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37311" w:rsidRPr="002833EA" w:rsidRDefault="00737311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6607A0" w:rsidRPr="002B558F" w:rsidRDefault="00CE5931" w:rsidP="002B558F">
      <w:pPr>
        <w:pStyle w:val="ae"/>
        <w:numPr>
          <w:ilvl w:val="2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bookmarkStart w:id="11" w:name="_Ref124944289"/>
      <w:r>
        <w:rPr>
          <w:rFonts w:ascii="Times New Roman" w:eastAsia="Calibri" w:hAnsi="Times New Roman" w:cs="Times New Roman"/>
          <w:b/>
          <w:sz w:val="24"/>
          <w:szCs w:val="24"/>
        </w:rPr>
        <w:t>Требования к срокам поставки продукции и оказания сопутствующих услуг</w:t>
      </w:r>
      <w:bookmarkEnd w:id="11"/>
    </w:p>
    <w:p w:rsidR="006607A0" w:rsidRDefault="006607A0">
      <w:pPr>
        <w:pStyle w:val="ae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7311" w:rsidRPr="0072305A" w:rsidRDefault="00737311">
      <w:pPr>
        <w:pStyle w:val="ae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12" w:name="_Ref124944389"/>
      <w:r>
        <w:rPr>
          <w:rFonts w:ascii="Times New Roman" w:hAnsi="Times New Roman" w:cs="Times New Roman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E032D1">
        <w:rPr>
          <w:rFonts w:ascii="Times New Roman" w:hAnsi="Times New Roman" w:cs="Times New Roman"/>
          <w:noProof/>
          <w:color w:val="auto"/>
          <w:sz w:val="24"/>
          <w:szCs w:val="24"/>
        </w:rPr>
        <w:t>2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t>.1 Требования по срокам поставки продукции</w:t>
      </w:r>
      <w:bookmarkEnd w:id="12"/>
    </w:p>
    <w:tbl>
      <w:tblPr>
        <w:tblW w:w="97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3118"/>
      </w:tblGrid>
      <w:tr w:rsidR="00B55A98">
        <w:tc>
          <w:tcPr>
            <w:tcW w:w="1129" w:type="dxa"/>
            <w:shd w:val="clear" w:color="auto" w:fill="auto"/>
            <w:vAlign w:val="center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2977" w:type="dxa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118" w:type="dxa"/>
            <w:vAlign w:val="center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B55A9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B55A98" w:rsidRDefault="00737311" w:rsidP="00FF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Муфельная печь с программируемым терморегулятором SNOL (СНОЛ) 8,2-1100 (или эквивалент)</w:t>
            </w:r>
          </w:p>
        </w:tc>
        <w:tc>
          <w:tcPr>
            <w:tcW w:w="2977" w:type="dxa"/>
          </w:tcPr>
          <w:p w:rsidR="00B55A98" w:rsidRDefault="00CE5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даты, следующей за датой заключения договора</w:t>
            </w:r>
          </w:p>
        </w:tc>
        <w:tc>
          <w:tcPr>
            <w:tcW w:w="3118" w:type="dxa"/>
          </w:tcPr>
          <w:p w:rsidR="00B55A98" w:rsidRDefault="00737311" w:rsidP="0073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="0072305A" w:rsidRPr="00723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девяносто</w:t>
            </w:r>
            <w:r w:rsidR="0072305A" w:rsidRPr="00723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1E3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календарных</w:t>
            </w:r>
            <w:r w:rsidR="0072305A" w:rsidRPr="00723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 с даты, следующей за датой заключения договора</w:t>
            </w:r>
          </w:p>
        </w:tc>
      </w:tr>
    </w:tbl>
    <w:p w:rsidR="00B55A98" w:rsidRDefault="00B55A98">
      <w:pPr>
        <w:keepNext/>
        <w:keepLines/>
        <w:spacing w:before="240" w:after="60" w:line="240" w:lineRule="auto"/>
        <w:ind w:firstLine="426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f"/>
        <w:keepNext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Таблица 2.2  Требования по срокам оказания сопутствующих услуг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127"/>
        <w:gridCol w:w="2268"/>
        <w:gridCol w:w="2551"/>
        <w:gridCol w:w="1843"/>
      </w:tblGrid>
      <w:tr w:rsidR="00B55A98">
        <w:tc>
          <w:tcPr>
            <w:tcW w:w="1129" w:type="dxa"/>
            <w:shd w:val="clear" w:color="auto" w:fill="auto"/>
            <w:vAlign w:val="center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2268" w:type="dxa"/>
            <w:vAlign w:val="center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оказания услуг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оказания услуг</w:t>
            </w:r>
          </w:p>
        </w:tc>
        <w:tc>
          <w:tcPr>
            <w:tcW w:w="1843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B55A98" w:rsidRDefault="00B55A9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rPr>
          <w:rFonts w:ascii="Times New Roman" w:eastAsia="Calibri" w:hAnsi="Times New Roman" w:cs="Times New Roman"/>
          <w:b/>
          <w:sz w:val="24"/>
          <w:szCs w:val="24"/>
        </w:rPr>
        <w:sectPr w:rsidR="00B55A98" w:rsidSect="00E032D1">
          <w:footerReference w:type="default" r:id="rId9"/>
          <w:pgSz w:w="11906" w:h="16838"/>
          <w:pgMar w:top="567" w:right="851" w:bottom="238" w:left="1418" w:header="284" w:footer="284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:</w:t>
      </w:r>
    </w:p>
    <w:p w:rsidR="00B55A98" w:rsidRDefault="00CE5931">
      <w:pPr>
        <w:pStyle w:val="ae"/>
        <w:numPr>
          <w:ilvl w:val="1"/>
          <w:numId w:val="1"/>
        </w:numPr>
        <w:ind w:left="993" w:firstLine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Требования к качеству продукции</w:t>
      </w:r>
    </w:p>
    <w:p w:rsidR="00B55A98" w:rsidRDefault="00CE5931">
      <w:pPr>
        <w:keepNext/>
        <w:tabs>
          <w:tab w:val="left" w:pos="5835"/>
        </w:tabs>
        <w:spacing w:line="240" w:lineRule="auto"/>
        <w:ind w:left="993"/>
        <w:rPr>
          <w:rFonts w:ascii="Times New Roman" w:hAnsi="Times New Roman" w:cs="Times New Roman"/>
          <w:b/>
          <w:bCs/>
          <w:sz w:val="24"/>
          <w:szCs w:val="24"/>
        </w:rPr>
      </w:pPr>
      <w:bookmarkStart w:id="13" w:name="_Ref124944990"/>
      <w:r>
        <w:rPr>
          <w:rFonts w:ascii="Times New Roman" w:hAnsi="Times New Roman" w:cs="Times New Roman"/>
          <w:b/>
          <w:bCs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E032D1">
        <w:rPr>
          <w:rFonts w:ascii="Times New Roman" w:hAnsi="Times New Roman" w:cs="Times New Roman"/>
          <w:b/>
          <w:bCs/>
          <w:noProof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sz w:val="24"/>
          <w:szCs w:val="24"/>
        </w:rPr>
        <w:t>.1 Требования к продукции</w:t>
      </w:r>
      <w:bookmarkEnd w:id="13"/>
    </w:p>
    <w:p w:rsidR="00B55A98" w:rsidRPr="00EE570D" w:rsidRDefault="00CE5931">
      <w:pPr>
        <w:pStyle w:val="af"/>
        <w:keepNext/>
        <w:ind w:left="993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Наименование продукции (позиция №1 Таблицы 1.1): </w:t>
      </w:r>
      <w:r w:rsidR="00737311" w:rsidRPr="0073731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Муфельная печь с программируемым терморегулятором SNOL (СНОЛ) 8,2-1100 (или эквивалент)</w:t>
      </w:r>
    </w:p>
    <w:tbl>
      <w:tblPr>
        <w:tblStyle w:val="25"/>
        <w:tblW w:w="15309" w:type="dxa"/>
        <w:jc w:val="right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770"/>
        <w:gridCol w:w="233"/>
        <w:gridCol w:w="2795"/>
        <w:gridCol w:w="2991"/>
        <w:gridCol w:w="3261"/>
        <w:gridCol w:w="3408"/>
      </w:tblGrid>
      <w:tr w:rsidR="00B55A98">
        <w:trPr>
          <w:jc w:val="right"/>
        </w:trPr>
        <w:tc>
          <w:tcPr>
            <w:tcW w:w="851" w:type="dxa"/>
            <w:vMerge w:val="restart"/>
            <w:vAlign w:val="center"/>
          </w:tcPr>
          <w:p w:rsidR="00B55A98" w:rsidRDefault="00CE59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003" w:type="dxa"/>
            <w:gridSpan w:val="2"/>
            <w:vMerge w:val="restart"/>
            <w:vAlign w:val="center"/>
          </w:tcPr>
          <w:p w:rsidR="00B55A98" w:rsidRDefault="00CE59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2795" w:type="dxa"/>
            <w:vMerge w:val="restart"/>
            <w:vAlign w:val="center"/>
          </w:tcPr>
          <w:p w:rsidR="00B55A98" w:rsidRDefault="00CE5931" w:rsidP="0053205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Требование </w:t>
            </w:r>
            <w:r w:rsidR="00532058">
              <w:rPr>
                <w:b/>
                <w:bCs/>
                <w:sz w:val="24"/>
                <w:szCs w:val="24"/>
              </w:rPr>
              <w:t>покупателя</w:t>
            </w:r>
          </w:p>
        </w:tc>
        <w:tc>
          <w:tcPr>
            <w:tcW w:w="6252" w:type="dxa"/>
            <w:gridSpan w:val="2"/>
            <w:vAlign w:val="center"/>
          </w:tcPr>
          <w:p w:rsidR="00B55A98" w:rsidRDefault="00CE59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8" w:type="dxa"/>
            <w:vMerge w:val="restart"/>
            <w:vAlign w:val="center"/>
          </w:tcPr>
          <w:p w:rsidR="00B55A98" w:rsidRDefault="00CE59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B55A98">
        <w:trPr>
          <w:jc w:val="right"/>
        </w:trPr>
        <w:tc>
          <w:tcPr>
            <w:tcW w:w="851" w:type="dxa"/>
            <w:vMerge/>
            <w:vAlign w:val="center"/>
          </w:tcPr>
          <w:p w:rsidR="00B55A98" w:rsidRDefault="00B55A9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:rsidR="00B55A98" w:rsidRDefault="00B55A9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95" w:type="dxa"/>
            <w:vMerge/>
            <w:vAlign w:val="center"/>
          </w:tcPr>
          <w:p w:rsidR="00B55A98" w:rsidRDefault="00B55A9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91" w:type="dxa"/>
            <w:vAlign w:val="center"/>
          </w:tcPr>
          <w:p w:rsidR="00B55A98" w:rsidRDefault="00CE59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3261" w:type="dxa"/>
            <w:vAlign w:val="center"/>
          </w:tcPr>
          <w:p w:rsidR="00B55A98" w:rsidRDefault="00CE59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8" w:type="dxa"/>
            <w:vMerge/>
            <w:vAlign w:val="center"/>
          </w:tcPr>
          <w:p w:rsidR="00B55A98" w:rsidRDefault="00B55A9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CE5931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03" w:type="dxa"/>
            <w:gridSpan w:val="2"/>
            <w:vAlign w:val="center"/>
          </w:tcPr>
          <w:p w:rsidR="00B55A98" w:rsidRDefault="00CE59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95" w:type="dxa"/>
            <w:vAlign w:val="center"/>
          </w:tcPr>
          <w:p w:rsidR="00B55A98" w:rsidRDefault="00CE59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91" w:type="dxa"/>
            <w:vAlign w:val="center"/>
          </w:tcPr>
          <w:p w:rsidR="00B55A98" w:rsidRDefault="00CE59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61" w:type="dxa"/>
            <w:vAlign w:val="center"/>
          </w:tcPr>
          <w:p w:rsidR="00B55A98" w:rsidRDefault="00CE59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08" w:type="dxa"/>
            <w:vAlign w:val="center"/>
          </w:tcPr>
          <w:p w:rsidR="00B55A98" w:rsidRDefault="00CE59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98" w:type="dxa"/>
            <w:gridSpan w:val="3"/>
            <w:vAlign w:val="center"/>
          </w:tcPr>
          <w:p w:rsidR="00B55A98" w:rsidRDefault="00CE59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991" w:type="dxa"/>
          </w:tcPr>
          <w:p w:rsidR="00B55A98" w:rsidRDefault="00CE59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</w:tcPr>
          <w:p w:rsidR="00B55A98" w:rsidRDefault="00CE59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08" w:type="dxa"/>
          </w:tcPr>
          <w:p w:rsidR="00B55A98" w:rsidRDefault="00CE59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E34D5">
        <w:trPr>
          <w:jc w:val="right"/>
        </w:trPr>
        <w:tc>
          <w:tcPr>
            <w:tcW w:w="851" w:type="dxa"/>
            <w:vAlign w:val="center"/>
          </w:tcPr>
          <w:p w:rsidR="001E34D5" w:rsidRDefault="001E34D5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shd w:val="clear" w:color="auto" w:fill="auto"/>
          </w:tcPr>
          <w:p w:rsidR="001E34D5" w:rsidRDefault="001E34D5" w:rsidP="00702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Минимальная стабилизируемая температура, °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795" w:type="dxa"/>
            <w:shd w:val="clear" w:color="auto" w:fill="auto"/>
          </w:tcPr>
          <w:p w:rsidR="001E34D5" w:rsidRDefault="001E34D5" w:rsidP="00FF5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выше </w:t>
            </w:r>
            <w:r w:rsidR="00FF5818">
              <w:rPr>
                <w:sz w:val="24"/>
                <w:szCs w:val="24"/>
              </w:rPr>
              <w:t>+50</w:t>
            </w:r>
          </w:p>
        </w:tc>
        <w:tc>
          <w:tcPr>
            <w:tcW w:w="2991" w:type="dxa"/>
            <w:shd w:val="clear" w:color="auto" w:fill="auto"/>
          </w:tcPr>
          <w:p w:rsidR="001E34D5" w:rsidRDefault="001E34D5" w:rsidP="00702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3261" w:type="dxa"/>
            <w:shd w:val="clear" w:color="auto" w:fill="auto"/>
          </w:tcPr>
          <w:p w:rsidR="001E34D5" w:rsidRDefault="001E34D5" w:rsidP="007021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408" w:type="dxa"/>
            <w:shd w:val="clear" w:color="auto" w:fill="auto"/>
          </w:tcPr>
          <w:p w:rsidR="001E34D5" w:rsidRDefault="001E34D5">
            <w:pPr>
              <w:rPr>
                <w:sz w:val="24"/>
                <w:szCs w:val="24"/>
              </w:rPr>
            </w:pPr>
          </w:p>
        </w:tc>
      </w:tr>
      <w:tr w:rsidR="001E34D5">
        <w:trPr>
          <w:jc w:val="right"/>
        </w:trPr>
        <w:tc>
          <w:tcPr>
            <w:tcW w:w="851" w:type="dxa"/>
            <w:vAlign w:val="center"/>
          </w:tcPr>
          <w:p w:rsidR="001E34D5" w:rsidRDefault="001E34D5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bookmarkStart w:id="14" w:name="_Ref124944058"/>
            <w:bookmarkEnd w:id="14"/>
          </w:p>
        </w:tc>
        <w:tc>
          <w:tcPr>
            <w:tcW w:w="2003" w:type="dxa"/>
            <w:gridSpan w:val="2"/>
            <w:shd w:val="clear" w:color="auto" w:fill="auto"/>
          </w:tcPr>
          <w:p w:rsidR="001E34D5" w:rsidRDefault="001E34D5" w:rsidP="00702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Максимальная стабилизируемая температура, °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795" w:type="dxa"/>
            <w:shd w:val="clear" w:color="auto" w:fill="auto"/>
          </w:tcPr>
          <w:p w:rsidR="001E34D5" w:rsidRDefault="001E34D5" w:rsidP="00702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ниже +</w:t>
            </w:r>
            <w:r w:rsidR="00FF581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100</w:t>
            </w:r>
          </w:p>
        </w:tc>
        <w:tc>
          <w:tcPr>
            <w:tcW w:w="2991" w:type="dxa"/>
            <w:shd w:val="clear" w:color="auto" w:fill="auto"/>
          </w:tcPr>
          <w:p w:rsidR="001E34D5" w:rsidRDefault="001E34D5" w:rsidP="00702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3261" w:type="dxa"/>
            <w:shd w:val="clear" w:color="auto" w:fill="auto"/>
          </w:tcPr>
          <w:p w:rsidR="001E34D5" w:rsidRDefault="001E34D5" w:rsidP="007021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408" w:type="dxa"/>
            <w:shd w:val="clear" w:color="auto" w:fill="auto"/>
          </w:tcPr>
          <w:p w:rsidR="001E34D5" w:rsidRDefault="001E34D5">
            <w:pPr>
              <w:rPr>
                <w:sz w:val="24"/>
                <w:szCs w:val="24"/>
              </w:rPr>
            </w:pPr>
          </w:p>
        </w:tc>
      </w:tr>
      <w:tr w:rsidR="001E34D5">
        <w:trPr>
          <w:jc w:val="right"/>
        </w:trPr>
        <w:tc>
          <w:tcPr>
            <w:tcW w:w="851" w:type="dxa"/>
            <w:vAlign w:val="center"/>
          </w:tcPr>
          <w:p w:rsidR="001E34D5" w:rsidRDefault="001E34D5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shd w:val="clear" w:color="auto" w:fill="auto"/>
          </w:tcPr>
          <w:p w:rsidR="001E34D5" w:rsidRDefault="00FF5818" w:rsidP="00FF5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Максимальное о</w:t>
            </w:r>
            <w:r w:rsidR="001E34D5">
              <w:rPr>
                <w:sz w:val="24"/>
                <w:szCs w:val="24"/>
              </w:rPr>
              <w:t>тклонение температуры в установившемся тепловом режиме, °</w:t>
            </w:r>
            <w:proofErr w:type="gramStart"/>
            <w:r w:rsidR="001E34D5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795" w:type="dxa"/>
            <w:shd w:val="clear" w:color="auto" w:fill="auto"/>
          </w:tcPr>
          <w:p w:rsidR="001E34D5" w:rsidRDefault="001E34D5" w:rsidP="007373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±</w:t>
            </w:r>
            <w:r w:rsidR="00737311">
              <w:rPr>
                <w:sz w:val="24"/>
                <w:szCs w:val="24"/>
              </w:rPr>
              <w:t>1</w:t>
            </w:r>
            <w:r w:rsidR="00FF5818">
              <w:rPr>
                <w:sz w:val="24"/>
                <w:szCs w:val="24"/>
              </w:rPr>
              <w:t>0</w:t>
            </w:r>
          </w:p>
        </w:tc>
        <w:tc>
          <w:tcPr>
            <w:tcW w:w="2991" w:type="dxa"/>
            <w:shd w:val="clear" w:color="auto" w:fill="auto"/>
          </w:tcPr>
          <w:p w:rsidR="001E34D5" w:rsidRDefault="001E34D5" w:rsidP="00702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3261" w:type="dxa"/>
            <w:shd w:val="clear" w:color="auto" w:fill="auto"/>
          </w:tcPr>
          <w:p w:rsidR="001E34D5" w:rsidRDefault="001E34D5" w:rsidP="007021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408" w:type="dxa"/>
            <w:shd w:val="clear" w:color="auto" w:fill="auto"/>
          </w:tcPr>
          <w:p w:rsidR="001E34D5" w:rsidRDefault="001E34D5">
            <w:pPr>
              <w:rPr>
                <w:sz w:val="24"/>
                <w:szCs w:val="24"/>
              </w:rPr>
            </w:pPr>
          </w:p>
        </w:tc>
      </w:tr>
      <w:tr w:rsidR="001E34D5">
        <w:trPr>
          <w:jc w:val="right"/>
        </w:trPr>
        <w:tc>
          <w:tcPr>
            <w:tcW w:w="851" w:type="dxa"/>
            <w:vAlign w:val="center"/>
          </w:tcPr>
          <w:p w:rsidR="001E34D5" w:rsidRDefault="001E34D5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shd w:val="clear" w:color="auto" w:fill="auto"/>
          </w:tcPr>
          <w:p w:rsidR="001E34D5" w:rsidRDefault="00FF5818" w:rsidP="00FF5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Время разогрева до максимальной температуры от температуры </w:t>
            </w:r>
            <w:r>
              <w:rPr>
                <w:sz w:val="24"/>
                <w:szCs w:val="24"/>
              </w:rPr>
              <w:lastRenderedPageBreak/>
              <w:t>окружающей среды</w:t>
            </w:r>
            <w:r w:rsidR="00737311">
              <w:t xml:space="preserve"> (</w:t>
            </w:r>
            <w:r w:rsidR="00737311" w:rsidRPr="00737311">
              <w:rPr>
                <w:sz w:val="24"/>
                <w:szCs w:val="24"/>
              </w:rPr>
              <w:t>без садки</w:t>
            </w:r>
            <w:r w:rsidR="00737311">
              <w:rPr>
                <w:sz w:val="24"/>
                <w:szCs w:val="24"/>
              </w:rPr>
              <w:t>)</w:t>
            </w:r>
            <w:r w:rsidR="001E34D5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мин</w:t>
            </w:r>
          </w:p>
        </w:tc>
        <w:tc>
          <w:tcPr>
            <w:tcW w:w="2795" w:type="dxa"/>
            <w:shd w:val="clear" w:color="auto" w:fill="auto"/>
          </w:tcPr>
          <w:p w:rsidR="001E34D5" w:rsidRDefault="001E34D5" w:rsidP="007373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более </w:t>
            </w:r>
            <w:r w:rsidR="00737311">
              <w:rPr>
                <w:sz w:val="24"/>
                <w:szCs w:val="24"/>
              </w:rPr>
              <w:t>5</w:t>
            </w:r>
            <w:r w:rsidR="00FF5818">
              <w:rPr>
                <w:sz w:val="24"/>
                <w:szCs w:val="24"/>
              </w:rPr>
              <w:t>0</w:t>
            </w:r>
          </w:p>
        </w:tc>
        <w:tc>
          <w:tcPr>
            <w:tcW w:w="2991" w:type="dxa"/>
            <w:shd w:val="clear" w:color="auto" w:fill="auto"/>
          </w:tcPr>
          <w:p w:rsidR="001E34D5" w:rsidRDefault="001E34D5" w:rsidP="00702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3261" w:type="dxa"/>
            <w:shd w:val="clear" w:color="auto" w:fill="auto"/>
          </w:tcPr>
          <w:p w:rsidR="001E34D5" w:rsidRDefault="001E34D5" w:rsidP="007021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408" w:type="dxa"/>
            <w:shd w:val="clear" w:color="auto" w:fill="auto"/>
          </w:tcPr>
          <w:p w:rsidR="001E34D5" w:rsidRDefault="001E34D5">
            <w:pPr>
              <w:rPr>
                <w:sz w:val="24"/>
                <w:szCs w:val="24"/>
              </w:rPr>
            </w:pPr>
          </w:p>
        </w:tc>
      </w:tr>
      <w:tr w:rsidR="001E34D5">
        <w:trPr>
          <w:jc w:val="right"/>
        </w:trPr>
        <w:tc>
          <w:tcPr>
            <w:tcW w:w="851" w:type="dxa"/>
            <w:vAlign w:val="center"/>
          </w:tcPr>
          <w:p w:rsidR="001E34D5" w:rsidRDefault="001E34D5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shd w:val="clear" w:color="auto" w:fill="auto"/>
          </w:tcPr>
          <w:p w:rsidR="001E34D5" w:rsidRDefault="00FF5818" w:rsidP="00FF5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камеры</w:t>
            </w:r>
            <w:r w:rsidR="001E34D5">
              <w:rPr>
                <w:sz w:val="24"/>
                <w:szCs w:val="24"/>
              </w:rPr>
              <w:t xml:space="preserve">, </w:t>
            </w:r>
            <w:proofErr w:type="gramStart"/>
            <w:r>
              <w:rPr>
                <w:sz w:val="24"/>
                <w:szCs w:val="24"/>
              </w:rPr>
              <w:t>л</w:t>
            </w:r>
            <w:proofErr w:type="gramEnd"/>
          </w:p>
        </w:tc>
        <w:tc>
          <w:tcPr>
            <w:tcW w:w="2795" w:type="dxa"/>
            <w:shd w:val="clear" w:color="auto" w:fill="auto"/>
          </w:tcPr>
          <w:p w:rsidR="001E34D5" w:rsidRDefault="00FF5818" w:rsidP="007373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менее </w:t>
            </w:r>
            <w:r w:rsidR="00737311">
              <w:rPr>
                <w:sz w:val="24"/>
                <w:szCs w:val="24"/>
              </w:rPr>
              <w:t>8,2</w:t>
            </w:r>
          </w:p>
        </w:tc>
        <w:tc>
          <w:tcPr>
            <w:tcW w:w="2991" w:type="dxa"/>
            <w:shd w:val="clear" w:color="auto" w:fill="auto"/>
          </w:tcPr>
          <w:p w:rsidR="001E34D5" w:rsidRDefault="001E34D5" w:rsidP="00702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3261" w:type="dxa"/>
            <w:shd w:val="clear" w:color="auto" w:fill="auto"/>
          </w:tcPr>
          <w:p w:rsidR="001E34D5" w:rsidRDefault="001E34D5" w:rsidP="007021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408" w:type="dxa"/>
            <w:shd w:val="clear" w:color="auto" w:fill="auto"/>
          </w:tcPr>
          <w:p w:rsidR="001E34D5" w:rsidRDefault="001E34D5">
            <w:pPr>
              <w:rPr>
                <w:sz w:val="24"/>
                <w:szCs w:val="24"/>
              </w:rPr>
            </w:pPr>
          </w:p>
        </w:tc>
      </w:tr>
      <w:tr w:rsidR="001E34D5">
        <w:trPr>
          <w:jc w:val="right"/>
        </w:trPr>
        <w:tc>
          <w:tcPr>
            <w:tcW w:w="851" w:type="dxa"/>
            <w:vAlign w:val="center"/>
          </w:tcPr>
          <w:p w:rsidR="001E34D5" w:rsidRDefault="001E34D5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shd w:val="clear" w:color="auto" w:fill="auto"/>
          </w:tcPr>
          <w:p w:rsidR="001E34D5" w:rsidRDefault="001E34D5" w:rsidP="00FF5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Дискретность установки рабочей температуры</w:t>
            </w:r>
            <w:proofErr w:type="gramStart"/>
            <w:r>
              <w:rPr>
                <w:sz w:val="24"/>
                <w:szCs w:val="24"/>
              </w:rPr>
              <w:t xml:space="preserve"> °С</w:t>
            </w:r>
            <w:proofErr w:type="gramEnd"/>
          </w:p>
        </w:tc>
        <w:tc>
          <w:tcPr>
            <w:tcW w:w="2795" w:type="dxa"/>
            <w:shd w:val="clear" w:color="auto" w:fill="auto"/>
          </w:tcPr>
          <w:p w:rsidR="001E34D5" w:rsidRDefault="001E34D5" w:rsidP="00702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</w:t>
            </w:r>
          </w:p>
        </w:tc>
        <w:tc>
          <w:tcPr>
            <w:tcW w:w="2991" w:type="dxa"/>
            <w:shd w:val="clear" w:color="auto" w:fill="auto"/>
          </w:tcPr>
          <w:p w:rsidR="001E34D5" w:rsidRDefault="001E34D5" w:rsidP="00702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3261" w:type="dxa"/>
            <w:shd w:val="clear" w:color="auto" w:fill="auto"/>
          </w:tcPr>
          <w:p w:rsidR="001E34D5" w:rsidRDefault="001E34D5" w:rsidP="007021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408" w:type="dxa"/>
            <w:shd w:val="clear" w:color="auto" w:fill="auto"/>
          </w:tcPr>
          <w:p w:rsidR="001E34D5" w:rsidRDefault="001E34D5">
            <w:pPr>
              <w:rPr>
                <w:sz w:val="24"/>
                <w:szCs w:val="24"/>
              </w:rPr>
            </w:pPr>
          </w:p>
        </w:tc>
      </w:tr>
      <w:tr w:rsidR="00737311">
        <w:trPr>
          <w:jc w:val="right"/>
        </w:trPr>
        <w:tc>
          <w:tcPr>
            <w:tcW w:w="851" w:type="dxa"/>
            <w:vAlign w:val="center"/>
          </w:tcPr>
          <w:p w:rsidR="00737311" w:rsidRDefault="00737311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shd w:val="clear" w:color="auto" w:fill="auto"/>
          </w:tcPr>
          <w:p w:rsidR="00737311" w:rsidRDefault="00737311" w:rsidP="00702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терморегулятора</w:t>
            </w:r>
          </w:p>
        </w:tc>
        <w:tc>
          <w:tcPr>
            <w:tcW w:w="2795" w:type="dxa"/>
            <w:shd w:val="clear" w:color="auto" w:fill="auto"/>
          </w:tcPr>
          <w:p w:rsidR="00737311" w:rsidRDefault="00737311" w:rsidP="00737311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Программируемый (возможность </w:t>
            </w:r>
            <w:r w:rsidRPr="00737311">
              <w:rPr>
                <w:sz w:val="24"/>
                <w:szCs w:val="24"/>
              </w:rPr>
              <w:t xml:space="preserve">задать </w:t>
            </w:r>
            <w:r>
              <w:rPr>
                <w:sz w:val="24"/>
                <w:szCs w:val="24"/>
              </w:rPr>
              <w:t xml:space="preserve">до </w:t>
            </w:r>
            <w:r w:rsidRPr="00737311">
              <w:rPr>
                <w:sz w:val="24"/>
                <w:szCs w:val="24"/>
              </w:rPr>
              <w:t xml:space="preserve">8 программ до 32 шагов </w:t>
            </w:r>
            <w:r>
              <w:rPr>
                <w:sz w:val="24"/>
                <w:szCs w:val="24"/>
              </w:rPr>
              <w:t xml:space="preserve">включительно </w:t>
            </w:r>
            <w:r w:rsidRPr="00737311">
              <w:rPr>
                <w:sz w:val="24"/>
                <w:szCs w:val="24"/>
              </w:rPr>
              <w:t>в каждой.</w:t>
            </w:r>
            <w:proofErr w:type="gramEnd"/>
            <w:r w:rsidRPr="00737311">
              <w:rPr>
                <w:sz w:val="24"/>
                <w:szCs w:val="24"/>
              </w:rPr>
              <w:t xml:space="preserve"> </w:t>
            </w:r>
            <w:proofErr w:type="gramStart"/>
            <w:r w:rsidRPr="00737311">
              <w:rPr>
                <w:sz w:val="24"/>
                <w:szCs w:val="24"/>
              </w:rPr>
              <w:t xml:space="preserve">После выполнения программы нагрев </w:t>
            </w:r>
            <w:r>
              <w:rPr>
                <w:sz w:val="24"/>
                <w:szCs w:val="24"/>
              </w:rPr>
              <w:t xml:space="preserve">должен </w:t>
            </w:r>
            <w:r w:rsidRPr="00737311">
              <w:rPr>
                <w:sz w:val="24"/>
                <w:szCs w:val="24"/>
              </w:rPr>
              <w:t>отключат</w:t>
            </w:r>
            <w:r>
              <w:rPr>
                <w:sz w:val="24"/>
                <w:szCs w:val="24"/>
              </w:rPr>
              <w:t>ь</w:t>
            </w:r>
            <w:r w:rsidRPr="00737311">
              <w:rPr>
                <w:sz w:val="24"/>
                <w:szCs w:val="24"/>
              </w:rPr>
              <w:t>ся прибором автоматически</w:t>
            </w:r>
            <w:r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2991" w:type="dxa"/>
            <w:shd w:val="clear" w:color="auto" w:fill="auto"/>
          </w:tcPr>
          <w:p w:rsidR="00737311" w:rsidRDefault="00737311" w:rsidP="00AA33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261" w:type="dxa"/>
            <w:shd w:val="clear" w:color="auto" w:fill="auto"/>
          </w:tcPr>
          <w:p w:rsidR="00737311" w:rsidRDefault="00737311" w:rsidP="00AA3315">
            <w:pPr>
              <w:spacing w:after="6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08" w:type="dxa"/>
            <w:shd w:val="clear" w:color="auto" w:fill="auto"/>
          </w:tcPr>
          <w:p w:rsidR="00737311" w:rsidRDefault="00737311">
            <w:pPr>
              <w:rPr>
                <w:sz w:val="24"/>
                <w:szCs w:val="24"/>
              </w:rPr>
            </w:pP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98" w:type="dxa"/>
            <w:gridSpan w:val="3"/>
            <w:vAlign w:val="center"/>
          </w:tcPr>
          <w:p w:rsidR="00B55A98" w:rsidRDefault="00CE593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</w:t>
            </w:r>
          </w:p>
        </w:tc>
        <w:tc>
          <w:tcPr>
            <w:tcW w:w="2991" w:type="dxa"/>
          </w:tcPr>
          <w:p w:rsidR="00B55A98" w:rsidRDefault="00CE59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</w:tcPr>
          <w:p w:rsidR="00B55A98" w:rsidRDefault="00CE59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08" w:type="dxa"/>
          </w:tcPr>
          <w:p w:rsidR="00B55A98" w:rsidRDefault="00CE59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E34D5" w:rsidTr="007021C8">
        <w:trPr>
          <w:jc w:val="right"/>
        </w:trPr>
        <w:tc>
          <w:tcPr>
            <w:tcW w:w="851" w:type="dxa"/>
            <w:vAlign w:val="center"/>
          </w:tcPr>
          <w:p w:rsidR="001E34D5" w:rsidRDefault="001E34D5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98" w:type="dxa"/>
            <w:gridSpan w:val="3"/>
          </w:tcPr>
          <w:p w:rsidR="001E34D5" w:rsidRDefault="00A05DF1" w:rsidP="007021C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E34D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91" w:type="dxa"/>
          </w:tcPr>
          <w:p w:rsidR="001E34D5" w:rsidRDefault="00A05DF1" w:rsidP="007021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1E34D5" w:rsidRDefault="001E34D5" w:rsidP="007021C8">
            <w:pPr>
              <w:jc w:val="center"/>
            </w:pPr>
            <w:r>
              <w:t>-</w:t>
            </w:r>
          </w:p>
        </w:tc>
        <w:tc>
          <w:tcPr>
            <w:tcW w:w="3408" w:type="dxa"/>
          </w:tcPr>
          <w:p w:rsidR="001E34D5" w:rsidRDefault="00A05D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bookmarkStart w:id="15" w:name="_Ref124945369"/>
            <w:bookmarkEnd w:id="15"/>
          </w:p>
        </w:tc>
        <w:tc>
          <w:tcPr>
            <w:tcW w:w="4798" w:type="dxa"/>
            <w:gridSpan w:val="3"/>
            <w:vAlign w:val="center"/>
          </w:tcPr>
          <w:p w:rsidR="00B55A98" w:rsidRDefault="00CE593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991" w:type="dxa"/>
          </w:tcPr>
          <w:p w:rsidR="00B55A98" w:rsidRDefault="00CE59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</w:tcPr>
          <w:p w:rsidR="00B55A98" w:rsidRDefault="00CE59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08" w:type="dxa"/>
          </w:tcPr>
          <w:p w:rsidR="00B55A98" w:rsidRDefault="00CE59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E34D5" w:rsidTr="007021C8">
        <w:trPr>
          <w:jc w:val="right"/>
        </w:trPr>
        <w:tc>
          <w:tcPr>
            <w:tcW w:w="851" w:type="dxa"/>
            <w:vAlign w:val="center"/>
          </w:tcPr>
          <w:p w:rsidR="001E34D5" w:rsidRDefault="001E34D5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1E34D5" w:rsidRDefault="001E34D5" w:rsidP="00737311">
            <w:pPr>
              <w:jc w:val="center"/>
              <w:rPr>
                <w:bCs/>
                <w:sz w:val="24"/>
                <w:szCs w:val="24"/>
              </w:rPr>
            </w:pPr>
            <w:r w:rsidRPr="00B67E92">
              <w:rPr>
                <w:bCs/>
                <w:sz w:val="24"/>
                <w:szCs w:val="24"/>
              </w:rPr>
              <w:t xml:space="preserve">Габаритные размеры </w:t>
            </w:r>
            <w:r>
              <w:rPr>
                <w:bCs/>
                <w:sz w:val="24"/>
                <w:szCs w:val="24"/>
              </w:rPr>
              <w:t>рабочей камеры</w:t>
            </w:r>
            <w:r w:rsidRPr="00B67E92">
              <w:rPr>
                <w:bCs/>
                <w:sz w:val="24"/>
                <w:szCs w:val="24"/>
              </w:rPr>
              <w:t xml:space="preserve"> (</w:t>
            </w:r>
            <w:proofErr w:type="spellStart"/>
            <w:r w:rsidRPr="00B67E92">
              <w:rPr>
                <w:bCs/>
                <w:sz w:val="24"/>
                <w:szCs w:val="24"/>
              </w:rPr>
              <w:t>Шх</w:t>
            </w:r>
            <w:r w:rsidR="00737311">
              <w:rPr>
                <w:bCs/>
                <w:sz w:val="24"/>
                <w:szCs w:val="24"/>
              </w:rPr>
              <w:t>В</w:t>
            </w:r>
            <w:r w:rsidRPr="00B67E92">
              <w:rPr>
                <w:bCs/>
                <w:sz w:val="24"/>
                <w:szCs w:val="24"/>
              </w:rPr>
              <w:t>х</w:t>
            </w:r>
            <w:r w:rsidR="00737311">
              <w:rPr>
                <w:bCs/>
                <w:sz w:val="24"/>
                <w:szCs w:val="24"/>
              </w:rPr>
              <w:t>Г</w:t>
            </w:r>
            <w:proofErr w:type="spellEnd"/>
            <w:r w:rsidRPr="00B67E92">
              <w:rPr>
                <w:bCs/>
                <w:sz w:val="24"/>
                <w:szCs w:val="24"/>
              </w:rPr>
              <w:t>), мм</w:t>
            </w:r>
          </w:p>
        </w:tc>
        <w:tc>
          <w:tcPr>
            <w:tcW w:w="3028" w:type="dxa"/>
            <w:gridSpan w:val="2"/>
          </w:tcPr>
          <w:p w:rsidR="001E34D5" w:rsidRDefault="001E34D5" w:rsidP="0073731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не менее </w:t>
            </w:r>
            <w:r w:rsidR="00737311">
              <w:rPr>
                <w:bCs/>
                <w:sz w:val="24"/>
                <w:szCs w:val="24"/>
              </w:rPr>
              <w:t>195</w:t>
            </w:r>
            <w:r>
              <w:rPr>
                <w:bCs/>
                <w:sz w:val="24"/>
                <w:szCs w:val="24"/>
              </w:rPr>
              <w:t>х</w:t>
            </w:r>
            <w:r w:rsidR="00737311">
              <w:rPr>
                <w:bCs/>
                <w:sz w:val="24"/>
                <w:szCs w:val="24"/>
              </w:rPr>
              <w:t>135</w:t>
            </w:r>
            <w:r>
              <w:rPr>
                <w:bCs/>
                <w:sz w:val="24"/>
                <w:szCs w:val="24"/>
              </w:rPr>
              <w:t>х</w:t>
            </w:r>
            <w:r w:rsidR="00A05DF1">
              <w:rPr>
                <w:bCs/>
                <w:sz w:val="24"/>
                <w:szCs w:val="24"/>
              </w:rPr>
              <w:t>3</w:t>
            </w:r>
            <w:r w:rsidR="00737311">
              <w:rPr>
                <w:bCs/>
                <w:sz w:val="24"/>
                <w:szCs w:val="24"/>
              </w:rPr>
              <w:t>1</w:t>
            </w:r>
            <w:r w:rsidR="00A05DF1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2991" w:type="dxa"/>
          </w:tcPr>
          <w:p w:rsidR="001E34D5" w:rsidRDefault="001E34D5" w:rsidP="00702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3261" w:type="dxa"/>
          </w:tcPr>
          <w:p w:rsidR="001E34D5" w:rsidRDefault="001E34D5" w:rsidP="007021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408" w:type="dxa"/>
          </w:tcPr>
          <w:p w:rsidR="001E34D5" w:rsidRDefault="001E34D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98" w:type="dxa"/>
            <w:gridSpan w:val="3"/>
            <w:vAlign w:val="center"/>
          </w:tcPr>
          <w:p w:rsidR="00B55A98" w:rsidRDefault="00CE593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991" w:type="dxa"/>
          </w:tcPr>
          <w:p w:rsidR="00B55A98" w:rsidRDefault="00CE59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</w:tcPr>
          <w:p w:rsidR="00B55A98" w:rsidRDefault="00CE59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08" w:type="dxa"/>
          </w:tcPr>
          <w:p w:rsidR="00B55A98" w:rsidRDefault="00CE59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F6159">
        <w:trPr>
          <w:jc w:val="right"/>
        </w:trPr>
        <w:tc>
          <w:tcPr>
            <w:tcW w:w="851" w:type="dxa"/>
            <w:vAlign w:val="center"/>
          </w:tcPr>
          <w:p w:rsidR="003F6159" w:rsidRDefault="003F6159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Align w:val="center"/>
          </w:tcPr>
          <w:p w:rsidR="003F6159" w:rsidRDefault="00E9214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795" w:type="dxa"/>
            <w:vAlign w:val="center"/>
          </w:tcPr>
          <w:p w:rsidR="003F6159" w:rsidRDefault="00E92140" w:rsidP="0051754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991" w:type="dxa"/>
          </w:tcPr>
          <w:p w:rsidR="003F6159" w:rsidRDefault="00E92140" w:rsidP="00702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3F6159" w:rsidRDefault="00E92140" w:rsidP="007021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408" w:type="dxa"/>
          </w:tcPr>
          <w:p w:rsidR="003F6159" w:rsidRDefault="00E921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98" w:type="dxa"/>
            <w:gridSpan w:val="3"/>
            <w:vAlign w:val="center"/>
          </w:tcPr>
          <w:p w:rsidR="00B55A98" w:rsidRDefault="00CE593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Требования к доставке,  маркировке, </w:t>
            </w:r>
            <w:r>
              <w:rPr>
                <w:b/>
                <w:bCs/>
                <w:sz w:val="24"/>
                <w:szCs w:val="24"/>
              </w:rPr>
              <w:lastRenderedPageBreak/>
              <w:t>упаковке, транспортировке, перемещению, условиям хранения, приемке и испытаниям</w:t>
            </w:r>
          </w:p>
        </w:tc>
        <w:tc>
          <w:tcPr>
            <w:tcW w:w="2991" w:type="dxa"/>
          </w:tcPr>
          <w:p w:rsidR="00B55A98" w:rsidRDefault="00CE59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-//-</w:t>
            </w:r>
          </w:p>
        </w:tc>
        <w:tc>
          <w:tcPr>
            <w:tcW w:w="3261" w:type="dxa"/>
          </w:tcPr>
          <w:p w:rsidR="00B55A98" w:rsidRDefault="00CE59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08" w:type="dxa"/>
          </w:tcPr>
          <w:p w:rsidR="00B55A98" w:rsidRDefault="00CE59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98" w:type="dxa"/>
            <w:gridSpan w:val="3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 должен быть новым и ранее не использованным, без повреждений, следов воздействия влаги и следов вскрытия</w:t>
            </w:r>
          </w:p>
        </w:tc>
        <w:tc>
          <w:tcPr>
            <w:tcW w:w="2991" w:type="dxa"/>
          </w:tcPr>
          <w:p w:rsidR="00B55A98" w:rsidRDefault="00CE59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261" w:type="dxa"/>
          </w:tcPr>
          <w:p w:rsidR="00B55A98" w:rsidRDefault="00CE5931">
            <w:pPr>
              <w:spacing w:after="6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08" w:type="dxa"/>
          </w:tcPr>
          <w:p w:rsidR="00B55A98" w:rsidRDefault="00B55A98">
            <w:pPr>
              <w:rPr>
                <w:sz w:val="28"/>
                <w:szCs w:val="28"/>
              </w:rPr>
            </w:pP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</w:t>
            </w:r>
          </w:p>
        </w:tc>
        <w:tc>
          <w:tcPr>
            <w:tcW w:w="2795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 должен быть поставлен в упаковке производителя, не нарушенной, без следов воздействия влаги. Упаковка и/или тара должна обеспечивать его сохранность от всякого рода повреждений при перевозке любыми видами транспорта, предохранять поставляемый Товар от внешних воздействий, а также обеспечивать его сохранность при проведении погрузо-разгрузочных работ вручную или механизированными средствами</w:t>
            </w:r>
          </w:p>
        </w:tc>
        <w:tc>
          <w:tcPr>
            <w:tcW w:w="2991" w:type="dxa"/>
          </w:tcPr>
          <w:p w:rsidR="00B55A98" w:rsidRDefault="00CE59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261" w:type="dxa"/>
          </w:tcPr>
          <w:p w:rsidR="00B55A98" w:rsidRDefault="00CE5931">
            <w:pPr>
              <w:spacing w:after="6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08" w:type="dxa"/>
          </w:tcPr>
          <w:p w:rsidR="00B55A98" w:rsidRDefault="00B55A98">
            <w:pPr>
              <w:rPr>
                <w:sz w:val="28"/>
                <w:szCs w:val="28"/>
              </w:rPr>
            </w:pP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</w:t>
            </w:r>
          </w:p>
        </w:tc>
        <w:tc>
          <w:tcPr>
            <w:tcW w:w="2795" w:type="dxa"/>
          </w:tcPr>
          <w:p w:rsidR="00B55A98" w:rsidRDefault="00CE5931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Доставка Товара осуществляется по адресу Покупателя: 195220, г.  Санкт-Петербург, ул. </w:t>
            </w:r>
            <w:proofErr w:type="spellStart"/>
            <w:r>
              <w:rPr>
                <w:sz w:val="24"/>
                <w:szCs w:val="24"/>
              </w:rPr>
              <w:lastRenderedPageBreak/>
              <w:t>Гжатская</w:t>
            </w:r>
            <w:proofErr w:type="spellEnd"/>
            <w:r>
              <w:rPr>
                <w:sz w:val="24"/>
                <w:szCs w:val="24"/>
              </w:rPr>
              <w:t>, д. 21</w:t>
            </w:r>
          </w:p>
        </w:tc>
        <w:tc>
          <w:tcPr>
            <w:tcW w:w="2991" w:type="dxa"/>
          </w:tcPr>
          <w:p w:rsidR="00B55A98" w:rsidRDefault="00CE59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3261" w:type="dxa"/>
          </w:tcPr>
          <w:p w:rsidR="00B55A98" w:rsidRDefault="00B55A98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3408" w:type="dxa"/>
          </w:tcPr>
          <w:p w:rsidR="00B55A98" w:rsidRDefault="00B55A98">
            <w:pPr>
              <w:widowControl w:val="0"/>
              <w:tabs>
                <w:tab w:val="left" w:pos="426"/>
              </w:tabs>
              <w:spacing w:before="60"/>
              <w:rPr>
                <w:sz w:val="28"/>
                <w:szCs w:val="28"/>
              </w:rPr>
            </w:pP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98" w:type="dxa"/>
            <w:gridSpan w:val="3"/>
            <w:vAlign w:val="center"/>
          </w:tcPr>
          <w:p w:rsidR="00B55A98" w:rsidRDefault="00CE5931">
            <w:pPr>
              <w:spacing w:before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2991" w:type="dxa"/>
          </w:tcPr>
          <w:p w:rsidR="00B55A98" w:rsidRDefault="00CE5931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</w:tcPr>
          <w:p w:rsidR="00B55A98" w:rsidRDefault="00CE5931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08" w:type="dxa"/>
          </w:tcPr>
          <w:p w:rsidR="00B55A98" w:rsidRDefault="00CE5931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95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91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08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98" w:type="dxa"/>
            <w:gridSpan w:val="3"/>
            <w:vAlign w:val="center"/>
          </w:tcPr>
          <w:p w:rsidR="00B55A98" w:rsidRDefault="00CE5931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:rsidR="00B55A98" w:rsidRDefault="00B55A98">
            <w:pPr>
              <w:spacing w:before="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91" w:type="dxa"/>
          </w:tcPr>
          <w:p w:rsidR="00B55A98" w:rsidRDefault="00CE5931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</w:tcPr>
          <w:p w:rsidR="00B55A98" w:rsidRDefault="00CE5931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08" w:type="dxa"/>
          </w:tcPr>
          <w:p w:rsidR="00B55A98" w:rsidRDefault="00CE5931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Гарантийный срок эксплуатации </w:t>
            </w:r>
          </w:p>
        </w:tc>
        <w:tc>
          <w:tcPr>
            <w:tcW w:w="2795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срока, указанного в п. 4.1 проекта Договора</w:t>
            </w:r>
          </w:p>
        </w:tc>
        <w:tc>
          <w:tcPr>
            <w:tcW w:w="2991" w:type="dxa"/>
          </w:tcPr>
          <w:p w:rsidR="00B55A98" w:rsidRDefault="00CE59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3261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08" w:type="dxa"/>
          </w:tcPr>
          <w:p w:rsidR="00B55A98" w:rsidRDefault="00B55A98">
            <w:pPr>
              <w:jc w:val="center"/>
              <w:rPr>
                <w:sz w:val="24"/>
                <w:szCs w:val="24"/>
              </w:rPr>
            </w:pP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98" w:type="dxa"/>
            <w:gridSpan w:val="3"/>
            <w:vAlign w:val="center"/>
          </w:tcPr>
          <w:p w:rsidR="00B55A98" w:rsidRDefault="00CE5931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991" w:type="dxa"/>
          </w:tcPr>
          <w:p w:rsidR="00B55A98" w:rsidRDefault="00CE5931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</w:tcPr>
          <w:p w:rsidR="00B55A98" w:rsidRDefault="00CE5931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08" w:type="dxa"/>
          </w:tcPr>
          <w:p w:rsidR="00B55A98" w:rsidRDefault="00CE5931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Align w:val="center"/>
          </w:tcPr>
          <w:p w:rsidR="00B55A98" w:rsidRDefault="00A05D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95" w:type="dxa"/>
            <w:vAlign w:val="center"/>
          </w:tcPr>
          <w:p w:rsidR="00DE5B92" w:rsidRDefault="00A05DF1" w:rsidP="00E921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91" w:type="dxa"/>
          </w:tcPr>
          <w:p w:rsidR="00B55A98" w:rsidRDefault="00A05D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08" w:type="dxa"/>
          </w:tcPr>
          <w:p w:rsidR="00B55A98" w:rsidRDefault="00A05D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98" w:type="dxa"/>
            <w:gridSpan w:val="3"/>
            <w:vAlign w:val="center"/>
          </w:tcPr>
          <w:p w:rsidR="00B55A98" w:rsidRDefault="00CE593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991" w:type="dxa"/>
          </w:tcPr>
          <w:p w:rsidR="00B55A98" w:rsidRDefault="00CE59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</w:tcPr>
          <w:p w:rsidR="00B55A98" w:rsidRDefault="00CE59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08" w:type="dxa"/>
          </w:tcPr>
          <w:p w:rsidR="00B55A98" w:rsidRDefault="00CE59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Align w:val="center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95" w:type="dxa"/>
            <w:vAlign w:val="center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91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08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98" w:type="dxa"/>
            <w:gridSpan w:val="3"/>
            <w:vAlign w:val="center"/>
          </w:tcPr>
          <w:p w:rsidR="00B55A98" w:rsidRDefault="00CE5931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экономическим параметрам</w:t>
            </w:r>
          </w:p>
        </w:tc>
        <w:tc>
          <w:tcPr>
            <w:tcW w:w="2991" w:type="dxa"/>
          </w:tcPr>
          <w:p w:rsidR="00B55A98" w:rsidRDefault="00CE5931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</w:tcPr>
          <w:p w:rsidR="00B55A98" w:rsidRDefault="00CE5931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08" w:type="dxa"/>
          </w:tcPr>
          <w:p w:rsidR="00B55A98" w:rsidRDefault="00CE5931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Align w:val="center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95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91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08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98" w:type="dxa"/>
            <w:gridSpan w:val="3"/>
            <w:vAlign w:val="center"/>
          </w:tcPr>
          <w:p w:rsidR="00B55A98" w:rsidRDefault="00CE5931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сопутствующим услугам:</w:t>
            </w:r>
          </w:p>
        </w:tc>
        <w:tc>
          <w:tcPr>
            <w:tcW w:w="2991" w:type="dxa"/>
          </w:tcPr>
          <w:p w:rsidR="00B55A98" w:rsidRDefault="00CE5931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</w:tcPr>
          <w:p w:rsidR="00B55A98" w:rsidRDefault="00CE5931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08" w:type="dxa"/>
          </w:tcPr>
          <w:p w:rsidR="00B55A98" w:rsidRDefault="00CE5931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98" w:type="dxa"/>
            <w:gridSpan w:val="3"/>
            <w:vAlign w:val="center"/>
          </w:tcPr>
          <w:p w:rsidR="00B55A98" w:rsidRDefault="00CE5931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шефмонтажу</w:t>
            </w:r>
          </w:p>
        </w:tc>
        <w:tc>
          <w:tcPr>
            <w:tcW w:w="2991" w:type="dxa"/>
          </w:tcPr>
          <w:p w:rsidR="00B55A98" w:rsidRDefault="00CE5931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</w:tcPr>
          <w:p w:rsidR="00B55A98" w:rsidRDefault="00CE5931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08" w:type="dxa"/>
          </w:tcPr>
          <w:p w:rsidR="00B55A98" w:rsidRDefault="00CE5931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Align w:val="center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95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91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08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98" w:type="dxa"/>
            <w:gridSpan w:val="3"/>
          </w:tcPr>
          <w:p w:rsidR="00B55A98" w:rsidRDefault="00CE5931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Требования к </w:t>
            </w:r>
            <w:proofErr w:type="spellStart"/>
            <w:r>
              <w:rPr>
                <w:b/>
                <w:sz w:val="24"/>
                <w:szCs w:val="24"/>
              </w:rPr>
              <w:t>шефналадке</w:t>
            </w:r>
            <w:proofErr w:type="spellEnd"/>
          </w:p>
        </w:tc>
        <w:tc>
          <w:tcPr>
            <w:tcW w:w="2991" w:type="dxa"/>
          </w:tcPr>
          <w:p w:rsidR="00B55A98" w:rsidRDefault="00CE5931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</w:tcPr>
          <w:p w:rsidR="00B55A98" w:rsidRDefault="00CE5931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08" w:type="dxa"/>
          </w:tcPr>
          <w:p w:rsidR="00B55A98" w:rsidRDefault="00CE5931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Align w:val="center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95" w:type="dxa"/>
            <w:vAlign w:val="center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91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08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98" w:type="dxa"/>
            <w:gridSpan w:val="3"/>
            <w:vAlign w:val="center"/>
          </w:tcPr>
          <w:p w:rsidR="00B55A98" w:rsidRDefault="00CE5931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прочим услугам</w:t>
            </w:r>
          </w:p>
        </w:tc>
        <w:tc>
          <w:tcPr>
            <w:tcW w:w="2991" w:type="dxa"/>
          </w:tcPr>
          <w:p w:rsidR="00B55A98" w:rsidRDefault="00CE5931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</w:tcPr>
          <w:p w:rsidR="00B55A98" w:rsidRDefault="00CE5931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08" w:type="dxa"/>
          </w:tcPr>
          <w:p w:rsidR="00B55A98" w:rsidRDefault="00CE5931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Align w:val="center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95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91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08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98" w:type="dxa"/>
            <w:gridSpan w:val="3"/>
            <w:vAlign w:val="center"/>
          </w:tcPr>
          <w:p w:rsidR="00B55A98" w:rsidRDefault="00CE5931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991" w:type="dxa"/>
          </w:tcPr>
          <w:p w:rsidR="00B55A98" w:rsidRDefault="00CE5931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</w:tcPr>
          <w:p w:rsidR="00B55A98" w:rsidRDefault="00CE5931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08" w:type="dxa"/>
          </w:tcPr>
          <w:p w:rsidR="00B55A98" w:rsidRDefault="00CE5931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Align w:val="center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95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91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08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98" w:type="dxa"/>
            <w:gridSpan w:val="3"/>
            <w:vAlign w:val="center"/>
          </w:tcPr>
          <w:p w:rsidR="00B55A98" w:rsidRDefault="00CE5931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2991" w:type="dxa"/>
          </w:tcPr>
          <w:p w:rsidR="00B55A98" w:rsidRDefault="00CE5931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</w:tcPr>
          <w:p w:rsidR="00B55A98" w:rsidRDefault="00CE5931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08" w:type="dxa"/>
          </w:tcPr>
          <w:p w:rsidR="00B55A98" w:rsidRDefault="00CE5931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67F48" w:rsidTr="007021C8">
        <w:trPr>
          <w:jc w:val="right"/>
        </w:trPr>
        <w:tc>
          <w:tcPr>
            <w:tcW w:w="851" w:type="dxa"/>
            <w:vAlign w:val="center"/>
          </w:tcPr>
          <w:p w:rsidR="00967F48" w:rsidRDefault="00967F48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Align w:val="center"/>
          </w:tcPr>
          <w:p w:rsidR="00967F48" w:rsidRDefault="006607A0" w:rsidP="00702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95" w:type="dxa"/>
          </w:tcPr>
          <w:p w:rsidR="00967F48" w:rsidRDefault="006607A0" w:rsidP="00702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91" w:type="dxa"/>
          </w:tcPr>
          <w:p w:rsidR="00967F48" w:rsidRDefault="006607A0" w:rsidP="00702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61" w:type="dxa"/>
            <w:vAlign w:val="center"/>
          </w:tcPr>
          <w:p w:rsidR="00967F48" w:rsidRDefault="006607A0" w:rsidP="00702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08" w:type="dxa"/>
          </w:tcPr>
          <w:p w:rsidR="00967F48" w:rsidRDefault="006607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55A98" w:rsidRDefault="00B55A98">
      <w:pPr>
        <w:rPr>
          <w:b/>
          <w:lang w:eastAsia="ru-RU"/>
        </w:rPr>
        <w:sectPr w:rsidR="00B55A98">
          <w:pgSz w:w="16838" w:h="11906" w:orient="landscape"/>
          <w:pgMar w:top="1418" w:right="567" w:bottom="851" w:left="238" w:header="284" w:footer="284" w:gutter="0"/>
          <w:cols w:space="708"/>
          <w:docGrid w:linePitch="360"/>
        </w:sectPr>
      </w:pPr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0"/>
          <w:numId w:val="1"/>
        </w:num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6" w:name="_Ref124945574"/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документации по ценообразованию на этапе закупки</w:t>
      </w:r>
      <w:bookmarkEnd w:id="16"/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pStyle w:val="ae"/>
        <w:spacing w:after="0" w:line="240" w:lineRule="auto"/>
        <w:ind w:right="-284"/>
        <w:rPr>
          <w:rFonts w:ascii="Times New Roman" w:eastAsia="Calibri" w:hAnsi="Times New Roman" w:cs="Times New Roman"/>
          <w:sz w:val="24"/>
          <w:szCs w:val="24"/>
        </w:rPr>
      </w:pPr>
    </w:p>
    <w:p w:rsidR="00B55A98" w:rsidRDefault="00CE5931">
      <w:pPr>
        <w:pStyle w:val="41"/>
        <w:numPr>
          <w:ilvl w:val="1"/>
          <w:numId w:val="1"/>
        </w:numPr>
        <w:shd w:val="clear" w:color="auto" w:fill="auto"/>
        <w:spacing w:line="248" w:lineRule="exact"/>
        <w:ind w:left="567" w:hanging="567"/>
        <w:jc w:val="both"/>
        <w:rPr>
          <w:rFonts w:ascii="Times New Roman" w:eastAsia="Calibri" w:hAnsi="Times New Roman" w:cs="Times New Roman"/>
          <w:spacing w:val="0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pacing w:val="0"/>
          <w:sz w:val="24"/>
          <w:szCs w:val="24"/>
        </w:rPr>
        <w:t>Стоимость Товара в предложении участника указывается с учетом НДС/ без НДС, и должна включать  прибыль Поставщика, а также расходы Поставщика на производство или приобретение, транспортировку Товара до Места поставки, погрузку, разгрузку, перемещение по территории Покупателя, стоимость тары и упаковки, лицензий, необходимых для использования Товара (если применимо), подлежащие уплате налоги, сборы и пошлины (в т. ч. по таможенному оформлению, если применимо</w:t>
      </w:r>
      <w:proofErr w:type="gramEnd"/>
      <w:r>
        <w:rPr>
          <w:rFonts w:ascii="Times New Roman" w:eastAsia="Calibri" w:hAnsi="Times New Roman" w:cs="Times New Roman"/>
          <w:spacing w:val="0"/>
          <w:sz w:val="24"/>
          <w:szCs w:val="24"/>
        </w:rPr>
        <w:t>), а также все прочие затраты и расходы Поставщика, связанные с поставкой Товара и исполнением иных обязательств по Договору.</w:t>
      </w:r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  <w:bookmarkStart w:id="17" w:name="_Ref124946722"/>
      <w:bookmarkEnd w:id="17"/>
    </w:p>
    <w:sectPr w:rsidR="00B55A98">
      <w:pgSz w:w="11906" w:h="16838"/>
      <w:pgMar w:top="567" w:right="851" w:bottom="23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DA0" w:rsidRDefault="00FB7DA0">
      <w:pPr>
        <w:spacing w:after="0" w:line="240" w:lineRule="auto"/>
      </w:pPr>
      <w:r>
        <w:separator/>
      </w:r>
    </w:p>
  </w:endnote>
  <w:endnote w:type="continuationSeparator" w:id="0">
    <w:p w:rsidR="00FB7DA0" w:rsidRDefault="00FB7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624328"/>
      <w:docPartObj>
        <w:docPartGallery w:val="Page Numbers (Bottom of Page)"/>
        <w:docPartUnique/>
      </w:docPartObj>
    </w:sdtPr>
    <w:sdtEndPr/>
    <w:sdtContent>
      <w:p w:rsidR="00FF5818" w:rsidRDefault="00FF5818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51DC">
          <w:rPr>
            <w:noProof/>
          </w:rPr>
          <w:t>2</w:t>
        </w:r>
        <w:r>
          <w:fldChar w:fldCharType="end"/>
        </w:r>
      </w:p>
    </w:sdtContent>
  </w:sdt>
  <w:p w:rsidR="00FF5818" w:rsidRDefault="00FF5818">
    <w:pPr>
      <w:pStyle w:val="af2"/>
    </w:pPr>
  </w:p>
  <w:p w:rsidR="00FF5818" w:rsidRDefault="00FF581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DA0" w:rsidRDefault="00FB7DA0">
      <w:pPr>
        <w:spacing w:after="0" w:line="240" w:lineRule="auto"/>
      </w:pPr>
      <w:r>
        <w:separator/>
      </w:r>
    </w:p>
  </w:footnote>
  <w:footnote w:type="continuationSeparator" w:id="0">
    <w:p w:rsidR="00FB7DA0" w:rsidRDefault="00FB7D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74DA6"/>
    <w:multiLevelType w:val="multilevel"/>
    <w:tmpl w:val="E9808A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9AE672F"/>
    <w:multiLevelType w:val="multilevel"/>
    <w:tmpl w:val="EE7EF05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E345717"/>
    <w:multiLevelType w:val="hybridMultilevel"/>
    <w:tmpl w:val="000AB6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F50699"/>
    <w:multiLevelType w:val="multilevel"/>
    <w:tmpl w:val="63A62E3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40954EC1"/>
    <w:multiLevelType w:val="multilevel"/>
    <w:tmpl w:val="72DE3D9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9150054"/>
    <w:multiLevelType w:val="multilevel"/>
    <w:tmpl w:val="7354E8E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C1E7315"/>
    <w:multiLevelType w:val="multilevel"/>
    <w:tmpl w:val="63A0814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C9C4B07"/>
    <w:multiLevelType w:val="multilevel"/>
    <w:tmpl w:val="CB4235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B040396"/>
    <w:multiLevelType w:val="multilevel"/>
    <w:tmpl w:val="E84C3C2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5095D4F"/>
    <w:multiLevelType w:val="multilevel"/>
    <w:tmpl w:val="5A60843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6"/>
  </w:num>
  <w:num w:numId="6">
    <w:abstractNumId w:val="9"/>
  </w:num>
  <w:num w:numId="7">
    <w:abstractNumId w:val="8"/>
  </w:num>
  <w:num w:numId="8">
    <w:abstractNumId w:val="4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A98"/>
    <w:rsid w:val="000417D2"/>
    <w:rsid w:val="001663E0"/>
    <w:rsid w:val="001D166D"/>
    <w:rsid w:val="001E34D5"/>
    <w:rsid w:val="00237E25"/>
    <w:rsid w:val="00282D7E"/>
    <w:rsid w:val="002833EA"/>
    <w:rsid w:val="002A3170"/>
    <w:rsid w:val="002B558F"/>
    <w:rsid w:val="002D6423"/>
    <w:rsid w:val="00330276"/>
    <w:rsid w:val="00333242"/>
    <w:rsid w:val="003F6159"/>
    <w:rsid w:val="00435B6D"/>
    <w:rsid w:val="00514106"/>
    <w:rsid w:val="0051754C"/>
    <w:rsid w:val="00532058"/>
    <w:rsid w:val="005429BA"/>
    <w:rsid w:val="0065746B"/>
    <w:rsid w:val="006607A0"/>
    <w:rsid w:val="007021C8"/>
    <w:rsid w:val="0072305A"/>
    <w:rsid w:val="00737311"/>
    <w:rsid w:val="00776150"/>
    <w:rsid w:val="0079773E"/>
    <w:rsid w:val="008B224C"/>
    <w:rsid w:val="00934369"/>
    <w:rsid w:val="00967F48"/>
    <w:rsid w:val="009E7B2D"/>
    <w:rsid w:val="00A05DF1"/>
    <w:rsid w:val="00A94267"/>
    <w:rsid w:val="00AA60CB"/>
    <w:rsid w:val="00AE3EA9"/>
    <w:rsid w:val="00B55A98"/>
    <w:rsid w:val="00B67E92"/>
    <w:rsid w:val="00C05263"/>
    <w:rsid w:val="00C52FD2"/>
    <w:rsid w:val="00C7547E"/>
    <w:rsid w:val="00CD21C3"/>
    <w:rsid w:val="00CE5931"/>
    <w:rsid w:val="00D82855"/>
    <w:rsid w:val="00DD1929"/>
    <w:rsid w:val="00DE5B92"/>
    <w:rsid w:val="00DF4933"/>
    <w:rsid w:val="00DF7174"/>
    <w:rsid w:val="00E032D1"/>
    <w:rsid w:val="00E92140"/>
    <w:rsid w:val="00EC51DC"/>
    <w:rsid w:val="00EE570D"/>
    <w:rsid w:val="00F708F6"/>
    <w:rsid w:val="00FB7DA0"/>
    <w:rsid w:val="00FF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table" w:styleId="a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23">
    <w:name w:val="Body Text Indent 2"/>
    <w:basedOn w:val="a"/>
    <w:link w:val="24"/>
    <w:pPr>
      <w:widowControl w:val="0"/>
      <w:spacing w:after="0" w:line="240" w:lineRule="auto"/>
      <w:ind w:firstLine="317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</w:style>
  <w:style w:type="character" w:styleId="af6">
    <w:name w:val="Strong"/>
    <w:basedOn w:val="a0"/>
    <w:uiPriority w:val="22"/>
    <w:qFormat/>
    <w:rPr>
      <w:b/>
      <w:bCs/>
    </w:rPr>
  </w:style>
  <w:style w:type="paragraph" w:styleId="af7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</w:style>
  <w:style w:type="table" w:customStyle="1" w:styleId="11">
    <w:name w:val="Сетка таблицы1"/>
    <w:basedOn w:val="a1"/>
    <w:next w:val="ad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комментарий"/>
    <w:rPr>
      <w:b/>
      <w:i/>
      <w:shd w:val="clear" w:color="auto" w:fill="FFFF99"/>
    </w:rPr>
  </w:style>
  <w:style w:type="paragraph" w:styleId="afa">
    <w:name w:val="No Spacing"/>
    <w:uiPriority w:val="1"/>
    <w:qFormat/>
    <w:pPr>
      <w:spacing w:after="0" w:line="240" w:lineRule="auto"/>
    </w:p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c">
    <w:name w:val="Основной текст_"/>
    <w:basedOn w:val="a0"/>
    <w:link w:val="41"/>
    <w:rPr>
      <w:rFonts w:ascii="Arial" w:eastAsia="Arial" w:hAnsi="Arial" w:cs="Arial"/>
      <w:spacing w:val="8"/>
      <w:sz w:val="17"/>
      <w:szCs w:val="17"/>
      <w:shd w:val="clear" w:color="auto" w:fill="FFFFFF"/>
    </w:rPr>
  </w:style>
  <w:style w:type="paragraph" w:customStyle="1" w:styleId="41">
    <w:name w:val="Основной текст4"/>
    <w:basedOn w:val="a"/>
    <w:link w:val="afc"/>
    <w:pPr>
      <w:widowControl w:val="0"/>
      <w:shd w:val="clear" w:color="auto" w:fill="FFFFFF"/>
      <w:spacing w:after="0" w:line="280" w:lineRule="exact"/>
      <w:jc w:val="right"/>
    </w:pPr>
    <w:rPr>
      <w:rFonts w:ascii="Arial" w:eastAsia="Arial" w:hAnsi="Arial" w:cs="Arial"/>
      <w:spacing w:val="8"/>
      <w:sz w:val="17"/>
      <w:szCs w:val="17"/>
    </w:rPr>
  </w:style>
  <w:style w:type="table" w:customStyle="1" w:styleId="25">
    <w:name w:val="Сетка таблицы2"/>
    <w:basedOn w:val="a1"/>
    <w:next w:val="ad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26">
    <w:name w:val="toc 2"/>
    <w:basedOn w:val="a"/>
    <w:next w:val="a"/>
    <w:uiPriority w:val="39"/>
    <w:unhideWhenUsed/>
    <w:qFormat/>
    <w:pPr>
      <w:spacing w:after="100"/>
      <w:ind w:left="220"/>
    </w:pPr>
    <w:rPr>
      <w:rFonts w:eastAsiaTheme="minorEastAsia"/>
      <w:lang w:eastAsia="ru-RU"/>
    </w:rPr>
  </w:style>
  <w:style w:type="paragraph" w:styleId="12">
    <w:name w:val="toc 1"/>
    <w:basedOn w:val="a"/>
    <w:next w:val="a"/>
    <w:uiPriority w:val="39"/>
    <w:unhideWhenUsed/>
    <w:qFormat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uiPriority w:val="39"/>
    <w:unhideWhenUsed/>
    <w:qFormat/>
    <w:pPr>
      <w:spacing w:after="100"/>
      <w:ind w:left="440"/>
    </w:pPr>
    <w:rPr>
      <w:rFonts w:eastAsiaTheme="minorEastAsia"/>
      <w:lang w:eastAsia="ru-RU"/>
    </w:rPr>
  </w:style>
  <w:style w:type="paragraph" w:styleId="42">
    <w:name w:val="toc 4"/>
    <w:basedOn w:val="a"/>
    <w:next w:val="a"/>
    <w:uiPriority w:val="39"/>
    <w:semiHidden/>
    <w:unhideWhenUsed/>
    <w:pPr>
      <w:spacing w:after="100"/>
      <w:ind w:left="660"/>
    </w:p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">
    <w:name w:val="end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table" w:styleId="a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23">
    <w:name w:val="Body Text Indent 2"/>
    <w:basedOn w:val="a"/>
    <w:link w:val="24"/>
    <w:pPr>
      <w:widowControl w:val="0"/>
      <w:spacing w:after="0" w:line="240" w:lineRule="auto"/>
      <w:ind w:firstLine="317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</w:style>
  <w:style w:type="character" w:styleId="af6">
    <w:name w:val="Strong"/>
    <w:basedOn w:val="a0"/>
    <w:uiPriority w:val="22"/>
    <w:qFormat/>
    <w:rPr>
      <w:b/>
      <w:bCs/>
    </w:rPr>
  </w:style>
  <w:style w:type="paragraph" w:styleId="af7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</w:style>
  <w:style w:type="table" w:customStyle="1" w:styleId="11">
    <w:name w:val="Сетка таблицы1"/>
    <w:basedOn w:val="a1"/>
    <w:next w:val="ad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комментарий"/>
    <w:rPr>
      <w:b/>
      <w:i/>
      <w:shd w:val="clear" w:color="auto" w:fill="FFFF99"/>
    </w:rPr>
  </w:style>
  <w:style w:type="paragraph" w:styleId="afa">
    <w:name w:val="No Spacing"/>
    <w:uiPriority w:val="1"/>
    <w:qFormat/>
    <w:pPr>
      <w:spacing w:after="0" w:line="240" w:lineRule="auto"/>
    </w:p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c">
    <w:name w:val="Основной текст_"/>
    <w:basedOn w:val="a0"/>
    <w:link w:val="41"/>
    <w:rPr>
      <w:rFonts w:ascii="Arial" w:eastAsia="Arial" w:hAnsi="Arial" w:cs="Arial"/>
      <w:spacing w:val="8"/>
      <w:sz w:val="17"/>
      <w:szCs w:val="17"/>
      <w:shd w:val="clear" w:color="auto" w:fill="FFFFFF"/>
    </w:rPr>
  </w:style>
  <w:style w:type="paragraph" w:customStyle="1" w:styleId="41">
    <w:name w:val="Основной текст4"/>
    <w:basedOn w:val="a"/>
    <w:link w:val="afc"/>
    <w:pPr>
      <w:widowControl w:val="0"/>
      <w:shd w:val="clear" w:color="auto" w:fill="FFFFFF"/>
      <w:spacing w:after="0" w:line="280" w:lineRule="exact"/>
      <w:jc w:val="right"/>
    </w:pPr>
    <w:rPr>
      <w:rFonts w:ascii="Arial" w:eastAsia="Arial" w:hAnsi="Arial" w:cs="Arial"/>
      <w:spacing w:val="8"/>
      <w:sz w:val="17"/>
      <w:szCs w:val="17"/>
    </w:rPr>
  </w:style>
  <w:style w:type="table" w:customStyle="1" w:styleId="25">
    <w:name w:val="Сетка таблицы2"/>
    <w:basedOn w:val="a1"/>
    <w:next w:val="ad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26">
    <w:name w:val="toc 2"/>
    <w:basedOn w:val="a"/>
    <w:next w:val="a"/>
    <w:uiPriority w:val="39"/>
    <w:unhideWhenUsed/>
    <w:qFormat/>
    <w:pPr>
      <w:spacing w:after="100"/>
      <w:ind w:left="220"/>
    </w:pPr>
    <w:rPr>
      <w:rFonts w:eastAsiaTheme="minorEastAsia"/>
      <w:lang w:eastAsia="ru-RU"/>
    </w:rPr>
  </w:style>
  <w:style w:type="paragraph" w:styleId="12">
    <w:name w:val="toc 1"/>
    <w:basedOn w:val="a"/>
    <w:next w:val="a"/>
    <w:uiPriority w:val="39"/>
    <w:unhideWhenUsed/>
    <w:qFormat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uiPriority w:val="39"/>
    <w:unhideWhenUsed/>
    <w:qFormat/>
    <w:pPr>
      <w:spacing w:after="100"/>
      <w:ind w:left="440"/>
    </w:pPr>
    <w:rPr>
      <w:rFonts w:eastAsiaTheme="minorEastAsia"/>
      <w:lang w:eastAsia="ru-RU"/>
    </w:rPr>
  </w:style>
  <w:style w:type="paragraph" w:styleId="42">
    <w:name w:val="toc 4"/>
    <w:basedOn w:val="a"/>
    <w:next w:val="a"/>
    <w:uiPriority w:val="39"/>
    <w:semiHidden/>
    <w:unhideWhenUsed/>
    <w:pPr>
      <w:spacing w:after="100"/>
      <w:ind w:left="660"/>
    </w:p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">
    <w:name w:val="end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BC31C-BEF0-41C1-8DAD-4E1A78DED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NikitinSA</dc:creator>
  <cp:lastModifiedBy>Никитин </cp:lastModifiedBy>
  <cp:revision>2</cp:revision>
  <cp:lastPrinted>2024-10-16T06:08:00Z</cp:lastPrinted>
  <dcterms:created xsi:type="dcterms:W3CDTF">2026-07-23T05:59:00Z</dcterms:created>
  <dcterms:modified xsi:type="dcterms:W3CDTF">2026-07-23T05:59:00Z</dcterms:modified>
</cp:coreProperties>
</file>