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4CFF5100"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6F662A" w:rsidRPr="006F662A">
        <w:rPr>
          <w:rFonts w:ascii="Times New Roman" w:hAnsi="Times New Roman" w:cs="Times New Roman"/>
          <w:sz w:val="24"/>
          <w:szCs w:val="24"/>
        </w:rPr>
        <w:t>Поставка и монтаж модульного отделения почтовой связи п</w:t>
      </w:r>
      <w:r w:rsidR="00D60A3B">
        <w:rPr>
          <w:rFonts w:ascii="Times New Roman" w:hAnsi="Times New Roman" w:cs="Times New Roman"/>
          <w:sz w:val="24"/>
          <w:szCs w:val="24"/>
        </w:rPr>
        <w:t xml:space="preserve">лощадью 25,5 кв. м ( </w:t>
      </w:r>
      <w:r w:rsidR="003A48E2" w:rsidRPr="003A48E2">
        <w:rPr>
          <w:rFonts w:ascii="Times New Roman" w:hAnsi="Times New Roman" w:cs="Times New Roman"/>
          <w:sz w:val="24"/>
          <w:szCs w:val="24"/>
        </w:rPr>
        <w:t>МОПС 678</w:t>
      </w:r>
      <w:r w:rsidR="007C03A9">
        <w:rPr>
          <w:rFonts w:ascii="Times New Roman" w:hAnsi="Times New Roman" w:cs="Times New Roman"/>
          <w:sz w:val="24"/>
          <w:szCs w:val="24"/>
        </w:rPr>
        <w:t>631, МОПС 678075, МОПС 678082, МОПС 678131</w:t>
      </w:r>
      <w:r w:rsidR="006F662A" w:rsidRPr="006F662A">
        <w:rPr>
          <w:rFonts w:ascii="Times New Roman" w:hAnsi="Times New Roman" w:cs="Times New Roman"/>
          <w:sz w:val="24"/>
          <w:szCs w:val="24"/>
        </w:rPr>
        <w:t>) для нужд УФПС Новосибирской области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011149AD" w:rsidR="00FC6747" w:rsidRPr="001E5143" w:rsidRDefault="006F662A" w:rsidP="00907D22">
            <w:pPr>
              <w:widowControl w:val="0"/>
              <w:tabs>
                <w:tab w:val="left" w:pos="4820"/>
              </w:tabs>
              <w:spacing w:after="0" w:line="240" w:lineRule="auto"/>
              <w:rPr>
                <w:rFonts w:ascii="Times New Roman" w:hAnsi="Times New Roman" w:cs="Times New Roman"/>
                <w:i/>
                <w:color w:val="000000"/>
                <w:sz w:val="24"/>
                <w:szCs w:val="24"/>
              </w:rPr>
            </w:pPr>
            <w:r w:rsidRPr="006F662A">
              <w:rPr>
                <w:rFonts w:ascii="Times New Roman" w:hAnsi="Times New Roman"/>
                <w:i/>
                <w:sz w:val="24"/>
                <w:szCs w:val="24"/>
                <w:lang w:eastAsia="ru-RU"/>
              </w:rPr>
              <w:t>Поставка и монтаж модульного отделения почтовой связи п</w:t>
            </w:r>
            <w:r w:rsidR="00D60A3B">
              <w:rPr>
                <w:rFonts w:ascii="Times New Roman" w:hAnsi="Times New Roman"/>
                <w:i/>
                <w:sz w:val="24"/>
                <w:szCs w:val="24"/>
                <w:lang w:eastAsia="ru-RU"/>
              </w:rPr>
              <w:t xml:space="preserve">лощадью 25,5  кв. м ( </w:t>
            </w:r>
            <w:r w:rsidR="003A48E2">
              <w:t xml:space="preserve"> </w:t>
            </w:r>
            <w:r w:rsidR="007C03A9" w:rsidRPr="003A48E2">
              <w:rPr>
                <w:rFonts w:ascii="Times New Roman" w:hAnsi="Times New Roman" w:cs="Times New Roman"/>
                <w:sz w:val="24"/>
                <w:szCs w:val="24"/>
              </w:rPr>
              <w:t xml:space="preserve"> </w:t>
            </w:r>
            <w:r w:rsidR="007C03A9" w:rsidRPr="003A48E2">
              <w:rPr>
                <w:rFonts w:ascii="Times New Roman" w:hAnsi="Times New Roman" w:cs="Times New Roman"/>
                <w:sz w:val="24"/>
                <w:szCs w:val="24"/>
              </w:rPr>
              <w:t>МОПС 678</w:t>
            </w:r>
            <w:r w:rsidR="007C03A9">
              <w:rPr>
                <w:rFonts w:ascii="Times New Roman" w:hAnsi="Times New Roman" w:cs="Times New Roman"/>
                <w:sz w:val="24"/>
                <w:szCs w:val="24"/>
              </w:rPr>
              <w:t>631, МОПС 678075, МОПС 678082, МОПС 678131</w:t>
            </w:r>
            <w:r w:rsidRPr="006F662A">
              <w:rPr>
                <w:rFonts w:ascii="Times New Roman" w:hAnsi="Times New Roman"/>
                <w:i/>
                <w:sz w:val="24"/>
                <w:szCs w:val="24"/>
                <w:lang w:eastAsia="ru-RU"/>
              </w:rPr>
              <w:t>) для нужд УФПС Новосибирской области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3A48E2" w14:paraId="403149E0" w14:textId="77777777" w:rsidTr="005B1F2F">
        <w:trPr>
          <w:trHeight w:val="490"/>
        </w:trPr>
        <w:tc>
          <w:tcPr>
            <w:tcW w:w="567" w:type="dxa"/>
            <w:shd w:val="clear" w:color="auto" w:fill="auto"/>
            <w:noWrap/>
            <w:vAlign w:val="center"/>
          </w:tcPr>
          <w:p w14:paraId="1A83819E"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3A7D9FCC" w14:textId="77777777" w:rsidR="007C03A9" w:rsidRPr="007C03A9" w:rsidRDefault="007C03A9" w:rsidP="007C03A9">
            <w:pPr>
              <w:pStyle w:val="ConsPlusNormal"/>
              <w:rPr>
                <w:rFonts w:ascii="Times New Roman" w:hAnsi="Times New Roman" w:cs="Times New Roman"/>
                <w:sz w:val="24"/>
                <w:szCs w:val="24"/>
              </w:rPr>
            </w:pPr>
            <w:bookmarkStart w:id="0" w:name="_GoBack"/>
            <w:r w:rsidRPr="007C03A9">
              <w:rPr>
                <w:rFonts w:ascii="Times New Roman" w:hAnsi="Times New Roman" w:cs="Times New Roman"/>
                <w:sz w:val="24"/>
                <w:szCs w:val="24"/>
              </w:rPr>
              <w:t xml:space="preserve">678631, Российская Федерация, Республика Саха (Якутия), у </w:t>
            </w:r>
            <w:proofErr w:type="spellStart"/>
            <w:r w:rsidRPr="007C03A9">
              <w:rPr>
                <w:rFonts w:ascii="Times New Roman" w:hAnsi="Times New Roman" w:cs="Times New Roman"/>
                <w:sz w:val="24"/>
                <w:szCs w:val="24"/>
              </w:rPr>
              <w:t>Усть</w:t>
            </w:r>
            <w:proofErr w:type="spellEnd"/>
            <w:r w:rsidRPr="007C03A9">
              <w:rPr>
                <w:rFonts w:ascii="Times New Roman" w:hAnsi="Times New Roman" w:cs="Times New Roman"/>
                <w:sz w:val="24"/>
                <w:szCs w:val="24"/>
              </w:rPr>
              <w:t xml:space="preserve">-Майский, с Петропавловск; </w:t>
            </w:r>
          </w:p>
          <w:p w14:paraId="35B32AE9" w14:textId="77777777" w:rsidR="007C03A9" w:rsidRPr="007C03A9" w:rsidRDefault="007C03A9" w:rsidP="007C03A9">
            <w:pPr>
              <w:pStyle w:val="ConsPlusNormal"/>
              <w:rPr>
                <w:rFonts w:ascii="Times New Roman" w:hAnsi="Times New Roman" w:cs="Times New Roman"/>
                <w:sz w:val="24"/>
                <w:szCs w:val="24"/>
              </w:rPr>
            </w:pPr>
            <w:r w:rsidRPr="007C03A9">
              <w:rPr>
                <w:rFonts w:ascii="Times New Roman" w:hAnsi="Times New Roman" w:cs="Times New Roman"/>
                <w:sz w:val="24"/>
                <w:szCs w:val="24"/>
              </w:rPr>
              <w:t xml:space="preserve">678075, Российская Федерация, Республика Саха (Якутия), у </w:t>
            </w:r>
            <w:proofErr w:type="spellStart"/>
            <w:r w:rsidRPr="007C03A9">
              <w:rPr>
                <w:rFonts w:ascii="Times New Roman" w:hAnsi="Times New Roman" w:cs="Times New Roman"/>
                <w:sz w:val="24"/>
                <w:szCs w:val="24"/>
              </w:rPr>
              <w:t>Мегино-Кангаласский</w:t>
            </w:r>
            <w:proofErr w:type="spellEnd"/>
            <w:r w:rsidRPr="007C03A9">
              <w:rPr>
                <w:rFonts w:ascii="Times New Roman" w:hAnsi="Times New Roman" w:cs="Times New Roman"/>
                <w:sz w:val="24"/>
                <w:szCs w:val="24"/>
              </w:rPr>
              <w:t xml:space="preserve">, с </w:t>
            </w:r>
            <w:proofErr w:type="spellStart"/>
            <w:r w:rsidRPr="007C03A9">
              <w:rPr>
                <w:rFonts w:ascii="Times New Roman" w:hAnsi="Times New Roman" w:cs="Times New Roman"/>
                <w:sz w:val="24"/>
                <w:szCs w:val="24"/>
              </w:rPr>
              <w:t>Тюнгюлю</w:t>
            </w:r>
            <w:proofErr w:type="spellEnd"/>
            <w:r w:rsidRPr="007C03A9">
              <w:rPr>
                <w:rFonts w:ascii="Times New Roman" w:hAnsi="Times New Roman" w:cs="Times New Roman"/>
                <w:sz w:val="24"/>
                <w:szCs w:val="24"/>
              </w:rPr>
              <w:t xml:space="preserve">; </w:t>
            </w:r>
          </w:p>
          <w:p w14:paraId="56A49599" w14:textId="77777777" w:rsidR="007C03A9" w:rsidRPr="007C03A9" w:rsidRDefault="007C03A9" w:rsidP="007C03A9">
            <w:pPr>
              <w:pStyle w:val="ConsPlusNormal"/>
              <w:rPr>
                <w:rFonts w:ascii="Times New Roman" w:hAnsi="Times New Roman" w:cs="Times New Roman"/>
                <w:sz w:val="24"/>
                <w:szCs w:val="24"/>
              </w:rPr>
            </w:pPr>
            <w:r w:rsidRPr="007C03A9">
              <w:rPr>
                <w:rFonts w:ascii="Times New Roman" w:hAnsi="Times New Roman" w:cs="Times New Roman"/>
                <w:sz w:val="24"/>
                <w:szCs w:val="24"/>
              </w:rPr>
              <w:t xml:space="preserve">678082, Российская Федерация, Республика Саха (Якутия), у </w:t>
            </w:r>
            <w:proofErr w:type="spellStart"/>
            <w:r w:rsidRPr="007C03A9">
              <w:rPr>
                <w:rFonts w:ascii="Times New Roman" w:hAnsi="Times New Roman" w:cs="Times New Roman"/>
                <w:sz w:val="24"/>
                <w:szCs w:val="24"/>
              </w:rPr>
              <w:t>Мегино-Кангаласский</w:t>
            </w:r>
            <w:proofErr w:type="spellEnd"/>
            <w:r w:rsidRPr="007C03A9">
              <w:rPr>
                <w:rFonts w:ascii="Times New Roman" w:hAnsi="Times New Roman" w:cs="Times New Roman"/>
                <w:sz w:val="24"/>
                <w:szCs w:val="24"/>
              </w:rPr>
              <w:t xml:space="preserve">, с Павловск; </w:t>
            </w:r>
          </w:p>
          <w:p w14:paraId="6C38A020" w14:textId="3581FBC5" w:rsidR="007C03A9" w:rsidRPr="007C03A9" w:rsidRDefault="007C03A9" w:rsidP="007C03A9">
            <w:pPr>
              <w:pStyle w:val="ConsPlusNormal"/>
              <w:rPr>
                <w:rFonts w:ascii="Times New Roman" w:hAnsi="Times New Roman" w:cs="Times New Roman"/>
                <w:szCs w:val="24"/>
              </w:rPr>
            </w:pPr>
            <w:r w:rsidRPr="007C03A9">
              <w:rPr>
                <w:rFonts w:ascii="Times New Roman" w:hAnsi="Times New Roman" w:cs="Times New Roman"/>
                <w:sz w:val="24"/>
                <w:szCs w:val="24"/>
              </w:rPr>
              <w:t xml:space="preserve">678131, Российская Федерация, Республика Саха (Якутия), у </w:t>
            </w:r>
            <w:proofErr w:type="spellStart"/>
            <w:r w:rsidRPr="007C03A9">
              <w:rPr>
                <w:rFonts w:ascii="Times New Roman" w:hAnsi="Times New Roman" w:cs="Times New Roman"/>
                <w:sz w:val="24"/>
                <w:szCs w:val="24"/>
              </w:rPr>
              <w:t>Олекминский</w:t>
            </w:r>
            <w:proofErr w:type="spellEnd"/>
            <w:r w:rsidRPr="007C03A9">
              <w:rPr>
                <w:rFonts w:ascii="Times New Roman" w:hAnsi="Times New Roman" w:cs="Times New Roman"/>
                <w:sz w:val="24"/>
                <w:szCs w:val="24"/>
              </w:rPr>
              <w:t>, с Хоринцы.</w:t>
            </w:r>
          </w:p>
          <w:bookmarkEnd w:id="0"/>
          <w:p w14:paraId="04F182BD" w14:textId="5A4CB6A9" w:rsidR="001E5143" w:rsidRPr="003A48E2" w:rsidRDefault="001E5143" w:rsidP="00625427">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14E51E3F" w14:textId="77777777" w:rsidTr="005B1F2F">
        <w:trPr>
          <w:trHeight w:val="490"/>
        </w:trPr>
        <w:tc>
          <w:tcPr>
            <w:tcW w:w="567" w:type="dxa"/>
            <w:shd w:val="clear" w:color="auto" w:fill="auto"/>
            <w:noWrap/>
            <w:vAlign w:val="center"/>
          </w:tcPr>
          <w:p w14:paraId="3DEBFF93"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3A48E2"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r w:rsidR="006E6EB9" w:rsidRPr="003A48E2" w14:paraId="43795427" w14:textId="77777777" w:rsidTr="005B1F2F">
        <w:trPr>
          <w:trHeight w:val="367"/>
        </w:trPr>
        <w:tc>
          <w:tcPr>
            <w:tcW w:w="567" w:type="dxa"/>
            <w:shd w:val="clear" w:color="auto" w:fill="auto"/>
            <w:noWrap/>
            <w:vAlign w:val="center"/>
            <w:hideMark/>
          </w:tcPr>
          <w:p w14:paraId="34C6033F"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15165A20" w:rsidR="006E6EB9" w:rsidRPr="003A48E2" w:rsidRDefault="003A48E2"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sidRPr="003A48E2">
              <w:rPr>
                <w:rFonts w:ascii="Times New Roman" w:hAnsi="Times New Roman" w:cs="Times New Roman"/>
                <w:i/>
                <w:color w:val="000000"/>
                <w:sz w:val="24"/>
                <w:szCs w:val="24"/>
              </w:rPr>
              <w:t>,2026</w:t>
            </w:r>
          </w:p>
        </w:tc>
      </w:tr>
      <w:tr w:rsidR="006E6EB9" w:rsidRPr="003A48E2" w14:paraId="04108E7E" w14:textId="77777777" w:rsidTr="005B1F2F">
        <w:trPr>
          <w:trHeight w:val="278"/>
        </w:trPr>
        <w:tc>
          <w:tcPr>
            <w:tcW w:w="567" w:type="dxa"/>
            <w:shd w:val="clear" w:color="auto" w:fill="auto"/>
            <w:noWrap/>
            <w:vAlign w:val="center"/>
            <w:hideMark/>
          </w:tcPr>
          <w:p w14:paraId="209E4392"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3A48E2" w14:paraId="7B77821C" w14:textId="77777777" w:rsidTr="005B1F2F">
              <w:trPr>
                <w:trHeight w:val="268"/>
              </w:trPr>
              <w:tc>
                <w:tcPr>
                  <w:tcW w:w="0" w:type="auto"/>
                </w:tcPr>
                <w:p w14:paraId="2E4150C1" w14:textId="77777777" w:rsidR="009C151A" w:rsidRPr="003A48E2" w:rsidRDefault="009C151A" w:rsidP="007C03A9">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течение 7 (семи) рабочих дней с даты</w:t>
                  </w:r>
                </w:p>
                <w:p w14:paraId="1AC3BEE1" w14:textId="77777777" w:rsidR="009C151A" w:rsidRPr="003A48E2" w:rsidRDefault="009C151A" w:rsidP="007C03A9">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подписания Покупателем соответствующего</w:t>
                  </w:r>
                </w:p>
                <w:p w14:paraId="3874FF6B" w14:textId="627E6B25" w:rsidR="006E6EB9" w:rsidRPr="003A48E2" w:rsidRDefault="009C151A" w:rsidP="007C03A9">
                  <w:pPr>
                    <w:framePr w:hSpace="180" w:wrap="around" w:vAnchor="text" w:hAnchor="margin" w:xAlign="center" w:y="686"/>
                    <w:widowControl w:val="0"/>
                    <w:tabs>
                      <w:tab w:val="left" w:pos="4820"/>
                    </w:tabs>
                    <w:spacing w:after="0" w:line="240" w:lineRule="auto"/>
                    <w:rPr>
                      <w:i/>
                      <w:sz w:val="24"/>
                      <w:szCs w:val="24"/>
                    </w:rPr>
                  </w:pPr>
                  <w:r w:rsidRPr="003A48E2">
                    <w:rPr>
                      <w:rFonts w:ascii="Times New Roman" w:hAnsi="Times New Roman" w:cs="Times New Roman"/>
                      <w:i/>
                      <w:color w:val="000000"/>
                      <w:sz w:val="24"/>
                      <w:szCs w:val="24"/>
                    </w:rPr>
                    <w:t>Акта</w:t>
                  </w:r>
                </w:p>
              </w:tc>
            </w:tr>
          </w:tbl>
          <w:p w14:paraId="0D334CA8" w14:textId="712F2395" w:rsidR="006E6EB9" w:rsidRPr="003A48E2"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4BEC2B64" w14:textId="77777777" w:rsidTr="005B1F2F">
        <w:trPr>
          <w:trHeight w:val="278"/>
        </w:trPr>
        <w:tc>
          <w:tcPr>
            <w:tcW w:w="567" w:type="dxa"/>
            <w:shd w:val="clear" w:color="auto" w:fill="auto"/>
            <w:noWrap/>
            <w:vAlign w:val="center"/>
            <w:hideMark/>
          </w:tcPr>
          <w:p w14:paraId="0A3739DD"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10% от начальной (максимальной) цены договора</w:t>
            </w:r>
          </w:p>
        </w:tc>
      </w:tr>
      <w:tr w:rsidR="006E6EB9" w:rsidRPr="003A48E2" w14:paraId="43C031A9" w14:textId="77777777" w:rsidTr="005B1F2F">
        <w:trPr>
          <w:trHeight w:val="278"/>
        </w:trPr>
        <w:tc>
          <w:tcPr>
            <w:tcW w:w="567" w:type="dxa"/>
            <w:shd w:val="clear" w:color="auto" w:fill="auto"/>
            <w:noWrap/>
            <w:vAlign w:val="center"/>
            <w:hideMark/>
          </w:tcPr>
          <w:p w14:paraId="3E496AE7"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3A48E2"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179A08F4"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Pr="00B0367B">
        <w:rPr>
          <w:rFonts w:ascii="Times New Roman" w:hAnsi="Times New Roman" w:cs="Times New Roman"/>
          <w:sz w:val="24"/>
          <w:szCs w:val="24"/>
        </w:rPr>
        <w:t xml:space="preserve"> _</w:t>
      </w:r>
      <w:r w:rsidR="00410AD9">
        <w:rPr>
          <w:rFonts w:ascii="Times New Roman" w:hAnsi="Times New Roman" w:cs="Times New Roman"/>
          <w:sz w:val="24"/>
          <w:szCs w:val="24"/>
        </w:rPr>
        <w:t>7</w:t>
      </w:r>
      <w:r w:rsidR="006E6EB9">
        <w:rPr>
          <w:rFonts w:ascii="Times New Roman" w:hAnsi="Times New Roman" w:cs="Times New Roman"/>
          <w:sz w:val="24"/>
          <w:szCs w:val="24"/>
        </w:rPr>
        <w:t xml:space="preserve"> (</w:t>
      </w:r>
      <w:r w:rsidR="00410AD9">
        <w:rPr>
          <w:rFonts w:ascii="Times New Roman" w:hAnsi="Times New Roman" w:cs="Times New Roman"/>
          <w:sz w:val="24"/>
          <w:szCs w:val="24"/>
        </w:rPr>
        <w:t>семи</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__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5633A08B"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3A48E2">
        <w:rPr>
          <w:rFonts w:ascii="Times New Roman" w:hAnsi="Times New Roman" w:cs="Times New Roman"/>
          <w:sz w:val="24"/>
          <w:szCs w:val="24"/>
        </w:rPr>
        <w:t>Калина Евгений Григорьевич</w:t>
      </w:r>
      <w:r w:rsidR="000A68DE">
        <w:rPr>
          <w:rFonts w:ascii="Times New Roman" w:hAnsi="Times New Roman" w:cs="Times New Roman"/>
          <w:sz w:val="24"/>
          <w:szCs w:val="24"/>
        </w:rPr>
        <w:t xml:space="preserve">, </w:t>
      </w:r>
    </w:p>
    <w:p w14:paraId="356E9449" w14:textId="5DF291CC"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D60A3B">
        <w:rPr>
          <w:rFonts w:ascii="Times New Roman" w:hAnsi="Times New Roman" w:cs="Times New Roman"/>
          <w:i/>
          <w:sz w:val="24"/>
          <w:szCs w:val="24"/>
        </w:rPr>
        <w:t>913</w:t>
      </w:r>
      <w:r w:rsidR="009C151A">
        <w:rPr>
          <w:rFonts w:ascii="Times New Roman" w:hAnsi="Times New Roman" w:cs="Times New Roman"/>
          <w:i/>
          <w:sz w:val="24"/>
          <w:szCs w:val="24"/>
        </w:rPr>
        <w:t xml:space="preserve">) </w:t>
      </w:r>
      <w:r w:rsidR="003A48E2">
        <w:rPr>
          <w:rFonts w:ascii="Times New Roman" w:hAnsi="Times New Roman" w:cs="Times New Roman"/>
          <w:i/>
          <w:sz w:val="24"/>
          <w:szCs w:val="24"/>
        </w:rPr>
        <w:t>899-83-78</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6EAE7" w14:textId="77777777" w:rsidR="00C60620" w:rsidRDefault="00C60620">
      <w:pPr>
        <w:spacing w:line="240" w:lineRule="auto"/>
      </w:pPr>
      <w:r>
        <w:separator/>
      </w:r>
    </w:p>
  </w:endnote>
  <w:endnote w:type="continuationSeparator" w:id="0">
    <w:p w14:paraId="5BE1F601" w14:textId="77777777" w:rsidR="00C60620" w:rsidRDefault="00C6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34B02" w14:textId="77777777" w:rsidR="00C60620" w:rsidRDefault="00C60620">
      <w:pPr>
        <w:spacing w:after="0"/>
      </w:pPr>
      <w:r>
        <w:separator/>
      </w:r>
    </w:p>
  </w:footnote>
  <w:footnote w:type="continuationSeparator" w:id="0">
    <w:p w14:paraId="52F2CA48" w14:textId="77777777" w:rsidR="00C60620" w:rsidRDefault="00C60620">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ru-RU" w:vendorID="64" w:dllVersion="131078"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E1F93"/>
    <w:rsid w:val="001E5143"/>
    <w:rsid w:val="00290B46"/>
    <w:rsid w:val="0029344F"/>
    <w:rsid w:val="002B65B4"/>
    <w:rsid w:val="002E7274"/>
    <w:rsid w:val="00303C4A"/>
    <w:rsid w:val="0037577D"/>
    <w:rsid w:val="003A48E2"/>
    <w:rsid w:val="003A6A9D"/>
    <w:rsid w:val="00410AD9"/>
    <w:rsid w:val="00477EC3"/>
    <w:rsid w:val="005F22DA"/>
    <w:rsid w:val="00615479"/>
    <w:rsid w:val="00624C98"/>
    <w:rsid w:val="00625427"/>
    <w:rsid w:val="006556B9"/>
    <w:rsid w:val="00663347"/>
    <w:rsid w:val="00671B44"/>
    <w:rsid w:val="006A766C"/>
    <w:rsid w:val="006E6EB9"/>
    <w:rsid w:val="006F662A"/>
    <w:rsid w:val="007C03A9"/>
    <w:rsid w:val="00832BED"/>
    <w:rsid w:val="00907D22"/>
    <w:rsid w:val="009B17C1"/>
    <w:rsid w:val="009C151A"/>
    <w:rsid w:val="009C31AF"/>
    <w:rsid w:val="009E070B"/>
    <w:rsid w:val="00A807D3"/>
    <w:rsid w:val="00AE6A4E"/>
    <w:rsid w:val="00B503D7"/>
    <w:rsid w:val="00B82A38"/>
    <w:rsid w:val="00B85CB4"/>
    <w:rsid w:val="00C12D54"/>
    <w:rsid w:val="00C60620"/>
    <w:rsid w:val="00CC62EA"/>
    <w:rsid w:val="00D60A3B"/>
    <w:rsid w:val="00D94FD4"/>
    <w:rsid w:val="00DF1798"/>
    <w:rsid w:val="00E55D6E"/>
    <w:rsid w:val="00E75BCD"/>
    <w:rsid w:val="00EB2610"/>
    <w:rsid w:val="00EE6F01"/>
    <w:rsid w:val="00EF5240"/>
    <w:rsid w:val="00FC6747"/>
    <w:rsid w:val="00FD189B"/>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uiPriority w:val="99"/>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uiPriority w:val="99"/>
    <w:locked/>
    <w:rsid w:val="003A48E2"/>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537</Words>
  <Characters>3063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Калина Евгений Григорьевич</cp:lastModifiedBy>
  <cp:revision>4</cp:revision>
  <cp:lastPrinted>2023-09-11T08:33:00Z</cp:lastPrinted>
  <dcterms:created xsi:type="dcterms:W3CDTF">2026-07-23T08:48:00Z</dcterms:created>
  <dcterms:modified xsi:type="dcterms:W3CDTF">2026-07-24T06:36:00Z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