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98" w:rsidRDefault="00CE5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>ОКПД2</w:t>
      </w:r>
      <w:r w:rsidR="000B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5B03" w:rsidRPr="00E35B03">
        <w:rPr>
          <w:rFonts w:ascii="Times New Roman" w:hAnsi="Times New Roman" w:cs="Times New Roman"/>
          <w:b/>
          <w:sz w:val="28"/>
          <w:szCs w:val="28"/>
        </w:rPr>
        <w:t>26.51.12.160</w:t>
      </w:r>
      <w:r w:rsidR="009171EE" w:rsidRPr="00917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 xml:space="preserve">Поставка </w:t>
      </w:r>
      <w:r w:rsidR="00BD3981">
        <w:rPr>
          <w:rFonts w:ascii="Times New Roman" w:hAnsi="Times New Roman" w:cs="Times New Roman"/>
          <w:b/>
          <w:sz w:val="28"/>
          <w:szCs w:val="28"/>
        </w:rPr>
        <w:t>комплекта дополнительного оборудования</w:t>
      </w:r>
      <w:r w:rsidR="00002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346" w:rsidRPr="00002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346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E2F05" w:rsidRPr="00BE2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981">
        <w:rPr>
          <w:rFonts w:ascii="Times New Roman" w:hAnsi="Times New Roman" w:cs="Times New Roman"/>
          <w:b/>
          <w:sz w:val="28"/>
          <w:szCs w:val="28"/>
        </w:rPr>
        <w:t>т</w:t>
      </w:r>
      <w:r w:rsidR="00BD3981" w:rsidRPr="00BD3981">
        <w:rPr>
          <w:rFonts w:ascii="Times New Roman" w:hAnsi="Times New Roman" w:cs="Times New Roman"/>
          <w:b/>
          <w:sz w:val="28"/>
          <w:szCs w:val="28"/>
        </w:rPr>
        <w:t>елеметрическ</w:t>
      </w:r>
      <w:r w:rsidR="00BD3981">
        <w:rPr>
          <w:rFonts w:ascii="Times New Roman" w:hAnsi="Times New Roman" w:cs="Times New Roman"/>
          <w:b/>
          <w:sz w:val="28"/>
          <w:szCs w:val="28"/>
        </w:rPr>
        <w:t>ой</w:t>
      </w:r>
      <w:r w:rsidR="00BD3981" w:rsidRPr="00BD3981">
        <w:rPr>
          <w:rFonts w:ascii="Times New Roman" w:hAnsi="Times New Roman" w:cs="Times New Roman"/>
          <w:b/>
          <w:sz w:val="28"/>
          <w:szCs w:val="28"/>
        </w:rPr>
        <w:t xml:space="preserve"> сейсмостанци</w:t>
      </w:r>
      <w:r w:rsidR="00BD3981">
        <w:rPr>
          <w:rFonts w:ascii="Times New Roman" w:hAnsi="Times New Roman" w:cs="Times New Roman"/>
          <w:b/>
          <w:sz w:val="28"/>
          <w:szCs w:val="28"/>
        </w:rPr>
        <w:t>и</w:t>
      </w:r>
      <w:r w:rsidR="00BD3981" w:rsidRPr="00BD3981">
        <w:rPr>
          <w:rFonts w:ascii="Times New Roman" w:hAnsi="Times New Roman" w:cs="Times New Roman"/>
          <w:b/>
          <w:sz w:val="28"/>
          <w:szCs w:val="28"/>
        </w:rPr>
        <w:t xml:space="preserve"> ТЕЛСС-3 </w:t>
      </w:r>
      <w:r w:rsidR="000023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нужд АО «ВНИИГ им. </w:t>
      </w:r>
      <w:r w:rsidR="0065746B">
        <w:rPr>
          <w:rFonts w:ascii="Times New Roman" w:hAnsi="Times New Roman" w:cs="Times New Roman"/>
          <w:b/>
          <w:sz w:val="28"/>
          <w:szCs w:val="28"/>
        </w:rPr>
        <w:t xml:space="preserve">Б.Е. </w:t>
      </w:r>
      <w:r>
        <w:rPr>
          <w:rFonts w:ascii="Times New Roman" w:hAnsi="Times New Roman" w:cs="Times New Roman"/>
          <w:b/>
          <w:sz w:val="28"/>
          <w:szCs w:val="28"/>
        </w:rPr>
        <w:t>Веденеева»»</w:t>
      </w:r>
    </w:p>
    <w:p w:rsidR="00B55A98" w:rsidRDefault="005F798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E032D1" w:rsidP="00E032D1">
      <w:pPr>
        <w:tabs>
          <w:tab w:val="left" w:pos="3220"/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B55A98" w:rsidRDefault="00B55A98">
          <w:pPr>
            <w:pStyle w:val="afd"/>
          </w:pP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="00E032D1">
            <w:rPr>
              <w:rFonts w:ascii="Times New Roman" w:hAnsi="Times New Roman" w:cs="Times New Roman"/>
              <w:lang w:val="en-US"/>
            </w:rPr>
            <w:t>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поставки..................................................... </w:t>
          </w:r>
          <w:r w:rsidR="00E032D1" w:rsidRPr="00E032D1">
            <w:rPr>
              <w:rFonts w:ascii="Times New Roman" w:hAnsi="Times New Roman" w:cs="Times New Roman"/>
            </w:rPr>
            <w:t>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</w:rPr>
            <w:t>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1.2 Перечень и объем закупаемых сопутствующих услуг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032D1" w:rsidRPr="00E032D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2.1 Требования по срокам поставки продукции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………………….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 </w:t>
          </w:r>
          <w:r>
            <w:rPr>
              <w:rFonts w:ascii="Times New Roman" w:hAnsi="Times New Roman" w:cs="Times New Roman"/>
            </w:rPr>
            <w:t>4</w:t>
          </w:r>
        </w:p>
        <w:p w:rsidR="00B55A98" w:rsidRDefault="00CE5931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B55A98" w:rsidRDefault="00CE5931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3.1 Требования к продукци</w:t>
          </w:r>
          <w:r w:rsidR="00E032D1">
            <w:rPr>
              <w:rFonts w:ascii="Times New Roman" w:hAnsi="Times New Roman" w:cs="Times New Roman"/>
              <w:b/>
            </w:rPr>
            <w:t xml:space="preserve">и 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="00E032D1">
            <w:rPr>
              <w:rFonts w:ascii="Times New Roman" w:hAnsi="Times New Roman" w:cs="Times New Roman"/>
              <w:b/>
              <w:lang w:val="en-US"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10BD5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38A3">
            <w:rPr>
              <w:rFonts w:ascii="Times New Roman" w:hAnsi="Times New Roman" w:cs="Times New Roman"/>
              <w:noProof/>
            </w:rPr>
            <w:t>9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rFonts w:eastAsiaTheme="minorEastAsia"/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56350D">
          <w:pPr>
            <w:rPr>
              <w:lang w:eastAsia="ru-RU"/>
            </w:rPr>
          </w:pPr>
        </w:p>
      </w:sdtContent>
    </w:sdt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Ref124942913"/>
      <w:bookmarkStart w:id="2" w:name="_Ref124942916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сведения</w:t>
      </w:r>
      <w:bookmarkEnd w:id="1"/>
      <w:bookmarkEnd w:id="2"/>
    </w:p>
    <w:p w:rsidR="00B55A98" w:rsidRPr="008603E3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8603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3" w:name="_Ref124943483"/>
      <w:r w:rsidRPr="008603E3">
        <w:rPr>
          <w:rFonts w:ascii="Times New Roman" w:eastAsia="Calibri" w:hAnsi="Times New Roman" w:cs="Times New Roman"/>
          <w:b/>
          <w:sz w:val="24"/>
          <w:szCs w:val="24"/>
        </w:rPr>
        <w:t>Обозначения и сокращения</w:t>
      </w:r>
      <w:bookmarkEnd w:id="3"/>
    </w:p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B55A98">
        <w:tc>
          <w:tcPr>
            <w:tcW w:w="1940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5A98">
        <w:tc>
          <w:tcPr>
            <w:tcW w:w="1940" w:type="dxa"/>
          </w:tcPr>
          <w:p w:rsidR="00B55A98" w:rsidRPr="008603E3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3" w:type="dxa"/>
          </w:tcPr>
          <w:p w:rsidR="00B55A98" w:rsidRPr="008603E3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8603E3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8603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4" w:name="_Ref124943524"/>
      <w:r w:rsidRPr="008603E3">
        <w:rPr>
          <w:rFonts w:ascii="Times New Roman" w:eastAsia="Calibri" w:hAnsi="Times New Roman" w:cs="Times New Roman"/>
          <w:b/>
          <w:sz w:val="24"/>
          <w:szCs w:val="24"/>
        </w:rPr>
        <w:t>Наименование закупаемой продукции</w:t>
      </w:r>
      <w:bookmarkEnd w:id="4"/>
    </w:p>
    <w:p w:rsidR="00B55A98" w:rsidRPr="008603E3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2833EA" w:rsidRDefault="00BD3981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Комплект</w:t>
      </w:r>
      <w:r w:rsidRPr="00BD3981">
        <w:rPr>
          <w:rFonts w:ascii="Times New Roman" w:eastAsia="Calibri" w:hAnsi="Times New Roman" w:cs="Times New Roman"/>
          <w:sz w:val="24"/>
          <w:szCs w:val="24"/>
        </w:rPr>
        <w:t xml:space="preserve"> дополнительного оборудования  для  телеметрической сейсмостанции ТЕЛСС-3  </w:t>
      </w:r>
      <w:r w:rsidR="00E35B03" w:rsidRPr="00E35B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Pr="002833EA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:rsidR="00B55A98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Pr="009171EE" w:rsidRDefault="00CE5931" w:rsidP="009171EE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Целью закупки является  приобретение  оборудования</w:t>
      </w:r>
      <w:bookmarkStart w:id="6" w:name="_Ref124943717"/>
      <w:r>
        <w:t xml:space="preserve"> </w:t>
      </w:r>
      <w:r>
        <w:rPr>
          <w:rFonts w:ascii="Times New Roman" w:hAnsi="Times New Roman" w:cs="Times New Roman"/>
        </w:rPr>
        <w:t>для</w:t>
      </w:r>
      <w:r w:rsidR="00FF6C92" w:rsidRPr="00FF6C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6DEC">
        <w:rPr>
          <w:rFonts w:ascii="Times New Roman" w:eastAsia="Calibri" w:hAnsi="Times New Roman" w:cs="Times New Roman"/>
          <w:sz w:val="24"/>
          <w:szCs w:val="24"/>
        </w:rPr>
        <w:t>д</w:t>
      </w:r>
      <w:r w:rsidR="00186DEC" w:rsidRPr="00186DEC">
        <w:rPr>
          <w:rFonts w:ascii="Times New Roman" w:eastAsia="Calibri" w:hAnsi="Times New Roman" w:cs="Times New Roman"/>
          <w:sz w:val="24"/>
          <w:szCs w:val="24"/>
        </w:rPr>
        <w:t>ооснащени</w:t>
      </w:r>
      <w:r w:rsidR="00186DEC">
        <w:rPr>
          <w:rFonts w:ascii="Times New Roman" w:eastAsia="Calibri" w:hAnsi="Times New Roman" w:cs="Times New Roman"/>
          <w:sz w:val="24"/>
          <w:szCs w:val="24"/>
        </w:rPr>
        <w:t>я</w:t>
      </w:r>
      <w:r w:rsidR="00186DEC" w:rsidRPr="00186DEC">
        <w:rPr>
          <w:rFonts w:ascii="Times New Roman" w:eastAsia="Calibri" w:hAnsi="Times New Roman" w:cs="Times New Roman"/>
          <w:sz w:val="24"/>
          <w:szCs w:val="24"/>
        </w:rPr>
        <w:t xml:space="preserve"> сейсмостанции ТЕЛСС 3 для проведения полевых сейсморазведочных работ (инженерно-геофизически</w:t>
      </w:r>
      <w:r w:rsidR="00186DEC">
        <w:rPr>
          <w:rFonts w:ascii="Times New Roman" w:eastAsia="Calibri" w:hAnsi="Times New Roman" w:cs="Times New Roman"/>
          <w:sz w:val="24"/>
          <w:szCs w:val="24"/>
        </w:rPr>
        <w:t>х</w:t>
      </w:r>
      <w:r w:rsidR="00186DEC" w:rsidRPr="00186DEC">
        <w:rPr>
          <w:rFonts w:ascii="Times New Roman" w:eastAsia="Calibri" w:hAnsi="Times New Roman" w:cs="Times New Roman"/>
          <w:sz w:val="24"/>
          <w:szCs w:val="24"/>
        </w:rPr>
        <w:t xml:space="preserve"> изыскани</w:t>
      </w:r>
      <w:r w:rsidR="00186DEC">
        <w:rPr>
          <w:rFonts w:ascii="Times New Roman" w:eastAsia="Calibri" w:hAnsi="Times New Roman" w:cs="Times New Roman"/>
          <w:sz w:val="24"/>
          <w:szCs w:val="24"/>
        </w:rPr>
        <w:t>й</w:t>
      </w:r>
      <w:r w:rsidR="00186DEC" w:rsidRPr="00186DEC">
        <w:rPr>
          <w:rFonts w:ascii="Times New Roman" w:eastAsia="Calibri" w:hAnsi="Times New Roman" w:cs="Times New Roman"/>
          <w:sz w:val="24"/>
          <w:szCs w:val="24"/>
        </w:rPr>
        <w:t>, изучение верхней части разреза)</w:t>
      </w:r>
      <w:r w:rsidR="00BD3981" w:rsidRPr="00BD398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02346" w:rsidRPr="00002346">
        <w:rPr>
          <w:rFonts w:ascii="Times New Roman" w:eastAsia="Calibri" w:hAnsi="Times New Roman" w:cs="Times New Roman"/>
          <w:sz w:val="24"/>
          <w:szCs w:val="24"/>
        </w:rPr>
        <w:t>с целью расширения спектра решаемых задач при выполнении геофизических работ</w:t>
      </w:r>
      <w:r w:rsidRPr="009171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B55A98">
        <w:tc>
          <w:tcPr>
            <w:tcW w:w="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rPr>
          <w:trHeight w:val="182"/>
        </w:trPr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B55A98" w:rsidRDefault="00BD3981" w:rsidP="0000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дополнительного оборудования  для  телеметрической сейсмостанции ТЕЛСС-3  </w:t>
            </w:r>
          </w:p>
        </w:tc>
        <w:tc>
          <w:tcPr>
            <w:tcW w:w="1418" w:type="dxa"/>
          </w:tcPr>
          <w:p w:rsidR="00B55A98" w:rsidRDefault="009C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</w:p>
        </w:tc>
        <w:tc>
          <w:tcPr>
            <w:tcW w:w="1419" w:type="dxa"/>
          </w:tcPr>
          <w:p w:rsidR="00B55A98" w:rsidRDefault="00FF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55A98" w:rsidRDefault="00B55A98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B55A98">
        <w:tc>
          <w:tcPr>
            <w:tcW w:w="850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Default="002833EA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2346" w:rsidRDefault="00002346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2346" w:rsidRDefault="00002346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2346" w:rsidRDefault="00002346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D3981" w:rsidRDefault="00BD3981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2346" w:rsidRPr="002833EA" w:rsidRDefault="00002346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Pr="00002346" w:rsidRDefault="00CE5931" w:rsidP="00002346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Ref124944289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0"/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B55A9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55A98" w:rsidRDefault="00BD3981" w:rsidP="007C7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дополнительного оборудования  для  телеметрической сейсмостанции ТЕЛСС-3  </w:t>
            </w:r>
          </w:p>
        </w:tc>
        <w:tc>
          <w:tcPr>
            <w:tcW w:w="2977" w:type="dxa"/>
          </w:tcPr>
          <w:p w:rsidR="00B55A98" w:rsidRDefault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B55A98" w:rsidRDefault="009C7A5D" w:rsidP="009C7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 пять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283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B55A98" w:rsidRDefault="00B55A98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  <w:sectPr w:rsidR="00B55A98" w:rsidSect="00E032D1">
          <w:footerReference w:type="default" r:id="rId9"/>
          <w:pgSz w:w="11906" w:h="16838"/>
          <w:pgMar w:top="567" w:right="851" w:bottom="238" w:left="1418" w:header="284" w:footer="284" w:gutter="0"/>
          <w:cols w:space="708"/>
          <w:titlePg/>
          <w:docGrid w:linePitch="360"/>
        </w:sectPr>
      </w:pPr>
    </w:p>
    <w:p w:rsidR="00B55A98" w:rsidRDefault="00CE5931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B55A98" w:rsidRDefault="00CE5931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510BD5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2"/>
    </w:p>
    <w:p w:rsidR="00B55A98" w:rsidRPr="000B5DE0" w:rsidRDefault="00CE5931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BD3981" w:rsidRPr="00BD3981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Комплект дополнительного оборудования  для  телеметрической сейсмостанции ТЕЛСС-3  </w:t>
      </w:r>
    </w:p>
    <w:tbl>
      <w:tblPr>
        <w:tblStyle w:val="25"/>
        <w:tblW w:w="8275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770"/>
        <w:gridCol w:w="588"/>
        <w:gridCol w:w="5066"/>
      </w:tblGrid>
      <w:tr w:rsidR="00D06C27" w:rsidTr="00E43E8B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D06C27" w:rsidRDefault="00D06C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58" w:type="dxa"/>
            <w:gridSpan w:val="2"/>
            <w:vMerge w:val="restart"/>
            <w:vAlign w:val="center"/>
          </w:tcPr>
          <w:p w:rsidR="00D06C27" w:rsidRDefault="00D06C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066" w:type="dxa"/>
            <w:vMerge w:val="restart"/>
            <w:vAlign w:val="center"/>
          </w:tcPr>
          <w:p w:rsidR="00D06C27" w:rsidRDefault="00D06C27" w:rsidP="007C73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D06C27" w:rsidTr="00E43E8B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D06C27" w:rsidRDefault="00D06C2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Merge/>
            <w:vAlign w:val="center"/>
          </w:tcPr>
          <w:p w:rsidR="00D06C27" w:rsidRDefault="00D06C2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6" w:type="dxa"/>
            <w:vMerge/>
            <w:vAlign w:val="center"/>
          </w:tcPr>
          <w:p w:rsidR="00D06C27" w:rsidRDefault="00D06C2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58" w:type="dxa"/>
            <w:gridSpan w:val="2"/>
            <w:vAlign w:val="center"/>
          </w:tcPr>
          <w:p w:rsidR="00D06C27" w:rsidRDefault="00D06C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66" w:type="dxa"/>
            <w:vAlign w:val="center"/>
          </w:tcPr>
          <w:p w:rsidR="00D06C27" w:rsidRDefault="00D06C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 w:rsidP="009C7A5D">
            <w:pPr>
              <w:spacing w:before="60" w:after="60"/>
              <w:ind w:left="36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 w:rsidP="00186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186DEC">
              <w:rPr>
                <w:b/>
                <w:sz w:val="24"/>
                <w:szCs w:val="24"/>
              </w:rPr>
              <w:t>олевы</w:t>
            </w:r>
            <w:r>
              <w:rPr>
                <w:b/>
                <w:sz w:val="24"/>
                <w:szCs w:val="24"/>
              </w:rPr>
              <w:t>е</w:t>
            </w:r>
            <w:r w:rsidRPr="00186DEC">
              <w:rPr>
                <w:b/>
                <w:sz w:val="24"/>
                <w:szCs w:val="24"/>
              </w:rPr>
              <w:t xml:space="preserve"> модул</w:t>
            </w:r>
            <w:r>
              <w:rPr>
                <w:b/>
                <w:sz w:val="24"/>
                <w:szCs w:val="24"/>
              </w:rPr>
              <w:t>и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D06C27" w:rsidRPr="002A37EB" w:rsidRDefault="00D06C27" w:rsidP="00186DEC">
            <w:pPr>
              <w:jc w:val="center"/>
              <w:rPr>
                <w:sz w:val="24"/>
                <w:szCs w:val="24"/>
              </w:rPr>
            </w:pPr>
            <w:r w:rsidRPr="00186DEC">
              <w:rPr>
                <w:sz w:val="24"/>
                <w:szCs w:val="24"/>
              </w:rPr>
              <w:t>Количество каналов</w:t>
            </w:r>
            <w:r>
              <w:rPr>
                <w:sz w:val="24"/>
                <w:szCs w:val="24"/>
              </w:rPr>
              <w:t>, шт</w:t>
            </w:r>
          </w:p>
        </w:tc>
        <w:tc>
          <w:tcPr>
            <w:tcW w:w="5066" w:type="dxa"/>
            <w:shd w:val="clear" w:color="auto" w:fill="auto"/>
          </w:tcPr>
          <w:p w:rsidR="00D06C27" w:rsidRPr="002A37EB" w:rsidRDefault="00D06C27" w:rsidP="000C0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4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3" w:name="_Ref124944058"/>
            <w:bookmarkEnd w:id="13"/>
          </w:p>
        </w:tc>
        <w:tc>
          <w:tcPr>
            <w:tcW w:w="2358" w:type="dxa"/>
            <w:gridSpan w:val="2"/>
            <w:shd w:val="clear" w:color="auto" w:fill="auto"/>
          </w:tcPr>
          <w:p w:rsidR="00D06C27" w:rsidRPr="002A37EB" w:rsidRDefault="00D06C27" w:rsidP="00186DEC">
            <w:pPr>
              <w:jc w:val="center"/>
              <w:rPr>
                <w:sz w:val="24"/>
                <w:szCs w:val="24"/>
              </w:rPr>
            </w:pPr>
            <w:r w:rsidRPr="00186DEC">
              <w:rPr>
                <w:sz w:val="24"/>
                <w:szCs w:val="24"/>
              </w:rPr>
              <w:t>Количество полевых модулей в звене</w:t>
            </w:r>
            <w:r w:rsidRPr="006100D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шт</w:t>
            </w:r>
          </w:p>
        </w:tc>
        <w:tc>
          <w:tcPr>
            <w:tcW w:w="5066" w:type="dxa"/>
            <w:shd w:val="clear" w:color="auto" w:fill="auto"/>
          </w:tcPr>
          <w:p w:rsidR="00D06C27" w:rsidRPr="002A37EB" w:rsidRDefault="00D06C27" w:rsidP="00186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bookmarkStart w:id="14" w:name="_GoBack"/>
        <w:bookmarkEnd w:id="14"/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D06C27" w:rsidRPr="002A37EB" w:rsidRDefault="00D06C27" w:rsidP="000C0BA6">
            <w:pPr>
              <w:jc w:val="center"/>
              <w:rPr>
                <w:sz w:val="24"/>
                <w:szCs w:val="24"/>
              </w:rPr>
            </w:pPr>
            <w:r w:rsidRPr="00186DEC">
              <w:rPr>
                <w:sz w:val="24"/>
                <w:szCs w:val="24"/>
              </w:rPr>
              <w:t>Мощность потребления модуля</w:t>
            </w:r>
            <w:r w:rsidRPr="00A445C8">
              <w:rPr>
                <w:sz w:val="24"/>
                <w:szCs w:val="24"/>
              </w:rPr>
              <w:t xml:space="preserve">, </w:t>
            </w:r>
            <w:r w:rsidRPr="00186DEC">
              <w:rPr>
                <w:sz w:val="24"/>
                <w:szCs w:val="24"/>
              </w:rPr>
              <w:t>Вт/канал</w:t>
            </w:r>
          </w:p>
        </w:tc>
        <w:tc>
          <w:tcPr>
            <w:tcW w:w="5066" w:type="dxa"/>
            <w:shd w:val="clear" w:color="auto" w:fill="auto"/>
          </w:tcPr>
          <w:p w:rsidR="00D06C27" w:rsidRPr="002A37EB" w:rsidRDefault="00D06C27" w:rsidP="00186D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0,15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D06C27" w:rsidRPr="002A37EB" w:rsidRDefault="00D06C27" w:rsidP="000C0BA6">
            <w:pPr>
              <w:jc w:val="center"/>
              <w:rPr>
                <w:sz w:val="24"/>
                <w:szCs w:val="24"/>
              </w:rPr>
            </w:pPr>
            <w:r w:rsidRPr="0022683E">
              <w:rPr>
                <w:sz w:val="24"/>
                <w:szCs w:val="24"/>
              </w:rPr>
              <w:t>Потребляемая мощность</w:t>
            </w:r>
            <w:r>
              <w:rPr>
                <w:sz w:val="24"/>
                <w:szCs w:val="24"/>
              </w:rPr>
              <w:t>, Вт</w:t>
            </w:r>
          </w:p>
        </w:tc>
        <w:tc>
          <w:tcPr>
            <w:tcW w:w="5066" w:type="dxa"/>
            <w:shd w:val="clear" w:color="auto" w:fill="auto"/>
          </w:tcPr>
          <w:p w:rsidR="00D06C27" w:rsidRPr="002A37EB" w:rsidRDefault="00D06C27" w:rsidP="00002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3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D06C27" w:rsidRPr="0022683E" w:rsidRDefault="00D06C27" w:rsidP="000C0BA6">
            <w:pPr>
              <w:jc w:val="center"/>
              <w:rPr>
                <w:sz w:val="24"/>
                <w:szCs w:val="24"/>
              </w:rPr>
            </w:pPr>
            <w:r w:rsidRPr="00186DEC">
              <w:rPr>
                <w:sz w:val="24"/>
                <w:szCs w:val="24"/>
              </w:rPr>
              <w:t>Габаритные размеры полевого модуля</w:t>
            </w:r>
            <w:r>
              <w:rPr>
                <w:sz w:val="24"/>
                <w:szCs w:val="24"/>
              </w:rPr>
              <w:t xml:space="preserve"> </w:t>
            </w:r>
            <w:r w:rsidRPr="00186DEC">
              <w:rPr>
                <w:sz w:val="24"/>
                <w:szCs w:val="24"/>
              </w:rPr>
              <w:t>(длина х диаметр), мм</w:t>
            </w:r>
          </w:p>
        </w:tc>
        <w:tc>
          <w:tcPr>
            <w:tcW w:w="5066" w:type="dxa"/>
            <w:shd w:val="clear" w:color="auto" w:fill="auto"/>
          </w:tcPr>
          <w:p w:rsidR="00D06C27" w:rsidRDefault="00D06C27" w:rsidP="00002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186DEC">
              <w:rPr>
                <w:sz w:val="24"/>
                <w:szCs w:val="24"/>
              </w:rPr>
              <w:t>170х40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D06C27" w:rsidRPr="00186DEC" w:rsidRDefault="00D06C27" w:rsidP="000C0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186DEC">
              <w:rPr>
                <w:sz w:val="24"/>
                <w:szCs w:val="24"/>
              </w:rPr>
              <w:t>асса полевого модуля</w:t>
            </w:r>
            <w:r>
              <w:rPr>
                <w:sz w:val="24"/>
                <w:szCs w:val="24"/>
              </w:rPr>
              <w:t>, кг</w:t>
            </w:r>
          </w:p>
        </w:tc>
        <w:tc>
          <w:tcPr>
            <w:tcW w:w="5066" w:type="dxa"/>
            <w:shd w:val="clear" w:color="auto" w:fill="auto"/>
          </w:tcPr>
          <w:p w:rsidR="00D06C27" w:rsidRDefault="00D06C27" w:rsidP="00002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0,5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 w:rsidP="00186DEC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shd w:val="clear" w:color="auto" w:fill="auto"/>
          </w:tcPr>
          <w:p w:rsidR="00D06C27" w:rsidRPr="00186DEC" w:rsidRDefault="00D06C27" w:rsidP="00002346">
            <w:pPr>
              <w:jc w:val="center"/>
              <w:rPr>
                <w:b/>
                <w:sz w:val="24"/>
                <w:szCs w:val="24"/>
              </w:rPr>
            </w:pPr>
            <w:r w:rsidRPr="00186DEC">
              <w:rPr>
                <w:b/>
                <w:sz w:val="24"/>
                <w:szCs w:val="24"/>
              </w:rPr>
              <w:t>Телеметрические косы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D06C27" w:rsidRDefault="00D06C27" w:rsidP="000C0BA6">
            <w:pPr>
              <w:jc w:val="center"/>
              <w:rPr>
                <w:sz w:val="24"/>
                <w:szCs w:val="24"/>
              </w:rPr>
            </w:pPr>
            <w:r w:rsidRPr="00186DEC">
              <w:rPr>
                <w:sz w:val="24"/>
                <w:szCs w:val="24"/>
              </w:rPr>
              <w:t>Шаг между</w:t>
            </w:r>
            <w:r>
              <w:rPr>
                <w:sz w:val="24"/>
                <w:szCs w:val="24"/>
              </w:rPr>
              <w:t>, м</w:t>
            </w:r>
          </w:p>
        </w:tc>
        <w:tc>
          <w:tcPr>
            <w:tcW w:w="5066" w:type="dxa"/>
            <w:shd w:val="clear" w:color="auto" w:fill="auto"/>
          </w:tcPr>
          <w:p w:rsidR="00D06C27" w:rsidRDefault="00D06C27" w:rsidP="00002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D06C27" w:rsidRPr="00186DEC" w:rsidRDefault="00D06C27" w:rsidP="000C0BA6">
            <w:pPr>
              <w:jc w:val="center"/>
              <w:rPr>
                <w:sz w:val="24"/>
                <w:szCs w:val="24"/>
              </w:rPr>
            </w:pPr>
            <w:r w:rsidRPr="00186DEC">
              <w:rPr>
                <w:sz w:val="24"/>
                <w:szCs w:val="24"/>
              </w:rPr>
              <w:t>Количество каналов</w:t>
            </w:r>
            <w:r>
              <w:rPr>
                <w:sz w:val="24"/>
                <w:szCs w:val="24"/>
              </w:rPr>
              <w:t>, шт</w:t>
            </w:r>
          </w:p>
        </w:tc>
        <w:tc>
          <w:tcPr>
            <w:tcW w:w="5066" w:type="dxa"/>
            <w:shd w:val="clear" w:color="auto" w:fill="auto"/>
          </w:tcPr>
          <w:p w:rsidR="00D06C27" w:rsidRDefault="00D06C27" w:rsidP="00002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</w:tcPr>
          <w:p w:rsidR="00D06C27" w:rsidRDefault="00D06C2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</w:tcPr>
          <w:p w:rsidR="00D06C27" w:rsidRDefault="00D06C2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5" w:name="_Ref124945369"/>
            <w:bookmarkEnd w:id="15"/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D06C27" w:rsidRPr="003E15C1" w:rsidRDefault="00D06C27" w:rsidP="000C0BA6">
            <w:pPr>
              <w:jc w:val="center"/>
              <w:rPr>
                <w:bCs/>
                <w:sz w:val="24"/>
                <w:szCs w:val="24"/>
              </w:rPr>
            </w:pPr>
            <w:r w:rsidRPr="0022683E">
              <w:rPr>
                <w:bCs/>
                <w:sz w:val="24"/>
                <w:szCs w:val="24"/>
              </w:rPr>
              <w:t>Экранирование антенны</w:t>
            </w:r>
          </w:p>
        </w:tc>
        <w:tc>
          <w:tcPr>
            <w:tcW w:w="5654" w:type="dxa"/>
            <w:gridSpan w:val="2"/>
            <w:vAlign w:val="center"/>
          </w:tcPr>
          <w:p w:rsidR="00D06C27" w:rsidRPr="0022683E" w:rsidRDefault="00D06C27" w:rsidP="000C0BA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 w:rsidP="00186DEC">
            <w:pPr>
              <w:rPr>
                <w:bCs/>
                <w:sz w:val="24"/>
                <w:szCs w:val="24"/>
              </w:rPr>
            </w:pPr>
            <w:r w:rsidRPr="00186DEC">
              <w:rPr>
                <w:bCs/>
                <w:sz w:val="24"/>
                <w:szCs w:val="24"/>
              </w:rPr>
              <w:t>Все поставляемые модули, косы и геофоны должны быть полностью совместимы с сейсмостанцией ТЕЛСС 3: поддерживать штатную линию приема, протокол обмена данными и питание от аккумуляторного блока станции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5066" w:type="dxa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5066" w:type="dxa"/>
          </w:tcPr>
          <w:p w:rsidR="00D06C27" w:rsidRDefault="00D06C27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Товара осуществляется по адресу Покупателя: 195220, г.  Санкт-Петербург, ул. Гжатская, д. 21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гарантиям, гарантийному и послегарантийному </w:t>
            </w:r>
            <w:r>
              <w:rPr>
                <w:b/>
                <w:sz w:val="24"/>
                <w:szCs w:val="24"/>
              </w:rPr>
              <w:lastRenderedPageBreak/>
              <w:t>обслуживанию</w:t>
            </w:r>
          </w:p>
          <w:p w:rsidR="00D06C27" w:rsidRDefault="00D06C27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5066" w:type="dxa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Pr="00080B77" w:rsidRDefault="00D06C27" w:rsidP="008603E3">
            <w:pPr>
              <w:rPr>
                <w:sz w:val="24"/>
                <w:szCs w:val="24"/>
                <w:u w:val="single"/>
              </w:rPr>
            </w:pPr>
            <w:r w:rsidRPr="00080B77">
              <w:rPr>
                <w:sz w:val="24"/>
                <w:szCs w:val="24"/>
                <w:u w:val="single"/>
              </w:rPr>
              <w:t>Комплект поставки:</w:t>
            </w:r>
          </w:p>
          <w:p w:rsidR="00D06C27" w:rsidRPr="00186DEC" w:rsidRDefault="00D06C27" w:rsidP="00186DEC">
            <w:pPr>
              <w:rPr>
                <w:sz w:val="24"/>
                <w:szCs w:val="24"/>
              </w:rPr>
            </w:pPr>
            <w:r w:rsidRPr="00BC4410">
              <w:rPr>
                <w:sz w:val="24"/>
                <w:szCs w:val="24"/>
              </w:rPr>
              <w:t xml:space="preserve">− </w:t>
            </w:r>
            <w:r w:rsidRPr="00186DEC">
              <w:rPr>
                <w:sz w:val="24"/>
                <w:szCs w:val="24"/>
              </w:rPr>
              <w:t>Измерительный полевой модуль на 4 канала (ТЕЛСС 3) или эквивалент — 5 шт.</w:t>
            </w:r>
          </w:p>
          <w:p w:rsidR="00D06C27" w:rsidRPr="00186DEC" w:rsidRDefault="00D06C27" w:rsidP="00186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86DEC">
              <w:rPr>
                <w:sz w:val="24"/>
                <w:szCs w:val="24"/>
              </w:rPr>
              <w:t>Телеметрическая коса для сейсмостанции Телсс 3 (шаг 5 м) или эквивалент — 7шт.</w:t>
            </w:r>
          </w:p>
          <w:p w:rsidR="00D06C27" w:rsidRPr="00186DEC" w:rsidRDefault="00D06C27" w:rsidP="00186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86DEC">
              <w:rPr>
                <w:sz w:val="24"/>
                <w:szCs w:val="24"/>
              </w:rPr>
              <w:t>Вертикальный геофон в полевом корпусе РС 801 или эквивалент — 26 шт.</w:t>
            </w:r>
          </w:p>
          <w:p w:rsidR="00D06C27" w:rsidRPr="00186DEC" w:rsidRDefault="00D06C27" w:rsidP="00186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86DEC">
              <w:rPr>
                <w:sz w:val="24"/>
                <w:szCs w:val="24"/>
              </w:rPr>
              <w:t>Горизонтальный геофон в полевом корпусе РС 801 или эквивалент — 26 шт.</w:t>
            </w:r>
          </w:p>
          <w:p w:rsidR="00D06C27" w:rsidRPr="00186DEC" w:rsidRDefault="00D06C27" w:rsidP="00186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86DEC">
              <w:rPr>
                <w:sz w:val="24"/>
                <w:szCs w:val="24"/>
              </w:rPr>
              <w:t>Блок питания аккумуляторный или эквивалент — 1 шт.</w:t>
            </w:r>
          </w:p>
          <w:p w:rsidR="00D06C27" w:rsidRPr="00186DEC" w:rsidRDefault="00D06C27" w:rsidP="00186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86DEC">
              <w:rPr>
                <w:sz w:val="24"/>
                <w:szCs w:val="24"/>
              </w:rPr>
              <w:t>Зарядное устройство для блока питания или эквивалент — 1 шт.</w:t>
            </w:r>
          </w:p>
          <w:p w:rsidR="00D06C27" w:rsidRPr="00186DEC" w:rsidRDefault="00D06C27" w:rsidP="00186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86DEC">
              <w:rPr>
                <w:sz w:val="24"/>
                <w:szCs w:val="24"/>
              </w:rPr>
              <w:t>Транспортная сумка баул для сейсморазведочных кос или эквивалент — 2 шт.</w:t>
            </w:r>
          </w:p>
          <w:p w:rsidR="00D06C27" w:rsidRPr="00186DEC" w:rsidRDefault="00D06C27" w:rsidP="00186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86DEC">
              <w:rPr>
                <w:sz w:val="24"/>
                <w:szCs w:val="24"/>
              </w:rPr>
              <w:t>Кувалда с фиберглассовой ручкой 6 кг или эквивалент — 1 шт.</w:t>
            </w:r>
          </w:p>
          <w:p w:rsidR="00D06C27" w:rsidRPr="00186DEC" w:rsidRDefault="00D06C27" w:rsidP="00186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86DEC">
              <w:rPr>
                <w:sz w:val="24"/>
                <w:szCs w:val="24"/>
              </w:rPr>
              <w:t>Кувалда с фиберглассовой ручкой 8 кг или эквивалент — 1 шт.</w:t>
            </w:r>
          </w:p>
          <w:p w:rsidR="00D06C27" w:rsidRDefault="00D06C27" w:rsidP="00186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86DEC">
              <w:rPr>
                <w:sz w:val="24"/>
                <w:szCs w:val="24"/>
              </w:rPr>
              <w:t>Титановая плашка под кувалду или эквивалент — 2 шт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  <w:vAlign w:val="center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</w:tcPr>
          <w:p w:rsidR="00D06C27" w:rsidRDefault="00D06C27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  <w:vAlign w:val="center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</w:tcPr>
          <w:p w:rsidR="00D06C27" w:rsidRDefault="00D06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6C27" w:rsidTr="00D06C27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D06C27" w:rsidRDefault="00D06C27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D06C27" w:rsidTr="00E43E8B">
        <w:trPr>
          <w:jc w:val="center"/>
        </w:trPr>
        <w:tc>
          <w:tcPr>
            <w:tcW w:w="851" w:type="dxa"/>
            <w:vAlign w:val="center"/>
          </w:tcPr>
          <w:p w:rsidR="00D06C27" w:rsidRDefault="00D06C2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D06C27" w:rsidRDefault="00D06C27" w:rsidP="00E1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</w:tcPr>
          <w:p w:rsidR="00D06C27" w:rsidRDefault="00D06C27" w:rsidP="00E1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55A98" w:rsidRDefault="00B55A98">
      <w:pPr>
        <w:rPr>
          <w:b/>
          <w:lang w:eastAsia="ru-RU"/>
        </w:rPr>
        <w:sectPr w:rsidR="00B55A98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поставкой Товара и исполнением иных обязательств по Договору.</w:t>
      </w:r>
    </w:p>
    <w:p w:rsidR="00B55A98" w:rsidRDefault="00B55A98">
      <w:pPr>
        <w:pStyle w:val="41"/>
        <w:shd w:val="clear" w:color="auto" w:fill="auto"/>
        <w:spacing w:line="248" w:lineRule="exact"/>
        <w:ind w:left="72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B55A98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50D" w:rsidRDefault="0056350D">
      <w:pPr>
        <w:spacing w:after="0" w:line="240" w:lineRule="auto"/>
      </w:pPr>
      <w:r>
        <w:separator/>
      </w:r>
    </w:p>
  </w:endnote>
  <w:endnote w:type="continuationSeparator" w:id="0">
    <w:p w:rsidR="0056350D" w:rsidRDefault="0056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BE2F05" w:rsidRDefault="00BE2F0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E8B">
          <w:rPr>
            <w:noProof/>
          </w:rPr>
          <w:t>9</w:t>
        </w:r>
        <w:r>
          <w:fldChar w:fldCharType="end"/>
        </w:r>
      </w:p>
    </w:sdtContent>
  </w:sdt>
  <w:p w:rsidR="00BE2F05" w:rsidRDefault="00BE2F05">
    <w:pPr>
      <w:pStyle w:val="af2"/>
    </w:pPr>
  </w:p>
  <w:p w:rsidR="00BE2F05" w:rsidRDefault="00BE2F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50D" w:rsidRDefault="0056350D">
      <w:pPr>
        <w:spacing w:after="0" w:line="240" w:lineRule="auto"/>
      </w:pPr>
      <w:r>
        <w:separator/>
      </w:r>
    </w:p>
  </w:footnote>
  <w:footnote w:type="continuationSeparator" w:id="0">
    <w:p w:rsidR="0056350D" w:rsidRDefault="00563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4DA6"/>
    <w:multiLevelType w:val="multilevel"/>
    <w:tmpl w:val="E9808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345717"/>
    <w:multiLevelType w:val="hybridMultilevel"/>
    <w:tmpl w:val="000AB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50699"/>
    <w:multiLevelType w:val="multilevel"/>
    <w:tmpl w:val="63A62E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0954EC1"/>
    <w:multiLevelType w:val="multilevel"/>
    <w:tmpl w:val="72DE3D9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150054"/>
    <w:multiLevelType w:val="multilevel"/>
    <w:tmpl w:val="7354E8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C1E7315"/>
    <w:multiLevelType w:val="multilevel"/>
    <w:tmpl w:val="63A081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9C4B07"/>
    <w:multiLevelType w:val="multilevel"/>
    <w:tmpl w:val="CB423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B040396"/>
    <w:multiLevelType w:val="multilevel"/>
    <w:tmpl w:val="E84C3C2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095D4F"/>
    <w:multiLevelType w:val="multilevel"/>
    <w:tmpl w:val="5A6084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98"/>
    <w:rsid w:val="00002346"/>
    <w:rsid w:val="00021C0C"/>
    <w:rsid w:val="000343CB"/>
    <w:rsid w:val="000417D2"/>
    <w:rsid w:val="00080B77"/>
    <w:rsid w:val="000B5DE0"/>
    <w:rsid w:val="000F6219"/>
    <w:rsid w:val="00186DEC"/>
    <w:rsid w:val="001D166D"/>
    <w:rsid w:val="001F0C4E"/>
    <w:rsid w:val="00211727"/>
    <w:rsid w:val="00237E25"/>
    <w:rsid w:val="002833EA"/>
    <w:rsid w:val="002D6423"/>
    <w:rsid w:val="002E551C"/>
    <w:rsid w:val="00337B38"/>
    <w:rsid w:val="0034315B"/>
    <w:rsid w:val="003E3E94"/>
    <w:rsid w:val="003F6159"/>
    <w:rsid w:val="00402088"/>
    <w:rsid w:val="0042017C"/>
    <w:rsid w:val="0044103E"/>
    <w:rsid w:val="004E470C"/>
    <w:rsid w:val="00510BD5"/>
    <w:rsid w:val="0056350D"/>
    <w:rsid w:val="00581E4D"/>
    <w:rsid w:val="005D04AB"/>
    <w:rsid w:val="005F7981"/>
    <w:rsid w:val="006523D9"/>
    <w:rsid w:val="00653AB3"/>
    <w:rsid w:val="0065746B"/>
    <w:rsid w:val="006668D6"/>
    <w:rsid w:val="00667E71"/>
    <w:rsid w:val="00674736"/>
    <w:rsid w:val="007650D5"/>
    <w:rsid w:val="007C73B9"/>
    <w:rsid w:val="00815188"/>
    <w:rsid w:val="00815897"/>
    <w:rsid w:val="0083369C"/>
    <w:rsid w:val="008603E3"/>
    <w:rsid w:val="008733ED"/>
    <w:rsid w:val="008838A3"/>
    <w:rsid w:val="008A5B0C"/>
    <w:rsid w:val="008B224C"/>
    <w:rsid w:val="008C3219"/>
    <w:rsid w:val="008E520A"/>
    <w:rsid w:val="0091340E"/>
    <w:rsid w:val="009171EE"/>
    <w:rsid w:val="00967F48"/>
    <w:rsid w:val="00976D65"/>
    <w:rsid w:val="00977331"/>
    <w:rsid w:val="009C7A5D"/>
    <w:rsid w:val="00A04CFE"/>
    <w:rsid w:val="00A106F6"/>
    <w:rsid w:val="00A654A0"/>
    <w:rsid w:val="00B25E9B"/>
    <w:rsid w:val="00B55A98"/>
    <w:rsid w:val="00B67E92"/>
    <w:rsid w:val="00BC4410"/>
    <w:rsid w:val="00BC5EAA"/>
    <w:rsid w:val="00BD3981"/>
    <w:rsid w:val="00BE2F05"/>
    <w:rsid w:val="00C05263"/>
    <w:rsid w:val="00C52FD2"/>
    <w:rsid w:val="00C65E24"/>
    <w:rsid w:val="00C925DE"/>
    <w:rsid w:val="00CB5AE3"/>
    <w:rsid w:val="00CD21C3"/>
    <w:rsid w:val="00CE5931"/>
    <w:rsid w:val="00D06145"/>
    <w:rsid w:val="00D06C27"/>
    <w:rsid w:val="00DD1929"/>
    <w:rsid w:val="00DE16C3"/>
    <w:rsid w:val="00DF4933"/>
    <w:rsid w:val="00E032D1"/>
    <w:rsid w:val="00E17CBA"/>
    <w:rsid w:val="00E35B03"/>
    <w:rsid w:val="00E43E8B"/>
    <w:rsid w:val="00E4765B"/>
    <w:rsid w:val="00E54D79"/>
    <w:rsid w:val="00E73221"/>
    <w:rsid w:val="00ED0EFC"/>
    <w:rsid w:val="00F32012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4D695-3A4C-4594-A198-4AFB06F6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cp:lastPrinted>2024-12-16T13:18:00Z</cp:lastPrinted>
  <dcterms:created xsi:type="dcterms:W3CDTF">2026-07-27T07:37:00Z</dcterms:created>
  <dcterms:modified xsi:type="dcterms:W3CDTF">2026-07-27T07:37:00Z</dcterms:modified>
</cp:coreProperties>
</file>