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D9E05C" w14:textId="77777777" w:rsidR="00A12ABC" w:rsidRDefault="00A12ABC" w:rsidP="00A12ABC">
      <w:pPr>
        <w:pStyle w:val="af"/>
        <w:jc w:val="right"/>
        <w:rPr>
          <w:rFonts w:ascii="Times New Roman" w:hAnsi="Times New Roman"/>
          <w:sz w:val="24"/>
          <w:szCs w:val="24"/>
        </w:rPr>
      </w:pPr>
      <w:r>
        <w:rPr>
          <w:rFonts w:ascii="Times New Roman" w:hAnsi="Times New Roman"/>
          <w:sz w:val="24"/>
          <w:szCs w:val="24"/>
        </w:rPr>
        <w:t>УТВЕРЖДАЮ:</w:t>
      </w:r>
    </w:p>
    <w:p w14:paraId="0680CC58" w14:textId="77777777" w:rsidR="00A12ABC" w:rsidRDefault="00A12ABC" w:rsidP="00A12ABC">
      <w:pPr>
        <w:jc w:val="right"/>
      </w:pPr>
      <w:r>
        <w:t>Начальник управления собственностью</w:t>
      </w:r>
    </w:p>
    <w:p w14:paraId="1262CA6C" w14:textId="77777777" w:rsidR="00964CD6" w:rsidRDefault="00A12ABC" w:rsidP="00A12ABC">
      <w:pPr>
        <w:jc w:val="right"/>
      </w:pPr>
      <w:r>
        <w:t xml:space="preserve"> филиала ПАО «Россети Центр и</w:t>
      </w:r>
      <w:r w:rsidR="00964CD6">
        <w:t xml:space="preserve"> </w:t>
      </w:r>
      <w:r>
        <w:t xml:space="preserve">Приволжье» - </w:t>
      </w:r>
    </w:p>
    <w:p w14:paraId="2EE861A0" w14:textId="6EAD88B7" w:rsidR="00A12ABC" w:rsidRDefault="00A12ABC" w:rsidP="00A12ABC">
      <w:pPr>
        <w:jc w:val="right"/>
      </w:pPr>
      <w:r>
        <w:t>«Рязаньэнерго»</w:t>
      </w:r>
    </w:p>
    <w:p w14:paraId="23F5FF48" w14:textId="77777777" w:rsidR="00A12ABC" w:rsidRDefault="00A12ABC" w:rsidP="00A12ABC">
      <w:pPr>
        <w:jc w:val="right"/>
      </w:pPr>
      <w:r>
        <w:t>_____________________ Е.С. Дельцова</w:t>
      </w:r>
    </w:p>
    <w:p w14:paraId="2F4F43ED" w14:textId="1597DA71" w:rsidR="00A12ABC" w:rsidRDefault="00A12ABC" w:rsidP="00A12ABC">
      <w:pPr>
        <w:jc w:val="right"/>
      </w:pPr>
      <w:r>
        <w:t>«____»</w:t>
      </w:r>
      <w:r w:rsidR="007E0F3A" w:rsidRPr="004B3354">
        <w:t xml:space="preserve"> </w:t>
      </w:r>
      <w:r>
        <w:t>__________________ 2026 г.</w:t>
      </w:r>
    </w:p>
    <w:p w14:paraId="04B2755F" w14:textId="77777777" w:rsidR="00A12ABC" w:rsidRDefault="00A12ABC" w:rsidP="006C6E8D">
      <w:pPr>
        <w:pStyle w:val="af"/>
        <w:ind w:firstLine="851"/>
        <w:jc w:val="center"/>
        <w:rPr>
          <w:rFonts w:ascii="Times New Roman" w:hAnsi="Times New Roman"/>
          <w:b/>
          <w:sz w:val="24"/>
          <w:szCs w:val="24"/>
        </w:rPr>
      </w:pPr>
    </w:p>
    <w:p w14:paraId="3B65965D" w14:textId="4D4D60A7" w:rsidR="006C6E8D" w:rsidRDefault="006C6E8D" w:rsidP="006C6E8D">
      <w:pPr>
        <w:pStyle w:val="af"/>
        <w:ind w:firstLine="851"/>
        <w:jc w:val="center"/>
        <w:rPr>
          <w:rFonts w:ascii="Times New Roman" w:hAnsi="Times New Roman"/>
          <w:b/>
          <w:sz w:val="24"/>
          <w:szCs w:val="24"/>
        </w:rPr>
      </w:pPr>
      <w:r>
        <w:rPr>
          <w:rFonts w:ascii="Times New Roman" w:hAnsi="Times New Roman"/>
          <w:b/>
          <w:sz w:val="24"/>
          <w:szCs w:val="24"/>
        </w:rPr>
        <w:t>ТЕХНИЧЕСКОЕ ЗАДАНИЕ</w:t>
      </w:r>
    </w:p>
    <w:p w14:paraId="11D6CE09" w14:textId="77777777" w:rsidR="00CB6E14" w:rsidRDefault="00CB6E14" w:rsidP="006C6E8D">
      <w:pPr>
        <w:pStyle w:val="af"/>
        <w:ind w:firstLine="851"/>
        <w:jc w:val="center"/>
        <w:rPr>
          <w:rFonts w:ascii="Times New Roman" w:hAnsi="Times New Roman"/>
          <w:b/>
          <w:sz w:val="24"/>
          <w:szCs w:val="24"/>
        </w:rPr>
      </w:pPr>
    </w:p>
    <w:p w14:paraId="7779E7F4" w14:textId="35382317" w:rsidR="006C6E8D" w:rsidRPr="004B12F4" w:rsidRDefault="006C6E8D" w:rsidP="006C6E8D">
      <w:pPr>
        <w:pStyle w:val="af"/>
        <w:ind w:firstLine="851"/>
        <w:jc w:val="both"/>
        <w:rPr>
          <w:rFonts w:ascii="Times New Roman" w:hAnsi="Times New Roman"/>
          <w:b/>
          <w:sz w:val="24"/>
          <w:szCs w:val="24"/>
        </w:rPr>
      </w:pPr>
      <w:r w:rsidRPr="00476D66">
        <w:rPr>
          <w:rFonts w:ascii="Times New Roman" w:hAnsi="Times New Roman"/>
          <w:b/>
          <w:sz w:val="24"/>
          <w:szCs w:val="24"/>
        </w:rPr>
        <w:t xml:space="preserve">1. </w:t>
      </w:r>
      <w:bookmarkStart w:id="0" w:name="_Hlk232690915"/>
      <w:r w:rsidR="00440D22" w:rsidRPr="00440D22">
        <w:rPr>
          <w:rFonts w:ascii="Times New Roman" w:hAnsi="Times New Roman"/>
          <w:b/>
          <w:sz w:val="24"/>
          <w:szCs w:val="24"/>
        </w:rPr>
        <w:t xml:space="preserve">Объект </w:t>
      </w:r>
      <w:r w:rsidR="001700C1">
        <w:rPr>
          <w:rFonts w:ascii="Times New Roman" w:hAnsi="Times New Roman"/>
          <w:b/>
          <w:sz w:val="24"/>
          <w:szCs w:val="24"/>
        </w:rPr>
        <w:t>работ</w:t>
      </w:r>
      <w:r w:rsidR="00440D22" w:rsidRPr="00440D22">
        <w:rPr>
          <w:rFonts w:ascii="Times New Roman" w:hAnsi="Times New Roman"/>
          <w:b/>
          <w:sz w:val="24"/>
          <w:szCs w:val="24"/>
        </w:rPr>
        <w:t xml:space="preserve">: </w:t>
      </w:r>
      <w:bookmarkEnd w:id="0"/>
    </w:p>
    <w:p w14:paraId="255D2CED" w14:textId="77777777" w:rsidR="00440D22" w:rsidRDefault="00440D22" w:rsidP="00440D22">
      <w:pPr>
        <w:shd w:val="clear" w:color="auto" w:fill="FFFFFF"/>
        <w:ind w:firstLine="851"/>
        <w:jc w:val="both"/>
      </w:pPr>
      <w:r>
        <w:t xml:space="preserve">Выполнение комплекса кадастровых работ: </w:t>
      </w:r>
    </w:p>
    <w:p w14:paraId="00C32C07" w14:textId="436D2843" w:rsidR="00440D22" w:rsidRDefault="00440D22" w:rsidP="00440D22">
      <w:pPr>
        <w:shd w:val="clear" w:color="auto" w:fill="FFFFFF"/>
        <w:ind w:firstLine="851"/>
        <w:jc w:val="both"/>
      </w:pPr>
      <w:r>
        <w:t xml:space="preserve">- по подготовке технического плана (технических планов) на объекты недвижимого имущества (здания, сооружения), образуемые </w:t>
      </w:r>
      <w:r w:rsidR="00943CFD">
        <w:t>в результате</w:t>
      </w:r>
      <w:r>
        <w:t xml:space="preserve"> радела</w:t>
      </w:r>
      <w:r w:rsidR="00FE6F92" w:rsidRPr="00FE6F92">
        <w:t xml:space="preserve"> </w:t>
      </w:r>
      <w:r w:rsidR="00FE6F92" w:rsidRPr="004D1D08">
        <w:t>электросетевого комплекса (далее</w:t>
      </w:r>
      <w:r w:rsidR="00FE6F92" w:rsidRPr="004B12F4">
        <w:t xml:space="preserve"> – ЭСК</w:t>
      </w:r>
      <w:r w:rsidR="00FE6F92">
        <w:t>)</w:t>
      </w:r>
      <w:r>
        <w:t>, внесение в Единый государственный реестр недвижимости (далее - ЕГРН) сведений об объектах недвижимого имущества, образованных в результате раздела объекта (государственный кадастровый учет и государственная регистрация права Заказчика на образованные объекты);</w:t>
      </w:r>
      <w:r w:rsidRPr="00440D22">
        <w:t xml:space="preserve"> </w:t>
      </w:r>
    </w:p>
    <w:p w14:paraId="6D4D6CCD" w14:textId="55A5AD17" w:rsidR="00440D22" w:rsidRDefault="00440D22" w:rsidP="00440D22">
      <w:pPr>
        <w:shd w:val="clear" w:color="auto" w:fill="FFFFFF"/>
        <w:ind w:firstLine="851"/>
        <w:jc w:val="both"/>
      </w:pPr>
      <w:r>
        <w:t xml:space="preserve">- </w:t>
      </w:r>
      <w:r w:rsidR="00FE6F92">
        <w:t xml:space="preserve">по </w:t>
      </w:r>
      <w:r w:rsidRPr="00440D22">
        <w:t>подготовке акт</w:t>
      </w:r>
      <w:r w:rsidR="00FE6F92">
        <w:t>а</w:t>
      </w:r>
      <w:r>
        <w:t xml:space="preserve"> (актов)</w:t>
      </w:r>
      <w:r w:rsidRPr="00440D22">
        <w:t xml:space="preserve"> обследования, с целью подтверждения прекращения существования объектов недвижимого имущества, снятие с государственного кадастрового учета и государственной регистрации прекращения прав на объекты недвижимого имущества</w:t>
      </w:r>
      <w:r w:rsidR="00FE6F92">
        <w:t>.</w:t>
      </w:r>
    </w:p>
    <w:p w14:paraId="01BF71FC" w14:textId="6EFB6332" w:rsidR="00440D22" w:rsidRDefault="00440D22" w:rsidP="00D25A43">
      <w:pPr>
        <w:shd w:val="clear" w:color="auto" w:fill="FFFFFF"/>
        <w:ind w:firstLine="851"/>
        <w:jc w:val="both"/>
      </w:pPr>
      <w:r>
        <w:t xml:space="preserve">Работы выполняются в отношении </w:t>
      </w:r>
      <w:r w:rsidR="00FE6F92">
        <w:t>ЭСК</w:t>
      </w:r>
      <w:r w:rsidR="00A03987">
        <w:t>,</w:t>
      </w:r>
      <w:r w:rsidR="00A03987" w:rsidRPr="00A03987">
        <w:t xml:space="preserve"> </w:t>
      </w:r>
      <w:r w:rsidR="00A03987">
        <w:t>принадлежащего Заказчику на праве собственности, зарегистрированного в ЕГРН</w:t>
      </w:r>
      <w:r w:rsidR="00FE6F92" w:rsidRPr="00FE6F92">
        <w:t xml:space="preserve"> </w:t>
      </w:r>
      <w:r w:rsidR="00FE6F92" w:rsidRPr="00440D22">
        <w:t>с кадастровым номером 62:29:0010001:322, наименование объекта - подстанция «Дягилево»</w:t>
      </w:r>
      <w:r w:rsidR="00FE6F92">
        <w:t>.</w:t>
      </w:r>
      <w:r>
        <w:t xml:space="preserve"> </w:t>
      </w:r>
    </w:p>
    <w:p w14:paraId="62E4B822" w14:textId="77777777" w:rsidR="00850297" w:rsidRDefault="00850297" w:rsidP="006C6E8D">
      <w:pPr>
        <w:pStyle w:val="af"/>
        <w:ind w:firstLine="851"/>
        <w:jc w:val="both"/>
        <w:rPr>
          <w:rFonts w:ascii="Times New Roman" w:hAnsi="Times New Roman"/>
          <w:b/>
          <w:sz w:val="24"/>
          <w:szCs w:val="24"/>
        </w:rPr>
      </w:pPr>
    </w:p>
    <w:p w14:paraId="0F870B1C" w14:textId="7E661D00" w:rsidR="006C6E8D" w:rsidRDefault="006C6E8D" w:rsidP="006C6E8D">
      <w:pPr>
        <w:pStyle w:val="af"/>
        <w:ind w:firstLine="851"/>
        <w:jc w:val="both"/>
        <w:rPr>
          <w:rFonts w:ascii="Times New Roman" w:hAnsi="Times New Roman"/>
          <w:b/>
          <w:sz w:val="24"/>
          <w:szCs w:val="24"/>
        </w:rPr>
      </w:pPr>
      <w:r w:rsidRPr="004B12F4">
        <w:rPr>
          <w:rFonts w:ascii="Times New Roman" w:hAnsi="Times New Roman"/>
          <w:b/>
          <w:sz w:val="24"/>
          <w:szCs w:val="24"/>
        </w:rPr>
        <w:t>2. Условия оплаты работ: установлены Договором на выполнение работ.</w:t>
      </w:r>
    </w:p>
    <w:p w14:paraId="2E738010" w14:textId="77777777" w:rsidR="00811038" w:rsidRPr="004B12F4" w:rsidRDefault="00811038" w:rsidP="006C6E8D">
      <w:pPr>
        <w:pStyle w:val="af"/>
        <w:ind w:firstLine="851"/>
        <w:jc w:val="both"/>
        <w:rPr>
          <w:rFonts w:ascii="Times New Roman" w:hAnsi="Times New Roman"/>
          <w:b/>
          <w:sz w:val="24"/>
          <w:szCs w:val="24"/>
        </w:rPr>
      </w:pPr>
    </w:p>
    <w:p w14:paraId="0EC8FF50" w14:textId="2004BFCE" w:rsidR="006C6E8D" w:rsidRDefault="006C6E8D" w:rsidP="006C6E8D">
      <w:pPr>
        <w:pStyle w:val="af"/>
        <w:ind w:firstLine="851"/>
        <w:jc w:val="both"/>
        <w:rPr>
          <w:rFonts w:ascii="Times New Roman" w:hAnsi="Times New Roman"/>
          <w:b/>
          <w:sz w:val="24"/>
          <w:szCs w:val="24"/>
        </w:rPr>
      </w:pPr>
      <w:r w:rsidRPr="004B12F4">
        <w:rPr>
          <w:rFonts w:ascii="Times New Roman" w:hAnsi="Times New Roman"/>
          <w:b/>
          <w:sz w:val="24"/>
          <w:szCs w:val="24"/>
        </w:rPr>
        <w:t>3. Срок выполнения работ: установлен Договором на выполнение работ.</w:t>
      </w:r>
    </w:p>
    <w:p w14:paraId="713EFB14" w14:textId="77777777" w:rsidR="00811038" w:rsidRPr="004B12F4" w:rsidRDefault="00811038" w:rsidP="006C6E8D">
      <w:pPr>
        <w:pStyle w:val="af"/>
        <w:ind w:firstLine="851"/>
        <w:jc w:val="both"/>
        <w:rPr>
          <w:rFonts w:ascii="Times New Roman" w:hAnsi="Times New Roman"/>
          <w:b/>
          <w:sz w:val="24"/>
          <w:szCs w:val="24"/>
        </w:rPr>
      </w:pPr>
    </w:p>
    <w:p w14:paraId="2C6B550F" w14:textId="77777777" w:rsidR="00D41468" w:rsidRDefault="006C6E8D" w:rsidP="006C6E8D">
      <w:pPr>
        <w:pStyle w:val="af"/>
        <w:ind w:firstLine="851"/>
        <w:jc w:val="both"/>
        <w:rPr>
          <w:rFonts w:ascii="Times New Roman" w:hAnsi="Times New Roman"/>
          <w:b/>
          <w:sz w:val="24"/>
          <w:szCs w:val="24"/>
        </w:rPr>
      </w:pPr>
      <w:r w:rsidRPr="004B12F4">
        <w:rPr>
          <w:rFonts w:ascii="Times New Roman" w:hAnsi="Times New Roman"/>
          <w:b/>
          <w:sz w:val="24"/>
          <w:szCs w:val="24"/>
        </w:rPr>
        <w:t>4. Нормативные документы:</w:t>
      </w:r>
    </w:p>
    <w:p w14:paraId="5603AAA3" w14:textId="1ADA1D7C" w:rsidR="006C6E8D" w:rsidRDefault="006C6E8D" w:rsidP="006C6E8D">
      <w:pPr>
        <w:pStyle w:val="af"/>
        <w:numPr>
          <w:ilvl w:val="0"/>
          <w:numId w:val="1"/>
        </w:numPr>
        <w:ind w:left="0" w:firstLine="851"/>
        <w:jc w:val="both"/>
        <w:rPr>
          <w:rFonts w:ascii="Times New Roman" w:hAnsi="Times New Roman"/>
          <w:sz w:val="24"/>
          <w:szCs w:val="24"/>
        </w:rPr>
      </w:pPr>
      <w:r w:rsidRPr="004B12F4">
        <w:rPr>
          <w:rFonts w:ascii="Times New Roman" w:hAnsi="Times New Roman"/>
          <w:sz w:val="24"/>
          <w:szCs w:val="24"/>
        </w:rPr>
        <w:t>Гражданский кодекс Российской Федерации;</w:t>
      </w:r>
    </w:p>
    <w:p w14:paraId="0E88A368" w14:textId="77777777" w:rsidR="00C76748" w:rsidRPr="00C76748" w:rsidRDefault="00C76748" w:rsidP="00C76748">
      <w:pPr>
        <w:pStyle w:val="a7"/>
        <w:numPr>
          <w:ilvl w:val="0"/>
          <w:numId w:val="1"/>
        </w:numPr>
        <w:ind w:left="0" w:firstLine="851"/>
      </w:pPr>
      <w:r w:rsidRPr="00C76748">
        <w:t>Земельный кодекс Российской Федерации;</w:t>
      </w:r>
    </w:p>
    <w:p w14:paraId="65B62107" w14:textId="77777777" w:rsidR="006C6E8D" w:rsidRPr="004B12F4" w:rsidRDefault="006C6E8D" w:rsidP="006C6E8D">
      <w:pPr>
        <w:pStyle w:val="af"/>
        <w:numPr>
          <w:ilvl w:val="0"/>
          <w:numId w:val="1"/>
        </w:numPr>
        <w:ind w:left="0" w:firstLine="851"/>
        <w:jc w:val="both"/>
        <w:rPr>
          <w:rFonts w:ascii="Times New Roman" w:hAnsi="Times New Roman"/>
          <w:sz w:val="24"/>
          <w:szCs w:val="24"/>
        </w:rPr>
      </w:pPr>
      <w:r w:rsidRPr="004B12F4">
        <w:rPr>
          <w:rFonts w:ascii="Times New Roman" w:hAnsi="Times New Roman"/>
          <w:sz w:val="24"/>
          <w:szCs w:val="24"/>
        </w:rPr>
        <w:t>Федеральный закон от 13.07.2015 № 218-ФЗ «О государственной регистрации недвижимости»;</w:t>
      </w:r>
    </w:p>
    <w:p w14:paraId="171E0660" w14:textId="77777777" w:rsidR="006C6E8D" w:rsidRPr="004B12F4" w:rsidRDefault="006C6E8D" w:rsidP="006C6E8D">
      <w:pPr>
        <w:pStyle w:val="af"/>
        <w:numPr>
          <w:ilvl w:val="0"/>
          <w:numId w:val="1"/>
        </w:numPr>
        <w:ind w:left="0" w:firstLine="851"/>
        <w:jc w:val="both"/>
        <w:rPr>
          <w:rFonts w:ascii="Times New Roman" w:hAnsi="Times New Roman"/>
          <w:sz w:val="24"/>
          <w:szCs w:val="24"/>
        </w:rPr>
      </w:pPr>
      <w:r w:rsidRPr="004B12F4">
        <w:rPr>
          <w:rFonts w:ascii="Times New Roman" w:hAnsi="Times New Roman"/>
          <w:sz w:val="24"/>
          <w:szCs w:val="24"/>
        </w:rPr>
        <w:t>Федеральный закон от 24.07.2007 № 221-ФЗ «О кадастровой деятельности»;</w:t>
      </w:r>
    </w:p>
    <w:p w14:paraId="75E75BE0" w14:textId="77777777" w:rsidR="006C6E8D" w:rsidRPr="004B12F4" w:rsidRDefault="006C6E8D" w:rsidP="006C6E8D">
      <w:pPr>
        <w:pStyle w:val="af"/>
        <w:numPr>
          <w:ilvl w:val="0"/>
          <w:numId w:val="1"/>
        </w:numPr>
        <w:ind w:left="0" w:firstLine="851"/>
        <w:jc w:val="both"/>
        <w:rPr>
          <w:rFonts w:ascii="Times New Roman" w:hAnsi="Times New Roman"/>
          <w:sz w:val="24"/>
          <w:szCs w:val="24"/>
        </w:rPr>
      </w:pPr>
      <w:r w:rsidRPr="004B12F4">
        <w:rPr>
          <w:rFonts w:ascii="Times New Roman" w:hAnsi="Times New Roman"/>
          <w:sz w:val="24"/>
          <w:szCs w:val="24"/>
        </w:rPr>
        <w:t>Федеральный закон от 13.07.2015 № 252-ФЗ «О внесении изменений в Земельный кодекс Российской Федерации и отдельные законодательные акты Российской Федерации»;</w:t>
      </w:r>
    </w:p>
    <w:p w14:paraId="47BC99C2" w14:textId="0649C7D6" w:rsidR="006C6E8D" w:rsidRDefault="006C6E8D" w:rsidP="006C6E8D">
      <w:pPr>
        <w:pStyle w:val="af"/>
        <w:numPr>
          <w:ilvl w:val="0"/>
          <w:numId w:val="1"/>
        </w:numPr>
        <w:ind w:left="0" w:firstLine="851"/>
        <w:jc w:val="both"/>
        <w:rPr>
          <w:rFonts w:ascii="Times New Roman" w:hAnsi="Times New Roman"/>
          <w:sz w:val="24"/>
          <w:szCs w:val="24"/>
        </w:rPr>
      </w:pPr>
      <w:r w:rsidRPr="004B12F4">
        <w:rPr>
          <w:rFonts w:ascii="Times New Roman" w:hAnsi="Times New Roman"/>
          <w:sz w:val="24"/>
          <w:szCs w:val="24"/>
        </w:rPr>
        <w:t>Федеральный закон от 03.08.2019 № 342-ФЗ «О внесении изменений в Градостроительный кодекс Российской Федерации и отдельные законодательные акты Российской Федерации»;</w:t>
      </w:r>
    </w:p>
    <w:p w14:paraId="29E937B0" w14:textId="77777777" w:rsidR="00FE6F92" w:rsidRPr="00FE6F92" w:rsidRDefault="00FE6F92" w:rsidP="00FE6F92">
      <w:pPr>
        <w:pStyle w:val="a7"/>
        <w:numPr>
          <w:ilvl w:val="0"/>
          <w:numId w:val="1"/>
        </w:numPr>
        <w:ind w:left="0" w:firstLine="851"/>
        <w:jc w:val="both"/>
      </w:pPr>
      <w:r w:rsidRPr="00FE6F92">
        <w:t>Постановление Правительства РФ от 12.11.2020 N 1816 «Об утверждении перечня случаев, при которых для строительства, реконструкции линейного объекта не требуется подготовка документации по планировке территории, перечня случаев, при которых для строительства, реконструкции объекта капитального строительства не требуется получение разрешения на строительство, перечня случаев, при которых для создания горных выработок в ходе ведения горных работ не требуется получение разрешения на строительство, внесении изменений в перечень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и о признании утратившими силу некоторых актов Правительства Российской Федерации»;</w:t>
      </w:r>
    </w:p>
    <w:p w14:paraId="29638B35" w14:textId="77777777" w:rsidR="006C6E8D" w:rsidRDefault="006C6E8D" w:rsidP="006C6E8D">
      <w:pPr>
        <w:pStyle w:val="af"/>
        <w:numPr>
          <w:ilvl w:val="0"/>
          <w:numId w:val="1"/>
        </w:numPr>
        <w:ind w:left="0" w:firstLine="851"/>
        <w:jc w:val="both"/>
        <w:rPr>
          <w:rFonts w:ascii="Times New Roman" w:hAnsi="Times New Roman"/>
          <w:sz w:val="24"/>
          <w:szCs w:val="24"/>
        </w:rPr>
      </w:pPr>
      <w:r w:rsidRPr="004B12F4">
        <w:rPr>
          <w:rFonts w:ascii="Times New Roman" w:hAnsi="Times New Roman"/>
          <w:sz w:val="24"/>
          <w:szCs w:val="24"/>
        </w:rPr>
        <w:t xml:space="preserve">Приказ Росреестра от 04.09.2020 N П/0329 «Об утверждении форм выписок из Единого государственного реестра недвижимости, состава содержащихся в них сведений и порядка их заполнения, требований к формату документов, содержащих сведения Единого </w:t>
      </w:r>
      <w:r w:rsidRPr="004B12F4">
        <w:rPr>
          <w:rFonts w:ascii="Times New Roman" w:hAnsi="Times New Roman"/>
          <w:sz w:val="24"/>
          <w:szCs w:val="24"/>
        </w:rPr>
        <w:lastRenderedPageBreak/>
        <w:t xml:space="preserve">государственного реестра недвижимости и предоставляемых в электронном виде, а также об установлении иных видов предоставления сведений, содержащихся в Едином государственном реестре недвижимости»; </w:t>
      </w:r>
    </w:p>
    <w:p w14:paraId="6AE04106" w14:textId="77777777" w:rsidR="006C6E8D" w:rsidRPr="004B12F4" w:rsidRDefault="006C6E8D" w:rsidP="006C6E8D">
      <w:pPr>
        <w:pStyle w:val="af"/>
        <w:numPr>
          <w:ilvl w:val="0"/>
          <w:numId w:val="1"/>
        </w:numPr>
        <w:ind w:left="0" w:firstLine="851"/>
        <w:jc w:val="both"/>
        <w:rPr>
          <w:rFonts w:ascii="Times New Roman" w:hAnsi="Times New Roman"/>
          <w:sz w:val="24"/>
          <w:szCs w:val="24"/>
        </w:rPr>
      </w:pPr>
      <w:r w:rsidRPr="004B12F4">
        <w:rPr>
          <w:rFonts w:ascii="Times New Roman" w:hAnsi="Times New Roman"/>
          <w:sz w:val="24"/>
          <w:szCs w:val="24"/>
        </w:rPr>
        <w:t>Приказ Росреестра от 23.10.2020 N П/0393 «Об утверждении требований к точности и методам определения координат характерных точек границ земельного участка, требований к точности и методам определения координат характерных точек контура здания, сооружения или объекта незавершенного строительства на земельном участке, а также требований к определению площади здания, сооружения, помещения, машино-места»;</w:t>
      </w:r>
    </w:p>
    <w:p w14:paraId="382B7C0A" w14:textId="77777777" w:rsidR="006C6E8D" w:rsidRDefault="006C6E8D" w:rsidP="006C6E8D">
      <w:pPr>
        <w:pStyle w:val="a7"/>
        <w:numPr>
          <w:ilvl w:val="0"/>
          <w:numId w:val="1"/>
        </w:numPr>
        <w:ind w:left="0" w:firstLine="851"/>
        <w:contextualSpacing w:val="0"/>
        <w:jc w:val="both"/>
      </w:pPr>
      <w:r w:rsidRPr="004B12F4">
        <w:t>Приказ Росреестра от 24.05.2021 N П/0217 «Об установлении формы и состава сведений акта обследования, а также требований к его подготовке»;</w:t>
      </w:r>
    </w:p>
    <w:p w14:paraId="77426505" w14:textId="256E6666" w:rsidR="006C6E8D" w:rsidRDefault="006C6E8D" w:rsidP="006C6E8D">
      <w:pPr>
        <w:pStyle w:val="af"/>
        <w:numPr>
          <w:ilvl w:val="0"/>
          <w:numId w:val="1"/>
        </w:numPr>
        <w:ind w:left="0" w:firstLine="851"/>
        <w:jc w:val="both"/>
        <w:rPr>
          <w:rFonts w:ascii="Times New Roman" w:hAnsi="Times New Roman"/>
          <w:sz w:val="24"/>
          <w:szCs w:val="24"/>
        </w:rPr>
      </w:pPr>
      <w:r w:rsidRPr="0010455F">
        <w:rPr>
          <w:rFonts w:ascii="Times New Roman" w:hAnsi="Times New Roman"/>
          <w:sz w:val="24"/>
          <w:szCs w:val="24"/>
        </w:rPr>
        <w:t>Приказ Росреестра от 15.03.2022 N П/0082</w:t>
      </w:r>
      <w:r>
        <w:rPr>
          <w:rFonts w:ascii="Times New Roman" w:hAnsi="Times New Roman"/>
          <w:sz w:val="24"/>
          <w:szCs w:val="24"/>
        </w:rPr>
        <w:t xml:space="preserve"> «</w:t>
      </w:r>
      <w:r w:rsidRPr="0010455F">
        <w:rPr>
          <w:rFonts w:ascii="Times New Roman" w:hAnsi="Times New Roman"/>
          <w:sz w:val="24"/>
          <w:szCs w:val="24"/>
        </w:rPr>
        <w:t>Об установлении формы технического плана, требований к его подготовке и состава содержащихся в нем сведений</w:t>
      </w:r>
      <w:r>
        <w:rPr>
          <w:rFonts w:ascii="Times New Roman" w:hAnsi="Times New Roman"/>
          <w:sz w:val="24"/>
          <w:szCs w:val="24"/>
        </w:rPr>
        <w:t>»;</w:t>
      </w:r>
    </w:p>
    <w:p w14:paraId="43672728" w14:textId="77777777" w:rsidR="00FE6F92" w:rsidRPr="00FE6F92" w:rsidRDefault="00FE6F92" w:rsidP="00FE6F92">
      <w:pPr>
        <w:pStyle w:val="a7"/>
        <w:numPr>
          <w:ilvl w:val="0"/>
          <w:numId w:val="1"/>
        </w:numPr>
        <w:ind w:left="0" w:firstLine="851"/>
        <w:jc w:val="both"/>
      </w:pPr>
      <w:r w:rsidRPr="00FE6F92">
        <w:t>Приказ Росреестра от 04.03.2022 N П/0072 «Об утверждении формы декларации об объекте недвижимости, требований к ее подготовке, состава содержащихся в ней сведений»;</w:t>
      </w:r>
    </w:p>
    <w:p w14:paraId="492A6568" w14:textId="77777777" w:rsidR="006C6E8D" w:rsidRPr="004B12F4" w:rsidRDefault="006C6E8D" w:rsidP="006C6E8D">
      <w:pPr>
        <w:pStyle w:val="af"/>
        <w:numPr>
          <w:ilvl w:val="0"/>
          <w:numId w:val="1"/>
        </w:numPr>
        <w:ind w:left="0" w:firstLine="851"/>
        <w:jc w:val="both"/>
        <w:rPr>
          <w:rFonts w:ascii="Times New Roman" w:hAnsi="Times New Roman"/>
          <w:sz w:val="24"/>
          <w:szCs w:val="24"/>
        </w:rPr>
      </w:pPr>
      <w:r w:rsidRPr="004B12F4">
        <w:rPr>
          <w:rFonts w:ascii="Times New Roman" w:hAnsi="Times New Roman"/>
          <w:sz w:val="24"/>
          <w:szCs w:val="24"/>
        </w:rPr>
        <w:t>Основные положения об опорной межевой сети. ЕСДзем.02-06005-</w:t>
      </w:r>
      <w:proofErr w:type="gramStart"/>
      <w:r w:rsidRPr="004B12F4">
        <w:rPr>
          <w:rFonts w:ascii="Times New Roman" w:hAnsi="Times New Roman"/>
          <w:sz w:val="24"/>
          <w:szCs w:val="24"/>
        </w:rPr>
        <w:t>02,М</w:t>
      </w:r>
      <w:proofErr w:type="gramEnd"/>
      <w:r w:rsidRPr="004B12F4">
        <w:rPr>
          <w:rFonts w:ascii="Times New Roman" w:hAnsi="Times New Roman"/>
          <w:sz w:val="24"/>
          <w:szCs w:val="24"/>
        </w:rPr>
        <w:t>, 2002;</w:t>
      </w:r>
    </w:p>
    <w:p w14:paraId="7A811288" w14:textId="77777777" w:rsidR="006C6E8D" w:rsidRPr="004B12F4" w:rsidRDefault="006C6E8D" w:rsidP="006C6E8D">
      <w:pPr>
        <w:pStyle w:val="af"/>
        <w:numPr>
          <w:ilvl w:val="0"/>
          <w:numId w:val="1"/>
        </w:numPr>
        <w:ind w:left="0" w:firstLine="851"/>
        <w:jc w:val="both"/>
        <w:rPr>
          <w:rFonts w:ascii="Times New Roman" w:hAnsi="Times New Roman"/>
          <w:sz w:val="24"/>
          <w:szCs w:val="24"/>
        </w:rPr>
      </w:pPr>
      <w:r w:rsidRPr="004B12F4">
        <w:rPr>
          <w:rFonts w:ascii="Times New Roman" w:hAnsi="Times New Roman"/>
          <w:sz w:val="24"/>
          <w:szCs w:val="24"/>
        </w:rPr>
        <w:t>Инструкция по топографическим съемкам в масштабах 1:5000-1:500 (ГКИНП-02-033-83) утверждена ГУГК 05.10.79г. (с изменениями 1982г.);</w:t>
      </w:r>
    </w:p>
    <w:p w14:paraId="44B0DDBF" w14:textId="77777777" w:rsidR="006C6E8D" w:rsidRPr="004B12F4" w:rsidRDefault="006C6E8D" w:rsidP="006C6E8D">
      <w:pPr>
        <w:pStyle w:val="af"/>
        <w:numPr>
          <w:ilvl w:val="0"/>
          <w:numId w:val="1"/>
        </w:numPr>
        <w:ind w:left="0" w:firstLine="851"/>
        <w:jc w:val="both"/>
        <w:rPr>
          <w:rFonts w:ascii="Times New Roman" w:hAnsi="Times New Roman"/>
          <w:sz w:val="24"/>
          <w:szCs w:val="24"/>
        </w:rPr>
      </w:pPr>
      <w:r w:rsidRPr="004B12F4">
        <w:rPr>
          <w:rFonts w:ascii="Times New Roman" w:hAnsi="Times New Roman"/>
          <w:sz w:val="24"/>
          <w:szCs w:val="24"/>
        </w:rPr>
        <w:t>Инструкция по топографическим съемкам в масштабах 1:10000-1:25000. Полевые работы; М. Недра, 1978.</w:t>
      </w:r>
    </w:p>
    <w:p w14:paraId="5037C96B" w14:textId="77777777" w:rsidR="006C6E8D" w:rsidRPr="004B12F4" w:rsidRDefault="006C6E8D" w:rsidP="006C6E8D">
      <w:pPr>
        <w:pStyle w:val="af"/>
        <w:ind w:firstLine="851"/>
        <w:jc w:val="both"/>
        <w:rPr>
          <w:rFonts w:ascii="Times New Roman" w:hAnsi="Times New Roman"/>
          <w:sz w:val="24"/>
          <w:szCs w:val="24"/>
        </w:rPr>
      </w:pPr>
    </w:p>
    <w:p w14:paraId="0736F055" w14:textId="77777777" w:rsidR="006C6E8D" w:rsidRPr="004B12F4" w:rsidRDefault="006C6E8D" w:rsidP="006C6E8D">
      <w:pPr>
        <w:pStyle w:val="af"/>
        <w:ind w:firstLine="851"/>
        <w:jc w:val="both"/>
        <w:rPr>
          <w:rFonts w:ascii="Times New Roman" w:hAnsi="Times New Roman"/>
          <w:b/>
          <w:sz w:val="24"/>
          <w:szCs w:val="24"/>
        </w:rPr>
      </w:pPr>
      <w:r w:rsidRPr="004B12F4">
        <w:rPr>
          <w:rFonts w:ascii="Times New Roman" w:hAnsi="Times New Roman"/>
          <w:b/>
          <w:sz w:val="24"/>
          <w:szCs w:val="24"/>
        </w:rPr>
        <w:t>5. Требования к выполнению работ:</w:t>
      </w:r>
    </w:p>
    <w:p w14:paraId="50124F24" w14:textId="7405D17E" w:rsidR="00732196" w:rsidRPr="00B81CBD" w:rsidRDefault="009D2A7D" w:rsidP="009D2A7D">
      <w:pPr>
        <w:widowControl w:val="0"/>
        <w:autoSpaceDE w:val="0"/>
        <w:autoSpaceDN w:val="0"/>
        <w:adjustRightInd w:val="0"/>
        <w:ind w:firstLine="851"/>
        <w:jc w:val="both"/>
      </w:pPr>
      <w:r w:rsidRPr="00B81CBD">
        <w:t xml:space="preserve">5.1. </w:t>
      </w:r>
      <w:r w:rsidR="00732196" w:rsidRPr="00AD7DFA">
        <w:t>При определении координат характерных точек границ зданий/сооружений на земельном участке, Исполнитель руководствуется требованиями к точности определения координат, установленными нормативно – правовым актом, действующим на момент выполнения работ по Договору. По итогам выполнения геодезических измерений Исполнитель получает необходимые данные для формирования документов, подготовка которых осуществляется по настоящему Техническому заданию.</w:t>
      </w:r>
    </w:p>
    <w:p w14:paraId="7A727B0B" w14:textId="79B6831A" w:rsidR="009D2A7D" w:rsidRPr="00B81CBD" w:rsidRDefault="009D2A7D" w:rsidP="009D2A7D">
      <w:pPr>
        <w:widowControl w:val="0"/>
        <w:autoSpaceDE w:val="0"/>
        <w:autoSpaceDN w:val="0"/>
        <w:adjustRightInd w:val="0"/>
        <w:ind w:firstLine="851"/>
        <w:jc w:val="both"/>
      </w:pPr>
      <w:r w:rsidRPr="00B81CBD">
        <w:t>Работы выполняются в системе координат, принят</w:t>
      </w:r>
      <w:r w:rsidR="00732196">
        <w:t>ых</w:t>
      </w:r>
      <w:r w:rsidRPr="00B81CBD">
        <w:t xml:space="preserve"> для территори</w:t>
      </w:r>
      <w:r w:rsidR="00732196">
        <w:t>й</w:t>
      </w:r>
      <w:r w:rsidRPr="00B81CBD">
        <w:t>.</w:t>
      </w:r>
    </w:p>
    <w:p w14:paraId="16FE3A34" w14:textId="34A08292" w:rsidR="006C6E8D" w:rsidRPr="00B81CBD" w:rsidRDefault="006C6E8D" w:rsidP="006C6E8D">
      <w:pPr>
        <w:widowControl w:val="0"/>
        <w:autoSpaceDE w:val="0"/>
        <w:autoSpaceDN w:val="0"/>
        <w:adjustRightInd w:val="0"/>
        <w:ind w:firstLine="851"/>
        <w:jc w:val="both"/>
      </w:pPr>
      <w:r w:rsidRPr="00B81CBD">
        <w:t>5.</w:t>
      </w:r>
      <w:r w:rsidR="009D2A7D" w:rsidRPr="00B81CBD">
        <w:t>2</w:t>
      </w:r>
      <w:r w:rsidRPr="00B81CBD">
        <w:t>. Формат документов (в том числе электронных), подготовка которых осуществляется в ходе выполнения работ по Договору, должен соответствовать формату, установленному действующим законодательством на момент их подготовки, в том числе, но не ограничиваясь, формату, установленному федеральным органом исполнительной власти, уполномоченным на осуществление функций по нормативно-правовому регулированию в сфере ведения ЕГРН, осуществления кадастрового учета и кадастровой деятельности на момент внесения сведений в ЕГРН.</w:t>
      </w:r>
    </w:p>
    <w:p w14:paraId="320BA725" w14:textId="77777777" w:rsidR="006C6E8D" w:rsidRPr="004B12F4" w:rsidRDefault="006C6E8D" w:rsidP="006C6E8D">
      <w:pPr>
        <w:pStyle w:val="af"/>
        <w:ind w:firstLine="851"/>
        <w:jc w:val="both"/>
        <w:rPr>
          <w:rFonts w:ascii="Times New Roman" w:hAnsi="Times New Roman"/>
          <w:sz w:val="24"/>
          <w:szCs w:val="24"/>
        </w:rPr>
      </w:pPr>
      <w:r w:rsidRPr="00B81CBD">
        <w:rPr>
          <w:rFonts w:ascii="Times New Roman" w:hAnsi="Times New Roman"/>
          <w:sz w:val="24"/>
          <w:szCs w:val="24"/>
        </w:rPr>
        <w:t xml:space="preserve">Заказчик представляет </w:t>
      </w:r>
      <w:r w:rsidRPr="004B12F4">
        <w:rPr>
          <w:rFonts w:ascii="Times New Roman" w:hAnsi="Times New Roman"/>
          <w:sz w:val="24"/>
          <w:szCs w:val="24"/>
        </w:rPr>
        <w:t>Исполнителю:</w:t>
      </w:r>
    </w:p>
    <w:p w14:paraId="04181082" w14:textId="65937D54" w:rsidR="006C6E8D" w:rsidRPr="00346F5E" w:rsidRDefault="006C6E8D" w:rsidP="006C6E8D">
      <w:pPr>
        <w:pStyle w:val="af"/>
        <w:ind w:firstLine="851"/>
        <w:jc w:val="both"/>
        <w:rPr>
          <w:rFonts w:ascii="Times New Roman" w:hAnsi="Times New Roman"/>
          <w:sz w:val="24"/>
          <w:szCs w:val="24"/>
        </w:rPr>
      </w:pPr>
      <w:r w:rsidRPr="00346F5E">
        <w:rPr>
          <w:rFonts w:ascii="Times New Roman" w:hAnsi="Times New Roman"/>
          <w:sz w:val="24"/>
          <w:szCs w:val="24"/>
        </w:rPr>
        <w:t xml:space="preserve">- копии документов, подтверждающих право собственности или иное законное основание владения </w:t>
      </w:r>
      <w:r w:rsidR="00074E3F" w:rsidRPr="00346F5E">
        <w:rPr>
          <w:rFonts w:ascii="Times New Roman" w:hAnsi="Times New Roman"/>
          <w:sz w:val="24"/>
          <w:szCs w:val="24"/>
        </w:rPr>
        <w:t>о</w:t>
      </w:r>
      <w:r w:rsidR="00B02431" w:rsidRPr="00346F5E">
        <w:rPr>
          <w:rFonts w:ascii="Times New Roman" w:hAnsi="Times New Roman"/>
          <w:sz w:val="24"/>
          <w:szCs w:val="24"/>
        </w:rPr>
        <w:t>бъектом</w:t>
      </w:r>
      <w:r w:rsidRPr="00346F5E">
        <w:rPr>
          <w:rFonts w:ascii="Times New Roman" w:hAnsi="Times New Roman"/>
          <w:sz w:val="24"/>
          <w:szCs w:val="24"/>
        </w:rPr>
        <w:t>;</w:t>
      </w:r>
    </w:p>
    <w:p w14:paraId="2A3E0B71" w14:textId="3DB33F50" w:rsidR="006C6E8D" w:rsidRPr="00346F5E" w:rsidRDefault="006C6E8D" w:rsidP="006C6E8D">
      <w:pPr>
        <w:pStyle w:val="af"/>
        <w:ind w:firstLine="851"/>
        <w:jc w:val="both"/>
        <w:rPr>
          <w:rFonts w:ascii="Times New Roman" w:hAnsi="Times New Roman"/>
          <w:sz w:val="24"/>
          <w:szCs w:val="24"/>
        </w:rPr>
      </w:pPr>
      <w:r w:rsidRPr="00346F5E">
        <w:rPr>
          <w:rFonts w:ascii="Times New Roman" w:hAnsi="Times New Roman"/>
          <w:sz w:val="24"/>
          <w:szCs w:val="24"/>
        </w:rPr>
        <w:t>- копии документов, подтверждающих право владения, пользования земельным участк</w:t>
      </w:r>
      <w:r w:rsidR="00F53E65">
        <w:rPr>
          <w:rFonts w:ascii="Times New Roman" w:hAnsi="Times New Roman"/>
          <w:sz w:val="24"/>
          <w:szCs w:val="24"/>
        </w:rPr>
        <w:t>о</w:t>
      </w:r>
      <w:r w:rsidRPr="00346F5E">
        <w:rPr>
          <w:rFonts w:ascii="Times New Roman" w:hAnsi="Times New Roman"/>
          <w:sz w:val="24"/>
          <w:szCs w:val="24"/>
        </w:rPr>
        <w:t>м</w:t>
      </w:r>
      <w:r w:rsidR="0068583E">
        <w:rPr>
          <w:rFonts w:ascii="Times New Roman" w:hAnsi="Times New Roman"/>
          <w:sz w:val="24"/>
          <w:szCs w:val="24"/>
        </w:rPr>
        <w:t>, используемым для размещения ЭСК</w:t>
      </w:r>
      <w:r w:rsidRPr="00346F5E">
        <w:rPr>
          <w:rFonts w:ascii="Times New Roman" w:hAnsi="Times New Roman"/>
          <w:sz w:val="24"/>
          <w:szCs w:val="24"/>
        </w:rPr>
        <w:t xml:space="preserve"> (при необходимости и при их наличии);</w:t>
      </w:r>
    </w:p>
    <w:p w14:paraId="2949BB14" w14:textId="2D434E5E" w:rsidR="006C6E8D" w:rsidRDefault="006C6E8D" w:rsidP="006C6E8D">
      <w:pPr>
        <w:pStyle w:val="af"/>
        <w:ind w:firstLine="851"/>
        <w:jc w:val="both"/>
        <w:rPr>
          <w:rFonts w:ascii="Times New Roman" w:hAnsi="Times New Roman"/>
          <w:sz w:val="24"/>
          <w:szCs w:val="24"/>
        </w:rPr>
      </w:pPr>
      <w:r w:rsidRPr="00346F5E">
        <w:rPr>
          <w:rFonts w:ascii="Times New Roman" w:hAnsi="Times New Roman"/>
          <w:sz w:val="24"/>
          <w:szCs w:val="24"/>
        </w:rPr>
        <w:t>- копи</w:t>
      </w:r>
      <w:r w:rsidR="00F53E65">
        <w:rPr>
          <w:rFonts w:ascii="Times New Roman" w:hAnsi="Times New Roman"/>
          <w:sz w:val="24"/>
          <w:szCs w:val="24"/>
        </w:rPr>
        <w:t>ю</w:t>
      </w:r>
      <w:r w:rsidRPr="00346F5E">
        <w:rPr>
          <w:rFonts w:ascii="Times New Roman" w:hAnsi="Times New Roman"/>
          <w:sz w:val="24"/>
          <w:szCs w:val="24"/>
        </w:rPr>
        <w:t xml:space="preserve"> техничес</w:t>
      </w:r>
      <w:r w:rsidR="00F53E65">
        <w:rPr>
          <w:rFonts w:ascii="Times New Roman" w:hAnsi="Times New Roman"/>
          <w:sz w:val="24"/>
          <w:szCs w:val="24"/>
        </w:rPr>
        <w:t>кого паспорта ЭСК.</w:t>
      </w:r>
    </w:p>
    <w:p w14:paraId="0A224697" w14:textId="3B148EC0" w:rsidR="007C360C" w:rsidRPr="00346F5E" w:rsidRDefault="007C360C" w:rsidP="006C6E8D">
      <w:pPr>
        <w:pStyle w:val="af"/>
        <w:ind w:firstLine="851"/>
        <w:jc w:val="both"/>
        <w:rPr>
          <w:rFonts w:ascii="Times New Roman" w:hAnsi="Times New Roman"/>
          <w:sz w:val="24"/>
          <w:szCs w:val="24"/>
        </w:rPr>
      </w:pPr>
      <w:r>
        <w:rPr>
          <w:rFonts w:ascii="Times New Roman" w:hAnsi="Times New Roman"/>
          <w:sz w:val="24"/>
          <w:szCs w:val="24"/>
        </w:rPr>
        <w:t>5.3</w:t>
      </w:r>
      <w:r w:rsidRPr="004B3354">
        <w:rPr>
          <w:rFonts w:ascii="Times New Roman" w:hAnsi="Times New Roman"/>
          <w:sz w:val="24"/>
          <w:szCs w:val="24"/>
        </w:rPr>
        <w:t>. Сторонами Договора согласовано, что Исполнитель (кадастровый инженер Исполнителя), без доверенности от Заказчика, вправе предоставлять в орган, осуществляющий государственный кадастровый учет и государственную регистрацию прав, документы, подготовка которых выполняется в ходе выполнения работ, предусмотренных настоящим Техническим заданием, для учетно-регистрационных действий, в порядке, установленном Федеральным законом от 13 июля 2015 года N 218-ФЗ «О государственной регистрации недвижимости».</w:t>
      </w:r>
      <w:bookmarkStart w:id="1" w:name="_GoBack"/>
      <w:bookmarkEnd w:id="1"/>
    </w:p>
    <w:p w14:paraId="0C9ABD9E" w14:textId="77777777" w:rsidR="006C6E8D" w:rsidRPr="00346F5E" w:rsidRDefault="006C6E8D" w:rsidP="006C6E8D">
      <w:pPr>
        <w:pStyle w:val="af"/>
        <w:tabs>
          <w:tab w:val="left" w:pos="8925"/>
        </w:tabs>
        <w:ind w:firstLine="851"/>
        <w:jc w:val="both"/>
        <w:rPr>
          <w:rFonts w:ascii="Times New Roman" w:hAnsi="Times New Roman"/>
          <w:b/>
          <w:sz w:val="24"/>
          <w:szCs w:val="24"/>
        </w:rPr>
      </w:pPr>
    </w:p>
    <w:p w14:paraId="27691796" w14:textId="2676AC67" w:rsidR="006C6E8D" w:rsidRPr="00346F5E" w:rsidRDefault="006C6E8D" w:rsidP="006C6E8D">
      <w:pPr>
        <w:pStyle w:val="af"/>
        <w:tabs>
          <w:tab w:val="left" w:pos="8925"/>
        </w:tabs>
        <w:ind w:firstLine="851"/>
        <w:jc w:val="both"/>
        <w:rPr>
          <w:rFonts w:ascii="Times New Roman" w:hAnsi="Times New Roman"/>
          <w:b/>
          <w:sz w:val="24"/>
          <w:szCs w:val="24"/>
        </w:rPr>
      </w:pPr>
      <w:r w:rsidRPr="00346F5E">
        <w:rPr>
          <w:rFonts w:ascii="Times New Roman" w:hAnsi="Times New Roman"/>
          <w:b/>
          <w:sz w:val="24"/>
          <w:szCs w:val="24"/>
        </w:rPr>
        <w:t>6. Общий объем и виды работ. Результат работ.</w:t>
      </w:r>
    </w:p>
    <w:p w14:paraId="660D5FBD" w14:textId="77777777" w:rsidR="006C6E8D" w:rsidRPr="00346F5E" w:rsidRDefault="006C6E8D" w:rsidP="006C6E8D">
      <w:pPr>
        <w:pStyle w:val="af"/>
        <w:ind w:firstLine="851"/>
        <w:jc w:val="both"/>
        <w:rPr>
          <w:rFonts w:ascii="Times New Roman" w:hAnsi="Times New Roman"/>
          <w:sz w:val="24"/>
          <w:szCs w:val="24"/>
        </w:rPr>
      </w:pPr>
      <w:r w:rsidRPr="00346F5E">
        <w:rPr>
          <w:rFonts w:ascii="Times New Roman" w:hAnsi="Times New Roman"/>
          <w:sz w:val="24"/>
          <w:szCs w:val="24"/>
        </w:rPr>
        <w:t>6.1. Данным разделом предусмотрены основные виды выполняемых работ, а также результат выполнения работ.</w:t>
      </w:r>
    </w:p>
    <w:p w14:paraId="2A1EC215" w14:textId="562C8340" w:rsidR="006C6E8D" w:rsidRDefault="006C6E8D" w:rsidP="006C6E8D">
      <w:pPr>
        <w:pStyle w:val="af"/>
        <w:ind w:firstLine="851"/>
        <w:jc w:val="both"/>
        <w:rPr>
          <w:rFonts w:ascii="Times New Roman" w:hAnsi="Times New Roman"/>
          <w:sz w:val="24"/>
          <w:szCs w:val="24"/>
        </w:rPr>
      </w:pPr>
      <w:r w:rsidRPr="00346F5E">
        <w:rPr>
          <w:rFonts w:ascii="Times New Roman" w:hAnsi="Times New Roman"/>
          <w:sz w:val="24"/>
          <w:szCs w:val="24"/>
        </w:rPr>
        <w:lastRenderedPageBreak/>
        <w:t xml:space="preserve">Перечень, содержание и способ выполнения иных, необходимых для </w:t>
      </w:r>
      <w:r w:rsidR="00E745CE">
        <w:rPr>
          <w:rFonts w:ascii="Times New Roman" w:hAnsi="Times New Roman"/>
          <w:sz w:val="24"/>
          <w:szCs w:val="24"/>
        </w:rPr>
        <w:t xml:space="preserve">получения результата </w:t>
      </w:r>
      <w:r w:rsidRPr="00346F5E">
        <w:rPr>
          <w:rFonts w:ascii="Times New Roman" w:hAnsi="Times New Roman"/>
          <w:sz w:val="24"/>
          <w:szCs w:val="24"/>
        </w:rPr>
        <w:t xml:space="preserve">работ, определяется </w:t>
      </w:r>
      <w:r w:rsidR="00E745CE" w:rsidRPr="00346F5E">
        <w:rPr>
          <w:rFonts w:ascii="Times New Roman" w:hAnsi="Times New Roman"/>
          <w:sz w:val="24"/>
          <w:szCs w:val="24"/>
        </w:rPr>
        <w:t xml:space="preserve">Исполнителем </w:t>
      </w:r>
      <w:r w:rsidRPr="00346F5E">
        <w:rPr>
          <w:rFonts w:ascii="Times New Roman" w:hAnsi="Times New Roman"/>
          <w:sz w:val="24"/>
          <w:szCs w:val="24"/>
        </w:rPr>
        <w:t>самостоятельно, по согласованию с Заказчиком (при необходимости).</w:t>
      </w:r>
    </w:p>
    <w:p w14:paraId="455D2A79" w14:textId="77777777" w:rsidR="0093083A" w:rsidRDefault="00373681" w:rsidP="00373681">
      <w:pPr>
        <w:pStyle w:val="af"/>
        <w:ind w:firstLine="851"/>
        <w:jc w:val="both"/>
        <w:rPr>
          <w:rFonts w:ascii="Times New Roman" w:hAnsi="Times New Roman"/>
          <w:sz w:val="24"/>
          <w:szCs w:val="24"/>
        </w:rPr>
      </w:pPr>
      <w:r>
        <w:rPr>
          <w:rFonts w:ascii="Times New Roman" w:hAnsi="Times New Roman"/>
          <w:sz w:val="24"/>
          <w:szCs w:val="24"/>
        </w:rPr>
        <w:t xml:space="preserve">6.2. </w:t>
      </w:r>
      <w:r w:rsidRPr="00373681">
        <w:rPr>
          <w:rFonts w:ascii="Times New Roman" w:hAnsi="Times New Roman"/>
          <w:sz w:val="24"/>
          <w:szCs w:val="24"/>
        </w:rPr>
        <w:t xml:space="preserve">Проведение подготовительных работ по сбору (получению) и анализу информации об ЭСК, земельных участках, в границах которых расположены объекты ЭСК, сбору сведений об имеющейся геодезической и картографической основе, материалов ранее выполненных землеустроительных и иных видов работ, получение сведений ЕГРН (выписок ЕГРН, кадастровых планов территории, правоустанавливающих документов, землеустроительных дел, межевых планов, архивных справок, технической документации, пр.), получение архивных справок с информацией о наличии или об отсутствии в техническом учете объектов недвижимого имущества и регистрации права собственности Заказчика на него (при необходимости). </w:t>
      </w:r>
    </w:p>
    <w:p w14:paraId="1D546225" w14:textId="456B6DB9" w:rsidR="00373681" w:rsidRPr="00373681" w:rsidRDefault="00373681" w:rsidP="00373681">
      <w:pPr>
        <w:pStyle w:val="af"/>
        <w:ind w:firstLine="851"/>
        <w:jc w:val="both"/>
        <w:rPr>
          <w:rFonts w:ascii="Times New Roman" w:hAnsi="Times New Roman"/>
          <w:sz w:val="24"/>
          <w:szCs w:val="24"/>
        </w:rPr>
      </w:pPr>
      <w:r w:rsidRPr="00373681">
        <w:rPr>
          <w:rFonts w:ascii="Times New Roman" w:hAnsi="Times New Roman"/>
          <w:sz w:val="24"/>
          <w:szCs w:val="24"/>
        </w:rPr>
        <w:t>Получение в соответствующих территориальных органах государственной власти и организациях необходимых сведений из ЕГРН, сведений о пунктах ГГС и/или ОМС, картографической основы и иных документов, необходимых для осуществления мероприятий.</w:t>
      </w:r>
    </w:p>
    <w:p w14:paraId="64190C8C" w14:textId="77777777" w:rsidR="0093083A" w:rsidRDefault="00373681" w:rsidP="00373681">
      <w:pPr>
        <w:pStyle w:val="af"/>
        <w:ind w:firstLine="851"/>
        <w:jc w:val="both"/>
        <w:rPr>
          <w:rFonts w:ascii="Times New Roman" w:hAnsi="Times New Roman"/>
          <w:sz w:val="24"/>
          <w:szCs w:val="24"/>
        </w:rPr>
      </w:pPr>
      <w:r w:rsidRPr="00373681">
        <w:rPr>
          <w:rFonts w:ascii="Times New Roman" w:hAnsi="Times New Roman"/>
          <w:sz w:val="24"/>
          <w:szCs w:val="24"/>
        </w:rPr>
        <w:t>6.</w:t>
      </w:r>
      <w:r w:rsidR="0093083A">
        <w:rPr>
          <w:rFonts w:ascii="Times New Roman" w:hAnsi="Times New Roman"/>
          <w:sz w:val="24"/>
          <w:szCs w:val="24"/>
        </w:rPr>
        <w:t>3</w:t>
      </w:r>
      <w:r w:rsidRPr="00373681">
        <w:rPr>
          <w:rFonts w:ascii="Times New Roman" w:hAnsi="Times New Roman"/>
          <w:sz w:val="24"/>
          <w:szCs w:val="24"/>
        </w:rPr>
        <w:t xml:space="preserve">. Уточнение местоположения </w:t>
      </w:r>
      <w:r w:rsidR="0093083A">
        <w:rPr>
          <w:rFonts w:ascii="Times New Roman" w:hAnsi="Times New Roman"/>
          <w:sz w:val="24"/>
          <w:szCs w:val="24"/>
        </w:rPr>
        <w:t>объектов, входящих в состав ЭСК</w:t>
      </w:r>
      <w:r w:rsidRPr="00373681">
        <w:rPr>
          <w:rFonts w:ascii="Times New Roman" w:hAnsi="Times New Roman"/>
          <w:sz w:val="24"/>
          <w:szCs w:val="24"/>
        </w:rPr>
        <w:t xml:space="preserve">. </w:t>
      </w:r>
    </w:p>
    <w:p w14:paraId="4945E1AF" w14:textId="440DE50D" w:rsidR="00373681" w:rsidRPr="00373681" w:rsidRDefault="00373681" w:rsidP="00373681">
      <w:pPr>
        <w:pStyle w:val="af"/>
        <w:ind w:firstLine="851"/>
        <w:jc w:val="both"/>
        <w:rPr>
          <w:rFonts w:ascii="Times New Roman" w:hAnsi="Times New Roman"/>
          <w:sz w:val="24"/>
          <w:szCs w:val="24"/>
        </w:rPr>
      </w:pPr>
      <w:r w:rsidRPr="00373681">
        <w:rPr>
          <w:rFonts w:ascii="Times New Roman" w:hAnsi="Times New Roman"/>
          <w:sz w:val="24"/>
          <w:szCs w:val="24"/>
        </w:rPr>
        <w:t>Согласование порядка проведения полевых измерений и доступа к объектам кадастровых инженеров (иных представителей Исполнителя) в этих целях, проведение инструктажа по мерам безопасности в ходе проведения мероприятий.</w:t>
      </w:r>
    </w:p>
    <w:p w14:paraId="18EFD1EA" w14:textId="6B221391" w:rsidR="00373681" w:rsidRPr="00373681" w:rsidRDefault="00373681" w:rsidP="00373681">
      <w:pPr>
        <w:pStyle w:val="af"/>
        <w:ind w:firstLine="851"/>
        <w:jc w:val="both"/>
        <w:rPr>
          <w:rFonts w:ascii="Times New Roman" w:hAnsi="Times New Roman"/>
          <w:sz w:val="24"/>
          <w:szCs w:val="24"/>
        </w:rPr>
      </w:pPr>
      <w:r w:rsidRPr="00373681">
        <w:rPr>
          <w:rFonts w:ascii="Times New Roman" w:hAnsi="Times New Roman"/>
          <w:sz w:val="24"/>
          <w:szCs w:val="24"/>
        </w:rPr>
        <w:t>6.</w:t>
      </w:r>
      <w:r w:rsidR="0093083A">
        <w:rPr>
          <w:rFonts w:ascii="Times New Roman" w:hAnsi="Times New Roman"/>
          <w:sz w:val="24"/>
          <w:szCs w:val="24"/>
        </w:rPr>
        <w:t>4</w:t>
      </w:r>
      <w:r w:rsidRPr="00373681">
        <w:rPr>
          <w:rFonts w:ascii="Times New Roman" w:hAnsi="Times New Roman"/>
          <w:sz w:val="24"/>
          <w:szCs w:val="24"/>
        </w:rPr>
        <w:t>. Осуществление мероприятий на местности в целях определения местоположения объектов</w:t>
      </w:r>
      <w:r w:rsidR="0093083A">
        <w:rPr>
          <w:rFonts w:ascii="Times New Roman" w:hAnsi="Times New Roman"/>
          <w:sz w:val="24"/>
          <w:szCs w:val="24"/>
        </w:rPr>
        <w:t>, входящих в состав ЭСК</w:t>
      </w:r>
      <w:r w:rsidRPr="00373681">
        <w:rPr>
          <w:rFonts w:ascii="Times New Roman" w:hAnsi="Times New Roman"/>
          <w:sz w:val="24"/>
          <w:szCs w:val="24"/>
        </w:rPr>
        <w:t xml:space="preserve"> на местности (установление границ (контуров) зданий, сооружений). Вычисление технических характеристик зданий/сооружений (площади, объема, протяженности, иное). </w:t>
      </w:r>
    </w:p>
    <w:p w14:paraId="4354C198" w14:textId="7435E922" w:rsidR="00373681" w:rsidRPr="00373681" w:rsidRDefault="00373681" w:rsidP="00373681">
      <w:pPr>
        <w:pStyle w:val="af"/>
        <w:ind w:firstLine="851"/>
        <w:jc w:val="both"/>
        <w:rPr>
          <w:rFonts w:ascii="Times New Roman" w:hAnsi="Times New Roman"/>
          <w:sz w:val="24"/>
          <w:szCs w:val="24"/>
        </w:rPr>
      </w:pPr>
      <w:r w:rsidRPr="00373681">
        <w:rPr>
          <w:rFonts w:ascii="Times New Roman" w:hAnsi="Times New Roman"/>
          <w:sz w:val="24"/>
          <w:szCs w:val="24"/>
        </w:rPr>
        <w:t>При обследовании подстанци</w:t>
      </w:r>
      <w:r w:rsidR="00015550">
        <w:rPr>
          <w:rFonts w:ascii="Times New Roman" w:hAnsi="Times New Roman"/>
          <w:sz w:val="24"/>
          <w:szCs w:val="24"/>
        </w:rPr>
        <w:t>и</w:t>
      </w:r>
      <w:r w:rsidRPr="00373681">
        <w:rPr>
          <w:rFonts w:ascii="Times New Roman" w:hAnsi="Times New Roman"/>
          <w:sz w:val="24"/>
          <w:szCs w:val="24"/>
        </w:rPr>
        <w:t xml:space="preserve"> необходимо определить фактическое количество объектов на местности, учитываемых в составе подстанции.</w:t>
      </w:r>
    </w:p>
    <w:p w14:paraId="2593B7EA" w14:textId="24676B31" w:rsidR="00373681" w:rsidRPr="00373681" w:rsidRDefault="00373681" w:rsidP="00373681">
      <w:pPr>
        <w:pStyle w:val="af"/>
        <w:ind w:firstLine="851"/>
        <w:jc w:val="both"/>
        <w:rPr>
          <w:rFonts w:ascii="Times New Roman" w:hAnsi="Times New Roman"/>
          <w:sz w:val="24"/>
          <w:szCs w:val="24"/>
        </w:rPr>
      </w:pPr>
      <w:r w:rsidRPr="00373681">
        <w:rPr>
          <w:rFonts w:ascii="Times New Roman" w:hAnsi="Times New Roman"/>
          <w:sz w:val="24"/>
          <w:szCs w:val="24"/>
        </w:rPr>
        <w:t>6.</w:t>
      </w:r>
      <w:r w:rsidR="0093083A">
        <w:rPr>
          <w:rFonts w:ascii="Times New Roman" w:hAnsi="Times New Roman"/>
          <w:sz w:val="24"/>
          <w:szCs w:val="24"/>
        </w:rPr>
        <w:t>5</w:t>
      </w:r>
      <w:r w:rsidRPr="00373681">
        <w:rPr>
          <w:rFonts w:ascii="Times New Roman" w:hAnsi="Times New Roman"/>
          <w:sz w:val="24"/>
          <w:szCs w:val="24"/>
        </w:rPr>
        <w:t>. Подготовка и согласование с Заказчиком схем образуемых, в результате раздела, объектов недвижимости, а также их основных характеристик (при подготовке схем подстанци</w:t>
      </w:r>
      <w:r w:rsidR="0093083A">
        <w:rPr>
          <w:rFonts w:ascii="Times New Roman" w:hAnsi="Times New Roman"/>
          <w:sz w:val="24"/>
          <w:szCs w:val="24"/>
        </w:rPr>
        <w:t>и</w:t>
      </w:r>
      <w:r w:rsidRPr="00373681">
        <w:rPr>
          <w:rFonts w:ascii="Times New Roman" w:hAnsi="Times New Roman"/>
          <w:sz w:val="24"/>
          <w:szCs w:val="24"/>
        </w:rPr>
        <w:t xml:space="preserve"> необходимо указать фактическое количество объектов на местности, учитываемых в составе подстанции), а также внесение изменения в наименовании объектов ЭСХ, стоящих на кадастровом учете в ЕГРН, на основании предоставленных документов Заказчика с целью уточнения наименования и достижения единообразия в техническом и бухгалтерском учете </w:t>
      </w:r>
      <w:r w:rsidR="0093083A">
        <w:rPr>
          <w:rFonts w:ascii="Times New Roman" w:hAnsi="Times New Roman"/>
          <w:sz w:val="24"/>
          <w:szCs w:val="24"/>
        </w:rPr>
        <w:t>Заказчика</w:t>
      </w:r>
      <w:r w:rsidRPr="00373681">
        <w:rPr>
          <w:rFonts w:ascii="Times New Roman" w:hAnsi="Times New Roman"/>
          <w:sz w:val="24"/>
          <w:szCs w:val="24"/>
        </w:rPr>
        <w:t xml:space="preserve"> (при необходимости).</w:t>
      </w:r>
    </w:p>
    <w:p w14:paraId="2F0361BA" w14:textId="7A65BFC7" w:rsidR="00373681" w:rsidRPr="00373681" w:rsidRDefault="00373681" w:rsidP="00373681">
      <w:pPr>
        <w:pStyle w:val="af"/>
        <w:ind w:firstLine="851"/>
        <w:jc w:val="both"/>
        <w:rPr>
          <w:rFonts w:ascii="Times New Roman" w:hAnsi="Times New Roman"/>
          <w:sz w:val="24"/>
          <w:szCs w:val="24"/>
        </w:rPr>
      </w:pPr>
      <w:r w:rsidRPr="00373681">
        <w:rPr>
          <w:rFonts w:ascii="Times New Roman" w:hAnsi="Times New Roman"/>
          <w:sz w:val="24"/>
          <w:szCs w:val="24"/>
        </w:rPr>
        <w:t>6.</w:t>
      </w:r>
      <w:r w:rsidR="0093083A">
        <w:rPr>
          <w:rFonts w:ascii="Times New Roman" w:hAnsi="Times New Roman"/>
          <w:sz w:val="24"/>
          <w:szCs w:val="24"/>
        </w:rPr>
        <w:t>6</w:t>
      </w:r>
      <w:r w:rsidRPr="00373681">
        <w:rPr>
          <w:rFonts w:ascii="Times New Roman" w:hAnsi="Times New Roman"/>
          <w:sz w:val="24"/>
          <w:szCs w:val="24"/>
        </w:rPr>
        <w:t>. Подготовка проекта Деклараций об объектах недвижимости, при необходимости.</w:t>
      </w:r>
    </w:p>
    <w:p w14:paraId="2FC8EE9E" w14:textId="37BB8BF9" w:rsidR="00373681" w:rsidRPr="00373681" w:rsidRDefault="00373681" w:rsidP="00373681">
      <w:pPr>
        <w:pStyle w:val="af"/>
        <w:ind w:firstLine="851"/>
        <w:jc w:val="both"/>
        <w:rPr>
          <w:rFonts w:ascii="Times New Roman" w:hAnsi="Times New Roman"/>
          <w:sz w:val="24"/>
          <w:szCs w:val="24"/>
        </w:rPr>
      </w:pPr>
      <w:r w:rsidRPr="00373681">
        <w:rPr>
          <w:rFonts w:ascii="Times New Roman" w:hAnsi="Times New Roman"/>
          <w:sz w:val="24"/>
          <w:szCs w:val="24"/>
        </w:rPr>
        <w:t>6.</w:t>
      </w:r>
      <w:r w:rsidR="0093083A">
        <w:rPr>
          <w:rFonts w:ascii="Times New Roman" w:hAnsi="Times New Roman"/>
          <w:sz w:val="24"/>
          <w:szCs w:val="24"/>
        </w:rPr>
        <w:t>7</w:t>
      </w:r>
      <w:r w:rsidRPr="00373681">
        <w:rPr>
          <w:rFonts w:ascii="Times New Roman" w:hAnsi="Times New Roman"/>
          <w:sz w:val="24"/>
          <w:szCs w:val="24"/>
        </w:rPr>
        <w:t xml:space="preserve">. Подготовка </w:t>
      </w:r>
      <w:r w:rsidR="0093083A">
        <w:rPr>
          <w:rFonts w:ascii="Times New Roman" w:hAnsi="Times New Roman"/>
          <w:sz w:val="24"/>
          <w:szCs w:val="24"/>
        </w:rPr>
        <w:t>технического плана (</w:t>
      </w:r>
      <w:r w:rsidRPr="00373681">
        <w:rPr>
          <w:rFonts w:ascii="Times New Roman" w:hAnsi="Times New Roman"/>
          <w:sz w:val="24"/>
          <w:szCs w:val="24"/>
        </w:rPr>
        <w:t>технических планов</w:t>
      </w:r>
      <w:r w:rsidR="0093083A">
        <w:rPr>
          <w:rFonts w:ascii="Times New Roman" w:hAnsi="Times New Roman"/>
          <w:sz w:val="24"/>
          <w:szCs w:val="24"/>
        </w:rPr>
        <w:t>)</w:t>
      </w:r>
      <w:r w:rsidRPr="00373681">
        <w:rPr>
          <w:rFonts w:ascii="Times New Roman" w:hAnsi="Times New Roman"/>
          <w:sz w:val="24"/>
          <w:szCs w:val="24"/>
        </w:rPr>
        <w:t xml:space="preserve"> в связи с образованием объектов недвижимости в результате раздела ЭСК. </w:t>
      </w:r>
    </w:p>
    <w:p w14:paraId="4A76F944" w14:textId="77777777" w:rsidR="00373681" w:rsidRPr="00373681" w:rsidRDefault="00373681" w:rsidP="00373681">
      <w:pPr>
        <w:pStyle w:val="af"/>
        <w:ind w:firstLine="851"/>
        <w:jc w:val="both"/>
        <w:rPr>
          <w:rFonts w:ascii="Times New Roman" w:hAnsi="Times New Roman"/>
          <w:sz w:val="24"/>
          <w:szCs w:val="24"/>
        </w:rPr>
      </w:pPr>
      <w:r w:rsidRPr="00373681">
        <w:rPr>
          <w:rFonts w:ascii="Times New Roman" w:hAnsi="Times New Roman"/>
          <w:sz w:val="24"/>
          <w:szCs w:val="24"/>
        </w:rPr>
        <w:t>При необходимости или по требованию органа, осуществляющего государственный кадастровый учет и государственную регистрацию прав, в состав технического плана включается заключение кадастрового инженера:</w:t>
      </w:r>
    </w:p>
    <w:p w14:paraId="514585AF" w14:textId="77777777" w:rsidR="00373681" w:rsidRPr="00373681" w:rsidRDefault="00373681" w:rsidP="00373681">
      <w:pPr>
        <w:pStyle w:val="af"/>
        <w:ind w:firstLine="851"/>
        <w:jc w:val="both"/>
        <w:rPr>
          <w:rFonts w:ascii="Times New Roman" w:hAnsi="Times New Roman"/>
          <w:sz w:val="24"/>
          <w:szCs w:val="24"/>
        </w:rPr>
      </w:pPr>
      <w:r w:rsidRPr="00373681">
        <w:rPr>
          <w:rFonts w:ascii="Times New Roman" w:hAnsi="Times New Roman"/>
          <w:sz w:val="24"/>
          <w:szCs w:val="24"/>
        </w:rPr>
        <w:t>- об идентичности параметров (характеристик) образуемых объектов, из состава ЭСК, сведениям, указанным в ЕГРН либо, что исходный объект недвижимости ЭСК сохраняется в измененном составе;</w:t>
      </w:r>
    </w:p>
    <w:p w14:paraId="73267E8F" w14:textId="53C49754" w:rsidR="00373681" w:rsidRPr="00373681" w:rsidRDefault="00373681" w:rsidP="00373681">
      <w:pPr>
        <w:pStyle w:val="af"/>
        <w:ind w:firstLine="851"/>
        <w:jc w:val="both"/>
        <w:rPr>
          <w:rFonts w:ascii="Times New Roman" w:hAnsi="Times New Roman"/>
          <w:sz w:val="24"/>
          <w:szCs w:val="24"/>
        </w:rPr>
      </w:pPr>
      <w:r w:rsidRPr="00373681">
        <w:rPr>
          <w:rFonts w:ascii="Times New Roman" w:hAnsi="Times New Roman"/>
          <w:sz w:val="24"/>
          <w:szCs w:val="24"/>
        </w:rPr>
        <w:t>- об отнесении образуемых объектов к вспомогательным по отношению к основным зданиям</w:t>
      </w:r>
      <w:r w:rsidR="00322AB8">
        <w:rPr>
          <w:rFonts w:ascii="Times New Roman" w:hAnsi="Times New Roman"/>
          <w:sz w:val="24"/>
          <w:szCs w:val="24"/>
        </w:rPr>
        <w:t>/сооружениям</w:t>
      </w:r>
      <w:r w:rsidRPr="00373681">
        <w:rPr>
          <w:rFonts w:ascii="Times New Roman" w:hAnsi="Times New Roman"/>
          <w:sz w:val="24"/>
          <w:szCs w:val="24"/>
        </w:rPr>
        <w:t xml:space="preserve">; </w:t>
      </w:r>
    </w:p>
    <w:p w14:paraId="26D23B0C" w14:textId="58A2A0FD" w:rsidR="00373681" w:rsidRPr="00373681" w:rsidRDefault="00373681" w:rsidP="00373681">
      <w:pPr>
        <w:pStyle w:val="af"/>
        <w:ind w:firstLine="851"/>
        <w:jc w:val="both"/>
        <w:rPr>
          <w:rFonts w:ascii="Times New Roman" w:hAnsi="Times New Roman"/>
          <w:sz w:val="24"/>
          <w:szCs w:val="24"/>
        </w:rPr>
      </w:pPr>
      <w:r w:rsidRPr="00373681">
        <w:rPr>
          <w:rFonts w:ascii="Times New Roman" w:hAnsi="Times New Roman"/>
          <w:sz w:val="24"/>
          <w:szCs w:val="24"/>
        </w:rPr>
        <w:t>- об отнесении образуемого здания по своим техническим характеристикам к объекту недвижимого имущества;</w:t>
      </w:r>
    </w:p>
    <w:p w14:paraId="6A300204" w14:textId="5198FDFE" w:rsidR="00373681" w:rsidRPr="00373681" w:rsidRDefault="00373681" w:rsidP="00373681">
      <w:pPr>
        <w:pStyle w:val="af"/>
        <w:ind w:firstLine="851"/>
        <w:jc w:val="both"/>
        <w:rPr>
          <w:rFonts w:ascii="Times New Roman" w:hAnsi="Times New Roman"/>
          <w:sz w:val="24"/>
          <w:szCs w:val="24"/>
        </w:rPr>
      </w:pPr>
      <w:r w:rsidRPr="00373681">
        <w:rPr>
          <w:rFonts w:ascii="Times New Roman" w:hAnsi="Times New Roman"/>
          <w:sz w:val="24"/>
          <w:szCs w:val="24"/>
        </w:rPr>
        <w:t>- об отнесении образуемого здания по своим техническим характеристикам к объекту движимого имущества</w:t>
      </w:r>
      <w:r w:rsidR="00322AB8">
        <w:rPr>
          <w:rFonts w:ascii="Times New Roman" w:hAnsi="Times New Roman"/>
          <w:sz w:val="24"/>
          <w:szCs w:val="24"/>
        </w:rPr>
        <w:t>;</w:t>
      </w:r>
    </w:p>
    <w:p w14:paraId="4ECA384E" w14:textId="525EEF44" w:rsidR="00373681" w:rsidRPr="00373681" w:rsidRDefault="00373681" w:rsidP="00373681">
      <w:pPr>
        <w:pStyle w:val="af"/>
        <w:ind w:firstLine="851"/>
        <w:jc w:val="both"/>
        <w:rPr>
          <w:rFonts w:ascii="Times New Roman" w:hAnsi="Times New Roman"/>
          <w:sz w:val="24"/>
          <w:szCs w:val="24"/>
        </w:rPr>
      </w:pPr>
      <w:r w:rsidRPr="00373681">
        <w:rPr>
          <w:rFonts w:ascii="Times New Roman" w:hAnsi="Times New Roman"/>
          <w:sz w:val="24"/>
          <w:szCs w:val="24"/>
        </w:rPr>
        <w:t>- с описанием технических характеристик объекта, состояния строительных конструкций, их соответствия действующим СНиП, исследованием вопросов о том, является ли объект обслуживаемым/не обслуживаемым, представляет/не представляет здание угрозу жизни 3-х лиц.</w:t>
      </w:r>
    </w:p>
    <w:p w14:paraId="3EDEF4E8" w14:textId="63ECEEBA" w:rsidR="00373681" w:rsidRPr="00373681" w:rsidRDefault="00373681" w:rsidP="00373681">
      <w:pPr>
        <w:pStyle w:val="af"/>
        <w:ind w:firstLine="851"/>
        <w:jc w:val="both"/>
        <w:rPr>
          <w:rFonts w:ascii="Times New Roman" w:hAnsi="Times New Roman"/>
          <w:sz w:val="24"/>
          <w:szCs w:val="24"/>
        </w:rPr>
      </w:pPr>
      <w:r w:rsidRPr="00373681">
        <w:rPr>
          <w:rFonts w:ascii="Times New Roman" w:hAnsi="Times New Roman"/>
          <w:sz w:val="24"/>
          <w:szCs w:val="24"/>
        </w:rPr>
        <w:t>6.</w:t>
      </w:r>
      <w:r w:rsidR="00322AB8">
        <w:rPr>
          <w:rFonts w:ascii="Times New Roman" w:hAnsi="Times New Roman"/>
          <w:sz w:val="24"/>
          <w:szCs w:val="24"/>
        </w:rPr>
        <w:t>8</w:t>
      </w:r>
      <w:r w:rsidRPr="00373681">
        <w:rPr>
          <w:rFonts w:ascii="Times New Roman" w:hAnsi="Times New Roman"/>
          <w:sz w:val="24"/>
          <w:szCs w:val="24"/>
        </w:rPr>
        <w:t>. Подготовка актов обследования в связи с прекращением существования объектов недвижимости в составе ЭСК (при необходимости).</w:t>
      </w:r>
    </w:p>
    <w:p w14:paraId="0A6649B1" w14:textId="7A2DA064" w:rsidR="00373681" w:rsidRPr="00373681" w:rsidRDefault="00373681" w:rsidP="00373681">
      <w:pPr>
        <w:pStyle w:val="af"/>
        <w:ind w:firstLine="851"/>
        <w:jc w:val="both"/>
        <w:rPr>
          <w:rFonts w:ascii="Times New Roman" w:hAnsi="Times New Roman"/>
          <w:sz w:val="24"/>
          <w:szCs w:val="24"/>
        </w:rPr>
      </w:pPr>
      <w:r w:rsidRPr="00373681">
        <w:rPr>
          <w:rFonts w:ascii="Times New Roman" w:hAnsi="Times New Roman"/>
          <w:sz w:val="24"/>
          <w:szCs w:val="24"/>
        </w:rPr>
        <w:lastRenderedPageBreak/>
        <w:t>6.</w:t>
      </w:r>
      <w:r w:rsidR="00322AB8">
        <w:rPr>
          <w:rFonts w:ascii="Times New Roman" w:hAnsi="Times New Roman"/>
          <w:sz w:val="24"/>
          <w:szCs w:val="24"/>
        </w:rPr>
        <w:t>9</w:t>
      </w:r>
      <w:r w:rsidRPr="00373681">
        <w:rPr>
          <w:rFonts w:ascii="Times New Roman" w:hAnsi="Times New Roman"/>
          <w:sz w:val="24"/>
          <w:szCs w:val="24"/>
        </w:rPr>
        <w:t>. При необходимости или по требованию органа, осуществляющего государственный кадастровый учет и государственную регистрацию прав, выполнение работ по подготовке и сопровождению обращения в уполномоченный орган о присвоении уникального идентификатора адреса объекту недвижимости</w:t>
      </w:r>
      <w:r w:rsidR="00322AB8">
        <w:rPr>
          <w:rFonts w:ascii="Times New Roman" w:hAnsi="Times New Roman"/>
          <w:sz w:val="24"/>
          <w:szCs w:val="24"/>
        </w:rPr>
        <w:t xml:space="preserve"> (ЭСК, объектам, образуемым в результате раздела ЭСК)</w:t>
      </w:r>
      <w:r w:rsidRPr="00373681">
        <w:rPr>
          <w:rFonts w:ascii="Times New Roman" w:hAnsi="Times New Roman"/>
          <w:sz w:val="24"/>
          <w:szCs w:val="24"/>
        </w:rPr>
        <w:t>.</w:t>
      </w:r>
    </w:p>
    <w:p w14:paraId="1125C3E0" w14:textId="06AFDEDB" w:rsidR="00373681" w:rsidRPr="00373681" w:rsidRDefault="00373681" w:rsidP="00373681">
      <w:pPr>
        <w:pStyle w:val="af"/>
        <w:ind w:firstLine="851"/>
        <w:jc w:val="both"/>
        <w:rPr>
          <w:rFonts w:ascii="Times New Roman" w:hAnsi="Times New Roman"/>
          <w:sz w:val="24"/>
          <w:szCs w:val="24"/>
        </w:rPr>
      </w:pPr>
      <w:r w:rsidRPr="00373681">
        <w:rPr>
          <w:rFonts w:ascii="Times New Roman" w:hAnsi="Times New Roman"/>
          <w:sz w:val="24"/>
          <w:szCs w:val="24"/>
        </w:rPr>
        <w:t>6.</w:t>
      </w:r>
      <w:r w:rsidR="00322AB8">
        <w:rPr>
          <w:rFonts w:ascii="Times New Roman" w:hAnsi="Times New Roman"/>
          <w:sz w:val="24"/>
          <w:szCs w:val="24"/>
        </w:rPr>
        <w:t>10</w:t>
      </w:r>
      <w:r w:rsidRPr="00373681">
        <w:rPr>
          <w:rFonts w:ascii="Times New Roman" w:hAnsi="Times New Roman"/>
          <w:sz w:val="24"/>
          <w:szCs w:val="24"/>
        </w:rPr>
        <w:t>. Формирование и сопровождение пакета документов, для осуществления внесения в ЕГРН сведений об образованных в результате раздела ЭСК объектах.</w:t>
      </w:r>
    </w:p>
    <w:p w14:paraId="70D8212B" w14:textId="77777777" w:rsidR="00373681" w:rsidRPr="00373681" w:rsidRDefault="00373681" w:rsidP="00373681">
      <w:pPr>
        <w:pStyle w:val="af"/>
        <w:ind w:firstLine="851"/>
        <w:jc w:val="both"/>
        <w:rPr>
          <w:rFonts w:ascii="Times New Roman" w:hAnsi="Times New Roman"/>
          <w:sz w:val="24"/>
          <w:szCs w:val="24"/>
        </w:rPr>
      </w:pPr>
      <w:r w:rsidRPr="00373681">
        <w:rPr>
          <w:rFonts w:ascii="Times New Roman" w:hAnsi="Times New Roman"/>
          <w:sz w:val="24"/>
          <w:szCs w:val="24"/>
        </w:rPr>
        <w:t>При необходимости, формирование и сопровождение пакета документов, для осуществления внесения в ЕГРН снятия с кадастрового учета и прекращения прав Заказчика на демонтированные из состава ЭСК объекты недвижимого имущества.</w:t>
      </w:r>
    </w:p>
    <w:p w14:paraId="2E7D62B0" w14:textId="6D2B56A1" w:rsidR="00373681" w:rsidRPr="00373681" w:rsidRDefault="00373681" w:rsidP="00373681">
      <w:pPr>
        <w:pStyle w:val="af"/>
        <w:ind w:firstLine="851"/>
        <w:jc w:val="both"/>
        <w:rPr>
          <w:rFonts w:ascii="Times New Roman" w:hAnsi="Times New Roman"/>
          <w:sz w:val="24"/>
          <w:szCs w:val="24"/>
        </w:rPr>
      </w:pPr>
      <w:r w:rsidRPr="00373681">
        <w:rPr>
          <w:rFonts w:ascii="Times New Roman" w:hAnsi="Times New Roman"/>
          <w:sz w:val="24"/>
          <w:szCs w:val="24"/>
        </w:rPr>
        <w:t>6.</w:t>
      </w:r>
      <w:r w:rsidR="00322AB8">
        <w:rPr>
          <w:rFonts w:ascii="Times New Roman" w:hAnsi="Times New Roman"/>
          <w:sz w:val="24"/>
          <w:szCs w:val="24"/>
        </w:rPr>
        <w:t>11</w:t>
      </w:r>
      <w:r w:rsidRPr="00373681">
        <w:rPr>
          <w:rFonts w:ascii="Times New Roman" w:hAnsi="Times New Roman"/>
          <w:sz w:val="24"/>
          <w:szCs w:val="24"/>
        </w:rPr>
        <w:t>. Получение выписок из ЕГРН об объектах, образованных в результате раздела ЭСК.</w:t>
      </w:r>
    </w:p>
    <w:p w14:paraId="1B3FBB5A" w14:textId="709BAD42" w:rsidR="00373681" w:rsidRPr="00373681" w:rsidRDefault="00373681" w:rsidP="00373681">
      <w:pPr>
        <w:pStyle w:val="af"/>
        <w:ind w:firstLine="851"/>
        <w:jc w:val="both"/>
        <w:rPr>
          <w:rFonts w:ascii="Times New Roman" w:hAnsi="Times New Roman"/>
          <w:sz w:val="24"/>
          <w:szCs w:val="24"/>
        </w:rPr>
      </w:pPr>
      <w:r w:rsidRPr="00373681">
        <w:rPr>
          <w:rFonts w:ascii="Times New Roman" w:hAnsi="Times New Roman"/>
          <w:sz w:val="24"/>
          <w:szCs w:val="24"/>
        </w:rPr>
        <w:t>6.1</w:t>
      </w:r>
      <w:r w:rsidR="00FD3B6B">
        <w:rPr>
          <w:rFonts w:ascii="Times New Roman" w:hAnsi="Times New Roman"/>
          <w:sz w:val="24"/>
          <w:szCs w:val="24"/>
        </w:rPr>
        <w:t>2</w:t>
      </w:r>
      <w:r w:rsidRPr="00373681">
        <w:rPr>
          <w:rFonts w:ascii="Times New Roman" w:hAnsi="Times New Roman"/>
          <w:sz w:val="24"/>
          <w:szCs w:val="24"/>
        </w:rPr>
        <w:t>. Результатом выполнения работ является внесение в ЕГРН сведений об объектах, образованных в результате раздела ЭСК (государственный кадастровый учет и государственная регистрация права Заказчика на образованные объекты), передача Исполнителем Заказчику документов в электронном и бумажном виде, в формате, установленном действующим законодательством на момент выполнения работ:</w:t>
      </w:r>
    </w:p>
    <w:p w14:paraId="7703351F" w14:textId="0599020E" w:rsidR="00373681" w:rsidRPr="00373681" w:rsidRDefault="00373681" w:rsidP="00373681">
      <w:pPr>
        <w:pStyle w:val="af"/>
        <w:ind w:firstLine="851"/>
        <w:jc w:val="both"/>
        <w:rPr>
          <w:rFonts w:ascii="Times New Roman" w:hAnsi="Times New Roman"/>
          <w:sz w:val="24"/>
          <w:szCs w:val="24"/>
        </w:rPr>
      </w:pPr>
      <w:r w:rsidRPr="00373681">
        <w:rPr>
          <w:rFonts w:ascii="Times New Roman" w:hAnsi="Times New Roman"/>
          <w:sz w:val="24"/>
          <w:szCs w:val="24"/>
        </w:rPr>
        <w:t>6.1</w:t>
      </w:r>
      <w:r w:rsidR="00FD3B6B">
        <w:rPr>
          <w:rFonts w:ascii="Times New Roman" w:hAnsi="Times New Roman"/>
          <w:sz w:val="24"/>
          <w:szCs w:val="24"/>
        </w:rPr>
        <w:t>2</w:t>
      </w:r>
      <w:r w:rsidRPr="00373681">
        <w:rPr>
          <w:rFonts w:ascii="Times New Roman" w:hAnsi="Times New Roman"/>
          <w:sz w:val="24"/>
          <w:szCs w:val="24"/>
        </w:rPr>
        <w:t>.1. Технический план</w:t>
      </w:r>
      <w:r w:rsidR="00FD3B6B">
        <w:rPr>
          <w:rFonts w:ascii="Times New Roman" w:hAnsi="Times New Roman"/>
          <w:sz w:val="24"/>
          <w:szCs w:val="24"/>
        </w:rPr>
        <w:t xml:space="preserve"> (технические планы)</w:t>
      </w:r>
      <w:r w:rsidRPr="00373681">
        <w:rPr>
          <w:rFonts w:ascii="Times New Roman" w:hAnsi="Times New Roman"/>
          <w:sz w:val="24"/>
          <w:szCs w:val="24"/>
        </w:rPr>
        <w:t xml:space="preserve">, подготовленный в связи с образованием объектов недвижимости в результате раздела объекта недвижимости с кадастровым номером </w:t>
      </w:r>
      <w:r w:rsidR="00FD3B6B" w:rsidRPr="00FD3B6B">
        <w:rPr>
          <w:rFonts w:ascii="Times New Roman" w:hAnsi="Times New Roman"/>
          <w:sz w:val="24"/>
          <w:szCs w:val="24"/>
        </w:rPr>
        <w:t>62:29:0010001:322</w:t>
      </w:r>
      <w:r w:rsidRPr="00373681">
        <w:rPr>
          <w:rFonts w:ascii="Times New Roman" w:hAnsi="Times New Roman"/>
          <w:sz w:val="24"/>
          <w:szCs w:val="24"/>
        </w:rPr>
        <w:t>.</w:t>
      </w:r>
    </w:p>
    <w:p w14:paraId="5119E6C3" w14:textId="77777777" w:rsidR="00373681" w:rsidRPr="00373681" w:rsidRDefault="00373681" w:rsidP="00373681">
      <w:pPr>
        <w:pStyle w:val="af"/>
        <w:ind w:firstLine="851"/>
        <w:jc w:val="both"/>
        <w:rPr>
          <w:rFonts w:ascii="Times New Roman" w:hAnsi="Times New Roman"/>
          <w:sz w:val="24"/>
          <w:szCs w:val="24"/>
        </w:rPr>
      </w:pPr>
      <w:r w:rsidRPr="00373681">
        <w:rPr>
          <w:rFonts w:ascii="Times New Roman" w:hAnsi="Times New Roman"/>
          <w:sz w:val="24"/>
          <w:szCs w:val="24"/>
        </w:rPr>
        <w:t xml:space="preserve">Материалы предоставляются Исполнителем Заказчику: </w:t>
      </w:r>
    </w:p>
    <w:p w14:paraId="69B6B475" w14:textId="77777777" w:rsidR="00373681" w:rsidRPr="00373681" w:rsidRDefault="00373681" w:rsidP="00373681">
      <w:pPr>
        <w:pStyle w:val="af"/>
        <w:ind w:firstLine="851"/>
        <w:jc w:val="both"/>
        <w:rPr>
          <w:rFonts w:ascii="Times New Roman" w:hAnsi="Times New Roman"/>
          <w:sz w:val="24"/>
          <w:szCs w:val="24"/>
        </w:rPr>
      </w:pPr>
      <w:r w:rsidRPr="00373681">
        <w:rPr>
          <w:rFonts w:ascii="Times New Roman" w:hAnsi="Times New Roman"/>
          <w:sz w:val="24"/>
          <w:szCs w:val="24"/>
        </w:rPr>
        <w:t>- на бумажном носителе (экземпляр Заказчика), подписанные и заверенные печатью Исполнителя, на электронном носителе на CD диске (в форматах .</w:t>
      </w:r>
      <w:proofErr w:type="spellStart"/>
      <w:r w:rsidRPr="00373681">
        <w:rPr>
          <w:rFonts w:ascii="Times New Roman" w:hAnsi="Times New Roman"/>
          <w:sz w:val="24"/>
          <w:szCs w:val="24"/>
        </w:rPr>
        <w:t>pdf</w:t>
      </w:r>
      <w:proofErr w:type="spellEnd"/>
      <w:r w:rsidRPr="00373681">
        <w:rPr>
          <w:rFonts w:ascii="Times New Roman" w:hAnsi="Times New Roman"/>
          <w:sz w:val="24"/>
          <w:szCs w:val="24"/>
        </w:rPr>
        <w:t xml:space="preserve"> и .</w:t>
      </w:r>
      <w:proofErr w:type="spellStart"/>
      <w:r w:rsidRPr="00373681">
        <w:rPr>
          <w:rFonts w:ascii="Times New Roman" w:hAnsi="Times New Roman"/>
          <w:sz w:val="24"/>
          <w:szCs w:val="24"/>
        </w:rPr>
        <w:t>xml</w:t>
      </w:r>
      <w:proofErr w:type="spellEnd"/>
      <w:r w:rsidRPr="00373681">
        <w:rPr>
          <w:rFonts w:ascii="Times New Roman" w:hAnsi="Times New Roman"/>
          <w:sz w:val="24"/>
          <w:szCs w:val="24"/>
        </w:rPr>
        <w:t>);</w:t>
      </w:r>
    </w:p>
    <w:p w14:paraId="2135E2BE" w14:textId="1ECDDC50" w:rsidR="00373681" w:rsidRPr="00373681" w:rsidRDefault="00373681" w:rsidP="00373681">
      <w:pPr>
        <w:pStyle w:val="af"/>
        <w:ind w:firstLine="851"/>
        <w:jc w:val="both"/>
        <w:rPr>
          <w:rFonts w:ascii="Times New Roman" w:hAnsi="Times New Roman"/>
          <w:sz w:val="24"/>
          <w:szCs w:val="24"/>
        </w:rPr>
      </w:pPr>
      <w:r w:rsidRPr="00373681">
        <w:rPr>
          <w:rFonts w:ascii="Times New Roman" w:hAnsi="Times New Roman"/>
          <w:sz w:val="24"/>
          <w:szCs w:val="24"/>
        </w:rPr>
        <w:t>6.</w:t>
      </w:r>
      <w:r w:rsidR="00FD3B6B">
        <w:rPr>
          <w:rFonts w:ascii="Times New Roman" w:hAnsi="Times New Roman"/>
          <w:sz w:val="24"/>
          <w:szCs w:val="24"/>
        </w:rPr>
        <w:t>1</w:t>
      </w:r>
      <w:r w:rsidRPr="00373681">
        <w:rPr>
          <w:rFonts w:ascii="Times New Roman" w:hAnsi="Times New Roman"/>
          <w:sz w:val="24"/>
          <w:szCs w:val="24"/>
        </w:rPr>
        <w:t>2.</w:t>
      </w:r>
      <w:r w:rsidR="00FD3B6B">
        <w:rPr>
          <w:rFonts w:ascii="Times New Roman" w:hAnsi="Times New Roman"/>
          <w:sz w:val="24"/>
          <w:szCs w:val="24"/>
        </w:rPr>
        <w:t>3</w:t>
      </w:r>
      <w:r w:rsidRPr="00373681">
        <w:rPr>
          <w:rFonts w:ascii="Times New Roman" w:hAnsi="Times New Roman"/>
          <w:sz w:val="24"/>
          <w:szCs w:val="24"/>
        </w:rPr>
        <w:t>. Схем</w:t>
      </w:r>
      <w:r w:rsidR="00FD3B6B">
        <w:rPr>
          <w:rFonts w:ascii="Times New Roman" w:hAnsi="Times New Roman"/>
          <w:sz w:val="24"/>
          <w:szCs w:val="24"/>
        </w:rPr>
        <w:t>а</w:t>
      </w:r>
      <w:r w:rsidRPr="00373681">
        <w:rPr>
          <w:rFonts w:ascii="Times New Roman" w:hAnsi="Times New Roman"/>
          <w:sz w:val="24"/>
          <w:szCs w:val="24"/>
        </w:rPr>
        <w:t xml:space="preserve"> расположения объектов на территории ПС </w:t>
      </w:r>
      <w:r w:rsidR="00FD3B6B">
        <w:rPr>
          <w:rFonts w:ascii="Times New Roman" w:hAnsi="Times New Roman"/>
          <w:sz w:val="24"/>
          <w:szCs w:val="24"/>
        </w:rPr>
        <w:t>«</w:t>
      </w:r>
      <w:r w:rsidR="00FD3B6B" w:rsidRPr="00FD3B6B">
        <w:rPr>
          <w:rFonts w:ascii="Times New Roman" w:hAnsi="Times New Roman"/>
          <w:sz w:val="24"/>
          <w:szCs w:val="24"/>
        </w:rPr>
        <w:t>Дягилево</w:t>
      </w:r>
      <w:r w:rsidR="00FD3B6B">
        <w:rPr>
          <w:rFonts w:ascii="Times New Roman" w:hAnsi="Times New Roman"/>
          <w:sz w:val="24"/>
          <w:szCs w:val="24"/>
        </w:rPr>
        <w:t>»</w:t>
      </w:r>
      <w:r w:rsidRPr="00373681">
        <w:rPr>
          <w:rFonts w:ascii="Times New Roman" w:hAnsi="Times New Roman"/>
          <w:sz w:val="24"/>
          <w:szCs w:val="24"/>
        </w:rPr>
        <w:t xml:space="preserve"> - на бумажном носителе (экземпляр Заказчика), подписан</w:t>
      </w:r>
      <w:r w:rsidR="00FD3B6B">
        <w:rPr>
          <w:rFonts w:ascii="Times New Roman" w:hAnsi="Times New Roman"/>
          <w:sz w:val="24"/>
          <w:szCs w:val="24"/>
        </w:rPr>
        <w:t>ная</w:t>
      </w:r>
      <w:r w:rsidRPr="00373681">
        <w:rPr>
          <w:rFonts w:ascii="Times New Roman" w:hAnsi="Times New Roman"/>
          <w:sz w:val="24"/>
          <w:szCs w:val="24"/>
        </w:rPr>
        <w:t xml:space="preserve"> и заверенн</w:t>
      </w:r>
      <w:r w:rsidR="00FD3B6B">
        <w:rPr>
          <w:rFonts w:ascii="Times New Roman" w:hAnsi="Times New Roman"/>
          <w:sz w:val="24"/>
          <w:szCs w:val="24"/>
        </w:rPr>
        <w:t>ая</w:t>
      </w:r>
      <w:r w:rsidRPr="00373681">
        <w:rPr>
          <w:rFonts w:ascii="Times New Roman" w:hAnsi="Times New Roman"/>
          <w:sz w:val="24"/>
          <w:szCs w:val="24"/>
        </w:rPr>
        <w:t xml:space="preserve"> печатью Исполнителя.</w:t>
      </w:r>
    </w:p>
    <w:p w14:paraId="2B485EA1" w14:textId="1FB33A20" w:rsidR="00373681" w:rsidRPr="00373681" w:rsidRDefault="00373681" w:rsidP="00373681">
      <w:pPr>
        <w:pStyle w:val="af"/>
        <w:ind w:firstLine="851"/>
        <w:jc w:val="both"/>
        <w:rPr>
          <w:rFonts w:ascii="Times New Roman" w:hAnsi="Times New Roman"/>
          <w:sz w:val="24"/>
          <w:szCs w:val="24"/>
        </w:rPr>
      </w:pPr>
      <w:r w:rsidRPr="00373681">
        <w:rPr>
          <w:rFonts w:ascii="Times New Roman" w:hAnsi="Times New Roman"/>
          <w:sz w:val="24"/>
          <w:szCs w:val="24"/>
        </w:rPr>
        <w:t>6.</w:t>
      </w:r>
      <w:r w:rsidR="00FD3B6B">
        <w:rPr>
          <w:rFonts w:ascii="Times New Roman" w:hAnsi="Times New Roman"/>
          <w:sz w:val="24"/>
          <w:szCs w:val="24"/>
        </w:rPr>
        <w:t>1</w:t>
      </w:r>
      <w:r w:rsidRPr="00373681">
        <w:rPr>
          <w:rFonts w:ascii="Times New Roman" w:hAnsi="Times New Roman"/>
          <w:sz w:val="24"/>
          <w:szCs w:val="24"/>
        </w:rPr>
        <w:t>2</w:t>
      </w:r>
      <w:r w:rsidR="00FD3B6B">
        <w:rPr>
          <w:rFonts w:ascii="Times New Roman" w:hAnsi="Times New Roman"/>
          <w:sz w:val="24"/>
          <w:szCs w:val="24"/>
        </w:rPr>
        <w:t>.4</w:t>
      </w:r>
      <w:r w:rsidRPr="00373681">
        <w:rPr>
          <w:rFonts w:ascii="Times New Roman" w:hAnsi="Times New Roman"/>
          <w:sz w:val="24"/>
          <w:szCs w:val="24"/>
        </w:rPr>
        <w:t>. Акты обследования об отнесении образуемого здания по своим техническим характеристикам к объекту движимого имущества (при необходимости, в случае их подготовки) - на бумажном носителе экземпляры Заказчика, подписанные и заверенные печатью Исполнителя, на электронном носителе на CD диске (в форматах .</w:t>
      </w:r>
      <w:proofErr w:type="spellStart"/>
      <w:r w:rsidRPr="00373681">
        <w:rPr>
          <w:rFonts w:ascii="Times New Roman" w:hAnsi="Times New Roman"/>
          <w:sz w:val="24"/>
          <w:szCs w:val="24"/>
        </w:rPr>
        <w:t>pdf</w:t>
      </w:r>
      <w:proofErr w:type="spellEnd"/>
      <w:r w:rsidRPr="00373681">
        <w:rPr>
          <w:rFonts w:ascii="Times New Roman" w:hAnsi="Times New Roman"/>
          <w:sz w:val="24"/>
          <w:szCs w:val="24"/>
        </w:rPr>
        <w:t xml:space="preserve"> и .</w:t>
      </w:r>
      <w:proofErr w:type="spellStart"/>
      <w:r w:rsidRPr="00373681">
        <w:rPr>
          <w:rFonts w:ascii="Times New Roman" w:hAnsi="Times New Roman"/>
          <w:sz w:val="24"/>
          <w:szCs w:val="24"/>
        </w:rPr>
        <w:t>xml</w:t>
      </w:r>
      <w:proofErr w:type="spellEnd"/>
      <w:r w:rsidRPr="00373681">
        <w:rPr>
          <w:rFonts w:ascii="Times New Roman" w:hAnsi="Times New Roman"/>
          <w:sz w:val="24"/>
          <w:szCs w:val="24"/>
        </w:rPr>
        <w:t>);</w:t>
      </w:r>
    </w:p>
    <w:p w14:paraId="12630488" w14:textId="0FF5E4CF" w:rsidR="00373681" w:rsidRPr="00373681" w:rsidRDefault="00373681" w:rsidP="00373681">
      <w:pPr>
        <w:pStyle w:val="af"/>
        <w:ind w:firstLine="851"/>
        <w:jc w:val="both"/>
        <w:rPr>
          <w:rFonts w:ascii="Times New Roman" w:hAnsi="Times New Roman"/>
          <w:sz w:val="24"/>
          <w:szCs w:val="24"/>
        </w:rPr>
      </w:pPr>
      <w:r w:rsidRPr="00373681">
        <w:rPr>
          <w:rFonts w:ascii="Times New Roman" w:hAnsi="Times New Roman"/>
          <w:sz w:val="24"/>
          <w:szCs w:val="24"/>
        </w:rPr>
        <w:t>6.</w:t>
      </w:r>
      <w:r w:rsidR="00FD3B6B">
        <w:rPr>
          <w:rFonts w:ascii="Times New Roman" w:hAnsi="Times New Roman"/>
          <w:sz w:val="24"/>
          <w:szCs w:val="24"/>
        </w:rPr>
        <w:t>1</w:t>
      </w:r>
      <w:r w:rsidRPr="00373681">
        <w:rPr>
          <w:rFonts w:ascii="Times New Roman" w:hAnsi="Times New Roman"/>
          <w:sz w:val="24"/>
          <w:szCs w:val="24"/>
        </w:rPr>
        <w:t>2.</w:t>
      </w:r>
      <w:r w:rsidR="00FD3B6B">
        <w:rPr>
          <w:rFonts w:ascii="Times New Roman" w:hAnsi="Times New Roman"/>
          <w:sz w:val="24"/>
          <w:szCs w:val="24"/>
        </w:rPr>
        <w:t>5</w:t>
      </w:r>
      <w:r w:rsidRPr="00373681">
        <w:rPr>
          <w:rFonts w:ascii="Times New Roman" w:hAnsi="Times New Roman"/>
          <w:sz w:val="24"/>
          <w:szCs w:val="24"/>
        </w:rPr>
        <w:t>. Акты обследования в связи с прекращением существования объектов недвижимости из состава ЭСК (при необходимости, в случае их подготовки) - на бумажном носителе экземпляры Заказчика, подписанные и заверенные печатью Исполнителя, на электронном носителе на CD диске (в форматах .</w:t>
      </w:r>
      <w:proofErr w:type="spellStart"/>
      <w:r w:rsidRPr="00373681">
        <w:rPr>
          <w:rFonts w:ascii="Times New Roman" w:hAnsi="Times New Roman"/>
          <w:sz w:val="24"/>
          <w:szCs w:val="24"/>
        </w:rPr>
        <w:t>pdf</w:t>
      </w:r>
      <w:proofErr w:type="spellEnd"/>
      <w:r w:rsidRPr="00373681">
        <w:rPr>
          <w:rFonts w:ascii="Times New Roman" w:hAnsi="Times New Roman"/>
          <w:sz w:val="24"/>
          <w:szCs w:val="24"/>
        </w:rPr>
        <w:t xml:space="preserve"> и .</w:t>
      </w:r>
      <w:proofErr w:type="spellStart"/>
      <w:r w:rsidRPr="00373681">
        <w:rPr>
          <w:rFonts w:ascii="Times New Roman" w:hAnsi="Times New Roman"/>
          <w:sz w:val="24"/>
          <w:szCs w:val="24"/>
        </w:rPr>
        <w:t>xml</w:t>
      </w:r>
      <w:proofErr w:type="spellEnd"/>
      <w:r w:rsidRPr="00373681">
        <w:rPr>
          <w:rFonts w:ascii="Times New Roman" w:hAnsi="Times New Roman"/>
          <w:sz w:val="24"/>
          <w:szCs w:val="24"/>
        </w:rPr>
        <w:t>);</w:t>
      </w:r>
    </w:p>
    <w:p w14:paraId="04B4004D" w14:textId="4461225E" w:rsidR="00373681" w:rsidRDefault="00373681" w:rsidP="00373681">
      <w:pPr>
        <w:pStyle w:val="af"/>
        <w:ind w:firstLine="851"/>
        <w:jc w:val="both"/>
        <w:rPr>
          <w:rFonts w:ascii="Times New Roman" w:hAnsi="Times New Roman"/>
          <w:sz w:val="24"/>
          <w:szCs w:val="24"/>
        </w:rPr>
      </w:pPr>
      <w:r w:rsidRPr="00373681">
        <w:rPr>
          <w:rFonts w:ascii="Times New Roman" w:hAnsi="Times New Roman"/>
          <w:sz w:val="24"/>
          <w:szCs w:val="24"/>
        </w:rPr>
        <w:t>6.</w:t>
      </w:r>
      <w:r w:rsidR="00FD3B6B">
        <w:rPr>
          <w:rFonts w:ascii="Times New Roman" w:hAnsi="Times New Roman"/>
          <w:sz w:val="24"/>
          <w:szCs w:val="24"/>
        </w:rPr>
        <w:t>1</w:t>
      </w:r>
      <w:r w:rsidRPr="00373681">
        <w:rPr>
          <w:rFonts w:ascii="Times New Roman" w:hAnsi="Times New Roman"/>
          <w:sz w:val="24"/>
          <w:szCs w:val="24"/>
        </w:rPr>
        <w:t>2.</w:t>
      </w:r>
      <w:r w:rsidR="00FD3B6B">
        <w:rPr>
          <w:rFonts w:ascii="Times New Roman" w:hAnsi="Times New Roman"/>
          <w:sz w:val="24"/>
          <w:szCs w:val="24"/>
        </w:rPr>
        <w:t>6</w:t>
      </w:r>
      <w:r w:rsidRPr="00373681">
        <w:rPr>
          <w:rFonts w:ascii="Times New Roman" w:hAnsi="Times New Roman"/>
          <w:sz w:val="24"/>
          <w:szCs w:val="24"/>
        </w:rPr>
        <w:t>. Выписки из ЕГРН (на каждый образованный объект) на здания, сооружения, образованные в результате раздела ЭСК- экземпляры Заказчика на бумажном носителе.</w:t>
      </w:r>
    </w:p>
    <w:p w14:paraId="20B5DD4E" w14:textId="7BF7C6F5" w:rsidR="00373681" w:rsidRDefault="00373681" w:rsidP="006C6E8D">
      <w:pPr>
        <w:pStyle w:val="af"/>
        <w:ind w:firstLine="851"/>
        <w:jc w:val="both"/>
        <w:rPr>
          <w:rFonts w:ascii="Times New Roman" w:hAnsi="Times New Roman"/>
          <w:sz w:val="24"/>
          <w:szCs w:val="24"/>
        </w:rPr>
      </w:pPr>
    </w:p>
    <w:p w14:paraId="5626B5F9" w14:textId="77777777" w:rsidR="006C6E8D" w:rsidRPr="00346F5E" w:rsidRDefault="006C6E8D" w:rsidP="006C6E8D">
      <w:pPr>
        <w:pStyle w:val="af"/>
        <w:ind w:firstLine="851"/>
        <w:jc w:val="both"/>
        <w:rPr>
          <w:rFonts w:ascii="Times New Roman" w:hAnsi="Times New Roman"/>
          <w:b/>
          <w:sz w:val="24"/>
          <w:szCs w:val="24"/>
        </w:rPr>
      </w:pPr>
      <w:r w:rsidRPr="00346F5E">
        <w:rPr>
          <w:rFonts w:ascii="Times New Roman" w:hAnsi="Times New Roman"/>
          <w:b/>
          <w:sz w:val="24"/>
          <w:szCs w:val="24"/>
        </w:rPr>
        <w:t>7. Нормативная оговорка (применение действующего законодательства):</w:t>
      </w:r>
    </w:p>
    <w:p w14:paraId="319B33E5" w14:textId="77FED04E" w:rsidR="006C6E8D" w:rsidRDefault="006C6E8D" w:rsidP="006C6E8D">
      <w:pPr>
        <w:pStyle w:val="af"/>
        <w:ind w:firstLine="851"/>
        <w:jc w:val="both"/>
        <w:rPr>
          <w:rFonts w:ascii="Times New Roman" w:hAnsi="Times New Roman"/>
          <w:sz w:val="24"/>
          <w:szCs w:val="24"/>
        </w:rPr>
      </w:pPr>
      <w:r w:rsidRPr="00346F5E">
        <w:rPr>
          <w:rFonts w:ascii="Times New Roman" w:hAnsi="Times New Roman"/>
          <w:sz w:val="24"/>
          <w:szCs w:val="24"/>
        </w:rPr>
        <w:t>В случае изменения в период выполнения работ по До</w:t>
      </w:r>
      <w:r w:rsidRPr="00934354">
        <w:rPr>
          <w:rFonts w:ascii="Times New Roman" w:hAnsi="Times New Roman"/>
          <w:sz w:val="24"/>
          <w:szCs w:val="24"/>
        </w:rPr>
        <w:t xml:space="preserve">говору норм законодательства, регулирующих порядок </w:t>
      </w:r>
      <w:r>
        <w:rPr>
          <w:rFonts w:ascii="Times New Roman" w:hAnsi="Times New Roman"/>
          <w:sz w:val="24"/>
          <w:szCs w:val="24"/>
        </w:rPr>
        <w:t>их выполнения</w:t>
      </w:r>
      <w:r w:rsidRPr="00934354">
        <w:rPr>
          <w:rFonts w:ascii="Times New Roman" w:hAnsi="Times New Roman"/>
          <w:sz w:val="24"/>
          <w:szCs w:val="24"/>
        </w:rPr>
        <w:t xml:space="preserve">, предусмотренных </w:t>
      </w:r>
      <w:r w:rsidRPr="00443C3A">
        <w:rPr>
          <w:rFonts w:ascii="Times New Roman" w:hAnsi="Times New Roman"/>
          <w:sz w:val="24"/>
          <w:szCs w:val="24"/>
        </w:rPr>
        <w:t>Договором</w:t>
      </w:r>
      <w:r>
        <w:rPr>
          <w:rFonts w:ascii="Times New Roman" w:hAnsi="Times New Roman"/>
          <w:sz w:val="24"/>
          <w:szCs w:val="24"/>
        </w:rPr>
        <w:t xml:space="preserve">, </w:t>
      </w:r>
      <w:r w:rsidRPr="00443C3A">
        <w:rPr>
          <w:rFonts w:ascii="Times New Roman" w:hAnsi="Times New Roman"/>
          <w:sz w:val="24"/>
          <w:szCs w:val="24"/>
        </w:rPr>
        <w:t xml:space="preserve">перечень </w:t>
      </w:r>
      <w:r>
        <w:rPr>
          <w:rFonts w:ascii="Times New Roman" w:hAnsi="Times New Roman"/>
          <w:sz w:val="24"/>
          <w:szCs w:val="24"/>
        </w:rPr>
        <w:t>выполняемых</w:t>
      </w:r>
      <w:r w:rsidRPr="00443C3A">
        <w:rPr>
          <w:rFonts w:ascii="Times New Roman" w:hAnsi="Times New Roman"/>
          <w:sz w:val="24"/>
          <w:szCs w:val="24"/>
        </w:rPr>
        <w:t xml:space="preserve"> Исполнителем </w:t>
      </w:r>
      <w:r>
        <w:rPr>
          <w:rFonts w:ascii="Times New Roman" w:hAnsi="Times New Roman"/>
          <w:sz w:val="24"/>
          <w:szCs w:val="24"/>
        </w:rPr>
        <w:t>работ /</w:t>
      </w:r>
      <w:r w:rsidRPr="00443C3A">
        <w:rPr>
          <w:rFonts w:ascii="Times New Roman" w:hAnsi="Times New Roman"/>
          <w:sz w:val="24"/>
          <w:szCs w:val="24"/>
        </w:rPr>
        <w:t xml:space="preserve"> оформление документов</w:t>
      </w:r>
      <w:r>
        <w:rPr>
          <w:rFonts w:ascii="Times New Roman" w:hAnsi="Times New Roman"/>
          <w:sz w:val="24"/>
          <w:szCs w:val="24"/>
        </w:rPr>
        <w:t xml:space="preserve">, </w:t>
      </w:r>
      <w:r w:rsidRPr="00443C3A">
        <w:rPr>
          <w:rFonts w:ascii="Times New Roman" w:hAnsi="Times New Roman"/>
          <w:sz w:val="24"/>
          <w:szCs w:val="24"/>
        </w:rPr>
        <w:t>форма, состав и наименование документации</w:t>
      </w:r>
      <w:r w:rsidRPr="00934354">
        <w:rPr>
          <w:rFonts w:ascii="Times New Roman" w:hAnsi="Times New Roman"/>
          <w:sz w:val="24"/>
          <w:szCs w:val="24"/>
        </w:rPr>
        <w:t xml:space="preserve">, подлежащей сдаче Исполнителем Заказчику, </w:t>
      </w:r>
      <w:r>
        <w:rPr>
          <w:rFonts w:ascii="Times New Roman" w:hAnsi="Times New Roman"/>
          <w:sz w:val="24"/>
          <w:szCs w:val="24"/>
        </w:rPr>
        <w:t xml:space="preserve">выполняются / </w:t>
      </w:r>
      <w:r w:rsidRPr="00934354">
        <w:rPr>
          <w:rFonts w:ascii="Times New Roman" w:hAnsi="Times New Roman"/>
          <w:sz w:val="24"/>
          <w:szCs w:val="24"/>
        </w:rPr>
        <w:t xml:space="preserve">подготавливается Исполнителем с учетом требований и форматов, установленных требованиями законодательства, действующих на момент </w:t>
      </w:r>
      <w:r>
        <w:rPr>
          <w:rFonts w:ascii="Times New Roman" w:hAnsi="Times New Roman"/>
          <w:sz w:val="24"/>
          <w:szCs w:val="24"/>
        </w:rPr>
        <w:t>выполнения работ</w:t>
      </w:r>
      <w:r w:rsidRPr="00934354">
        <w:rPr>
          <w:rFonts w:ascii="Times New Roman" w:hAnsi="Times New Roman"/>
          <w:sz w:val="24"/>
          <w:szCs w:val="24"/>
        </w:rPr>
        <w:t>. Дополнительных согласований с Заказчиком в этом случае не требуется и условия заключенного Договора пересмотру не подлежат.</w:t>
      </w:r>
    </w:p>
    <w:p w14:paraId="058A378D" w14:textId="2281CF67" w:rsidR="00A03987" w:rsidRDefault="00A03987" w:rsidP="006C6E8D">
      <w:pPr>
        <w:pStyle w:val="af"/>
        <w:ind w:firstLine="851"/>
        <w:jc w:val="both"/>
        <w:rPr>
          <w:rFonts w:ascii="Times New Roman" w:hAnsi="Times New Roman"/>
          <w:sz w:val="24"/>
          <w:szCs w:val="24"/>
        </w:rPr>
      </w:pPr>
    </w:p>
    <w:p w14:paraId="008B1FDC" w14:textId="4DE36D64" w:rsidR="00A03987" w:rsidRDefault="00A03987" w:rsidP="00A03987">
      <w:pPr>
        <w:ind w:firstLine="708"/>
        <w:jc w:val="both"/>
        <w:rPr>
          <w:b/>
          <w:bCs/>
        </w:rPr>
      </w:pPr>
      <w:r>
        <w:rPr>
          <w:b/>
          <w:bCs/>
        </w:rPr>
        <w:t>8. Меры по предоставлению национального режима</w:t>
      </w:r>
      <w:r w:rsidR="00943CFD">
        <w:rPr>
          <w:b/>
          <w:bCs/>
        </w:rPr>
        <w:t>:</w:t>
      </w:r>
    </w:p>
    <w:p w14:paraId="7451E148" w14:textId="77777777" w:rsidR="00A03987" w:rsidRDefault="00A03987" w:rsidP="00A03987">
      <w:pPr>
        <w:ind w:firstLine="708"/>
        <w:jc w:val="both"/>
        <w:rPr>
          <w:rFonts w:ascii="Calibri" w:hAnsi="Calibri" w:cs="Calibri"/>
          <w:sz w:val="22"/>
          <w:szCs w:val="22"/>
          <w:lang w:eastAsia="en-US"/>
        </w:rPr>
      </w:pPr>
      <w:r>
        <w:t xml:space="preserve">Основание: постановление Правительства Российской Федерации от 23.12.2024 </w:t>
      </w:r>
      <w:r>
        <w:br/>
        <w:t>№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tbl>
      <w:tblPr>
        <w:tblW w:w="10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95"/>
        <w:gridCol w:w="8151"/>
      </w:tblGrid>
      <w:tr w:rsidR="00A03987" w14:paraId="24AB4C11" w14:textId="77777777" w:rsidTr="006A1954">
        <w:trPr>
          <w:trHeight w:val="295"/>
        </w:trPr>
        <w:tc>
          <w:tcPr>
            <w:tcW w:w="10146" w:type="dxa"/>
            <w:gridSpan w:val="2"/>
            <w:tcMar>
              <w:top w:w="0" w:type="dxa"/>
              <w:left w:w="108" w:type="dxa"/>
              <w:bottom w:w="0" w:type="dxa"/>
              <w:right w:w="108" w:type="dxa"/>
            </w:tcMar>
            <w:hideMark/>
          </w:tcPr>
          <w:p w14:paraId="2121B1B6" w14:textId="77777777" w:rsidR="00A03987" w:rsidRDefault="00A03987" w:rsidP="00B400E0">
            <w:pPr>
              <w:jc w:val="center"/>
            </w:pPr>
            <w:r>
              <w:t>Предоставление национального режима в соответствии с ПП 1875 от 23.12.2024.</w:t>
            </w:r>
          </w:p>
        </w:tc>
      </w:tr>
      <w:tr w:rsidR="00A03987" w14:paraId="1CB73B60" w14:textId="77777777" w:rsidTr="006A1954">
        <w:trPr>
          <w:trHeight w:val="578"/>
        </w:trPr>
        <w:tc>
          <w:tcPr>
            <w:tcW w:w="1995" w:type="dxa"/>
            <w:tcMar>
              <w:top w:w="0" w:type="dxa"/>
              <w:left w:w="108" w:type="dxa"/>
              <w:bottom w:w="0" w:type="dxa"/>
              <w:right w:w="108" w:type="dxa"/>
            </w:tcMar>
            <w:vAlign w:val="center"/>
            <w:hideMark/>
          </w:tcPr>
          <w:p w14:paraId="5A91DD73" w14:textId="77777777" w:rsidR="00A03987" w:rsidRDefault="00A03987" w:rsidP="00B400E0">
            <w:pPr>
              <w:jc w:val="center"/>
            </w:pPr>
            <w:r>
              <w:t>ОКПД 2</w:t>
            </w:r>
          </w:p>
        </w:tc>
        <w:tc>
          <w:tcPr>
            <w:tcW w:w="8150" w:type="dxa"/>
            <w:tcMar>
              <w:top w:w="0" w:type="dxa"/>
              <w:left w:w="108" w:type="dxa"/>
              <w:bottom w:w="0" w:type="dxa"/>
              <w:right w:w="108" w:type="dxa"/>
            </w:tcMar>
            <w:vAlign w:val="center"/>
            <w:hideMark/>
          </w:tcPr>
          <w:p w14:paraId="28E9643D" w14:textId="77777777" w:rsidR="00A03987" w:rsidRDefault="00A03987" w:rsidP="00B400E0">
            <w:pPr>
              <w:jc w:val="center"/>
            </w:pPr>
            <w:r>
              <w:t>Мера применения национального режима (запрет, ограничение, преимущество)</w:t>
            </w:r>
          </w:p>
        </w:tc>
      </w:tr>
      <w:tr w:rsidR="00A03987" w14:paraId="4FCB385D" w14:textId="77777777" w:rsidTr="006A1954">
        <w:trPr>
          <w:trHeight w:val="295"/>
        </w:trPr>
        <w:tc>
          <w:tcPr>
            <w:tcW w:w="1995" w:type="dxa"/>
            <w:tcMar>
              <w:top w:w="0" w:type="dxa"/>
              <w:left w:w="108" w:type="dxa"/>
              <w:bottom w:w="0" w:type="dxa"/>
              <w:right w:w="108" w:type="dxa"/>
            </w:tcMar>
            <w:vAlign w:val="center"/>
            <w:hideMark/>
          </w:tcPr>
          <w:p w14:paraId="3C6D82BB" w14:textId="77777777" w:rsidR="00A03987" w:rsidRDefault="00A03987" w:rsidP="00B400E0">
            <w:pPr>
              <w:jc w:val="center"/>
            </w:pPr>
            <w:r>
              <w:t>71.</w:t>
            </w:r>
            <w:r w:rsidRPr="004D1D08">
              <w:t>12.35.110</w:t>
            </w:r>
          </w:p>
        </w:tc>
        <w:tc>
          <w:tcPr>
            <w:tcW w:w="8150" w:type="dxa"/>
            <w:tcMar>
              <w:top w:w="0" w:type="dxa"/>
              <w:left w:w="108" w:type="dxa"/>
              <w:bottom w:w="0" w:type="dxa"/>
              <w:right w:w="108" w:type="dxa"/>
            </w:tcMar>
            <w:vAlign w:val="center"/>
            <w:hideMark/>
          </w:tcPr>
          <w:p w14:paraId="503D03E5" w14:textId="77777777" w:rsidR="00A03987" w:rsidRDefault="00A03987" w:rsidP="00B400E0">
            <w:pPr>
              <w:jc w:val="center"/>
            </w:pPr>
            <w:r>
              <w:t>Не применяется</w:t>
            </w:r>
          </w:p>
        </w:tc>
      </w:tr>
    </w:tbl>
    <w:p w14:paraId="0E2924B2" w14:textId="53DF5B99" w:rsidR="006C6E8D" w:rsidRDefault="00A03987" w:rsidP="006C6E8D">
      <w:pPr>
        <w:pStyle w:val="af"/>
        <w:ind w:firstLine="851"/>
        <w:jc w:val="both"/>
        <w:rPr>
          <w:rFonts w:ascii="Times New Roman" w:hAnsi="Times New Roman"/>
          <w:b/>
          <w:sz w:val="24"/>
          <w:szCs w:val="24"/>
        </w:rPr>
      </w:pPr>
      <w:r>
        <w:rPr>
          <w:rFonts w:ascii="Times New Roman" w:hAnsi="Times New Roman"/>
          <w:b/>
          <w:sz w:val="24"/>
          <w:szCs w:val="24"/>
        </w:rPr>
        <w:lastRenderedPageBreak/>
        <w:t>9</w:t>
      </w:r>
      <w:r w:rsidR="006C6E8D" w:rsidRPr="00821BDB">
        <w:rPr>
          <w:rFonts w:ascii="Times New Roman" w:hAnsi="Times New Roman"/>
          <w:b/>
          <w:sz w:val="24"/>
          <w:szCs w:val="24"/>
        </w:rPr>
        <w:t>. Контактное лицо:</w:t>
      </w:r>
    </w:p>
    <w:p w14:paraId="2C8F6316" w14:textId="44DE0CC6" w:rsidR="006C6E8D" w:rsidRPr="006A1954" w:rsidRDefault="006A1954" w:rsidP="006A1954">
      <w:pPr>
        <w:pStyle w:val="af"/>
        <w:ind w:firstLine="851"/>
        <w:jc w:val="both"/>
        <w:rPr>
          <w:rFonts w:ascii="Times New Roman" w:hAnsi="Times New Roman"/>
          <w:sz w:val="24"/>
          <w:szCs w:val="24"/>
        </w:rPr>
      </w:pPr>
      <w:r>
        <w:rPr>
          <w:rFonts w:ascii="Times New Roman" w:hAnsi="Times New Roman"/>
          <w:sz w:val="24"/>
          <w:szCs w:val="24"/>
        </w:rPr>
        <w:t>Начальник у</w:t>
      </w:r>
      <w:r w:rsidR="006C6E8D" w:rsidRPr="007B6947">
        <w:rPr>
          <w:rFonts w:ascii="Times New Roman" w:hAnsi="Times New Roman"/>
          <w:sz w:val="24"/>
          <w:szCs w:val="24"/>
        </w:rPr>
        <w:t>правлени</w:t>
      </w:r>
      <w:r>
        <w:rPr>
          <w:rFonts w:ascii="Times New Roman" w:hAnsi="Times New Roman"/>
          <w:sz w:val="24"/>
          <w:szCs w:val="24"/>
        </w:rPr>
        <w:t>я</w:t>
      </w:r>
      <w:r w:rsidR="006C6E8D" w:rsidRPr="007B6947">
        <w:rPr>
          <w:rFonts w:ascii="Times New Roman" w:hAnsi="Times New Roman"/>
          <w:sz w:val="24"/>
          <w:szCs w:val="24"/>
        </w:rPr>
        <w:t xml:space="preserve"> собственностью филиала ПАО «Россети </w:t>
      </w:r>
      <w:r w:rsidR="006C6E8D" w:rsidRPr="006A1954">
        <w:rPr>
          <w:rFonts w:ascii="Times New Roman" w:hAnsi="Times New Roman"/>
          <w:sz w:val="24"/>
          <w:szCs w:val="24"/>
        </w:rPr>
        <w:t>Центр и Приволжье» - «</w:t>
      </w:r>
      <w:r w:rsidR="00074E3F" w:rsidRPr="006A1954">
        <w:rPr>
          <w:rFonts w:ascii="Times New Roman" w:hAnsi="Times New Roman"/>
          <w:sz w:val="24"/>
          <w:szCs w:val="24"/>
        </w:rPr>
        <w:t>Рязаньэнерго</w:t>
      </w:r>
      <w:r w:rsidR="006C6E8D" w:rsidRPr="006A1954">
        <w:rPr>
          <w:rFonts w:ascii="Times New Roman" w:hAnsi="Times New Roman"/>
          <w:sz w:val="24"/>
          <w:szCs w:val="24"/>
        </w:rPr>
        <w:t xml:space="preserve">» </w:t>
      </w:r>
      <w:r w:rsidRPr="006A1954">
        <w:rPr>
          <w:rFonts w:ascii="Times New Roman" w:hAnsi="Times New Roman"/>
          <w:sz w:val="24"/>
          <w:szCs w:val="24"/>
        </w:rPr>
        <w:t>-</w:t>
      </w:r>
      <w:r w:rsidR="006C6E8D" w:rsidRPr="006A1954">
        <w:rPr>
          <w:rFonts w:ascii="Times New Roman" w:hAnsi="Times New Roman"/>
          <w:sz w:val="24"/>
          <w:szCs w:val="24"/>
        </w:rPr>
        <w:t xml:space="preserve"> </w:t>
      </w:r>
      <w:r w:rsidR="00074E3F" w:rsidRPr="006A1954">
        <w:rPr>
          <w:rFonts w:ascii="Times New Roman" w:hAnsi="Times New Roman"/>
          <w:sz w:val="24"/>
          <w:szCs w:val="24"/>
        </w:rPr>
        <w:t>Дельцова Елена Сергеевна</w:t>
      </w:r>
      <w:r w:rsidR="009A1DB9" w:rsidRPr="006A1954">
        <w:rPr>
          <w:rFonts w:ascii="Times New Roman" w:hAnsi="Times New Roman"/>
          <w:sz w:val="24"/>
          <w:szCs w:val="24"/>
        </w:rPr>
        <w:t>,</w:t>
      </w:r>
      <w:r w:rsidR="00CD15B9" w:rsidRPr="006A1954">
        <w:rPr>
          <w:rFonts w:ascii="Times New Roman" w:hAnsi="Times New Roman"/>
          <w:sz w:val="24"/>
          <w:szCs w:val="24"/>
        </w:rPr>
        <w:t xml:space="preserve"> телефон</w:t>
      </w:r>
      <w:r w:rsidR="00F40EB1" w:rsidRPr="006A1954">
        <w:rPr>
          <w:rFonts w:ascii="Times New Roman" w:hAnsi="Times New Roman"/>
          <w:sz w:val="24"/>
          <w:szCs w:val="24"/>
        </w:rPr>
        <w:t>:</w:t>
      </w:r>
      <w:r w:rsidRPr="006A1954">
        <w:rPr>
          <w:rFonts w:ascii="Times New Roman" w:hAnsi="Times New Roman"/>
          <w:sz w:val="24"/>
          <w:szCs w:val="24"/>
        </w:rPr>
        <w:t xml:space="preserve"> </w:t>
      </w:r>
      <w:r w:rsidR="006C6E8D" w:rsidRPr="006A1954">
        <w:rPr>
          <w:rFonts w:ascii="Times New Roman" w:hAnsi="Times New Roman"/>
          <w:sz w:val="24"/>
          <w:szCs w:val="24"/>
        </w:rPr>
        <w:t>8 (4</w:t>
      </w:r>
      <w:r w:rsidR="007B6947" w:rsidRPr="006A1954">
        <w:rPr>
          <w:rFonts w:ascii="Times New Roman" w:hAnsi="Times New Roman"/>
          <w:sz w:val="24"/>
          <w:szCs w:val="24"/>
        </w:rPr>
        <w:t>912</w:t>
      </w:r>
      <w:r w:rsidR="006C6E8D" w:rsidRPr="006A1954">
        <w:rPr>
          <w:rFonts w:ascii="Times New Roman" w:hAnsi="Times New Roman"/>
          <w:sz w:val="24"/>
          <w:szCs w:val="24"/>
        </w:rPr>
        <w:t xml:space="preserve">) </w:t>
      </w:r>
      <w:r w:rsidR="007B6947" w:rsidRPr="006A1954">
        <w:rPr>
          <w:rFonts w:ascii="Times New Roman" w:hAnsi="Times New Roman"/>
          <w:sz w:val="24"/>
          <w:szCs w:val="24"/>
        </w:rPr>
        <w:t>204214</w:t>
      </w:r>
      <w:r w:rsidR="006C6E8D" w:rsidRPr="006A1954">
        <w:rPr>
          <w:rFonts w:ascii="Times New Roman" w:hAnsi="Times New Roman"/>
          <w:sz w:val="24"/>
          <w:szCs w:val="24"/>
        </w:rPr>
        <w:t>, 8 (</w:t>
      </w:r>
      <w:r w:rsidR="007B6947" w:rsidRPr="006A1954">
        <w:rPr>
          <w:rFonts w:ascii="Times New Roman" w:hAnsi="Times New Roman"/>
          <w:sz w:val="24"/>
          <w:szCs w:val="24"/>
        </w:rPr>
        <w:t>910</w:t>
      </w:r>
      <w:r w:rsidR="006C6E8D" w:rsidRPr="006A1954">
        <w:rPr>
          <w:rFonts w:ascii="Times New Roman" w:hAnsi="Times New Roman"/>
          <w:sz w:val="24"/>
          <w:szCs w:val="24"/>
        </w:rPr>
        <w:t>)</w:t>
      </w:r>
      <w:r w:rsidR="007B6947" w:rsidRPr="006A1954">
        <w:rPr>
          <w:rFonts w:ascii="Times New Roman" w:hAnsi="Times New Roman"/>
          <w:sz w:val="24"/>
          <w:szCs w:val="24"/>
        </w:rPr>
        <w:t>616-55-51</w:t>
      </w:r>
      <w:r w:rsidR="006C6E8D" w:rsidRPr="006A1954">
        <w:rPr>
          <w:rFonts w:ascii="Times New Roman" w:hAnsi="Times New Roman"/>
          <w:sz w:val="24"/>
          <w:szCs w:val="24"/>
        </w:rPr>
        <w:t xml:space="preserve">, </w:t>
      </w:r>
      <w:r w:rsidRPr="006A1954">
        <w:rPr>
          <w:rFonts w:ascii="Times New Roman" w:hAnsi="Times New Roman"/>
          <w:sz w:val="24"/>
          <w:szCs w:val="24"/>
        </w:rPr>
        <w:t>e-</w:t>
      </w:r>
      <w:proofErr w:type="spellStart"/>
      <w:r w:rsidRPr="006A1954">
        <w:rPr>
          <w:rFonts w:ascii="Times New Roman" w:hAnsi="Times New Roman"/>
          <w:sz w:val="24"/>
          <w:szCs w:val="24"/>
        </w:rPr>
        <w:t>mail</w:t>
      </w:r>
      <w:proofErr w:type="spellEnd"/>
      <w:r w:rsidRPr="006A1954">
        <w:rPr>
          <w:rFonts w:ascii="Times New Roman" w:hAnsi="Times New Roman"/>
          <w:sz w:val="24"/>
          <w:szCs w:val="24"/>
        </w:rPr>
        <w:t xml:space="preserve">: </w:t>
      </w:r>
      <w:r w:rsidR="007B6947" w:rsidRPr="006A1954">
        <w:rPr>
          <w:rFonts w:ascii="Times New Roman" w:hAnsi="Times New Roman"/>
          <w:sz w:val="24"/>
          <w:szCs w:val="24"/>
          <w:u w:val="single"/>
        </w:rPr>
        <w:t>Deltsova.ES@rz.mrsk-cp.ru</w:t>
      </w:r>
      <w:r w:rsidR="006C6E8D" w:rsidRPr="006A1954">
        <w:rPr>
          <w:rFonts w:ascii="Times New Roman" w:hAnsi="Times New Roman"/>
          <w:sz w:val="24"/>
          <w:szCs w:val="24"/>
        </w:rPr>
        <w:t>.</w:t>
      </w:r>
    </w:p>
    <w:sectPr w:rsidR="006C6E8D" w:rsidRPr="006A1954" w:rsidSect="006A1954">
      <w:pgSz w:w="11906" w:h="16838"/>
      <w:pgMar w:top="1134"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Calibri">
    <w:panose1 w:val="020F0502020204030204"/>
    <w:charset w:val="CC"/>
    <w:family w:val="swiss"/>
    <w:pitch w:val="variable"/>
    <w:sig w:usb0="E0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BB46F8E"/>
    <w:multiLevelType w:val="hybridMultilevel"/>
    <w:tmpl w:val="D02E351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6E8D"/>
    <w:rsid w:val="00015550"/>
    <w:rsid w:val="0001767D"/>
    <w:rsid w:val="00026A9A"/>
    <w:rsid w:val="00074E3F"/>
    <w:rsid w:val="001700C1"/>
    <w:rsid w:val="0019750F"/>
    <w:rsid w:val="002452FF"/>
    <w:rsid w:val="00322AB8"/>
    <w:rsid w:val="003339A6"/>
    <w:rsid w:val="00346F5E"/>
    <w:rsid w:val="00373681"/>
    <w:rsid w:val="003D40D4"/>
    <w:rsid w:val="003E068F"/>
    <w:rsid w:val="00412247"/>
    <w:rsid w:val="00426458"/>
    <w:rsid w:val="00440D22"/>
    <w:rsid w:val="00476CE2"/>
    <w:rsid w:val="00486B9A"/>
    <w:rsid w:val="004B3354"/>
    <w:rsid w:val="0050091B"/>
    <w:rsid w:val="00504367"/>
    <w:rsid w:val="00536261"/>
    <w:rsid w:val="005555A6"/>
    <w:rsid w:val="005A52B1"/>
    <w:rsid w:val="005F7C82"/>
    <w:rsid w:val="0068583E"/>
    <w:rsid w:val="006A1954"/>
    <w:rsid w:val="006C6E8D"/>
    <w:rsid w:val="0070365C"/>
    <w:rsid w:val="00732196"/>
    <w:rsid w:val="007A3299"/>
    <w:rsid w:val="007B6947"/>
    <w:rsid w:val="007C360C"/>
    <w:rsid w:val="007D54DF"/>
    <w:rsid w:val="007E0F3A"/>
    <w:rsid w:val="00800141"/>
    <w:rsid w:val="00811038"/>
    <w:rsid w:val="00813E49"/>
    <w:rsid w:val="00821387"/>
    <w:rsid w:val="0083783A"/>
    <w:rsid w:val="00850297"/>
    <w:rsid w:val="008C3249"/>
    <w:rsid w:val="0092065D"/>
    <w:rsid w:val="0093083A"/>
    <w:rsid w:val="00943CFD"/>
    <w:rsid w:val="00964CD6"/>
    <w:rsid w:val="009813F7"/>
    <w:rsid w:val="009A1DB9"/>
    <w:rsid w:val="009D2A7D"/>
    <w:rsid w:val="00A03987"/>
    <w:rsid w:val="00A12ABC"/>
    <w:rsid w:val="00A655ED"/>
    <w:rsid w:val="00B02431"/>
    <w:rsid w:val="00B04236"/>
    <w:rsid w:val="00B0655E"/>
    <w:rsid w:val="00B567FE"/>
    <w:rsid w:val="00B81AC6"/>
    <w:rsid w:val="00B81CBD"/>
    <w:rsid w:val="00C235BB"/>
    <w:rsid w:val="00C6375C"/>
    <w:rsid w:val="00C760D6"/>
    <w:rsid w:val="00C76748"/>
    <w:rsid w:val="00CB6E14"/>
    <w:rsid w:val="00CD15B9"/>
    <w:rsid w:val="00CE0242"/>
    <w:rsid w:val="00D230A2"/>
    <w:rsid w:val="00D25A43"/>
    <w:rsid w:val="00D315E1"/>
    <w:rsid w:val="00D41468"/>
    <w:rsid w:val="00D71715"/>
    <w:rsid w:val="00DF23B1"/>
    <w:rsid w:val="00DF2847"/>
    <w:rsid w:val="00E23D96"/>
    <w:rsid w:val="00E510E6"/>
    <w:rsid w:val="00E70228"/>
    <w:rsid w:val="00E745CE"/>
    <w:rsid w:val="00F40EB1"/>
    <w:rsid w:val="00F53E65"/>
    <w:rsid w:val="00F631B8"/>
    <w:rsid w:val="00FD3B6B"/>
    <w:rsid w:val="00FD5799"/>
    <w:rsid w:val="00FE5128"/>
    <w:rsid w:val="00FE6F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70EEF6"/>
  <w15:chartTrackingRefBased/>
  <w15:docId w15:val="{7A42A1D7-BA36-4A59-AF27-B11A4B7B1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6E8D"/>
    <w:pPr>
      <w:spacing w:after="0" w:line="240" w:lineRule="auto"/>
    </w:pPr>
    <w:rPr>
      <w:rFonts w:ascii="Times New Roman" w:eastAsia="Times New Roman" w:hAnsi="Times New Roman" w:cs="Times New Roman"/>
      <w:kern w:val="0"/>
      <w:sz w:val="24"/>
      <w:szCs w:val="24"/>
      <w:lang w:eastAsia="ru-RU"/>
      <w14:ligatures w14:val="none"/>
    </w:rPr>
  </w:style>
  <w:style w:type="paragraph" w:styleId="1">
    <w:name w:val="heading 1"/>
    <w:basedOn w:val="a"/>
    <w:next w:val="a"/>
    <w:link w:val="10"/>
    <w:uiPriority w:val="9"/>
    <w:qFormat/>
    <w:rsid w:val="006C6E8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6C6E8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6C6E8D"/>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6C6E8D"/>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6C6E8D"/>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6C6E8D"/>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6C6E8D"/>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6C6E8D"/>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6C6E8D"/>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C6E8D"/>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6C6E8D"/>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6C6E8D"/>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6C6E8D"/>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6C6E8D"/>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6C6E8D"/>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6C6E8D"/>
    <w:rPr>
      <w:rFonts w:eastAsiaTheme="majorEastAsia" w:cstheme="majorBidi"/>
      <w:color w:val="595959" w:themeColor="text1" w:themeTint="A6"/>
    </w:rPr>
  </w:style>
  <w:style w:type="character" w:customStyle="1" w:styleId="80">
    <w:name w:val="Заголовок 8 Знак"/>
    <w:basedOn w:val="a0"/>
    <w:link w:val="8"/>
    <w:uiPriority w:val="9"/>
    <w:semiHidden/>
    <w:rsid w:val="006C6E8D"/>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6C6E8D"/>
    <w:rPr>
      <w:rFonts w:eastAsiaTheme="majorEastAsia" w:cstheme="majorBidi"/>
      <w:color w:val="272727" w:themeColor="text1" w:themeTint="D8"/>
    </w:rPr>
  </w:style>
  <w:style w:type="paragraph" w:styleId="a3">
    <w:name w:val="Title"/>
    <w:basedOn w:val="a"/>
    <w:next w:val="a"/>
    <w:link w:val="a4"/>
    <w:uiPriority w:val="10"/>
    <w:qFormat/>
    <w:rsid w:val="006C6E8D"/>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6C6E8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C6E8D"/>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6C6E8D"/>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6C6E8D"/>
    <w:pPr>
      <w:spacing w:before="160"/>
      <w:jc w:val="center"/>
    </w:pPr>
    <w:rPr>
      <w:i/>
      <w:iCs/>
      <w:color w:val="404040" w:themeColor="text1" w:themeTint="BF"/>
    </w:rPr>
  </w:style>
  <w:style w:type="character" w:customStyle="1" w:styleId="22">
    <w:name w:val="Цитата 2 Знак"/>
    <w:basedOn w:val="a0"/>
    <w:link w:val="21"/>
    <w:uiPriority w:val="29"/>
    <w:rsid w:val="006C6E8D"/>
    <w:rPr>
      <w:i/>
      <w:iCs/>
      <w:color w:val="404040" w:themeColor="text1" w:themeTint="BF"/>
    </w:rPr>
  </w:style>
  <w:style w:type="paragraph" w:styleId="a7">
    <w:name w:val="List Paragraph"/>
    <w:aliases w:val="Абзац маркированнный,Нумерованый список,List Paragraph1,ПАРАГРАФ,3_Абзац списка,Table-Normal,RSHB_Table-Normal,Заголовок_3,Подпись рисунка,Общий_К,Цветной список — акцент 11,AC List 01,Маркер,название,Bullet Number,List Paragraph"/>
    <w:basedOn w:val="a"/>
    <w:link w:val="a8"/>
    <w:uiPriority w:val="34"/>
    <w:qFormat/>
    <w:rsid w:val="006C6E8D"/>
    <w:pPr>
      <w:ind w:left="720"/>
      <w:contextualSpacing/>
    </w:pPr>
  </w:style>
  <w:style w:type="character" w:styleId="a9">
    <w:name w:val="Intense Emphasis"/>
    <w:basedOn w:val="a0"/>
    <w:uiPriority w:val="21"/>
    <w:qFormat/>
    <w:rsid w:val="006C6E8D"/>
    <w:rPr>
      <w:i/>
      <w:iCs/>
      <w:color w:val="0F4761" w:themeColor="accent1" w:themeShade="BF"/>
    </w:rPr>
  </w:style>
  <w:style w:type="paragraph" w:styleId="aa">
    <w:name w:val="Intense Quote"/>
    <w:basedOn w:val="a"/>
    <w:next w:val="a"/>
    <w:link w:val="ab"/>
    <w:uiPriority w:val="30"/>
    <w:qFormat/>
    <w:rsid w:val="006C6E8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6C6E8D"/>
    <w:rPr>
      <w:i/>
      <w:iCs/>
      <w:color w:val="0F4761" w:themeColor="accent1" w:themeShade="BF"/>
    </w:rPr>
  </w:style>
  <w:style w:type="character" w:styleId="ac">
    <w:name w:val="Intense Reference"/>
    <w:basedOn w:val="a0"/>
    <w:uiPriority w:val="32"/>
    <w:qFormat/>
    <w:rsid w:val="006C6E8D"/>
    <w:rPr>
      <w:b/>
      <w:bCs/>
      <w:smallCaps/>
      <w:color w:val="0F4761" w:themeColor="accent1" w:themeShade="BF"/>
      <w:spacing w:val="5"/>
    </w:rPr>
  </w:style>
  <w:style w:type="paragraph" w:styleId="ad">
    <w:name w:val="Body Text Indent"/>
    <w:basedOn w:val="a"/>
    <w:link w:val="ae"/>
    <w:rsid w:val="006C6E8D"/>
    <w:pPr>
      <w:ind w:left="708" w:hanging="708"/>
      <w:jc w:val="center"/>
    </w:pPr>
  </w:style>
  <w:style w:type="character" w:customStyle="1" w:styleId="ae">
    <w:name w:val="Основной текст с отступом Знак"/>
    <w:basedOn w:val="a0"/>
    <w:link w:val="ad"/>
    <w:rsid w:val="006C6E8D"/>
    <w:rPr>
      <w:rFonts w:ascii="Times New Roman" w:eastAsia="Times New Roman" w:hAnsi="Times New Roman" w:cs="Times New Roman"/>
      <w:kern w:val="0"/>
      <w:sz w:val="24"/>
      <w:szCs w:val="24"/>
      <w:lang w:eastAsia="ru-RU"/>
      <w14:ligatures w14:val="none"/>
    </w:rPr>
  </w:style>
  <w:style w:type="character" w:customStyle="1" w:styleId="a8">
    <w:name w:val="Абзац списка Знак"/>
    <w:aliases w:val="Абзац маркированнный Знак,Нумерованый список Знак,List Paragraph1 Знак,ПАРАГРАФ Знак,3_Абзац списка Знак,Table-Normal Знак,RSHB_Table-Normal Знак,Заголовок_3 Знак,Подпись рисунка Знак,Общий_К Знак,Цветной список — акцент 11 Знак"/>
    <w:link w:val="a7"/>
    <w:uiPriority w:val="34"/>
    <w:qFormat/>
    <w:locked/>
    <w:rsid w:val="006C6E8D"/>
  </w:style>
  <w:style w:type="paragraph" w:styleId="af">
    <w:name w:val="Plain Text"/>
    <w:basedOn w:val="a"/>
    <w:link w:val="af0"/>
    <w:uiPriority w:val="99"/>
    <w:rsid w:val="006C6E8D"/>
    <w:rPr>
      <w:rFonts w:ascii="Courier New" w:hAnsi="Courier New"/>
      <w:sz w:val="20"/>
      <w:szCs w:val="20"/>
    </w:rPr>
  </w:style>
  <w:style w:type="character" w:customStyle="1" w:styleId="af0">
    <w:name w:val="Текст Знак"/>
    <w:basedOn w:val="a0"/>
    <w:link w:val="af"/>
    <w:uiPriority w:val="99"/>
    <w:rsid w:val="006C6E8D"/>
    <w:rPr>
      <w:rFonts w:ascii="Courier New" w:eastAsia="Times New Roman" w:hAnsi="Courier New" w:cs="Times New Roman"/>
      <w:kern w:val="0"/>
      <w:sz w:val="20"/>
      <w:szCs w:val="20"/>
      <w:lang w:eastAsia="ru-RU"/>
      <w14:ligatures w14:val="none"/>
    </w:rPr>
  </w:style>
  <w:style w:type="character" w:styleId="af1">
    <w:name w:val="Hyperlink"/>
    <w:uiPriority w:val="99"/>
    <w:unhideWhenUsed/>
    <w:rsid w:val="006C6E8D"/>
    <w:rPr>
      <w:color w:val="3333CC"/>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176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5</Pages>
  <Words>2072</Words>
  <Characters>11812</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Раиса</dc:creator>
  <cp:keywords/>
  <dc:description/>
  <cp:lastModifiedBy>Журавлева Юлия Юрьевна</cp:lastModifiedBy>
  <cp:revision>6</cp:revision>
  <cp:lastPrinted>2026-06-18T10:58:00Z</cp:lastPrinted>
  <dcterms:created xsi:type="dcterms:W3CDTF">2026-06-18T12:39:00Z</dcterms:created>
  <dcterms:modified xsi:type="dcterms:W3CDTF">2026-06-23T10:28:00Z</dcterms:modified>
</cp:coreProperties>
</file>