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DA6" w:rsidRPr="00247A38" w:rsidRDefault="00247A38" w:rsidP="00155DA6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 w:rsidRPr="00247A38">
        <w:rPr>
          <w:rFonts w:ascii="Times New Roman" w:hAnsi="Times New Roman"/>
          <w:b/>
          <w:sz w:val="26"/>
        </w:rPr>
        <w:t xml:space="preserve"> </w:t>
      </w:r>
    </w:p>
    <w:p w:rsidR="00155DA6" w:rsidRDefault="00155DA6" w:rsidP="00155DA6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bookmarkStart w:id="0" w:name="_GoBack"/>
      <w:bookmarkEnd w:id="0"/>
    </w:p>
    <w:p w:rsidR="008568FF" w:rsidRPr="00155DA6" w:rsidRDefault="00155DA6" w:rsidP="00155DA6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Раздел </w:t>
      </w:r>
      <w:r>
        <w:rPr>
          <w:rFonts w:ascii="Times New Roman" w:hAnsi="Times New Roman"/>
          <w:b/>
          <w:sz w:val="26"/>
          <w:lang w:val="en-US"/>
        </w:rPr>
        <w:t>V</w:t>
      </w:r>
      <w:r w:rsidRPr="00247A38"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документации</w:t>
      </w: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pStyle w:val="1fc"/>
        <w:keepNext w:val="0"/>
        <w:keepLines w:val="0"/>
        <w:widowControl w:val="0"/>
        <w:numPr>
          <w:ilvl w:val="0"/>
          <w:numId w:val="0"/>
        </w:numPr>
        <w:ind w:hanging="360"/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334ABE" w:rsidRDefault="000B76C9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 xml:space="preserve">Договор </w:t>
      </w:r>
      <w:r w:rsidR="00334ABE">
        <w:rPr>
          <w:rFonts w:ascii="Times New Roman" w:hAnsi="Times New Roman"/>
          <w:b/>
          <w:sz w:val="26"/>
        </w:rPr>
        <w:t>№ _________________</w:t>
      </w:r>
    </w:p>
    <w:p w:rsidR="008568FF" w:rsidRPr="00120782" w:rsidRDefault="00334AB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на о</w:t>
      </w:r>
      <w:r w:rsidRPr="00334ABE">
        <w:rPr>
          <w:rFonts w:ascii="Times New Roman" w:hAnsi="Times New Roman"/>
          <w:b/>
          <w:sz w:val="26"/>
        </w:rPr>
        <w:t>казание услуг по мониторингу индекса NPS клиентов ПАО «Ростелеком» и компаний- конкурентов</w:t>
      </w: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334ABE" w:rsidRDefault="00334AB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334ABE" w:rsidRDefault="00334AB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334ABE" w:rsidRDefault="00334AB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334ABE" w:rsidRDefault="00334AB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334ABE" w:rsidRDefault="00334AB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334ABE" w:rsidRPr="00120782" w:rsidRDefault="00334ABE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Pr="00120782" w:rsidRDefault="004E3973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6"/>
        </w:rPr>
      </w:pPr>
      <w:r w:rsidRPr="00120782">
        <w:rPr>
          <w:rFonts w:ascii="Times New Roman" w:hAnsi="Times New Roman"/>
          <w:b/>
          <w:color w:val="FF0000"/>
          <w:sz w:val="26"/>
        </w:rPr>
        <w:t xml:space="preserve"> </w:t>
      </w:r>
      <w:r w:rsidRPr="00120782">
        <w:rPr>
          <w:rFonts w:ascii="Times New Roman" w:hAnsi="Times New Roman"/>
          <w:b/>
          <w:sz w:val="26"/>
        </w:rPr>
        <w:t>г. Москва</w:t>
      </w:r>
    </w:p>
    <w:p w:rsidR="008568FF" w:rsidRPr="00120782" w:rsidRDefault="008568F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8568FF" w:rsidRDefault="008568F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:rsidR="00334ABE" w:rsidRDefault="00334A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:rsidR="00334ABE" w:rsidRDefault="00334A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:rsidR="00334ABE" w:rsidRPr="00120782" w:rsidRDefault="00334A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1.</w:t>
      </w:r>
      <w:r w:rsidRPr="00120782">
        <w:rPr>
          <w:rFonts w:ascii="Times New Roman" w:hAnsi="Times New Roman"/>
          <w:b/>
          <w:sz w:val="26"/>
        </w:rPr>
        <w:tab/>
      </w:r>
      <w:hyperlink w:anchor="предмет" w:history="1">
        <w:r w:rsidRPr="00120782">
          <w:rPr>
            <w:rStyle w:val="af9"/>
            <w:rFonts w:ascii="Times New Roman" w:hAnsi="Times New Roman"/>
            <w:b/>
            <w:sz w:val="26"/>
          </w:rPr>
          <w:t>ПРЕДМЕТ ДОГОВОРА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2.</w:t>
      </w:r>
      <w:r w:rsidRPr="00120782">
        <w:rPr>
          <w:rFonts w:ascii="Times New Roman" w:hAnsi="Times New Roman"/>
          <w:b/>
          <w:sz w:val="26"/>
        </w:rPr>
        <w:tab/>
      </w:r>
      <w:hyperlink w:anchor="права" w:history="1">
        <w:r w:rsidRPr="00120782">
          <w:rPr>
            <w:rStyle w:val="af9"/>
            <w:rFonts w:ascii="Times New Roman" w:hAnsi="Times New Roman"/>
            <w:b/>
            <w:sz w:val="26"/>
          </w:rPr>
          <w:t>ПРАВА И ОБЯЗАННОСТИ СТОРОН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3.</w:t>
      </w:r>
      <w:r w:rsidRPr="00120782">
        <w:rPr>
          <w:rFonts w:ascii="Times New Roman" w:hAnsi="Times New Roman"/>
          <w:b/>
          <w:sz w:val="26"/>
        </w:rPr>
        <w:tab/>
      </w:r>
      <w:hyperlink w:anchor="цена" w:history="1">
        <w:r w:rsidRPr="00120782">
          <w:rPr>
            <w:rStyle w:val="af9"/>
            <w:rFonts w:ascii="Times New Roman" w:hAnsi="Times New Roman"/>
            <w:b/>
            <w:sz w:val="26"/>
          </w:rPr>
          <w:t>ОБЩАЯ ЦЕНА ДОГОВОРА. ПОРЯДОК РАСЧЕТОВ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4.</w:t>
      </w:r>
      <w:r w:rsidRPr="00120782">
        <w:rPr>
          <w:rFonts w:ascii="Times New Roman" w:hAnsi="Times New Roman"/>
          <w:b/>
          <w:sz w:val="26"/>
        </w:rPr>
        <w:tab/>
      </w:r>
      <w:hyperlink w:anchor="сдача" w:history="1">
        <w:r w:rsidRPr="00120782">
          <w:rPr>
            <w:rStyle w:val="af9"/>
            <w:rFonts w:ascii="Times New Roman" w:hAnsi="Times New Roman"/>
            <w:b/>
            <w:sz w:val="26"/>
          </w:rPr>
          <w:t>СДАЧИ - ПРИЕМКА УСЛУГ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5.</w:t>
      </w:r>
      <w:r w:rsidRPr="00120782">
        <w:rPr>
          <w:rFonts w:ascii="Times New Roman" w:hAnsi="Times New Roman"/>
          <w:b/>
          <w:sz w:val="26"/>
        </w:rPr>
        <w:tab/>
      </w:r>
      <w:hyperlink w:anchor="ответственность" w:history="1">
        <w:r w:rsidRPr="00120782">
          <w:rPr>
            <w:rStyle w:val="af9"/>
            <w:rFonts w:ascii="Times New Roman" w:hAnsi="Times New Roman"/>
            <w:b/>
            <w:sz w:val="26"/>
          </w:rPr>
          <w:t>ОТВЕТСТВЕННОСТЬ СТОРОН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6.</w:t>
      </w:r>
      <w:r w:rsidRPr="00120782">
        <w:rPr>
          <w:rFonts w:ascii="Times New Roman" w:hAnsi="Times New Roman"/>
          <w:b/>
          <w:sz w:val="26"/>
        </w:rPr>
        <w:tab/>
      </w:r>
      <w:hyperlink w:anchor="условия" w:history="1">
        <w:r w:rsidRPr="00120782">
          <w:rPr>
            <w:rStyle w:val="af9"/>
            <w:rFonts w:ascii="Times New Roman" w:hAnsi="Times New Roman"/>
            <w:b/>
            <w:sz w:val="26"/>
          </w:rPr>
          <w:t>ОБЩИЕ УСЛОВИЯ ИСПОЛНЕНИЯ ДОГОВОРА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Style w:val="af9"/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7.</w:t>
      </w:r>
      <w:r w:rsidRPr="00120782">
        <w:rPr>
          <w:rFonts w:ascii="Times New Roman" w:hAnsi="Times New Roman"/>
          <w:b/>
          <w:sz w:val="26"/>
        </w:rPr>
        <w:tab/>
      </w:r>
      <w:hyperlink w:anchor="срок" w:history="1">
        <w:r w:rsidRPr="00120782">
          <w:rPr>
            <w:rStyle w:val="af9"/>
            <w:rFonts w:ascii="Times New Roman" w:hAnsi="Times New Roman"/>
            <w:b/>
            <w:sz w:val="26"/>
          </w:rPr>
          <w:t>СРОК ДЕЙСТВИЯ ДОГОВОРА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8.</w:t>
      </w:r>
      <w:r w:rsidRPr="00120782">
        <w:rPr>
          <w:rFonts w:ascii="Times New Roman" w:hAnsi="Times New Roman"/>
          <w:b/>
          <w:sz w:val="26"/>
        </w:rPr>
        <w:tab/>
      </w:r>
      <w:hyperlink w:anchor="права" w:history="1">
        <w:r w:rsidRPr="00120782">
          <w:rPr>
            <w:rStyle w:val="af9"/>
            <w:rFonts w:ascii="Times New Roman" w:hAnsi="Times New Roman"/>
            <w:b/>
            <w:sz w:val="26"/>
          </w:rPr>
          <w:t>РЕЗУЛЬТАТЫ ИНТЕЛЛЕКТУАЛЬНОЙ ДЕЯТЕЛЬНОСТИ</w:t>
        </w:r>
      </w:hyperlink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Style w:val="af9"/>
          <w:rFonts w:ascii="Times New Roman" w:hAnsi="Times New Roman"/>
          <w:b/>
          <w:sz w:val="26"/>
        </w:rPr>
      </w:pPr>
      <w:r w:rsidRPr="00120782">
        <w:rPr>
          <w:rFonts w:ascii="Times New Roman" w:hAnsi="Times New Roman"/>
          <w:b/>
          <w:sz w:val="26"/>
        </w:rPr>
        <w:t>9.</w:t>
      </w:r>
      <w:r w:rsidRPr="00120782">
        <w:rPr>
          <w:rFonts w:ascii="Times New Roman" w:hAnsi="Times New Roman"/>
          <w:b/>
          <w:sz w:val="26"/>
        </w:rPr>
        <w:tab/>
      </w:r>
      <w:hyperlink w:anchor="приложения" w:history="1">
        <w:r w:rsidRPr="00120782">
          <w:rPr>
            <w:rStyle w:val="af9"/>
            <w:rFonts w:ascii="Times New Roman" w:hAnsi="Times New Roman"/>
            <w:b/>
            <w:sz w:val="26"/>
          </w:rPr>
          <w:t>ПРИЛОЖЕНИЯ К ДОГОВОРУ</w:t>
        </w:r>
      </w:hyperlink>
    </w:p>
    <w:p w:rsidR="00761A1A" w:rsidRPr="00761A1A" w:rsidRDefault="00761A1A" w:rsidP="00761A1A">
      <w:pPr>
        <w:pStyle w:val="10"/>
        <w:numPr>
          <w:ilvl w:val="0"/>
          <w:numId w:val="0"/>
        </w:numPr>
        <w:jc w:val="left"/>
        <w:rPr>
          <w:b w:val="0"/>
          <w:color w:val="000000" w:themeColor="text1"/>
        </w:rPr>
      </w:pPr>
      <w:r>
        <w:rPr>
          <w:b w:val="0"/>
          <w:color w:val="000000" w:themeColor="text1"/>
        </w:rPr>
        <w:tab/>
      </w:r>
      <w:r w:rsidRPr="00761A1A">
        <w:rPr>
          <w:b w:val="0"/>
          <w:color w:val="000000" w:themeColor="text1"/>
        </w:rPr>
        <w:t>Приложение № 1 – Общие условия исполнения Договора;</w:t>
      </w:r>
    </w:p>
    <w:p w:rsidR="00761A1A" w:rsidRPr="00761A1A" w:rsidRDefault="00761A1A" w:rsidP="00761A1A">
      <w:pPr>
        <w:pStyle w:val="10"/>
        <w:numPr>
          <w:ilvl w:val="0"/>
          <w:numId w:val="0"/>
        </w:numPr>
        <w:jc w:val="left"/>
        <w:rPr>
          <w:b w:val="0"/>
          <w:color w:val="000000" w:themeColor="text1"/>
        </w:rPr>
      </w:pPr>
      <w:r>
        <w:rPr>
          <w:b w:val="0"/>
          <w:color w:val="000000" w:themeColor="text1"/>
        </w:rPr>
        <w:tab/>
      </w:r>
      <w:r w:rsidRPr="00761A1A">
        <w:rPr>
          <w:b w:val="0"/>
          <w:color w:val="000000" w:themeColor="text1"/>
        </w:rPr>
        <w:t>Приложение № 2 – Общие условия расчетов по Договору;</w:t>
      </w:r>
    </w:p>
    <w:p w:rsidR="00761A1A" w:rsidRPr="00761A1A" w:rsidRDefault="00761A1A" w:rsidP="00761A1A">
      <w:pPr>
        <w:pStyle w:val="10"/>
        <w:numPr>
          <w:ilvl w:val="0"/>
          <w:numId w:val="0"/>
        </w:numPr>
        <w:jc w:val="left"/>
        <w:rPr>
          <w:b w:val="0"/>
          <w:color w:val="000000" w:themeColor="text1"/>
        </w:rPr>
      </w:pPr>
      <w:r>
        <w:rPr>
          <w:b w:val="0"/>
          <w:color w:val="000000" w:themeColor="text1"/>
        </w:rPr>
        <w:tab/>
      </w:r>
      <w:r w:rsidRPr="00761A1A">
        <w:rPr>
          <w:b w:val="0"/>
          <w:color w:val="000000" w:themeColor="text1"/>
        </w:rPr>
        <w:t>Приложение № 3 – Техническое задание;</w:t>
      </w:r>
    </w:p>
    <w:p w:rsidR="00761A1A" w:rsidRPr="00761A1A" w:rsidRDefault="00761A1A" w:rsidP="00761A1A">
      <w:pPr>
        <w:pStyle w:val="10"/>
        <w:numPr>
          <w:ilvl w:val="0"/>
          <w:numId w:val="0"/>
        </w:numPr>
        <w:jc w:val="left"/>
        <w:rPr>
          <w:b w:val="0"/>
          <w:color w:val="000000" w:themeColor="text1"/>
        </w:rPr>
      </w:pPr>
      <w:r>
        <w:rPr>
          <w:b w:val="0"/>
          <w:color w:val="000000" w:themeColor="text1"/>
        </w:rPr>
        <w:tab/>
      </w:r>
      <w:r w:rsidRPr="00761A1A">
        <w:rPr>
          <w:b w:val="0"/>
          <w:color w:val="000000" w:themeColor="text1"/>
        </w:rPr>
        <w:t>Приложение № 4 – Форма Заявки на оказание Услуг;</w:t>
      </w:r>
    </w:p>
    <w:p w:rsidR="00761A1A" w:rsidRPr="00761A1A" w:rsidRDefault="00761A1A" w:rsidP="00761A1A">
      <w:pPr>
        <w:pStyle w:val="10"/>
        <w:numPr>
          <w:ilvl w:val="0"/>
          <w:numId w:val="0"/>
        </w:numPr>
        <w:jc w:val="left"/>
        <w:rPr>
          <w:b w:val="0"/>
          <w:color w:val="000000" w:themeColor="text1"/>
        </w:rPr>
      </w:pPr>
      <w:r>
        <w:rPr>
          <w:b w:val="0"/>
          <w:color w:val="000000" w:themeColor="text1"/>
        </w:rPr>
        <w:tab/>
      </w:r>
      <w:r w:rsidRPr="00761A1A">
        <w:rPr>
          <w:b w:val="0"/>
          <w:color w:val="000000" w:themeColor="text1"/>
        </w:rPr>
        <w:t>Приложение № 5 – Спецификация;</w:t>
      </w:r>
    </w:p>
    <w:p w:rsidR="00120782" w:rsidRPr="00120782" w:rsidRDefault="00761A1A" w:rsidP="00761A1A">
      <w:pPr>
        <w:pStyle w:val="10"/>
        <w:numPr>
          <w:ilvl w:val="0"/>
          <w:numId w:val="0"/>
        </w:numPr>
        <w:jc w:val="left"/>
        <w:rPr>
          <w:color w:val="000000" w:themeColor="text1"/>
        </w:rPr>
      </w:pPr>
      <w:r>
        <w:rPr>
          <w:b w:val="0"/>
          <w:color w:val="000000" w:themeColor="text1"/>
        </w:rPr>
        <w:tab/>
      </w:r>
      <w:r w:rsidRPr="00761A1A">
        <w:rPr>
          <w:b w:val="0"/>
          <w:color w:val="000000" w:themeColor="text1"/>
        </w:rPr>
        <w:t>Приложение № 6 – Форма Акта сдачи-приемки Услуг.</w:t>
      </w: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120782">
        <w:rPr>
          <w:rFonts w:ascii="Times New Roman" w:hAnsi="Times New Roman"/>
          <w:b/>
          <w:sz w:val="26"/>
        </w:rPr>
        <w:lastRenderedPageBreak/>
        <w:t xml:space="preserve">Публичное акционерное общество «Ростелеком» (ПАО «Ростелеком»), </w:t>
      </w:r>
      <w:r w:rsidRPr="00120782">
        <w:rPr>
          <w:rFonts w:ascii="Times New Roman" w:hAnsi="Times New Roman"/>
          <w:sz w:val="26"/>
        </w:rPr>
        <w:t xml:space="preserve">именуемое в дальнейшем </w:t>
      </w:r>
      <w:r w:rsidRPr="00120782">
        <w:rPr>
          <w:rFonts w:ascii="Times New Roman" w:hAnsi="Times New Roman"/>
          <w:b/>
          <w:sz w:val="26"/>
        </w:rPr>
        <w:t>«Заказчик»</w:t>
      </w:r>
      <w:r w:rsidRPr="00120782">
        <w:rPr>
          <w:rFonts w:ascii="Times New Roman" w:hAnsi="Times New Roman"/>
          <w:sz w:val="26"/>
        </w:rPr>
        <w:t xml:space="preserve">, с одной стороны, и </w:t>
      </w:r>
      <w:r w:rsidRPr="00120782">
        <w:rPr>
          <w:rFonts w:ascii="Times New Roman" w:hAnsi="Times New Roman"/>
          <w:b/>
          <w:sz w:val="26"/>
        </w:rPr>
        <w:t>___________ «________________» (______________)</w:t>
      </w:r>
      <w:r w:rsidRPr="00120782">
        <w:rPr>
          <w:rFonts w:ascii="Times New Roman" w:hAnsi="Times New Roman"/>
          <w:sz w:val="26"/>
        </w:rPr>
        <w:t>, именуемое в дальнейшем «</w:t>
      </w:r>
      <w:r w:rsidRPr="00120782">
        <w:rPr>
          <w:rFonts w:ascii="Times New Roman" w:hAnsi="Times New Roman"/>
          <w:b/>
          <w:sz w:val="26"/>
        </w:rPr>
        <w:t>Исполнитель</w:t>
      </w:r>
      <w:r w:rsidRPr="00120782">
        <w:rPr>
          <w:rFonts w:ascii="Times New Roman" w:hAnsi="Times New Roman"/>
          <w:sz w:val="26"/>
        </w:rPr>
        <w:t>», с другой стороны, совместно именуемые «Стороны», а по отдельности «Сторона», заключили договор (далее – «Договор») о нижеследующем:</w:t>
      </w: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4E3973">
      <w:pPr>
        <w:pStyle w:val="10"/>
        <w:keepNext w:val="0"/>
        <w:keepLines w:val="0"/>
        <w:widowControl w:val="0"/>
      </w:pPr>
      <w:bookmarkStart w:id="1" w:name="предмет"/>
      <w:r w:rsidRPr="00120782">
        <w:t>ПРЕДМЕТ ДОГОВОРА</w:t>
      </w:r>
      <w:bookmarkEnd w:id="1"/>
    </w:p>
    <w:p w:rsidR="000B76C9" w:rsidRPr="00120782" w:rsidRDefault="000B76C9" w:rsidP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 В рамках Договора в соответствии с Приложением № 3 (Техническое задание) Исполнитель обязуется оказать Заказчику услуги по мониторингу индекса потребительской лояльности (NPS) клиентов ПАО «Ростелеком» и компаний-конкурентов в сегментах B2B (3К и ККФУ) (далее – «Услуги»), а Заказчик обязуется принимать и оплачивать оказанные Услуги в порядке, предусмотренном Договором.</w:t>
      </w:r>
    </w:p>
    <w:p w:rsidR="008568FF" w:rsidRPr="00120782" w:rsidRDefault="000B76C9" w:rsidP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Услуги оказываются на основании Заявок на оказание Услуг (форма – Приложение № 4). Каждая Заявка соответствует одному Этапу оказания Услуг, определённому в Техническом задании.</w:t>
      </w:r>
    </w:p>
    <w:p w:rsidR="008568FF" w:rsidRPr="00120782" w:rsidRDefault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Общие положения о Заявках, в том числе порядок их заключения, содержатся в разделе 13 Приложения № 1 к Договору.</w:t>
      </w:r>
    </w:p>
    <w:p w:rsidR="008568FF" w:rsidRPr="00120782" w:rsidRDefault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Срок оказания Услуг по Договору: с даты подписания Договора по 31 мая 2028 г. (включительно). Сроки оказания Услуг по каждой отдельной Заявке (Этапу) указываются в Заявке и должны соответствовать срокам, установленным в Техническом задании.</w:t>
      </w:r>
      <w:r w:rsidR="004E3973" w:rsidRPr="00120782">
        <w:t xml:space="preserve"> </w:t>
      </w:r>
    </w:p>
    <w:p w:rsidR="008568FF" w:rsidRPr="00120782" w:rsidRDefault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Услуги должны полностью соответствовать условиям Заявки и Технического задания.</w:t>
      </w:r>
    </w:p>
    <w:p w:rsidR="008568FF" w:rsidRPr="00120782" w:rsidRDefault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Место оказания Услуг: по месту нахождения Исполнителя и/или Заказчика (включая удалённое взаимодействие). При необходимости место оказания Услуг по каждой Заявке может быть указано дополнительно.</w:t>
      </w:r>
    </w:p>
    <w:p w:rsidR="000B76C9" w:rsidRPr="00120782" w:rsidRDefault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  <w:rPr>
          <w:i/>
        </w:rPr>
      </w:pPr>
      <w:r w:rsidRPr="00120782">
        <w:t>В случае создания в процессе оказания Услуг результатов интеллектуальной деятельности, права на них передаются Заказчику в порядке, установленном разделом 8 Договора.</w:t>
      </w:r>
    </w:p>
    <w:p w:rsidR="008568FF" w:rsidRPr="00120782" w:rsidRDefault="000B76C9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  <w:rPr>
          <w:i/>
        </w:rPr>
      </w:pPr>
      <w:r w:rsidRPr="00120782">
        <w:t>Заказчик вправе раскрывать содержание результатов Услуг, включая конфиденциальную информацию, аффилированным с ним третьим лицам.</w:t>
      </w:r>
      <w:r w:rsidR="004E3973" w:rsidRPr="00120782">
        <w:t xml:space="preserve"> </w:t>
      </w:r>
    </w:p>
    <w:p w:rsidR="008568FF" w:rsidRPr="00120782" w:rsidRDefault="008568FF">
      <w:pPr>
        <w:pStyle w:val="1fd"/>
        <w:keepNext w:val="0"/>
        <w:keepLines w:val="0"/>
        <w:widowControl w:val="0"/>
        <w:numPr>
          <w:ilvl w:val="0"/>
          <w:numId w:val="0"/>
        </w:numPr>
      </w:pP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4E3973">
      <w:pPr>
        <w:pStyle w:val="10"/>
        <w:keepNext w:val="0"/>
        <w:keepLines w:val="0"/>
        <w:widowControl w:val="0"/>
        <w:ind w:firstLine="709"/>
      </w:pPr>
      <w:r w:rsidRPr="00120782">
        <w:t>ПРАВА И ОБЯЗАННОСТИ СТОРОН</w:t>
      </w:r>
    </w:p>
    <w:p w:rsidR="008568FF" w:rsidRPr="00120782" w:rsidRDefault="004E3973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 xml:space="preserve">Права Заказчика: </w:t>
      </w:r>
    </w:p>
    <w:p w:rsidR="008568FF" w:rsidRPr="00120782" w:rsidRDefault="004E3973" w:rsidP="004E3973">
      <w:pPr>
        <w:pStyle w:val="1fc"/>
        <w:keepNext w:val="0"/>
        <w:keepLines w:val="0"/>
        <w:numPr>
          <w:ilvl w:val="2"/>
          <w:numId w:val="1"/>
        </w:numPr>
        <w:ind w:firstLine="709"/>
      </w:pPr>
      <w:r w:rsidRPr="00120782">
        <w:t>Заказчик вправе в любое время в одностороннем внесудебном порядке отказаться от исполнения Договора, направив уведомление. Договор считается прекращённым с момента доставки уведомления, если не установлен иной срок. При этом Исполнитель возвращает все полученные авансы, а Заказчик оплачивает документально подтверждённые фактически понесённые расходы, пропорционально стоимости незавершённого Этапа.</w:t>
      </w:r>
    </w:p>
    <w:p w:rsidR="008568FF" w:rsidRPr="00120782" w:rsidRDefault="004E3973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Права Исполнителя:</w:t>
      </w:r>
    </w:p>
    <w:p w:rsidR="008568FF" w:rsidRPr="00120782" w:rsidRDefault="004E3973" w:rsidP="004E3973">
      <w:pPr>
        <w:pStyle w:val="1fc"/>
        <w:keepNext w:val="0"/>
        <w:keepLines w:val="0"/>
        <w:numPr>
          <w:ilvl w:val="2"/>
          <w:numId w:val="1"/>
        </w:numPr>
        <w:ind w:firstLine="709"/>
      </w:pPr>
      <w:r w:rsidRPr="00120782">
        <w:t>Исполнитель вправе в любое время отказаться от Договора в одностороннем порядке с последующим полным возмещением Заказчику убытков, направив уведомление. Договор считается прекращённым с момента доставки уведомления.</w:t>
      </w:r>
    </w:p>
    <w:p w:rsidR="004E3973" w:rsidRPr="00120782" w:rsidRDefault="004E3973" w:rsidP="004E3973">
      <w:pPr>
        <w:pStyle w:val="1fc"/>
        <w:keepNext w:val="0"/>
        <w:keepLines w:val="0"/>
        <w:numPr>
          <w:ilvl w:val="2"/>
          <w:numId w:val="1"/>
        </w:numPr>
        <w:ind w:firstLine="709"/>
      </w:pPr>
      <w:r w:rsidRPr="00120782">
        <w:t>Исполнитель вправе привлекать третьих лиц только с письменного согласия Заказчика, оставаясь ответственным за их действия как за свои собственные.</w:t>
      </w:r>
    </w:p>
    <w:p w:rsidR="008568FF" w:rsidRPr="00120782" w:rsidRDefault="004E3973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 xml:space="preserve">Обязанности Заказчика: </w:t>
      </w:r>
    </w:p>
    <w:p w:rsidR="004E3973" w:rsidRPr="00120782" w:rsidRDefault="004E3973" w:rsidP="004E3973">
      <w:pPr>
        <w:pStyle w:val="ae"/>
        <w:numPr>
          <w:ilvl w:val="2"/>
          <w:numId w:val="1"/>
        </w:numPr>
        <w:ind w:firstLine="709"/>
        <w:rPr>
          <w:sz w:val="26"/>
        </w:rPr>
      </w:pPr>
      <w:r w:rsidRPr="00120782">
        <w:rPr>
          <w:sz w:val="26"/>
        </w:rPr>
        <w:t>Своевременно принимать и оплачивать надлежаще оказанные Услуги.</w:t>
      </w:r>
    </w:p>
    <w:p w:rsidR="008568FF" w:rsidRPr="00120782" w:rsidRDefault="00597DAE" w:rsidP="00597DAE">
      <w:pPr>
        <w:pStyle w:val="1fc"/>
        <w:keepNext w:val="0"/>
        <w:keepLines w:val="0"/>
        <w:widowControl w:val="0"/>
        <w:numPr>
          <w:ilvl w:val="2"/>
          <w:numId w:val="1"/>
        </w:numPr>
        <w:ind w:firstLine="709"/>
      </w:pPr>
      <w:r w:rsidRPr="00120782">
        <w:t xml:space="preserve">Своевременно предоставлять Исполнителю информацию, необходимую для </w:t>
      </w:r>
      <w:r w:rsidRPr="00120782">
        <w:lastRenderedPageBreak/>
        <w:t>оказания Услуг по настоящему Договору, по его письменному запросу.</w:t>
      </w:r>
    </w:p>
    <w:p w:rsidR="008568FF" w:rsidRPr="00120782" w:rsidRDefault="004E3973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  <w:rPr>
          <w:spacing w:val="-2"/>
        </w:rPr>
      </w:pPr>
      <w:r w:rsidRPr="00120782">
        <w:t>Обязанности Исполнителя:</w:t>
      </w:r>
    </w:p>
    <w:p w:rsidR="008568FF" w:rsidRPr="00120782" w:rsidRDefault="00597DAE" w:rsidP="00597DAE">
      <w:pPr>
        <w:pStyle w:val="1fc"/>
        <w:keepNext w:val="0"/>
        <w:keepLines w:val="0"/>
        <w:widowControl w:val="0"/>
        <w:numPr>
          <w:ilvl w:val="2"/>
          <w:numId w:val="1"/>
        </w:numPr>
        <w:ind w:firstLine="709"/>
      </w:pPr>
      <w:r w:rsidRPr="00120782">
        <w:t>Оказать Услуги в соответствии с условиями Договора, Технического задания и Заявок.</w:t>
      </w:r>
      <w:r w:rsidR="004E3973" w:rsidRPr="00120782">
        <w:t xml:space="preserve"> </w:t>
      </w:r>
    </w:p>
    <w:p w:rsidR="008568FF" w:rsidRPr="00120782" w:rsidRDefault="00597DAE" w:rsidP="00597DAE">
      <w:pPr>
        <w:pStyle w:val="1fc"/>
        <w:keepNext w:val="0"/>
        <w:keepLines w:val="0"/>
        <w:widowControl w:val="0"/>
        <w:numPr>
          <w:ilvl w:val="2"/>
          <w:numId w:val="1"/>
        </w:numPr>
        <w:ind w:firstLine="709"/>
      </w:pPr>
      <w:r w:rsidRPr="00120782">
        <w:t>Соблюдать сроки оказания Услуг, установленные Договором и Заявками.</w:t>
      </w:r>
      <w:r w:rsidR="004E3973" w:rsidRPr="00120782">
        <w:t xml:space="preserve"> </w:t>
      </w:r>
    </w:p>
    <w:p w:rsidR="008568FF" w:rsidRPr="00120782" w:rsidRDefault="00597DAE" w:rsidP="00597DAE">
      <w:pPr>
        <w:pStyle w:val="1fc"/>
        <w:keepNext w:val="0"/>
        <w:keepLines w:val="0"/>
        <w:widowControl w:val="0"/>
        <w:numPr>
          <w:ilvl w:val="2"/>
          <w:numId w:val="1"/>
        </w:numPr>
        <w:ind w:firstLine="709"/>
      </w:pPr>
      <w:r w:rsidRPr="00120782">
        <w:t>Предоставлять Заказчику полную и достоверную информацию об Услугах.</w:t>
      </w:r>
      <w:r w:rsidR="004E3973" w:rsidRPr="00120782">
        <w:t xml:space="preserve"> </w:t>
      </w:r>
    </w:p>
    <w:p w:rsidR="008568FF" w:rsidRPr="00120782" w:rsidRDefault="00597DAE" w:rsidP="00597DAE">
      <w:pPr>
        <w:pStyle w:val="1fc"/>
        <w:keepNext w:val="0"/>
        <w:keepLines w:val="0"/>
        <w:widowControl w:val="0"/>
        <w:numPr>
          <w:ilvl w:val="2"/>
          <w:numId w:val="1"/>
        </w:numPr>
        <w:ind w:firstLine="709"/>
      </w:pPr>
      <w:r w:rsidRPr="00120782">
        <w:t>Незамедлительно информировать Заказчика о невозможности оказания Услуг или изменении условий их оказания.</w:t>
      </w:r>
      <w:r w:rsidR="004E3973" w:rsidRPr="00120782">
        <w:t> </w:t>
      </w: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4E3973" w:rsidP="00FA3291">
      <w:pPr>
        <w:pStyle w:val="10"/>
        <w:keepNext w:val="0"/>
        <w:keepLines w:val="0"/>
        <w:widowControl w:val="0"/>
        <w:tabs>
          <w:tab w:val="clear" w:pos="0"/>
          <w:tab w:val="left" w:pos="709"/>
        </w:tabs>
        <w:ind w:firstLine="709"/>
      </w:pPr>
      <w:r w:rsidRPr="00120782">
        <w:t>О</w:t>
      </w:r>
      <w:bookmarkStart w:id="2" w:name="цена"/>
      <w:r w:rsidRPr="00120782">
        <w:t>БЩАЯ ЦЕНА ДОГОВОРА. ПОРЯДОК РАСЧЕТОВ</w:t>
      </w:r>
      <w:bookmarkEnd w:id="2"/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Цена Договора в течение срока его действия составляет сумму не более ________ (_________) рублей ___ копеек, [необходимо выбрать] в том числе НДС в соответствии с законодательством Российской Федерации / НДС не облагается в соответствии со [необходимо заполнить] ст. Налогового кодекса Российской Федерации (далее – «Общая цена»). Расчеты между Сторонами производятся в Российских Рублях. По Договору у Заказчика не возникает обязанности заказать Услуги на всю указанную сумму.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Заказчик оплачивает Услуги по ценам, указанным в Заявках, являющихся неотъемлемыми частями Договора, согласно стоимости каждой единицы Услуг, указанной в Спецификации «Максимальная цена 1 единицы Услуги по отдельным категориям» – Приложение № 5 к Договору, которая является предельной (максимально возможной) для такой единицы Услуги.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Указанная в согласованной Сторонами Заявке стоимость Услуг включает в себя все платежи, причитающиеся Исполнителю за выполнение обязательств по соответствующей Заявке.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Общие условия расчетов по Договору определены в Приложении № 2 «Общие условия расчетов по Договору» (далее – «Условия расчетов») к Договору.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Условия расчетов подлежат исполнению Сторонами в полном объеме с учетом положений настоящего раздела Договора.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 xml:space="preserve">Сумма в размере 100 % (сто процентов) от стоимости Услуг по Заявке выплачивается в течение </w:t>
      </w:r>
      <w:r w:rsidR="00122F7C">
        <w:t>45</w:t>
      </w:r>
      <w:r w:rsidRPr="00120782">
        <w:t xml:space="preserve"> (</w:t>
      </w:r>
      <w:r w:rsidR="00122F7C">
        <w:t>сорока пяти</w:t>
      </w:r>
      <w:r w:rsidRPr="00120782">
        <w:t>) календарных дней с даты подписания Сторонами Акта сдачи – приемки оказанных Услуг по Заявке.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в Заявке Договора, выплачивается Заказчиком в порядке и срок, указанные в Условиях расчетов.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 2 к Договору), то оплата по Договору будет осуществляться в порядке, определенном в п. 3.6. Договора.</w:t>
      </w:r>
    </w:p>
    <w:p w:rsidR="009A7273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 2 к Договору), то оплата по Договору будет осуществляться в порядке и сроки, указанные в Условиях расчетов.</w:t>
      </w:r>
    </w:p>
    <w:p w:rsidR="008568FF" w:rsidRPr="00120782" w:rsidRDefault="009A7273" w:rsidP="00FA3291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lastRenderedPageBreak/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8568FF" w:rsidRPr="00120782" w:rsidRDefault="004E39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</w:rPr>
      </w:pPr>
      <w:r w:rsidRPr="00120782">
        <w:rPr>
          <w:rFonts w:ascii="Times New Roman" w:hAnsi="Times New Roman"/>
          <w:i/>
          <w:color w:val="FF0000"/>
        </w:rPr>
        <w:t xml:space="preserve"> </w:t>
      </w:r>
    </w:p>
    <w:p w:rsidR="008568FF" w:rsidRPr="00120782" w:rsidRDefault="004E3973">
      <w:pPr>
        <w:pStyle w:val="10"/>
        <w:keepNext w:val="0"/>
        <w:keepLines w:val="0"/>
        <w:widowControl w:val="0"/>
        <w:ind w:firstLine="709"/>
      </w:pPr>
      <w:bookmarkStart w:id="3" w:name="сдача"/>
      <w:bookmarkEnd w:id="3"/>
      <w:r w:rsidRPr="00120782">
        <w:t>СДАЧА – ПРИЕМКА</w:t>
      </w:r>
    </w:p>
    <w:p w:rsidR="00771BCC" w:rsidRPr="00120782" w:rsidRDefault="00771BCC" w:rsidP="00771BCC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Сдача-приемка оказанных Услуг осуществляется уполномоченными представителями Сторон путем подписания Акта сдачи-приемки оказанных Услуг по Заявке (далее Акт, форма содержится в Приложении № </w:t>
      </w:r>
      <w:r w:rsidR="003A65B4">
        <w:t>6</w:t>
      </w:r>
      <w:r w:rsidRPr="00120782">
        <w:t xml:space="preserve"> к Договору) по каждой Заявке.</w:t>
      </w:r>
    </w:p>
    <w:p w:rsidR="00771BCC" w:rsidRPr="00120782" w:rsidRDefault="00771BCC" w:rsidP="00771BCC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Не позднее 5 (пяти) рабочих дней с даты окончания срока оказания Услуг по соответствующей Заявке, Исполнитель направляет Заказчику Акт в двух экземплярах, подписанный со своей стороны с приложением Результатов оказания Услуг (если в Заявке прямо не указано иное). Стороны могут согласовать иные условия приемки Услуг в Заявке.</w:t>
      </w:r>
    </w:p>
    <w:p w:rsidR="00771BCC" w:rsidRPr="00120782" w:rsidRDefault="00771BCC" w:rsidP="00771BCC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Заказчик в течение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:rsidR="00771BCC" w:rsidRPr="00120782" w:rsidRDefault="00771BCC" w:rsidP="00771BCC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В случае несоответствия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 4.3.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Услуг либо отказаться от приемки Услуг по Заявке.</w:t>
      </w:r>
    </w:p>
    <w:p w:rsidR="00771BCC" w:rsidRPr="00120782" w:rsidRDefault="00771BCC" w:rsidP="00771BCC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Услуги по соответствующей Заявке считаются оказанными Исполнителем с момента подписания Сторонами Акта по соответствующей Заявке.</w:t>
      </w:r>
    </w:p>
    <w:p w:rsidR="008568FF" w:rsidRPr="00120782" w:rsidRDefault="00771BCC" w:rsidP="00771BCC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Стороны признают, что с момента передачи Результатов Услуг (результатов интеллектуальной деятельности или средств индивидуализации) Исполнителем и до исполнения Заказчиком обязанности по его оплате, Результаты Услуг не будут находиться в залоге у Исполнителя.</w:t>
      </w: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:rsidR="008568FF" w:rsidRPr="00120782" w:rsidRDefault="004E3973">
      <w:pPr>
        <w:pStyle w:val="10"/>
        <w:keepNext w:val="0"/>
        <w:keepLines w:val="0"/>
        <w:widowControl w:val="0"/>
        <w:ind w:firstLine="709"/>
      </w:pPr>
      <w:bookmarkStart w:id="4" w:name="ответственность"/>
      <w:r w:rsidRPr="00120782">
        <w:t>ОТВЕТСТВЕННОСТЬ СТОРОН</w:t>
      </w:r>
      <w:bookmarkEnd w:id="4"/>
    </w:p>
    <w:p w:rsidR="00F43D25" w:rsidRPr="00120782" w:rsidRDefault="00F43D25" w:rsidP="00F43D25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F43D25" w:rsidRPr="00120782" w:rsidRDefault="00F43D25" w:rsidP="00F43D25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За первичное нарушение сроков оказания Услуг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стоимости Услуги, указанной в Заявке, в отношении которой нарушен срок оказания.</w:t>
      </w:r>
    </w:p>
    <w:p w:rsidR="00F43D25" w:rsidRPr="00120782" w:rsidRDefault="00F43D25" w:rsidP="00F43D25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За каждое последующее нарушение Исполнителем сроков оказания Услуги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цены Заявки.</w:t>
      </w:r>
    </w:p>
    <w:p w:rsidR="00F43D25" w:rsidRPr="00120782" w:rsidRDefault="00F43D25" w:rsidP="00F43D25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Если иное не будет прямо предусмотрено Сторонами в Договоре, за каждый факт неисполнения или ненадлежащего исполнения Исполнителем обязательства по Договору, которое не имеет стоимостного выражения (за исключением просрочки исполнения), Заказчик вправе взыскать с него штраф в размере 0,1% (ноль целых одна десятая процента) от Общей цены Договора за каждый факт нарушения.</w:t>
      </w:r>
    </w:p>
    <w:p w:rsidR="00F43D25" w:rsidRPr="00120782" w:rsidRDefault="00F43D25" w:rsidP="00F43D25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 xml:space="preserve">За нарушение иных срочных обязательств, предусмотренных Заявкой (если обязательство вытекает из Заявки), Заказчик вправе взыскать с Исполнителя неустойку за </w:t>
      </w:r>
      <w:r w:rsidRPr="00120782">
        <w:lastRenderedPageBreak/>
        <w:t>каждый календарный день просрочки в размере 0,1 % (ноль целых одна десятая процента) от Общей цены Заявки (если обязательство вытекает из Заявки).</w:t>
      </w:r>
    </w:p>
    <w:p w:rsidR="00F43D25" w:rsidRPr="00120782" w:rsidRDefault="00F43D25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Если Услуги по соответствующей Заявке были оказаны не в полном объеме или ненадлежащим образом, Заказчик вправе по своему усмотрению потребовать соразмерного уменьшения стоимости Услуг, перенести сроки оказания Услуг на более поздний срок, отказаться от исполнения Заявки, а также потребовать выплаты неустойки в размере 0,1 % (ноль целых одна десятая процента) от стоимости Услуг по соответствующей Заявке.</w:t>
      </w:r>
    </w:p>
    <w:p w:rsidR="00F43D25" w:rsidRPr="00120782" w:rsidRDefault="00F43D25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случае если Услуги по Заявке не были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0,3% (три десятых процента) от Общей цены Договора (п.3.1. Договора).</w:t>
      </w:r>
    </w:p>
    <w:p w:rsidR="008568FF" w:rsidRDefault="00F43D25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случае возникновения обстоятельств, препятствующих использованию Заказчиком результата Услуг, либо их части, полученных по соответствующей Заявке, в результате нарушения Исполнителем своих гарантий и/или обязательств, в том числе указанных в разделе 8 Договора, Исполнитель возвращает Заказчику все суммы, полученные в качестве оплаты Услуг по такой Заявке, а также возмещает Заказчику документально подтвержденные убытки, вызванные данным нарушением, в течение 5 (пяти) рабочих дней с момента получения соответствующей претензии Заказчика.</w:t>
      </w:r>
    </w:p>
    <w:p w:rsidR="00BA0DCA" w:rsidRDefault="00BA0DCA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BA0DCA">
        <w:t>За нарушение Заказчиком сроков оплаты, предусмотренных Договором, Исполнитель вправе требовать уплаты неустойки в размере </w:t>
      </w:r>
      <w:r w:rsidRPr="00BA0DCA">
        <w:rPr>
          <w:bCs/>
        </w:rPr>
        <w:t>1/365 действующей ключевой ставки Центрального банка Российской Федерации</w:t>
      </w:r>
      <w:r w:rsidRPr="00BA0DCA">
        <w:t> от суммы, просроченной к оплате, за каждый день просрочки.</w:t>
      </w:r>
    </w:p>
    <w:p w:rsidR="00BA0DCA" w:rsidRPr="00120782" w:rsidRDefault="00BA0DCA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BA0DCA">
        <w:t>Ответственность Сторон по Договору ограничена </w:t>
      </w:r>
      <w:r w:rsidRPr="00BA0DCA">
        <w:rPr>
          <w:bCs/>
        </w:rPr>
        <w:t>реальным ущербом</w:t>
      </w:r>
      <w:r w:rsidRPr="00BA0DCA">
        <w:t>. Упущенная выгода возмещению не подлежит.</w:t>
      </w: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4E3973">
      <w:pPr>
        <w:pStyle w:val="10"/>
        <w:keepNext w:val="0"/>
        <w:keepLines w:val="0"/>
        <w:widowControl w:val="0"/>
        <w:ind w:firstLine="709"/>
      </w:pPr>
      <w:bookmarkStart w:id="5" w:name="условия"/>
      <w:r w:rsidRPr="00120782">
        <w:t>ОБЩИЕ УСЛОВИЯ ИСПОЛНЕНИЯ ДОГОВОРА</w:t>
      </w:r>
      <w:bookmarkEnd w:id="5"/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Отдельные условия исполнения Договора определены в Приложении № 1 «Общие условия исполнения Договора» (далее – Условия).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Условия подлежат исполнению Сторонами в полном объеме с учетом положений настоящего раздела Договора</w:t>
      </w:r>
      <w:r w:rsidR="00BC0759">
        <w:t>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соответствии с п. 2.2.5. Условий Стороны определяют следующих лиц для коммуникаций по вопросам сверки расчетов: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Контактные данные Исполнителя для коммуникаций по вопросам сверки расчетов: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(Ф.И.О)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(Должность)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(Контактные данные: телефон, электронная почта).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Контактные данные Заказчика для коммуникаций по вопросам сверки расчетов: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(Ф.И.О)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(Должность)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(Контактные данные: телефон, электронная почта).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соответствии с п.4.5.1. Условий под существенным нарушением Договора Стороны понимают условия Договора и Приложений к нему прямо названные таковыми.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Каждая из Сторон вправе обратиться с иском о разрешении споров, возникающих из Договора, прямо или косвенно связанных с ним, в соответствии с п. 5.4 Условий в Арбитражный суд г. Москвы.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соответствии с п. 7.4. Условий Стороны в целях исполнения Договора назначают следующих ответственных лиц: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Контактная информация и ответственные лица Исполнителя: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(Ф.И.О)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lastRenderedPageBreak/>
        <w:t>_________________________ (Должность)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(Контактные данные: телефон, электронная почта).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Контактная информация и ответственные лица Заказчика: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(Ф.И.О)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(Должность)</w:t>
      </w:r>
    </w:p>
    <w:p w:rsidR="00D64734" w:rsidRPr="00120782" w:rsidRDefault="00D64734" w:rsidP="00D64734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_________________________ (Контактные данные: телефон, электронная почта).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 7.4. Условий в отношении Заявки.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По Договору Стороны не применяют положения раздела 8 Условий «Обеспечение исполнения обязательств по Договору».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Условия о конфиденциальности регулируются соглашением, предусмотренным в Приложении № 1 к Условиям «Соглашение о конфиденциальности».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части привлечения к исполнению обязательств по Договору третьих лиц Стороны руководствуются подпунктом 14.1.1. Условий.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случае противоречия между условиями Договора и Условиями, превалирующую силу будут иметь условия Договора.</w:t>
      </w:r>
    </w:p>
    <w:p w:rsidR="00D64734" w:rsidRPr="00120782" w:rsidRDefault="00D64734" w:rsidP="00D64734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8568FF" w:rsidRPr="00120782" w:rsidRDefault="00D64734" w:rsidP="00D64734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В соответствии с пунктом 13.4 Условий, Стороны выбирают предусмотренный 13.4.1. Условий порядок согласования и подписания Заявки.</w:t>
      </w: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4E3973">
      <w:pPr>
        <w:pStyle w:val="10"/>
        <w:keepNext w:val="0"/>
        <w:keepLines w:val="0"/>
        <w:widowControl w:val="0"/>
        <w:ind w:firstLine="709"/>
      </w:pPr>
      <w:bookmarkStart w:id="6" w:name="срок"/>
      <w:bookmarkStart w:id="7" w:name="прочие"/>
      <w:r w:rsidRPr="00120782">
        <w:t>СРОК ДЕЙСТВИЯ ДОГОВОРА</w:t>
      </w:r>
      <w:bookmarkEnd w:id="6"/>
      <w:bookmarkEnd w:id="7"/>
    </w:p>
    <w:p w:rsidR="009C7FA7" w:rsidRPr="00120782" w:rsidRDefault="004E3973" w:rsidP="009C7FA7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rPr>
          <w:i/>
          <w:color w:val="FF0000"/>
        </w:rPr>
        <w:t xml:space="preserve"> </w:t>
      </w:r>
      <w:r w:rsidR="009C7FA7" w:rsidRPr="00120782">
        <w:t>Договор вступает в силу с даты его подписания Сторонами и действует по 31 мая 2028 г.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8568FF" w:rsidRPr="00120782" w:rsidRDefault="009C7FA7" w:rsidP="00FA2723">
      <w:pPr>
        <w:pStyle w:val="1fd"/>
        <w:keepNext w:val="0"/>
        <w:keepLines w:val="0"/>
        <w:widowControl w:val="0"/>
        <w:numPr>
          <w:ilvl w:val="0"/>
          <w:numId w:val="0"/>
        </w:numPr>
        <w:ind w:firstLine="709"/>
      </w:pPr>
      <w:r w:rsidRPr="00120782"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</w:p>
    <w:p w:rsidR="008568FF" w:rsidRPr="00120782" w:rsidRDefault="008568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:rsidR="008568FF" w:rsidRPr="00120782" w:rsidRDefault="004E3973">
      <w:pPr>
        <w:pStyle w:val="10"/>
        <w:keepNext w:val="0"/>
        <w:keepLines w:val="0"/>
        <w:widowControl w:val="0"/>
        <w:ind w:firstLine="709"/>
      </w:pPr>
      <w:bookmarkStart w:id="8" w:name="права"/>
      <w:r w:rsidRPr="00120782">
        <w:t>ПРАВА НА РЕЗУЛЬТАТЫ ИНТЕЛЛЕКТУАЛЬНОЙ ДЕЯТЕЛЬНОСТИ</w:t>
      </w:r>
      <w:bookmarkEnd w:id="8"/>
    </w:p>
    <w:p w:rsidR="002E32E6" w:rsidRPr="00120782" w:rsidRDefault="002E32E6" w:rsidP="002E32E6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Сведения обо всех результатах интеллектуальной деятельности, созданных и (или) использованных при оказании Услуг по каждой Заявке, подлежат отражению в отчетной документации по Заявке. Права на результаты интеллектуальной деятельности (далее -- РИД), созданные или приобретенные Исполнителем в рамках оказания Услуг по Заявкам, передаются Заказчику в полном объеме Исполнителем (отчуждение исключительного права). При этом за Исполнителем не сохраняется право использовать РИД, в том числе для собственных нужд.</w:t>
      </w:r>
    </w:p>
    <w:p w:rsidR="002E32E6" w:rsidRPr="00120782" w:rsidRDefault="002E32E6" w:rsidP="002E32E6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Исключительное право в полном объеме переходит к Заказчику с момента подписания Сторонами Акта по каждой Заявке к Договору. Заказчик вправе использовать РИД самостоятельно, а также передавать РИД и право его использования любым третьим лицам. Заказчик вправе не предоставлять отчеты об использовании РИД Исполнителю или любым третьим лицам. Вознаграждение Исполнителя за отчуждение исключительного права/предоставление права использования на РИД включено в стоимость Услуг, направленных на создание РИД, и отдельно не уплачивается.</w:t>
      </w:r>
    </w:p>
    <w:p w:rsidR="002E32E6" w:rsidRPr="00120782" w:rsidRDefault="002E32E6" w:rsidP="002E32E6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lastRenderedPageBreak/>
        <w:t>Настоящим Исполнитель в отношении созданных или приобретенных и передаваемых Заказчику РИД заверяет и гарантирует, что:</w:t>
      </w:r>
    </w:p>
    <w:p w:rsidR="002E32E6" w:rsidRPr="00120782" w:rsidRDefault="002E32E6" w:rsidP="002E32E6">
      <w:pPr>
        <w:pStyle w:val="1fd"/>
        <w:keepNext w:val="0"/>
        <w:keepLines w:val="0"/>
        <w:widowControl w:val="0"/>
        <w:numPr>
          <w:ilvl w:val="0"/>
          <w:numId w:val="16"/>
        </w:numPr>
      </w:pPr>
      <w:r w:rsidRPr="00120782">
        <w:t>он является законным обладателем права на РИД, включая все его составные части, и вправе предоставлять Заказчику право на РИД на условиях Договора;</w:t>
      </w:r>
    </w:p>
    <w:p w:rsidR="002E32E6" w:rsidRPr="00120782" w:rsidRDefault="002E32E6" w:rsidP="002E32E6">
      <w:pPr>
        <w:pStyle w:val="1fd"/>
        <w:keepNext w:val="0"/>
        <w:keepLines w:val="0"/>
        <w:widowControl w:val="0"/>
        <w:numPr>
          <w:ilvl w:val="0"/>
          <w:numId w:val="16"/>
        </w:numPr>
      </w:pPr>
      <w:r w:rsidRPr="00120782">
        <w:t>никакая часть и никакие элементы РИД не нарушают чьих-либо законных прав и не наносят ущерба чьим-либо чести, достоинству или деловой репутации, а также, что РИД соответствуют требованиям законодательства и Договора;</w:t>
      </w:r>
    </w:p>
    <w:p w:rsidR="002E32E6" w:rsidRPr="00120782" w:rsidRDefault="002E32E6" w:rsidP="002E32E6">
      <w:pPr>
        <w:pStyle w:val="1fd"/>
        <w:keepNext w:val="0"/>
        <w:keepLines w:val="0"/>
        <w:widowControl w:val="0"/>
        <w:numPr>
          <w:ilvl w:val="0"/>
          <w:numId w:val="16"/>
        </w:numPr>
      </w:pPr>
      <w:r w:rsidRPr="00120782">
        <w:t>при использовании РИД или какой-либо его части, у Заказчика не возникнет необходимости в получении каких-либо разрешений или лицензий, заключении каких-либо договоров и/или уплате каких-либо платежей в качестве вознаграждения третьим лицам и/или Исполнителю сверх стоимости Услуг по Договору;</w:t>
      </w:r>
    </w:p>
    <w:p w:rsidR="002E32E6" w:rsidRPr="00120782" w:rsidRDefault="002E32E6" w:rsidP="002E32E6">
      <w:pPr>
        <w:pStyle w:val="1fd"/>
        <w:keepNext w:val="0"/>
        <w:keepLines w:val="0"/>
        <w:widowControl w:val="0"/>
        <w:numPr>
          <w:ilvl w:val="0"/>
          <w:numId w:val="16"/>
        </w:numPr>
      </w:pPr>
      <w:r w:rsidRPr="00120782">
        <w:t xml:space="preserve">отсутствуют какие-либо обременения исключительных прав на </w:t>
      </w:r>
      <w:proofErr w:type="spellStart"/>
      <w:proofErr w:type="gramStart"/>
      <w:r w:rsidRPr="00120782">
        <w:t>РИД;с</w:t>
      </w:r>
      <w:proofErr w:type="spellEnd"/>
      <w:proofErr w:type="gramEnd"/>
      <w:r w:rsidRPr="00120782">
        <w:t xml:space="preserve"> правообладателями, авторами и обладателями смежных прав в отношении РИД и их частей, заключены соответствующие договоры, по которым им выплачено вознаграждение за все виды использования объектов их авторских и смежных прав, в том числе вознаграждение, предусмотренное абзацем 3 пункта 2 ст. 1295 ГК РФ;</w:t>
      </w:r>
    </w:p>
    <w:p w:rsidR="002E32E6" w:rsidRPr="00120782" w:rsidRDefault="002E32E6" w:rsidP="002E32E6">
      <w:pPr>
        <w:pStyle w:val="1fd"/>
        <w:keepNext w:val="0"/>
        <w:keepLines w:val="0"/>
        <w:widowControl w:val="0"/>
        <w:numPr>
          <w:ilvl w:val="0"/>
          <w:numId w:val="16"/>
        </w:numPr>
      </w:pPr>
      <w:r w:rsidRPr="00120782">
        <w:t>авторы, правообладатели и обладатели смежных прав в отношении произведений и иных материалов, вошедших в РИД, разрешают фрагментарное использование произведений, а также разрешают использовать РИД без указания их имен (анонимно);</w:t>
      </w:r>
    </w:p>
    <w:p w:rsidR="002E32E6" w:rsidRPr="00120782" w:rsidRDefault="002E32E6" w:rsidP="002E32E6">
      <w:pPr>
        <w:pStyle w:val="1fd"/>
        <w:keepNext w:val="0"/>
        <w:keepLines w:val="0"/>
        <w:widowControl w:val="0"/>
        <w:numPr>
          <w:ilvl w:val="0"/>
          <w:numId w:val="16"/>
        </w:numPr>
      </w:pPr>
      <w:r w:rsidRPr="00120782">
        <w:t>что результаты интеллектуальной деятельности по усмотрению Заказчика и без согласования с Исполнителем могут быть снабжены иллюстрациями, комментариями и пояснениями, изменениями, сокращениями, дополнениями, в том числе приводящими к нарушению целостности результатов интеллектуальной деятельности, а также могут быть переданы Заказчиком любым третьим лицам.</w:t>
      </w:r>
    </w:p>
    <w:p w:rsidR="002E32E6" w:rsidRPr="00120782" w:rsidRDefault="002E32E6" w:rsidP="002E32E6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Исполнитель обязуется предварительно письменно согласовать с Заказчиком необходимость включения в РИД объектов интеллектуальной собственности, исключительное право на которые принадлежит третьим лицам при оказании Услуг по Заявке. В случае, если для оказания Услуг требуется получение права на соответствующий объект интеллектуальной собственности от правообладателя такого объекта, Исполнитель обязуется получить такое согласие (права) от правообладателя данного объекта на его использование и/или на осуществление его доработки (переработки) в интересах Заказчика, если такая доработка (переработка) осуществляется Исполнителем при исполнении Договора, и обязуется вместе с результатом Услуг предоставить Заказчику документы, подтверждающие правомерность доработки (переработки) такого объекта интеллектуальной собственности в интересах Заказчика и право Заказчика на использование такого объекта в необходимых пределах. Исполнитель обязуется обеспечить предоставление Заказчику права использования указанных объектов в составе РИД на условиях отчуждения исключительного права в полном объеме либо на следующих условиях: способ использования -- все способы, указанные в ст. 1270 ГК РФ, территория использования -- Российская Федерация, срок использования -- весь срок действия исключительного права, если иное не будет согласовано Сторонами дополнительно. Вознаграждение за отчуждение права/предоставление права на использование таких объектов интеллектуальной собственности включено в цену Услуг по Заявке и отдельно не выплачивается.</w:t>
      </w:r>
    </w:p>
    <w:p w:rsidR="002E32E6" w:rsidRPr="00120782" w:rsidRDefault="002E32E6" w:rsidP="002E32E6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 xml:space="preserve">Заказчик должен быть освобожден от обязанности предоставлять Исполнителю или любым третьим лицам отчеты об использовании любых результатов интеллектуальной деятельности, вошедших в результат Услуг по Заявке к Договору, а </w:t>
      </w:r>
      <w:r w:rsidRPr="00120782">
        <w:lastRenderedPageBreak/>
        <w:t>также от выплаты каким-либо лицам, включая Исполнителя, какого-либо вознаграждения за использование указанных результатов сверх суммы, предусмотренной Договором.</w:t>
      </w:r>
    </w:p>
    <w:p w:rsidR="002E32E6" w:rsidRPr="00120782" w:rsidRDefault="002E32E6" w:rsidP="002E32E6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Исполнитель обязуется своими силами и за свой счет разрешать претензии/иски, обусловленные нарушением им предоставленных по Договору гарантий и обязательств и возместить Заказчику все убытки, понесенные Заказчиком в связи с такими претензиями и исками. Если претензии/иски третьих лиц, основанные на утверждении о нарушении Заказчиком прав третьих лиц при использовании РИД в соответствии с Договором, либо основанные на нарушении Исполнителем своих гарантий и обязательств по Договору, будут предъявлены Заказчику, Исполнитель по получении извещения от Заказчика обязуется выступить на стороне Заказчика в споре, оказать всемерное содействие Заказчику при урегулировании таких претензий, в том числе взять на себя обязанность по подготовке и проведению собственными силами и за свой счет досудебных переговоров и переписки с такими третьими лицами, а впоследствии (в том случае если Заказчик будет вынужден сделать это по вступившему в силу решению суда, или если по согласованию с Исполнителем Заказчиком будут произведены какие-либо выплаты третьим лицам для урегулирования претензий третьих лиц во внесудебном порядке, или если Исполнитель не преступит к урегулированию претензий) возместить Заказчику в полном объёме все возникшие убытки, включая выплаченные Заказчиком третьим лицам денежные средства, все обусловленные нарушением прав третьих лиц судебные издержки Заказчика и иные его расходы, а также уплатить Заказчику штраф в размере 10% (десяти процентов) от подлежащей возмещению Исполнителем суммы, в срок не позднее 5 (пяти) рабочих дней с момента получения соответствующего письменного требования Заказчика.</w:t>
      </w:r>
    </w:p>
    <w:p w:rsidR="002E32E6" w:rsidRPr="00120782" w:rsidRDefault="002E32E6" w:rsidP="002E32E6">
      <w:pPr>
        <w:pStyle w:val="1fd"/>
        <w:keepNext w:val="0"/>
        <w:keepLines w:val="0"/>
        <w:numPr>
          <w:ilvl w:val="1"/>
          <w:numId w:val="1"/>
        </w:numPr>
        <w:ind w:firstLine="709"/>
      </w:pPr>
      <w:r w:rsidRPr="00120782">
        <w:t>Исполнитель обязуется по запросу Заказчика представить на ознакомление Заказчику документы, которые подтверждают (обеспечивают) право Исполнителя передавать РИД и права на них Заказчику в соответствии с условиями Договора и Заявки.</w:t>
      </w:r>
    </w:p>
    <w:p w:rsidR="008568FF" w:rsidRPr="00120782" w:rsidRDefault="002E32E6" w:rsidP="002E32E6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Настоящий раздел будет оставаться в силе в течение всего срока использования Заказчиком РИД не зависимо от срока действия Договора и Заявок.</w:t>
      </w:r>
    </w:p>
    <w:p w:rsidR="008568FF" w:rsidRPr="00120782" w:rsidRDefault="008568F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:rsidR="008568FF" w:rsidRPr="00120782" w:rsidRDefault="004E3973">
      <w:pPr>
        <w:pStyle w:val="10"/>
        <w:keepNext w:val="0"/>
        <w:keepLines w:val="0"/>
        <w:widowControl w:val="0"/>
        <w:ind w:firstLine="709"/>
      </w:pPr>
      <w:bookmarkStart w:id="9" w:name="приложения"/>
      <w:r w:rsidRPr="00120782">
        <w:t>ПРИЛОЖЕНИЯ К ДОГОВОРУ</w:t>
      </w:r>
      <w:bookmarkEnd w:id="9"/>
    </w:p>
    <w:p w:rsidR="009C7D69" w:rsidRPr="00120782" w:rsidRDefault="004E3973">
      <w:pPr>
        <w:pStyle w:val="1fd"/>
        <w:keepNext w:val="0"/>
        <w:keepLines w:val="0"/>
        <w:widowControl w:val="0"/>
        <w:numPr>
          <w:ilvl w:val="1"/>
          <w:numId w:val="1"/>
        </w:numPr>
        <w:ind w:firstLine="709"/>
      </w:pPr>
      <w:r w:rsidRPr="00120782">
        <w:t>Неотъемлемой частью Договора являются:</w:t>
      </w:r>
    </w:p>
    <w:p w:rsidR="002D1C35" w:rsidRPr="005A2539" w:rsidRDefault="002D1C35" w:rsidP="005A2539">
      <w:pPr>
        <w:keepNext/>
        <w:keepLines/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6"/>
        </w:rPr>
      </w:pPr>
      <w:r w:rsidRPr="005A2539">
        <w:rPr>
          <w:rFonts w:ascii="Times New Roman" w:hAnsi="Times New Roman"/>
          <w:color w:val="000000" w:themeColor="text1"/>
          <w:sz w:val="26"/>
        </w:rPr>
        <w:t>Приложение № 1 – Общие условия исполнения Договора;</w:t>
      </w:r>
    </w:p>
    <w:p w:rsidR="002D1C35" w:rsidRPr="005A2539" w:rsidRDefault="002D1C35" w:rsidP="005A2539">
      <w:pPr>
        <w:keepNext/>
        <w:keepLines/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6"/>
        </w:rPr>
      </w:pPr>
      <w:r w:rsidRPr="005A2539">
        <w:rPr>
          <w:rFonts w:ascii="Times New Roman" w:hAnsi="Times New Roman"/>
          <w:color w:val="000000" w:themeColor="text1"/>
          <w:sz w:val="26"/>
        </w:rPr>
        <w:t>Приложение № 2 – Общие условия расчетов по Договору;</w:t>
      </w:r>
    </w:p>
    <w:p w:rsidR="002D1C35" w:rsidRPr="005A2539" w:rsidRDefault="002D1C35" w:rsidP="005A2539">
      <w:pPr>
        <w:keepNext/>
        <w:keepLines/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6"/>
        </w:rPr>
      </w:pPr>
      <w:r w:rsidRPr="005A2539">
        <w:rPr>
          <w:rFonts w:ascii="Times New Roman" w:hAnsi="Times New Roman"/>
          <w:color w:val="000000" w:themeColor="text1"/>
          <w:sz w:val="26"/>
        </w:rPr>
        <w:t>Приложение № 3 – Техническое задание;</w:t>
      </w:r>
    </w:p>
    <w:p w:rsidR="002D1C35" w:rsidRPr="005A2539" w:rsidRDefault="002D1C35" w:rsidP="005A2539">
      <w:pPr>
        <w:keepNext/>
        <w:keepLines/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6"/>
        </w:rPr>
      </w:pPr>
      <w:r w:rsidRPr="005A2539">
        <w:rPr>
          <w:rFonts w:ascii="Times New Roman" w:hAnsi="Times New Roman"/>
          <w:color w:val="000000" w:themeColor="text1"/>
          <w:sz w:val="26"/>
        </w:rPr>
        <w:t>Приложение № 4 – Форма Заявки на оказание Услуг;</w:t>
      </w:r>
    </w:p>
    <w:p w:rsidR="002D1C35" w:rsidRPr="005A2539" w:rsidRDefault="002D1C35" w:rsidP="005A2539">
      <w:pPr>
        <w:keepNext/>
        <w:keepLines/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6"/>
        </w:rPr>
      </w:pPr>
      <w:r w:rsidRPr="005A2539">
        <w:rPr>
          <w:rFonts w:ascii="Times New Roman" w:hAnsi="Times New Roman"/>
          <w:color w:val="000000" w:themeColor="text1"/>
          <w:sz w:val="26"/>
        </w:rPr>
        <w:t>Приложение № 5 – Спецификация;</w:t>
      </w:r>
    </w:p>
    <w:p w:rsidR="002D1C35" w:rsidRPr="005A2539" w:rsidRDefault="002D1C35" w:rsidP="005A2539">
      <w:pPr>
        <w:keepNext/>
        <w:keepLines/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6"/>
        </w:rPr>
      </w:pPr>
      <w:r w:rsidRPr="005A2539">
        <w:rPr>
          <w:rFonts w:ascii="Times New Roman" w:hAnsi="Times New Roman"/>
          <w:color w:val="000000" w:themeColor="text1"/>
          <w:sz w:val="26"/>
        </w:rPr>
        <w:t>Приложение № 6 – Форма Акта сдачи-приемки Услуг.</w:t>
      </w:r>
    </w:p>
    <w:p w:rsidR="003A65B4" w:rsidRDefault="003A65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</w:p>
    <w:p w:rsidR="008568FF" w:rsidRPr="00120782" w:rsidRDefault="004E3973" w:rsidP="003A65B4">
      <w:pPr>
        <w:pStyle w:val="10"/>
        <w:keepNext w:val="0"/>
        <w:keepLines w:val="0"/>
        <w:widowControl w:val="0"/>
        <w:ind w:firstLine="709"/>
      </w:pPr>
      <w:bookmarkStart w:id="10" w:name="адреса"/>
      <w:r w:rsidRPr="00120782">
        <w:t>АДРЕСА И РЕКВИЗИТЫ СТОРОН</w:t>
      </w:r>
      <w:bookmarkEnd w:id="10"/>
      <w:r w:rsidRPr="00120782">
        <w:t>: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4820"/>
        <w:gridCol w:w="567"/>
        <w:gridCol w:w="4819"/>
      </w:tblGrid>
      <w:tr w:rsidR="00120782" w:rsidRPr="00120782" w:rsidTr="002D1C35">
        <w:tc>
          <w:tcPr>
            <w:tcW w:w="4820" w:type="dxa"/>
            <w:hideMark/>
          </w:tcPr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/>
                <w:color w:val="auto"/>
                <w:sz w:val="26"/>
                <w:szCs w:val="26"/>
                <w:lang w:eastAsia="ar-SA"/>
              </w:rPr>
              <w:t>ИСПОЛНИТЕЛЬ:</w:t>
            </w:r>
            <w:r w:rsidRPr="00120782">
              <w:rPr>
                <w:rFonts w:ascii="Times New Roman" w:hAnsi="Times New Roman"/>
                <w:b/>
                <w:color w:val="auto"/>
                <w:sz w:val="26"/>
                <w:szCs w:val="26"/>
                <w:lang w:eastAsia="ar-SA"/>
              </w:rPr>
              <w:br/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ИНН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КПП 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ОКПО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ОГРН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ОКВЭД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Р/с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В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К/с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БИК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lastRenderedPageBreak/>
              <w:t xml:space="preserve">Адрес места нахождения: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Почтовый адрес: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ind w:left="31" w:hanging="31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Cs/>
                <w:color w:val="auto"/>
                <w:sz w:val="26"/>
                <w:szCs w:val="26"/>
                <w:lang w:eastAsia="ar-SA"/>
              </w:rPr>
              <w:t xml:space="preserve">Тел: </w:t>
            </w:r>
          </w:p>
        </w:tc>
        <w:tc>
          <w:tcPr>
            <w:tcW w:w="567" w:type="dxa"/>
          </w:tcPr>
          <w:p w:rsidR="00120782" w:rsidRPr="00120782" w:rsidRDefault="00120782" w:rsidP="00120782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</w:p>
        </w:tc>
        <w:tc>
          <w:tcPr>
            <w:tcW w:w="4819" w:type="dxa"/>
            <w:hideMark/>
          </w:tcPr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/>
                <w:color w:val="auto"/>
                <w:sz w:val="26"/>
                <w:szCs w:val="26"/>
                <w:lang w:eastAsia="ar-SA"/>
              </w:rPr>
              <w:t>ЗАКАЗЧИК: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b/>
                <w:color w:val="auto"/>
                <w:sz w:val="26"/>
                <w:szCs w:val="26"/>
                <w:lang w:eastAsia="ar-SA"/>
              </w:rPr>
              <w:t>ПАО «Ростелеком»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ИНН 7707049388   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КПП 770545001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>ОКПО 17514186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ОГРН 1027700198767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>ОКВЭД 61.10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Р/с № 40702810338100100511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>ПАО Сбербанк, г. Москва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БИК 044525225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К/с № 30101810400000000225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lastRenderedPageBreak/>
              <w:t xml:space="preserve">Адрес места нахождения: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Российская Федерация, 191167,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город Санкт-Петербург, </w:t>
            </w: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>вн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. тер. г., Муниципальный округ </w:t>
            </w: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>Смольнинское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, </w:t>
            </w: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>Синопская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 набережная, дом 14, литера А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Почтовый адрес: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Россия, 115172, Москва, </w:t>
            </w:r>
          </w:p>
          <w:p w:rsidR="00120782" w:rsidRPr="00120782" w:rsidRDefault="00120782" w:rsidP="00120782">
            <w:pPr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 xml:space="preserve">ул. Гончарная, д. 30 </w:t>
            </w:r>
          </w:p>
          <w:p w:rsidR="00120782" w:rsidRPr="00120782" w:rsidRDefault="00120782" w:rsidP="00120782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ar-SA"/>
              </w:rPr>
              <w:t>Тел. (499) 999-8283, факс (499) 999-8222</w:t>
            </w:r>
          </w:p>
          <w:p w:rsidR="00120782" w:rsidRPr="00120782" w:rsidRDefault="00120782" w:rsidP="00120782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</w:pPr>
          </w:p>
        </w:tc>
      </w:tr>
    </w:tbl>
    <w:tbl>
      <w:tblPr>
        <w:tblStyle w:val="2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A65B4" w:rsidRPr="00120782" w:rsidTr="001C1E7D">
        <w:tc>
          <w:tcPr>
            <w:tcW w:w="4672" w:type="dxa"/>
          </w:tcPr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sz w:val="26"/>
                <w:szCs w:val="26"/>
              </w:rPr>
              <w:t>ИСПОЛНИТЕЛЬ</w:t>
            </w:r>
          </w:p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_________/____________/</w:t>
            </w:r>
          </w:p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sz w:val="26"/>
                <w:szCs w:val="26"/>
              </w:rPr>
              <w:t>ЗАКАЗЧИК</w:t>
            </w:r>
          </w:p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ПАО «Ростелеком»</w:t>
            </w:r>
          </w:p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_________/____________/</w:t>
            </w:r>
          </w:p>
          <w:p w:rsidR="003A65B4" w:rsidRPr="00120782" w:rsidRDefault="003A65B4" w:rsidP="001C1E7D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20782" w:rsidRPr="00120782" w:rsidRDefault="00120782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br w:type="page"/>
      </w:r>
    </w:p>
    <w:p w:rsidR="00170B7A" w:rsidRPr="00120782" w:rsidRDefault="00170B7A" w:rsidP="00170B7A">
      <w:pPr>
        <w:spacing w:after="0"/>
        <w:ind w:left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lastRenderedPageBreak/>
        <w:t>Приложение № 1</w:t>
      </w: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 </w:t>
      </w:r>
    </w:p>
    <w:p w:rsidR="00170B7A" w:rsidRPr="00120782" w:rsidRDefault="00170B7A" w:rsidP="00170B7A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к Договору на оказание услуг </w:t>
      </w:r>
    </w:p>
    <w:p w:rsidR="00170B7A" w:rsidRPr="00120782" w:rsidRDefault="00170B7A" w:rsidP="00170B7A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№ _________________________</w:t>
      </w:r>
    </w:p>
    <w:p w:rsidR="00170B7A" w:rsidRPr="00120782" w:rsidRDefault="00170B7A" w:rsidP="00170B7A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6"/>
          <w:szCs w:val="26"/>
          <w:lang w:val="x-none"/>
        </w:rPr>
      </w:pPr>
    </w:p>
    <w:p w:rsidR="00170B7A" w:rsidRPr="00120782" w:rsidRDefault="00170B7A" w:rsidP="00170B7A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6"/>
          <w:szCs w:val="26"/>
          <w:lang w:val="x-none"/>
        </w:rPr>
      </w:pPr>
    </w:p>
    <w:p w:rsidR="00334ABE" w:rsidRDefault="00334ABE" w:rsidP="00170B7A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6"/>
          <w:szCs w:val="26"/>
        </w:rPr>
      </w:pPr>
      <w:bookmarkStart w:id="11" w:name="общие"/>
      <w:bookmarkStart w:id="12" w:name="общприл"/>
    </w:p>
    <w:p w:rsidR="00334ABE" w:rsidRDefault="00334ABE" w:rsidP="00170B7A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6"/>
          <w:szCs w:val="26"/>
        </w:rPr>
      </w:pPr>
    </w:p>
    <w:p w:rsidR="00170B7A" w:rsidRPr="00247A38" w:rsidRDefault="00170B7A" w:rsidP="00170B7A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 w:rsidRPr="00247A38">
        <w:rPr>
          <w:rFonts w:ascii="Times New Roman" w:hAnsi="Times New Roman"/>
          <w:b/>
          <w:sz w:val="26"/>
        </w:rPr>
        <w:t>Общие условия исполнения Договора</w:t>
      </w:r>
      <w:bookmarkEnd w:id="11"/>
    </w:p>
    <w:bookmarkEnd w:id="12"/>
    <w:p w:rsidR="00170B7A" w:rsidRPr="00120782" w:rsidRDefault="00170B7A" w:rsidP="00170B7A">
      <w:pPr>
        <w:keepNext/>
        <w:keepLines/>
        <w:suppressLineNumbers/>
        <w:tabs>
          <w:tab w:val="left" w:pos="593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6"/>
          <w:szCs w:val="26"/>
        </w:rPr>
      </w:pPr>
    </w:p>
    <w:p w:rsidR="00170B7A" w:rsidRPr="00120782" w:rsidRDefault="00170B7A" w:rsidP="00170B7A">
      <w:pPr>
        <w:keepNext/>
        <w:keepLines/>
        <w:suppressLineNumbers/>
        <w:tabs>
          <w:tab w:val="left" w:pos="593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color w:val="auto"/>
          <w:sz w:val="26"/>
          <w:szCs w:val="26"/>
        </w:rPr>
      </w:pPr>
      <w:r w:rsidRPr="00120782">
        <w:rPr>
          <w:rFonts w:ascii="Times New Roman" w:hAnsi="Times New Roman"/>
          <w:iCs/>
          <w:color w:val="auto"/>
          <w:sz w:val="26"/>
          <w:szCs w:val="26"/>
        </w:rPr>
        <w:t xml:space="preserve">Общие условия исполнения Договора в редакции № 12 являются неотъемлемой частью Договора, размещены на официальном сайте ПАО «Ростелеком» </w:t>
      </w:r>
      <w:hyperlink r:id="rId7" w:history="1">
        <w:r w:rsidRPr="00120782">
          <w:rPr>
            <w:rFonts w:ascii="Times New Roman" w:hAnsi="Times New Roman"/>
            <w:iCs/>
            <w:color w:val="0000FF"/>
            <w:sz w:val="26"/>
            <w:szCs w:val="26"/>
            <w:u w:val="single"/>
          </w:rPr>
          <w:t>https://www.company.rt.ru/about/disclosure/</w:t>
        </w:r>
      </w:hyperlink>
      <w:r w:rsidRPr="00120782">
        <w:rPr>
          <w:rFonts w:ascii="Times New Roman" w:hAnsi="Times New Roman"/>
          <w:iCs/>
          <w:color w:val="auto"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170B7A" w:rsidRPr="00120782" w:rsidRDefault="00170B7A" w:rsidP="00170B7A">
      <w:pPr>
        <w:pStyle w:val="10"/>
        <w:keepNext w:val="0"/>
        <w:keepLines w:val="0"/>
        <w:widowControl w:val="0"/>
        <w:numPr>
          <w:ilvl w:val="0"/>
          <w:numId w:val="0"/>
        </w:numPr>
        <w:ind w:left="709"/>
        <w:jc w:val="left"/>
      </w:pPr>
    </w:p>
    <w:p w:rsidR="00FA2723" w:rsidRDefault="00FA2723">
      <w:pPr>
        <w:spacing w:after="0" w:line="240" w:lineRule="auto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br w:type="page"/>
      </w:r>
    </w:p>
    <w:p w:rsidR="003A65B4" w:rsidRDefault="003A65B4" w:rsidP="003A65B4">
      <w:pPr>
        <w:widowControl w:val="0"/>
        <w:spacing w:after="0" w:line="240" w:lineRule="auto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lastRenderedPageBreak/>
        <w:t>Приложение № 2</w:t>
      </w:r>
    </w:p>
    <w:p w:rsidR="003A65B4" w:rsidRPr="00120782" w:rsidRDefault="003A65B4" w:rsidP="003A65B4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к Договору на оказание услуг </w:t>
      </w:r>
    </w:p>
    <w:p w:rsidR="003A65B4" w:rsidRPr="00120782" w:rsidRDefault="003A65B4" w:rsidP="003A65B4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№ _________________________</w:t>
      </w:r>
    </w:p>
    <w:p w:rsidR="003A65B4" w:rsidRDefault="003A65B4" w:rsidP="003A65B4">
      <w:pPr>
        <w:widowControl w:val="0"/>
        <w:spacing w:after="0" w:line="240" w:lineRule="auto"/>
        <w:jc w:val="right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3A65B4" w:rsidRDefault="003A65B4" w:rsidP="003A65B4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ОБЩИЕ УСЛОВИЯ РАСЧЕТОВ ПО ДОГОВОРУ</w:t>
      </w:r>
    </w:p>
    <w:p w:rsidR="003A65B4" w:rsidRDefault="003A65B4" w:rsidP="003A65B4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3A65B4" w:rsidRDefault="003A65B4" w:rsidP="00FA2723">
      <w:pPr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6"/>
        </w:rPr>
      </w:pPr>
      <w:r>
        <w:rPr>
          <w:rFonts w:ascii="Times New Roman" w:hAnsi="Times New Roman"/>
          <w:sz w:val="26"/>
        </w:rPr>
        <w:t>Общие условия расчетов по Договору</w:t>
      </w:r>
      <w:r>
        <w:rPr>
          <w:rFonts w:ascii="Times New Roman" w:hAnsi="Times New Roman"/>
          <w:color w:val="FF0000"/>
          <w:sz w:val="26"/>
        </w:rPr>
        <w:t xml:space="preserve"> </w:t>
      </w:r>
      <w:r>
        <w:rPr>
          <w:rFonts w:ascii="Times New Roman" w:hAnsi="Times New Roman"/>
          <w:sz w:val="26"/>
        </w:rPr>
        <w:t>в редакции №</w:t>
      </w:r>
      <w:r w:rsidR="00A72E28">
        <w:rPr>
          <w:rFonts w:ascii="Times New Roman" w:hAnsi="Times New Roman"/>
          <w:sz w:val="26"/>
        </w:rPr>
        <w:t>2</w:t>
      </w:r>
      <w:r>
        <w:rPr>
          <w:rFonts w:ascii="Times New Roman" w:hAnsi="Times New Roman"/>
          <w:sz w:val="26"/>
        </w:rPr>
        <w:t xml:space="preserve"> являются неотъемлемой частью Договора, размещены на официальном сайте ПАО «Ростелеком» </w:t>
      </w:r>
      <w:hyperlink r:id="rId8" w:history="1">
        <w:r>
          <w:rPr>
            <w:rStyle w:val="af9"/>
            <w:rFonts w:ascii="Times New Roman" w:hAnsi="Times New Roman"/>
            <w:sz w:val="26"/>
          </w:rPr>
          <w:t>https://www.company.rt.ru/about/disclosure/</w:t>
        </w:r>
      </w:hyperlink>
      <w:r>
        <w:rPr>
          <w:rFonts w:ascii="Times New Roman" w:hAnsi="Times New Roman"/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3A65B4" w:rsidRDefault="003A65B4" w:rsidP="003A65B4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:rsidR="00FA2723" w:rsidRDefault="00FA2723">
      <w:pPr>
        <w:spacing w:after="0" w:line="240" w:lineRule="auto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br w:type="page"/>
      </w:r>
    </w:p>
    <w:p w:rsidR="00120782" w:rsidRPr="00120782" w:rsidRDefault="00120782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lastRenderedPageBreak/>
        <w:t xml:space="preserve">Приложение № </w:t>
      </w:r>
      <w:r w:rsidR="003A65B4">
        <w:rPr>
          <w:rFonts w:ascii="Times New Roman" w:hAnsi="Times New Roman"/>
          <w:b/>
          <w:color w:val="auto"/>
          <w:sz w:val="26"/>
          <w:szCs w:val="26"/>
          <w:lang w:eastAsia="en-US"/>
        </w:rPr>
        <w:t>3</w:t>
      </w:r>
    </w:p>
    <w:p w:rsidR="00120782" w:rsidRPr="00120782" w:rsidRDefault="00120782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к Договору на оказание услуг </w:t>
      </w:r>
    </w:p>
    <w:p w:rsidR="00120782" w:rsidRPr="00120782" w:rsidRDefault="00120782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№ __________________</w:t>
      </w:r>
    </w:p>
    <w:p w:rsidR="00120782" w:rsidRPr="00120782" w:rsidRDefault="00120782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ТЕХНИЧЕСКОЕ ЗАДАНИЕ</w:t>
      </w:r>
    </w:p>
    <w:p w:rsidR="00247A38" w:rsidRPr="00120782" w:rsidRDefault="00247A38" w:rsidP="00247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на оказание услуг по мониторингу индекса NPS клиентов ПАО «Ростелеком» и компаний-конкурентов</w:t>
      </w:r>
    </w:p>
    <w:p w:rsidR="00247A38" w:rsidRPr="00120782" w:rsidRDefault="00247A38" w:rsidP="00247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 рамках оказания Услуг по Договору Исполнитель обязуется совершить действия по мониторингу индекса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NPS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клиентов ПАО «Ростелеком» и компаний-конкурентов как более подробно указано в настоящем Техническом задании (далее – «Услуги»).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6"/>
          <w:numId w:val="17"/>
        </w:num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Термины и определения: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 xml:space="preserve">Анкета – инструмент Исполнителя в рамках оказания Услуг по Договору, документ, утвержденный Заказчиком. </w:t>
            </w:r>
          </w:p>
        </w:tc>
      </w:tr>
      <w:tr w:rsidR="00247A38" w:rsidRPr="00120782" w:rsidTr="00E1301C">
        <w:trPr>
          <w:trHeight w:val="124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 xml:space="preserve">Точка контакта: совместное упоминание по тексту следующих терминов: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 xml:space="preserve">-центр 1 линия,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-центр 2 линия, входящий теле/ТВ маркетинг (ВТМ), Обслуживание в офисе, Офис продаж, Техники сервиса, Техники подключения, Действующие клиенты, исходящий теле/ТВ маркетинг (ИТМ), Группа поддержки продаж, Агенты продаж.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 xml:space="preserve">-центр 1 линия – обращение клиента в </w:t>
            </w: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>-центр для получения консультации по вопросам тарифов, начисления денежных средств и т.д.;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 xml:space="preserve">-центр 2 линия – обращение клиента в </w:t>
            </w: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>-центр компании для решения технических проблем;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 xml:space="preserve">Входящий теле/ТВ маркетинг (ВТМ) – обращение клиента в </w:t>
            </w: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>-центр компании с целью узнать информацию об условиях подключения;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Обслуживание в офисе – обращение клиента в офис компании для консультации и(или) для решения каких-либо проблем;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Продажи в офисе – посещение клиентом офиса компании с целью заключить договор и (или) узнать информацию об условиях подключения;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Техники сервиса – посещение клиента специалистами компании для устранения технических неполадок;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Техники подключения - посещение клиента специалистами компании для подключения (ШПД, ПТВ и т.д.);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Точка контакта "Действующие клиенты" – клиенты, не пользующиеся точками контакта более полугода;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Исходящий теле/ТВ маркетинг (ИТМ) – обращение представителей компании к клиенту по телефону с предложением заключить договор и т.д.;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Группа поддержки продаж - обращение представителей компании к клиенту по телефону с предложением о посещении его мастером компании для подключения (ШПД, ПТВ и т.д.);</w:t>
            </w:r>
          </w:p>
        </w:tc>
      </w:tr>
      <w:tr w:rsidR="00247A38" w:rsidRPr="00120782" w:rsidTr="00E1301C">
        <w:trPr>
          <w:trHeight w:val="93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Агенты продаж – юридические лица и ИП, заключившие с оператором связи агентский договор (поручение – заключение от имени и по поручению оператора связи договоров оказания услуг связи с потенциальными клиентами).</w:t>
            </w:r>
          </w:p>
        </w:tc>
      </w:tr>
      <w:tr w:rsidR="00247A38" w:rsidRPr="00120782" w:rsidTr="00E1301C">
        <w:trPr>
          <w:trHeight w:val="93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-центр Исполнителя — специализированная организация или выделенное подразделение Исполнителя, осуществляющая анкетирование, информирование и т.д. по голосовым каналам связи в рамках оказания Услуг по Договору.</w:t>
            </w:r>
          </w:p>
        </w:tc>
      </w:tr>
      <w:tr w:rsidR="00247A38" w:rsidRPr="00120782" w:rsidTr="00E1301C">
        <w:trPr>
          <w:trHeight w:val="93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lastRenderedPageBreak/>
              <w:t>Этап клиентского пути (этап пути) - различный набор действий, которые совершает лицо, чтобы приобрести продукт или воспользоваться услугой: выбор оператора связи/провайдера, подключение, пользование, отказ от услуг/продукта (заключение/действие/ расторжение соответствующего договора) и т.п.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Этап оказания Услуг (Этап) – период оказания Услуг в рамках срока оказания Услуг по Договору в соответствии Техническим заданием.</w:t>
            </w:r>
          </w:p>
        </w:tc>
      </w:tr>
      <w:tr w:rsidR="00247A38" w:rsidRPr="00120782" w:rsidTr="00E1301C">
        <w:trPr>
          <w:trHeight w:val="269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Р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Д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–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Региональная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дирекция</w:t>
            </w:r>
          </w:p>
        </w:tc>
      </w:tr>
      <w:tr w:rsidR="00247A38" w:rsidRPr="00120782" w:rsidTr="00E1301C">
        <w:trPr>
          <w:trHeight w:val="40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ККФУ – крупные клиенты федерального уровня</w:t>
            </w:r>
          </w:p>
        </w:tc>
      </w:tr>
      <w:tr w:rsidR="00247A38" w:rsidRPr="00120782" w:rsidTr="00E1301C">
        <w:trPr>
          <w:trHeight w:val="128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ПТВ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платное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телевидение</w:t>
            </w:r>
            <w:proofErr w:type="spellEnd"/>
          </w:p>
        </w:tc>
      </w:tr>
      <w:tr w:rsidR="00247A38" w:rsidRPr="00120782" w:rsidTr="00E1301C">
        <w:trPr>
          <w:trHeight w:val="11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РФ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региональный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филиал</w:t>
            </w:r>
            <w:proofErr w:type="spellEnd"/>
          </w:p>
        </w:tc>
      </w:tr>
      <w:tr w:rsidR="00247A38" w:rsidRPr="00120782" w:rsidTr="00E1301C">
        <w:trPr>
          <w:trHeight w:val="25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ШПД - широкополосный доступ в интернет</w:t>
            </w:r>
          </w:p>
        </w:tc>
      </w:tr>
      <w:tr w:rsidR="00247A38" w:rsidRPr="00120782" w:rsidTr="00E1301C">
        <w:trPr>
          <w:trHeight w:val="25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3К - крупные корпоративный клиенты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NPS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Net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Promoter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Score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) - индекс потребительской лояльности.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TD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Top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-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Down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) Метод измерений Сверху-Вниз - замеры на небольшой выборке, отложенные по времени.</w:t>
            </w:r>
          </w:p>
        </w:tc>
      </w:tr>
      <w:tr w:rsidR="00247A38" w:rsidRPr="00120782" w:rsidTr="00E1301C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BU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Bottom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-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) - Метод измерений Снизу-Вверх – замеры на большой выборке в режиме максимально приближенном к реальному времени по конкретным точкам клиентского опыта.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MVNO (Mobile Virtual Network Operator)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виртуальный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оператор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сотовой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связи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CSI (Customer Satisfaction Index)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индекс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удовлетворенности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клиентов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247A38" w:rsidRPr="00120782" w:rsidTr="00E1301C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CSat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(Customer Satisfaction Index)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индекс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удовлетворенности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клиентов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CAWI </w:t>
            </w:r>
            <w:r w:rsidRPr="00120782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  <w:lang w:val="en-US" w:eastAsia="en-US"/>
              </w:rPr>
              <w:t>(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Computer Assisted WEB Interviewing) – 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методика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 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онлайн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 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опросов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>.</w:t>
            </w:r>
          </w:p>
          <w:p w:rsidR="00247A38" w:rsidRPr="00120782" w:rsidRDefault="00247A38" w:rsidP="00247A38">
            <w:pPr>
              <w:numPr>
                <w:ilvl w:val="0"/>
                <w:numId w:val="19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Вest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 - валид</w:t>
            </w:r>
            <w:r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ные контакты на которые возможна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 отправка </w:t>
            </w: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email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, совершение звонка. </w:t>
            </w:r>
          </w:p>
          <w:p w:rsidR="00247A38" w:rsidRPr="00120782" w:rsidRDefault="00247A38" w:rsidP="00E1301C">
            <w:p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47A38" w:rsidRPr="00120782" w:rsidRDefault="00247A38" w:rsidP="00247A38">
      <w:pPr>
        <w:numPr>
          <w:ilvl w:val="6"/>
          <w:numId w:val="17"/>
        </w:num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Цель исследования: 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Оценить показатели NPS клиентов ПАО «Ростелеком» в сравнении с конкурентами в сегментах физических и юридических лиц и определить факторы, влияющие на уровень их лояльности, разработать рекомендации для Заказчика, направленные на повышение позиций по уровню NPS на рынке телекоммуникационных услуг РФ.</w:t>
      </w:r>
    </w:p>
    <w:p w:rsidR="00247A38" w:rsidRPr="00120782" w:rsidRDefault="00247A38" w:rsidP="00247A38">
      <w:pPr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6"/>
          <w:numId w:val="17"/>
        </w:numPr>
        <w:spacing w:line="240" w:lineRule="auto"/>
        <w:ind w:left="0" w:firstLine="0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Задачи исследования (в рамках оказания Услуг по Договору)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3.1.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Оценить удовлетворенность и лояльность пользователей B2В 3К (Крупные Корпоративные Клиенты В2В/В2G1) ПАО «Ростелеком» методом </w:t>
      </w:r>
      <w:proofErr w:type="spellStart"/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Top-Down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в динамике с 2022г, выявить основные причины удовлетворенности и недовольства, а также детальные причины (в разбивке по ~70 категориям). 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Метод сбора данных – CAWI </w:t>
      </w:r>
      <w:r w:rsidRPr="00120782">
        <w:rPr>
          <w:rFonts w:ascii="Times New Roman" w:hAnsi="Times New Roman"/>
          <w:color w:val="333333"/>
          <w:sz w:val="26"/>
          <w:szCs w:val="26"/>
          <w:shd w:val="clear" w:color="auto" w:fill="FFFFFF"/>
          <w:lang w:eastAsia="en-US"/>
        </w:rPr>
        <w:t>(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Computer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Assisted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WEB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Interviewing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), анкета порядка 10 минут. 1 анкета содержит до 3х открытых вопросов, требующих кодировки и обработки, а также форму обратной связи.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Выборка формируется по базе Заказчика по принципу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best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proofErr w:type="gram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effort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.</w:t>
      </w:r>
      <w:proofErr w:type="gram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Целевая аудитория: юридические лица сегмента 3К, действующие пользователи (юридические лица) услуг Ростелекома, лица принимающие решения по услугам связи, а также операционные контакты (контактное лицо, общающееся с представителем ПАО «Ростелеком» для решения вопросов, связанных с оказанием телекоммуникационных услуг в организации. Операционный контакт, например, может быть техническим специалистом, бухгалтером, юристом и т. п.) Детализация до уровней: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lastRenderedPageBreak/>
        <w:t xml:space="preserve">Россия/7 РД/65РФ (данные предоставляются на уровне каждого РФ, далее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агрегируются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на уровне РД и России) в разрезе сегментов /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подсегментов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При анализе должно применяться взвешивание с целью приведения данных исследования к фактическому распределению клиентов в каждом регионе. 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При анализе должны учитываться ретроспективные данные за 2022/2023</w:t>
      </w:r>
      <w:r>
        <w:rPr>
          <w:rFonts w:ascii="Times New Roman" w:hAnsi="Times New Roman"/>
          <w:color w:val="auto"/>
          <w:sz w:val="26"/>
          <w:szCs w:val="26"/>
          <w:lang w:eastAsia="en-US"/>
        </w:rPr>
        <w:t xml:space="preserve">/2024/2025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г. (передаются заказчиком в отчете в виде презентации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PowerPoint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по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email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).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Сроки проведения полей (опросов Клиентов): 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2026 года;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2027 года, 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2027 года;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2028 года. 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left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3.2.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Оценить удовлетворенность пользователей B2В ККФУ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(крупных клиентов федерального уровня) методом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Top-Down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в динамике с 202</w:t>
      </w:r>
      <w:r>
        <w:rPr>
          <w:rFonts w:ascii="Times New Roman" w:hAnsi="Times New Roman"/>
          <w:color w:val="auto"/>
          <w:sz w:val="26"/>
          <w:szCs w:val="26"/>
          <w:lang w:eastAsia="en-US"/>
        </w:rPr>
        <w:t>2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г, выявить основные и детальные причины удовлетворенности и недовольства. 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Метод сбора данных – CAWI </w:t>
      </w:r>
      <w:r w:rsidRPr="00120782">
        <w:rPr>
          <w:rFonts w:ascii="Times New Roman" w:hAnsi="Times New Roman"/>
          <w:color w:val="333333"/>
          <w:sz w:val="26"/>
          <w:szCs w:val="26"/>
          <w:shd w:val="clear" w:color="auto" w:fill="FFFFFF"/>
          <w:lang w:eastAsia="en-US"/>
        </w:rPr>
        <w:t>(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Computer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Assisted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WEB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Interviewing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), анкета порядка 10 минут. 1 анкета содержит до 3х открытых вопросов, требующих кодировки и обработки, а также форму обратной связи.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Выборка формируется по базе Заказчика по принципу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best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effort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Целевая аудитория: юридические лица сегмента ККФУ, действующие пользователи услуг Ростелекома, ЛПР по услугам связи и операционные контакты. 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Детализация до уровней: Россия/ 8 РД/ в разрезе сегментов /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подсегментов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При анализе должно применяться взвешивание с целью приведения данных исследования к фактическому распределению компаний в каждом регионе. 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При анализе должны учитываться ретроспективные данные за 2022/2023</w:t>
      </w:r>
      <w:r>
        <w:rPr>
          <w:rFonts w:ascii="Times New Roman" w:hAnsi="Times New Roman"/>
          <w:color w:val="auto"/>
          <w:sz w:val="26"/>
          <w:szCs w:val="26"/>
          <w:lang w:eastAsia="en-US"/>
        </w:rPr>
        <w:t xml:space="preserve">/2024/2025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г. (Заказчик передает сравнительный анализ результатов, основанный на прошлых результатах измерений).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Сроки проведения полей (проведения опросов): 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2026 года;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2027 года, 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2027 года;</w:t>
      </w:r>
    </w:p>
    <w:p w:rsidR="00247A38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2028 года. </w:t>
      </w:r>
    </w:p>
    <w:p w:rsidR="00247A38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D42917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b/>
          <w:color w:val="auto"/>
          <w:sz w:val="26"/>
          <w:szCs w:val="26"/>
          <w:lang w:eastAsia="en-US"/>
        </w:rPr>
        <w:t>3.3. Требования</w:t>
      </w: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 к объёму выборки: 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Для обеспечения статистической надёжности результатов и возможности построения отчётности в разрезах, указанных в п. 3.1 и 3.2, Исполнитель обязан обеспечить завершение не менее следующих количеств анкет (интервью) в рамках каждой волны исследований (каждый этап):</w:t>
      </w:r>
    </w:p>
    <w:p w:rsidR="00247A38" w:rsidRPr="00D42917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для сегмента 3К – не менее 150</w:t>
      </w:r>
      <w:r w:rsidRPr="002817AD">
        <w:rPr>
          <w:rFonts w:ascii="Times New Roman" w:hAnsi="Times New Roman"/>
          <w:color w:val="auto"/>
          <w:sz w:val="26"/>
          <w:szCs w:val="26"/>
          <w:lang w:eastAsia="en-US"/>
        </w:rPr>
        <w:t>0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 xml:space="preserve"> (</w:t>
      </w:r>
      <w:r>
        <w:rPr>
          <w:rFonts w:ascii="Times New Roman" w:hAnsi="Times New Roman"/>
          <w:color w:val="auto"/>
          <w:sz w:val="26"/>
          <w:szCs w:val="26"/>
          <w:lang w:eastAsia="en-US"/>
        </w:rPr>
        <w:t>одна тысяча пятьсот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) завершённых анкет;</w:t>
      </w:r>
    </w:p>
    <w:p w:rsidR="00247A38" w:rsidRPr="00D42917" w:rsidRDefault="00247A38" w:rsidP="00247A38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для сегмента ККФУ – не менее 100 (ста) завершённых анкет</w:t>
      </w: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6"/>
          <w:numId w:val="17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Требования к отчетности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4.1.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 xml:space="preserve">Исполнитель признает, что отчетные материалы (результаты оказания Услуг) имеют коммерческую ценность и являются собственностью Заказчика и могут быть использованы только так, как указано в Договоре. Исполнитель так же соглашается не копировать, продавать или распространять любые сведения, содержащиеся в отчетных материалах другой стороне. 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lastRenderedPageBreak/>
        <w:t>4.2.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Отчётные материалы по результатам оказания Услуг, предоставляются Заказчику в течение 3 (трех) рабочих дней по окончании по каждого Этапа оказания Услуг по Договору и включают: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Полный отчет в формате MS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Power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Point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, в детализации до региона (РФ) и согласованных с Заказчиком срезах (подразумевает в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т.ч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приоритизацию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различных факторов работы компании Заказчика и создание тепловой карты (графическое представление точек контакта с их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приоритизацией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), с основными выводами и рекомендациями; кросс-таблицы в электронном виде в формате MS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; массив с ответами. 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Выводы и рекомендации должны соответствовать специфики бизнеса телекоммуникационных компаний и компании Заказчика.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 отчете должен присутствовать анализ всех причин флуктуаций и длительных стагнаций показателей (NPS, CSI, удовлетворенность точками контакта, любым другим изменением мнения клиентов).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Все гипотезы, возникающие в момент составления отчета должны быть подтверждены данными в графическом сопровождении, предоставлением всего массива данных с ответами респондентов, участвующих в исследовании.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Каждый вывод и рекомендация должны быть подтверждены данными и графическим оформлением предоставлением всего массива данных с ответами респондентов, участвующих в исследовании.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Анализ предполагает сравнение с данными индекса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NPS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,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NPS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КАМ, собираемости (процента отношений к исходной базе рассылки) предшествующих замеров (будут предоставлены Заказчиком), в согласованных с Заказчиком разрезах.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Запросы Заказчика по дополнительной отчетности в рамках проведенных исследований, выходящей за рамки Технического Задания, возможны в неограниченном количестве. 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Ответ на запросы Заказчика предоставляется Исполнителем не позднее 24 часов после поступления запроса, при необходимости предоставления данных.</w:t>
      </w:r>
    </w:p>
    <w:p w:rsidR="00247A38" w:rsidRPr="00120782" w:rsidRDefault="00247A38" w:rsidP="00247A38">
      <w:pPr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Презентации результатов исследований поводятся очно в офисе Заказчика и/или дистанционно по согласованию с Заказчиком. 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4.3.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Еженедельные отчётные материалы включают в себя отчёт о полевом контроле (сколько интервью проконтролировано, удалено, причины удаления и т.п.) по утвержденному с Заказчиком формату за месяц до проведения полей. Срок и порядок предоставления еженедельного отчета в формате, указанном Заказчиком. 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4.4.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Ежедневные отчётные материалы включают в себя отчёт о достижимости (кол-во завершенных анкет и кол-во незавершенных анкет) в формате массива данных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Microsoft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Срок и порядок предоставления - ежедневно на следующий день после проведения опроса до 18:00 час.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мск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вр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.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color w:val="auto"/>
          <w:sz w:val="26"/>
          <w:szCs w:val="26"/>
          <w:lang w:eastAsia="en-US"/>
        </w:rPr>
        <w:t>4.5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В периоды оказания услуг проведение полей ежедневно на следующий день после проведения опроса до 18:00 час.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мск.вр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в рамках опроса B2В 3К требуется формирование и предоставление ежедневного отчета по прохождению опросов до клиентов в формате, указанном Заказчиком. Срок и порядок предоставления ежедневного отчета ежедневно на следующий день после проведения опроса до 18:00 час.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мск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вр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.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6"/>
          <w:numId w:val="17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Прочие требования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5.1.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 xml:space="preserve">Цена Договора состоит из стоимости всех услуг, указанных в настоящем Техническом задании, включая, но не ограничиваясь: 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lastRenderedPageBreak/>
        <w:t xml:space="preserve">разработка материалов (анкета, квотное задание, техническое задание), позволяющее провести опрос целевой аудитории. </w:t>
      </w:r>
    </w:p>
    <w:p w:rsidR="00247A38" w:rsidRPr="00120782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подготовка материалов, необходимых для контроля оказания услуг и исследований,</w:t>
      </w:r>
      <w:r w:rsidRPr="00120782">
        <w:rPr>
          <w:rFonts w:ascii="Times New Roman" w:eastAsia="Calibri" w:hAnsi="Times New Roman"/>
          <w:sz w:val="26"/>
          <w:szCs w:val="26"/>
          <w:lang w:eastAsia="en-US"/>
        </w:rPr>
        <w:t xml:space="preserve"> привлеченных Заказчиком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</w:p>
    <w:p w:rsidR="00247A38" w:rsidRPr="00120782" w:rsidRDefault="00247A38" w:rsidP="00247A38">
      <w:pPr>
        <w:numPr>
          <w:ilvl w:val="0"/>
          <w:numId w:val="20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разработка и программирование анкеты, поиск и опрос респондентов, ввод данных, контроль качества, подготовку массива исходных данных в SPSS/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в согласованном с Заказчиком формате, анализ данных, подготовку отчета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PowerPoint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и таблиц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, презентацию результатов исследования, отчетность по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ad-hoc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запросам, а также прочие не упомянутые услуги по Договору, связанные с исполнением обязательств в рамках предмета Договора. 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Возможно использование AI (Искусственный интеллект) для автоматического кодирования барьеров и драйверов с целью сокращения времени и улучшения качества обработки ответов на открытые вопросы. 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0"/>
          <w:numId w:val="21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Прочие критерии качества исследования (оказания Услуг по Договору):</w:t>
      </w:r>
    </w:p>
    <w:p w:rsidR="00247A38" w:rsidRPr="00120782" w:rsidRDefault="00247A38" w:rsidP="00247A38">
      <w:pPr>
        <w:numPr>
          <w:ilvl w:val="1"/>
          <w:numId w:val="21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Исполнитель предоставляет Заказчику методику, логику и формулы взвешивания с учетом распределения по городам/регионам. По результатам, рассчитывается эффективность взвешивания перед каждой волной исследования. </w:t>
      </w:r>
    </w:p>
    <w:p w:rsidR="00247A38" w:rsidRPr="00120782" w:rsidRDefault="00247A38" w:rsidP="00247A38">
      <w:pPr>
        <w:numPr>
          <w:ilvl w:val="1"/>
          <w:numId w:val="21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Кросс-таблицы (готовые таблицы по каждой РД) в формате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 со всеми вопросами из анкеты в основных разбивках (клиенты, РФ, Tier-1 (операторы связи) города и РФ, клиенты в разбивке по сроку жизни и дополнительные разрезы – по согласованию) по каждому этапу.</w:t>
      </w:r>
    </w:p>
    <w:p w:rsidR="00247A38" w:rsidRPr="00120782" w:rsidRDefault="00247A38" w:rsidP="00247A38">
      <w:pPr>
        <w:numPr>
          <w:ilvl w:val="1"/>
          <w:numId w:val="21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Выгрузка массива данных завершённых интервью с ответами на все вопросы анкеты в объеме, установленном в Техническом задании по каждому этапу.</w:t>
      </w:r>
    </w:p>
    <w:p w:rsidR="00247A38" w:rsidRPr="00120782" w:rsidRDefault="00247A38" w:rsidP="00247A38">
      <w:pPr>
        <w:numPr>
          <w:ilvl w:val="1"/>
          <w:numId w:val="21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По дополнительному письменному запросу Заказчика (не ограниченное количество раз в рамках каждого этапа) – результаты всех незавершённых интервью со всеми ответами, которые успел дать респондент.</w:t>
      </w:r>
    </w:p>
    <w:p w:rsidR="00247A38" w:rsidRPr="00120782" w:rsidRDefault="00247A38" w:rsidP="00247A38">
      <w:pPr>
        <w:numPr>
          <w:ilvl w:val="1"/>
          <w:numId w:val="21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Итоговая полевая отчётность (отчетность по опросам клиентов) в рамках каждого этапа в разбивке по основной и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бустовой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 (дополнительной) выборке, для основной выборки – в разбивке по клиентам Заказчика и конкурентам: количество завершённых и незавершённых интервью, статистика по причинам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недозвона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. Предоставляется в виде отчета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PowerPoint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,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 в течении 30 (тридцати) календарных дней.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0"/>
          <w:numId w:val="21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Список третьих лиц, которые могут быть привлечены Исполнителем к оказанию Услуг по настоящему Договору:</w:t>
      </w:r>
    </w:p>
    <w:p w:rsidR="00247A38" w:rsidRPr="00D42917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Исполнитель вправе привлекать соисполнителей (субподрядчиков) только при условии их предварительного письменного согласования с Заказчиком.</w:t>
      </w:r>
    </w:p>
    <w:p w:rsidR="00247A38" w:rsidRPr="00D42917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Согласование кандидатур соисполнителей осуществляется в следующем порядке:</w:t>
      </w:r>
    </w:p>
    <w:p w:rsidR="00247A38" w:rsidRPr="00D42917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Исполнитель направляет Заказчику информацию о планируемом соисполнителе (наименование, юридический адрес, ИНН, опыт аналогичных проектов, состав команды) не позднее чем за 10 рабочих дней до даты предполагаемого начала работ с его участием.</w:t>
      </w:r>
    </w:p>
    <w:p w:rsidR="00247A38" w:rsidRPr="00D42917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Заказчик в течение 5 рабочих дней согласовывает соисполнителя либо направляет мотивированный отказ.</w:t>
      </w:r>
    </w:p>
    <w:p w:rsidR="00247A38" w:rsidRPr="00D42917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 xml:space="preserve">Дополнительно все привлекаемые соисполнители подлежат обязательной проверке Службой безопасности Заказчика в порядке, установленном внутренними 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lastRenderedPageBreak/>
        <w:t>регламентами Заказчика. Заказчик вправе отказать в согласовании соисполнителя по результатам проверки СБ без раскрытия причин.</w:t>
      </w:r>
    </w:p>
    <w:p w:rsidR="00247A38" w:rsidRPr="00120782" w:rsidRDefault="00247A38" w:rsidP="00247A38">
      <w:pPr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В случае замены соисполнителя в ходе исполнения Договора процедура согласования повторяется.</w:t>
      </w:r>
    </w:p>
    <w:p w:rsidR="00247A38" w:rsidRPr="00120782" w:rsidRDefault="00247A38" w:rsidP="00247A38">
      <w:pPr>
        <w:tabs>
          <w:tab w:val="left" w:pos="1276"/>
        </w:tabs>
        <w:spacing w:after="0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0"/>
          <w:numId w:val="21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Проектная команда</w:t>
      </w:r>
    </w:p>
    <w:p w:rsidR="00247A38" w:rsidRPr="00120782" w:rsidRDefault="00247A38" w:rsidP="00247A3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Не позднее 5 (пяти) рабочих дней с даты подписания Договора Исполнитель обязуется сформировать Проектную команду по каждому этапу, отвечающую за выполнение обязательств по Договору, состоящую из специалистов со следующим функционалом: руководитель проекта, менеджер, аналитик. Состав Проектной команды может быть расширен Исполнителем. </w:t>
      </w:r>
    </w:p>
    <w:p w:rsidR="00247A38" w:rsidRPr="00120782" w:rsidRDefault="00247A38" w:rsidP="00247A38">
      <w:pPr>
        <w:keepNext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Список сотрудников Исполнителя – членов Проектной команды по каждому этапу, с указанием ФИО, должности, функциональных обязанностей в рамках исполнения обязательств по Договору направляется Заказчику по электронной почте не позднее 5 (пяти) рабочих дней с даты подписания Договора. Заказчик в течение 3 (трех) рабочих дней с даты получения согласовывает его либо в тот же срок направляет мотивированный отказ от согласования (в целом либо по отдельным кандидатам) с указанием на несоответствия требованиям Договора и т.д. </w:t>
      </w:r>
    </w:p>
    <w:p w:rsidR="00247A38" w:rsidRPr="00120782" w:rsidRDefault="00247A38" w:rsidP="00247A38">
      <w:pPr>
        <w:keepNext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 случае замены члена Проектной команды, Исполнитель обязуется уведомить Заказчика и согласовать с ним кандидатуру нового члена Проектной команды не позднее 2 (двух) рабочих дней с даты такой замены и проинформировать о новом члене Проектной команды и согласовать его кандидатуру в соответствии с настоящим пунктом Договора.</w:t>
      </w:r>
    </w:p>
    <w:p w:rsidR="00247A38" w:rsidRPr="00120782" w:rsidRDefault="00247A38" w:rsidP="00247A38">
      <w:pPr>
        <w:keepNext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247A38" w:rsidRPr="00120782" w:rsidRDefault="00247A38" w:rsidP="00247A38">
      <w:pPr>
        <w:numPr>
          <w:ilvl w:val="0"/>
          <w:numId w:val="21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Сроки оказания Услуг по Договору. Этапы оказания Услуг:</w:t>
      </w:r>
      <w:r w:rsidRPr="00120782">
        <w:rPr>
          <w:rFonts w:ascii="Times New Roman" w:eastAsia="Calibri" w:hAnsi="Times New Roman"/>
          <w:b/>
          <w:color w:val="auto"/>
          <w:sz w:val="26"/>
          <w:szCs w:val="22"/>
          <w:lang w:eastAsia="en-US"/>
        </w:rPr>
        <w:fldChar w:fldCharType="begin"/>
      </w:r>
      <w:r w:rsidRPr="00120782">
        <w:rPr>
          <w:rFonts w:ascii="Times New Roman" w:eastAsia="Calibri" w:hAnsi="Times New Roman"/>
          <w:b/>
          <w:color w:val="auto"/>
          <w:sz w:val="26"/>
          <w:szCs w:val="22"/>
          <w:lang w:eastAsia="en-US"/>
        </w:rPr>
        <w:instrText xml:space="preserve"> LINK Excel.Sheet.12 "Книга1" "Лист1!R1C1:R27C6" \a \f 4 \h  \* MERGEFORMAT </w:instrText>
      </w:r>
      <w:r w:rsidRPr="00120782">
        <w:rPr>
          <w:rFonts w:ascii="Times New Roman" w:eastAsia="Calibri" w:hAnsi="Times New Roman"/>
          <w:b/>
          <w:color w:val="auto"/>
          <w:sz w:val="26"/>
          <w:szCs w:val="22"/>
          <w:lang w:eastAsia="en-US"/>
        </w:rPr>
        <w:fldChar w:fldCharType="separate"/>
      </w:r>
    </w:p>
    <w:tbl>
      <w:tblPr>
        <w:tblW w:w="9913" w:type="dxa"/>
        <w:tblLook w:val="04A0" w:firstRow="1" w:lastRow="0" w:firstColumn="1" w:lastColumn="0" w:noHBand="0" w:noVBand="1"/>
      </w:tblPr>
      <w:tblGrid>
        <w:gridCol w:w="960"/>
        <w:gridCol w:w="1300"/>
        <w:gridCol w:w="1880"/>
        <w:gridCol w:w="2371"/>
        <w:gridCol w:w="1276"/>
        <w:gridCol w:w="2126"/>
      </w:tblGrid>
      <w:tr w:rsidR="00247A38" w:rsidRPr="00120782" w:rsidTr="00E1301C">
        <w:trPr>
          <w:trHeight w:val="54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Этап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Услуги</w:t>
            </w:r>
          </w:p>
        </w:tc>
        <w:tc>
          <w:tcPr>
            <w:tcW w:w="364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Выборка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Этапы и периоды опросов клиентов</w:t>
            </w: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Целевая аудитория</w:t>
            </w:r>
          </w:p>
        </w:tc>
        <w:tc>
          <w:tcPr>
            <w:tcW w:w="3647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федерального уровня (ККФУ),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    с даты заключения договора до 30.11.2026, (период проведения опросов клиентов с 01.10.2026 по 30.11.2026)</w:t>
            </w: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Дополнительная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аналитика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а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II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3К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(3К) Ростелекома,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01.12.2026 - 31.05.2027, (период проведения опросов клиентов 01.04.2027 - 31.05.2027) </w:t>
            </w: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Крупные корпоративные клиенты федерального уровня (ККФУ), </w:t>
            </w:r>
            <w:r w:rsidRPr="00120782">
              <w:rPr>
                <w:rFonts w:ascii="Times New Roman" w:hAnsi="Times New Roman"/>
                <w:szCs w:val="22"/>
              </w:rPr>
              <w:lastRenderedPageBreak/>
              <w:t>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lastRenderedPageBreak/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756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84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III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федерального уровня (ККФУ),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01.06.2027- 30.11.2027 (период проведения опросов клиентов 01.10.2027 - 30.11.2027)</w:t>
            </w: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84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IV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3К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(3К) Ростелекома,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01.12.2027 - 31.05.2028 (период проведения опросов клиентов 01.04.2028 - 31.05.2028)</w:t>
            </w: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федерального уровня (ККФУ),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247A38" w:rsidRPr="00120782" w:rsidTr="00E1301C">
        <w:trPr>
          <w:trHeight w:val="996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7A38" w:rsidRPr="00120782" w:rsidRDefault="00247A38" w:rsidP="00E1301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247A38" w:rsidRDefault="00247A38" w:rsidP="00247A38">
      <w:pPr>
        <w:spacing w:after="0" w:line="240" w:lineRule="auto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fldChar w:fldCharType="end"/>
      </w:r>
    </w:p>
    <w:p w:rsidR="00247A38" w:rsidRDefault="00247A38" w:rsidP="00247A38">
      <w:pPr>
        <w:pStyle w:val="a"/>
        <w:numPr>
          <w:ilvl w:val="0"/>
          <w:numId w:val="21"/>
        </w:numPr>
        <w:spacing w:after="0" w:line="240" w:lineRule="auto"/>
        <w:rPr>
          <w:szCs w:val="26"/>
        </w:rPr>
      </w:pPr>
      <w:r>
        <w:rPr>
          <w:szCs w:val="26"/>
        </w:rPr>
        <w:t xml:space="preserve">Начальная максимальная стоимость услуг </w:t>
      </w:r>
    </w:p>
    <w:p w:rsidR="00247A38" w:rsidRPr="007D5365" w:rsidRDefault="00247A38" w:rsidP="00247A38">
      <w:pPr>
        <w:pStyle w:val="a"/>
        <w:numPr>
          <w:ilvl w:val="0"/>
          <w:numId w:val="0"/>
        </w:numPr>
        <w:spacing w:after="0" w:line="240" w:lineRule="auto"/>
        <w:jc w:val="left"/>
        <w:rPr>
          <w:b w:val="0"/>
          <w:szCs w:val="26"/>
        </w:rPr>
      </w:pPr>
      <w:r w:rsidRPr="007D5365">
        <w:rPr>
          <w:b w:val="0"/>
          <w:szCs w:val="26"/>
        </w:rPr>
        <w:t xml:space="preserve">Начальная максимальная стоимость услуг указана в Приложении к ТКП участника_ для заполнения (файл </w:t>
      </w:r>
      <w:r w:rsidRPr="007D5365">
        <w:rPr>
          <w:b w:val="0"/>
          <w:szCs w:val="26"/>
          <w:lang w:val="en-US"/>
        </w:rPr>
        <w:t>Excel</w:t>
      </w:r>
      <w:r w:rsidRPr="007D5365">
        <w:rPr>
          <w:b w:val="0"/>
          <w:szCs w:val="26"/>
        </w:rPr>
        <w:t>)</w:t>
      </w:r>
      <w:r>
        <w:rPr>
          <w:b w:val="0"/>
          <w:szCs w:val="26"/>
        </w:rPr>
        <w:t>.</w:t>
      </w:r>
    </w:p>
    <w:p w:rsidR="00120782" w:rsidRPr="00120782" w:rsidRDefault="00120782" w:rsidP="00120782">
      <w:pPr>
        <w:spacing w:after="0" w:line="240" w:lineRule="auto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120782" w:rsidRPr="00120782" w:rsidRDefault="00120782" w:rsidP="00120782">
      <w:pPr>
        <w:spacing w:after="0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br w:type="page"/>
      </w:r>
    </w:p>
    <w:p w:rsidR="00120782" w:rsidRPr="00120782" w:rsidRDefault="00120782" w:rsidP="00120782">
      <w:pPr>
        <w:spacing w:after="0"/>
        <w:ind w:left="6370"/>
        <w:rPr>
          <w:rFonts w:ascii="Times New Roman" w:hAnsi="Times New Roman"/>
          <w:b/>
          <w:color w:val="auto"/>
          <w:sz w:val="26"/>
          <w:szCs w:val="26"/>
          <w:lang w:eastAsia="en-US"/>
        </w:rPr>
        <w:sectPr w:rsidR="00120782" w:rsidRPr="00120782" w:rsidSect="00155DA6">
          <w:footerReference w:type="default" r:id="rId9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2D1C35" w:rsidRDefault="002D1C35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170B7A" w:rsidRDefault="00170B7A" w:rsidP="00170B7A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Приложение № 4 </w:t>
      </w:r>
    </w:p>
    <w:p w:rsidR="00170B7A" w:rsidRPr="00120782" w:rsidRDefault="00170B7A" w:rsidP="00170B7A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к Договору на оказание услуг </w:t>
      </w:r>
    </w:p>
    <w:p w:rsidR="00170B7A" w:rsidRPr="00120782" w:rsidRDefault="00170B7A" w:rsidP="00170B7A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№ __________________</w:t>
      </w:r>
    </w:p>
    <w:p w:rsidR="00170B7A" w:rsidRDefault="00170B7A" w:rsidP="00170B7A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:rsidR="00170B7A" w:rsidRDefault="00170B7A" w:rsidP="00170B7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:rsidR="00170B7A" w:rsidRDefault="00170B7A" w:rsidP="00170B7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bookmarkStart w:id="13" w:name="заявка"/>
      <w:bookmarkEnd w:id="13"/>
    </w:p>
    <w:p w:rsidR="00170B7A" w:rsidRDefault="00170B7A" w:rsidP="00170B7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:rsidR="00170B7A" w:rsidRDefault="00170B7A" w:rsidP="00170B7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Форма Заявки на оказание Услуг</w:t>
      </w:r>
    </w:p>
    <w:p w:rsidR="00170B7A" w:rsidRDefault="00170B7A" w:rsidP="00170B7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Начало формы</w:t>
      </w:r>
    </w:p>
    <w:p w:rsidR="00170B7A" w:rsidRDefault="00170B7A" w:rsidP="00170B7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Заявка на оказание Услуг №__</w:t>
      </w:r>
    </w:p>
    <w:p w:rsidR="00170B7A" w:rsidRDefault="00170B7A" w:rsidP="00170B7A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:rsidR="00170B7A" w:rsidRDefault="00170B7A" w:rsidP="00170B7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г. ________                                                                     “___” _________</w:t>
      </w:r>
      <w:proofErr w:type="gramStart"/>
      <w:r>
        <w:rPr>
          <w:rFonts w:ascii="Times New Roman" w:hAnsi="Times New Roman"/>
          <w:sz w:val="26"/>
        </w:rPr>
        <w:t>_  20</w:t>
      </w:r>
      <w:proofErr w:type="gramEnd"/>
      <w:r>
        <w:rPr>
          <w:rFonts w:ascii="Times New Roman" w:hAnsi="Times New Roman"/>
          <w:sz w:val="26"/>
        </w:rPr>
        <w:t>___г.</w:t>
      </w:r>
    </w:p>
    <w:p w:rsidR="00170B7A" w:rsidRDefault="00170B7A" w:rsidP="00170B7A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:rsidR="00170B7A" w:rsidRDefault="00170B7A" w:rsidP="00170B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Договору на оказание услуг № _____ от “___” _________</w:t>
      </w:r>
      <w:proofErr w:type="gramStart"/>
      <w:r>
        <w:rPr>
          <w:rFonts w:ascii="Times New Roman" w:hAnsi="Times New Roman"/>
          <w:sz w:val="26"/>
        </w:rPr>
        <w:t>_  20</w:t>
      </w:r>
      <w:proofErr w:type="gramEnd"/>
      <w:r>
        <w:rPr>
          <w:rFonts w:ascii="Times New Roman" w:hAnsi="Times New Roman"/>
          <w:sz w:val="26"/>
        </w:rPr>
        <w:t>_г. между ПАО «Ростелеком»  и _____________, далее именуемому "Договор"</w:t>
      </w:r>
    </w:p>
    <w:p w:rsidR="00170B7A" w:rsidRDefault="00170B7A" w:rsidP="00170B7A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:rsidR="00170B7A" w:rsidRDefault="00170B7A" w:rsidP="00170B7A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ПАО «Ростелеком», именуемое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оказать Услуги:</w:t>
      </w:r>
    </w:p>
    <w:tbl>
      <w:tblPr>
        <w:tblW w:w="15445" w:type="dxa"/>
        <w:tblInd w:w="-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1651"/>
        <w:gridCol w:w="1651"/>
        <w:gridCol w:w="1651"/>
        <w:gridCol w:w="1652"/>
        <w:gridCol w:w="1651"/>
        <w:gridCol w:w="1651"/>
        <w:gridCol w:w="1650"/>
        <w:gridCol w:w="1651"/>
        <w:gridCol w:w="1652"/>
      </w:tblGrid>
      <w:tr w:rsidR="00170B7A" w:rsidTr="008922D6">
        <w:trPr>
          <w:trHeight w:val="2542"/>
        </w:trPr>
        <w:tc>
          <w:tcPr>
            <w:tcW w:w="585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Наименование Услуг</w:t>
            </w: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Содержание Услуг</w:t>
            </w: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Объем/Количество Услуг</w:t>
            </w:r>
          </w:p>
        </w:tc>
        <w:tc>
          <w:tcPr>
            <w:tcW w:w="165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Отчетные документы/Результаты оказания Услуг (</w:t>
            </w:r>
            <w:r>
              <w:rPr>
                <w:rFonts w:ascii="Times New Roman" w:hAnsi="Times New Roman"/>
                <w:i/>
                <w:sz w:val="26"/>
              </w:rPr>
              <w:t>при необходимости)</w:t>
            </w: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Стоимость единицы Услуги в том числе НДС*</w:t>
            </w: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Стоимость Услуг в том числе НДС</w:t>
            </w:r>
          </w:p>
        </w:tc>
        <w:tc>
          <w:tcPr>
            <w:tcW w:w="1650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Срок начала оказания Услуг</w:t>
            </w: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Срок окончания  оказания Услуг</w:t>
            </w:r>
          </w:p>
        </w:tc>
        <w:tc>
          <w:tcPr>
            <w:tcW w:w="165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Место/</w:t>
            </w:r>
          </w:p>
          <w:p w:rsidR="00170B7A" w:rsidRDefault="00170B7A" w:rsidP="00D6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Адрес оказания Услуг</w:t>
            </w:r>
          </w:p>
        </w:tc>
      </w:tr>
      <w:tr w:rsidR="00170B7A" w:rsidTr="008922D6">
        <w:trPr>
          <w:trHeight w:val="528"/>
        </w:trPr>
        <w:tc>
          <w:tcPr>
            <w:tcW w:w="585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0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</w:tr>
      <w:tr w:rsidR="00170B7A" w:rsidTr="008922D6">
        <w:trPr>
          <w:trHeight w:val="550"/>
        </w:trPr>
        <w:tc>
          <w:tcPr>
            <w:tcW w:w="585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0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1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65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</w:tr>
    </w:tbl>
    <w:p w:rsidR="00170B7A" w:rsidRDefault="00170B7A" w:rsidP="00170B7A">
      <w:pPr>
        <w:pStyle w:val="ae"/>
        <w:widowControl w:val="0"/>
        <w:ind w:firstLine="709"/>
        <w:jc w:val="both"/>
        <w:rPr>
          <w:sz w:val="26"/>
        </w:rPr>
      </w:pPr>
      <w:r>
        <w:rPr>
          <w:sz w:val="26"/>
        </w:rPr>
        <w:lastRenderedPageBreak/>
        <w:t>*согласно Спецификации (Приложение № 5 к Договору).</w:t>
      </w:r>
    </w:p>
    <w:p w:rsidR="00170B7A" w:rsidRDefault="00170B7A" w:rsidP="00170B7A">
      <w:pPr>
        <w:pStyle w:val="ae"/>
        <w:widowControl w:val="0"/>
        <w:ind w:firstLine="709"/>
        <w:jc w:val="both"/>
        <w:rPr>
          <w:sz w:val="26"/>
        </w:rPr>
      </w:pPr>
    </w:p>
    <w:p w:rsidR="00170B7A" w:rsidRDefault="00170B7A" w:rsidP="00170B7A">
      <w:pPr>
        <w:pStyle w:val="ae"/>
        <w:widowControl w:val="0"/>
        <w:numPr>
          <w:ilvl w:val="0"/>
          <w:numId w:val="22"/>
        </w:numPr>
        <w:ind w:firstLine="709"/>
        <w:jc w:val="both"/>
        <w:rPr>
          <w:sz w:val="26"/>
        </w:rPr>
      </w:pPr>
      <w:r>
        <w:rPr>
          <w:sz w:val="26"/>
        </w:rPr>
        <w:t>Услуги должны соответствовать требованиям, указанным в Техническом задании к Договору.</w:t>
      </w:r>
    </w:p>
    <w:p w:rsidR="00170B7A" w:rsidRDefault="00170B7A" w:rsidP="00170B7A">
      <w:pPr>
        <w:pStyle w:val="ae"/>
        <w:widowControl w:val="0"/>
        <w:numPr>
          <w:ilvl w:val="0"/>
          <w:numId w:val="22"/>
        </w:numPr>
        <w:ind w:firstLine="709"/>
        <w:jc w:val="both"/>
        <w:rPr>
          <w:sz w:val="26"/>
        </w:rPr>
      </w:pPr>
      <w:r>
        <w:rPr>
          <w:i/>
          <w:sz w:val="26"/>
        </w:rPr>
        <w:t>[Добавить при необходимости]</w:t>
      </w:r>
      <w:r>
        <w:rPr>
          <w:sz w:val="26"/>
        </w:rPr>
        <w:t xml:space="preserve"> Срок предоставления информации об Услугах Заказчиком </w:t>
      </w:r>
      <w:r>
        <w:rPr>
          <w:i/>
          <w:sz w:val="26"/>
        </w:rPr>
        <w:t>_______</w:t>
      </w:r>
      <w:r>
        <w:rPr>
          <w:sz w:val="26"/>
        </w:rPr>
        <w:t>.</w:t>
      </w:r>
    </w:p>
    <w:p w:rsidR="00170B7A" w:rsidRDefault="00170B7A" w:rsidP="00170B7A">
      <w:pPr>
        <w:pStyle w:val="ae"/>
        <w:widowControl w:val="0"/>
        <w:numPr>
          <w:ilvl w:val="0"/>
          <w:numId w:val="22"/>
        </w:numPr>
        <w:ind w:firstLine="709"/>
        <w:jc w:val="both"/>
        <w:rPr>
          <w:sz w:val="26"/>
        </w:rPr>
      </w:pPr>
      <w:r>
        <w:rPr>
          <w:i/>
          <w:sz w:val="26"/>
        </w:rPr>
        <w:t>[Добавить при необходимости]</w:t>
      </w:r>
      <w:r>
        <w:rPr>
          <w:sz w:val="26"/>
        </w:rPr>
        <w:t xml:space="preserve"> Иные условия: ____________</w:t>
      </w:r>
      <w:r>
        <w:rPr>
          <w:i/>
          <w:sz w:val="26"/>
        </w:rPr>
        <w:t>(указать).</w:t>
      </w:r>
    </w:p>
    <w:p w:rsidR="00170B7A" w:rsidRDefault="00170B7A" w:rsidP="00170B7A">
      <w:pPr>
        <w:pStyle w:val="ae"/>
        <w:widowControl w:val="0"/>
        <w:numPr>
          <w:ilvl w:val="0"/>
          <w:numId w:val="22"/>
        </w:numPr>
        <w:ind w:firstLine="709"/>
        <w:jc w:val="both"/>
        <w:rPr>
          <w:sz w:val="26"/>
        </w:rPr>
      </w:pPr>
      <w:r>
        <w:rPr>
          <w:i/>
          <w:sz w:val="26"/>
        </w:rPr>
        <w:t>[Добавить при необходимости]</w:t>
      </w:r>
      <w:r>
        <w:rPr>
          <w:sz w:val="26"/>
        </w:rPr>
        <w:t xml:space="preserve"> Дополнительные условия порядка сдачи-приемки Услуг: ____________.</w:t>
      </w:r>
    </w:p>
    <w:p w:rsidR="00170B7A" w:rsidRDefault="00170B7A" w:rsidP="00170B7A">
      <w:pPr>
        <w:pStyle w:val="ae"/>
        <w:widowControl w:val="0"/>
        <w:numPr>
          <w:ilvl w:val="0"/>
          <w:numId w:val="22"/>
        </w:numPr>
        <w:ind w:firstLine="709"/>
        <w:jc w:val="both"/>
        <w:rPr>
          <w:sz w:val="26"/>
        </w:rPr>
      </w:pPr>
      <w:r>
        <w:rPr>
          <w:sz w:val="26"/>
        </w:rPr>
        <w:t xml:space="preserve">Итого стоимость Услуг Исполнителя по настоящей Заявке составляет </w:t>
      </w:r>
      <w:proofErr w:type="gramStart"/>
      <w:r>
        <w:rPr>
          <w:sz w:val="26"/>
        </w:rPr>
        <w:t>_(</w:t>
      </w:r>
      <w:proofErr w:type="gramEnd"/>
      <w:r>
        <w:rPr>
          <w:sz w:val="26"/>
        </w:rPr>
        <w:t>__) рублей __ копеек в том числе НДС, включая вознаграждение за отчуждение/ предоставление права на результаты интеллектуальной деятельности.</w:t>
      </w:r>
    </w:p>
    <w:p w:rsidR="00170B7A" w:rsidRDefault="00170B7A" w:rsidP="00170B7A">
      <w:pPr>
        <w:pStyle w:val="ae"/>
        <w:widowControl w:val="0"/>
        <w:numPr>
          <w:ilvl w:val="0"/>
          <w:numId w:val="22"/>
        </w:numPr>
        <w:ind w:firstLine="720"/>
        <w:jc w:val="both"/>
        <w:rPr>
          <w:sz w:val="26"/>
        </w:rPr>
      </w:pPr>
      <w:r>
        <w:rPr>
          <w:sz w:val="26"/>
        </w:rPr>
        <w:t>В соответствии с п. 6.8. Договора Стороны в целях исполнения Договора назначают следующих ответственных лиц:</w:t>
      </w:r>
    </w:p>
    <w:p w:rsidR="00170B7A" w:rsidRDefault="00170B7A" w:rsidP="00170B7A">
      <w:pPr>
        <w:widowControl w:val="0"/>
        <w:ind w:firstLine="72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</w:t>
      </w:r>
      <w:proofErr w:type="gramStart"/>
      <w:r>
        <w:rPr>
          <w:rFonts w:ascii="Times New Roman" w:hAnsi="Times New Roman"/>
          <w:sz w:val="26"/>
        </w:rPr>
        <w:t>1.Контактная</w:t>
      </w:r>
      <w:proofErr w:type="gramEnd"/>
      <w:r>
        <w:rPr>
          <w:rFonts w:ascii="Times New Roman" w:hAnsi="Times New Roman"/>
          <w:sz w:val="26"/>
        </w:rPr>
        <w:t xml:space="preserve"> информация и ответственные лица Исполнителя </w:t>
      </w:r>
      <w:r>
        <w:rPr>
          <w:rFonts w:ascii="Times New Roman" w:hAnsi="Times New Roman"/>
          <w:color w:val="FF0000"/>
          <w:sz w:val="26"/>
        </w:rPr>
        <w:t>[</w:t>
      </w:r>
      <w:r>
        <w:rPr>
          <w:rFonts w:ascii="Times New Roman" w:hAnsi="Times New Roman"/>
          <w:sz w:val="26"/>
        </w:rPr>
        <w:t>:</w:t>
      </w:r>
    </w:p>
    <w:p w:rsidR="00170B7A" w:rsidRDefault="00170B7A" w:rsidP="00170B7A">
      <w:pPr>
        <w:pStyle w:val="ae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:rsidR="00170B7A" w:rsidRDefault="00170B7A" w:rsidP="00170B7A">
      <w:pPr>
        <w:pStyle w:val="ae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170B7A" w:rsidRDefault="00170B7A" w:rsidP="00170B7A">
      <w:pPr>
        <w:pStyle w:val="ae"/>
        <w:widowControl w:val="0"/>
        <w:ind w:firstLine="720"/>
        <w:jc w:val="both"/>
        <w:rPr>
          <w:sz w:val="26"/>
        </w:rPr>
      </w:pPr>
      <w:r>
        <w:rPr>
          <w:sz w:val="26"/>
        </w:rPr>
        <w:t xml:space="preserve">__________________________________ (Контактные данные: телефон, электронная почта) </w:t>
      </w:r>
    </w:p>
    <w:p w:rsidR="00170B7A" w:rsidRDefault="00170B7A" w:rsidP="00170B7A">
      <w:pPr>
        <w:pStyle w:val="ae"/>
        <w:widowControl w:val="0"/>
        <w:ind w:firstLine="720"/>
        <w:jc w:val="both"/>
        <w:rPr>
          <w:sz w:val="26"/>
        </w:rPr>
      </w:pPr>
      <w:r>
        <w:rPr>
          <w:sz w:val="26"/>
        </w:rPr>
        <w:t>6.2. Контактная информация и ответственные лица Заказчика:</w:t>
      </w:r>
    </w:p>
    <w:p w:rsidR="00FA2723" w:rsidRDefault="00FA2723" w:rsidP="00FA2723">
      <w:pPr>
        <w:pStyle w:val="ae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:rsidR="00FA2723" w:rsidRDefault="00FA2723" w:rsidP="00FA2723">
      <w:pPr>
        <w:pStyle w:val="ae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FA2723" w:rsidRDefault="00FA2723" w:rsidP="00FA2723">
      <w:pPr>
        <w:pStyle w:val="ae"/>
        <w:widowControl w:val="0"/>
        <w:ind w:firstLine="720"/>
        <w:jc w:val="both"/>
        <w:rPr>
          <w:sz w:val="26"/>
        </w:rPr>
      </w:pPr>
      <w:r>
        <w:rPr>
          <w:sz w:val="26"/>
        </w:rPr>
        <w:t xml:space="preserve">__________________________________ (Контактные данные: телефон, электронная почта) </w:t>
      </w:r>
    </w:p>
    <w:p w:rsidR="00170B7A" w:rsidRDefault="00170B7A" w:rsidP="00170B7A">
      <w:pPr>
        <w:pStyle w:val="ae"/>
        <w:widowControl w:val="0"/>
        <w:numPr>
          <w:ilvl w:val="0"/>
          <w:numId w:val="22"/>
        </w:numPr>
        <w:ind w:firstLine="709"/>
        <w:jc w:val="both"/>
        <w:rPr>
          <w:sz w:val="26"/>
        </w:rPr>
      </w:pPr>
      <w:r>
        <w:rPr>
          <w:sz w:val="26"/>
        </w:rPr>
        <w:t>Во всем, не урегулированном настоящей Заявкой, Стороны руководствуются условиями Договора.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6"/>
        <w:gridCol w:w="5232"/>
        <w:gridCol w:w="151"/>
        <w:gridCol w:w="4962"/>
        <w:gridCol w:w="587"/>
      </w:tblGrid>
      <w:tr w:rsidR="00170B7A" w:rsidTr="00222619">
        <w:trPr>
          <w:trHeight w:val="225"/>
          <w:jc w:val="center"/>
        </w:trPr>
        <w:tc>
          <w:tcPr>
            <w:tcW w:w="586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rPr>
                <w:rFonts w:ascii="Times New Roman" w:hAnsi="Times New Roman"/>
              </w:rPr>
            </w:pPr>
          </w:p>
        </w:tc>
        <w:tc>
          <w:tcPr>
            <w:tcW w:w="523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5700" w:type="dxa"/>
            <w:gridSpan w:val="3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6"/>
              </w:rPr>
            </w:pPr>
          </w:p>
        </w:tc>
      </w:tr>
      <w:tr w:rsidR="00170B7A" w:rsidTr="00222619">
        <w:trPr>
          <w:jc w:val="center"/>
        </w:trPr>
        <w:tc>
          <w:tcPr>
            <w:tcW w:w="586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rPr>
                <w:rFonts w:ascii="Times New Roman" w:hAnsi="Times New Roman"/>
              </w:rPr>
            </w:pPr>
          </w:p>
        </w:tc>
        <w:tc>
          <w:tcPr>
            <w:tcW w:w="523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700" w:type="dxa"/>
            <w:gridSpan w:val="3"/>
            <w:tcMar>
              <w:top w:w="0" w:type="dxa"/>
              <w:bottom w:w="0" w:type="dxa"/>
            </w:tcMar>
          </w:tcPr>
          <w:p w:rsidR="00170B7A" w:rsidRDefault="00170B7A" w:rsidP="005A2539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</w:p>
        </w:tc>
      </w:tr>
      <w:tr w:rsidR="00170B7A" w:rsidTr="00222619">
        <w:trPr>
          <w:jc w:val="center"/>
        </w:trPr>
        <w:tc>
          <w:tcPr>
            <w:tcW w:w="5969" w:type="dxa"/>
            <w:gridSpan w:val="3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ИСПОЛНИТЕЛЬ</w:t>
            </w:r>
          </w:p>
          <w:p w:rsidR="00170B7A" w:rsidRDefault="00170B7A" w:rsidP="00D60E59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</w:p>
          <w:p w:rsidR="00170B7A" w:rsidRDefault="00170B7A" w:rsidP="00D60E59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________________ / ________________</w:t>
            </w:r>
          </w:p>
          <w:p w:rsidR="00170B7A" w:rsidRDefault="00170B7A" w:rsidP="00D60E59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4962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ЗАКАЗЧИК</w:t>
            </w:r>
          </w:p>
          <w:p w:rsidR="00170B7A" w:rsidRDefault="00170B7A" w:rsidP="00D60E59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</w:p>
          <w:p w:rsidR="00170B7A" w:rsidRDefault="00170B7A" w:rsidP="00D60E59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______________ / ____________</w:t>
            </w:r>
          </w:p>
          <w:p w:rsidR="00170B7A" w:rsidRDefault="00170B7A" w:rsidP="00D60E59">
            <w:pPr>
              <w:widowControl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b/>
                <w:sz w:val="26"/>
              </w:rPr>
            </w:pPr>
          </w:p>
          <w:p w:rsidR="00170B7A" w:rsidRDefault="00170B7A" w:rsidP="00D60E59">
            <w:pPr>
              <w:widowControl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</w:tcMar>
          </w:tcPr>
          <w:p w:rsidR="00170B7A" w:rsidRDefault="00170B7A" w:rsidP="00D60E59">
            <w:pPr>
              <w:rPr>
                <w:rFonts w:ascii="Times New Roman" w:hAnsi="Times New Roman"/>
              </w:rPr>
            </w:pPr>
          </w:p>
        </w:tc>
      </w:tr>
    </w:tbl>
    <w:p w:rsidR="00170B7A" w:rsidRDefault="00170B7A" w:rsidP="00170B7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Окончание формы</w:t>
      </w:r>
    </w:p>
    <w:p w:rsidR="00170B7A" w:rsidRDefault="00170B7A" w:rsidP="00170B7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:rsidR="002D1C35" w:rsidRDefault="002D1C35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170B7A" w:rsidRDefault="00170B7A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FA2723" w:rsidRDefault="00FA2723">
      <w:pPr>
        <w:spacing w:after="0" w:line="240" w:lineRule="auto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br w:type="page"/>
      </w:r>
    </w:p>
    <w:p w:rsidR="008922D6" w:rsidRPr="00120782" w:rsidRDefault="008922D6" w:rsidP="008922D6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lastRenderedPageBreak/>
        <w:t>Приложение № 5</w:t>
      </w:r>
    </w:p>
    <w:p w:rsidR="008922D6" w:rsidRPr="00120782" w:rsidRDefault="008922D6" w:rsidP="008922D6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к Договору на оказание услуг </w:t>
      </w:r>
    </w:p>
    <w:p w:rsidR="008922D6" w:rsidRPr="00120782" w:rsidRDefault="008922D6" w:rsidP="008922D6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№ __________________</w:t>
      </w:r>
    </w:p>
    <w:p w:rsidR="009D3EBA" w:rsidRPr="00120782" w:rsidRDefault="009D3EBA" w:rsidP="009D3EBA">
      <w:pPr>
        <w:spacing w:after="0"/>
        <w:ind w:left="6370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9D3EBA" w:rsidRPr="00120782" w:rsidRDefault="009D3EBA" w:rsidP="009D3EBA">
      <w:pPr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Спецификация</w:t>
      </w:r>
    </w:p>
    <w:tbl>
      <w:tblPr>
        <w:tblW w:w="15289" w:type="dxa"/>
        <w:tblInd w:w="-10" w:type="dxa"/>
        <w:tblLook w:val="04A0" w:firstRow="1" w:lastRow="0" w:firstColumn="1" w:lastColumn="0" w:noHBand="0" w:noVBand="1"/>
      </w:tblPr>
      <w:tblGrid>
        <w:gridCol w:w="1030"/>
        <w:gridCol w:w="2205"/>
        <w:gridCol w:w="2861"/>
        <w:gridCol w:w="1275"/>
        <w:gridCol w:w="890"/>
        <w:gridCol w:w="1433"/>
        <w:gridCol w:w="1433"/>
        <w:gridCol w:w="1056"/>
        <w:gridCol w:w="1042"/>
        <w:gridCol w:w="1056"/>
        <w:gridCol w:w="1008"/>
      </w:tblGrid>
      <w:tr w:rsidR="009D3EBA" w:rsidRPr="00120782" w:rsidTr="00FA2723">
        <w:trPr>
          <w:cantSplit/>
          <w:trHeight w:val="2130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Целевая аудитория</w:t>
            </w:r>
          </w:p>
        </w:tc>
        <w:tc>
          <w:tcPr>
            <w:tcW w:w="41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Выборка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textDirection w:val="btLr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Кол-во</w:t>
            </w:r>
            <w:proofErr w:type="spellEnd"/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интервью</w:t>
            </w:r>
            <w:proofErr w:type="spellEnd"/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Стоимость единицы Услуги, руб., без учета НДС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Стоимость единицы Услуги, руб., с учетом НДС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Итого, руб., без учета НДС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Итого, руб., с учетом НДС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Всего цена, руб., без учета НДС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Всего цена, руб., с учетом НДС</w:t>
            </w:r>
          </w:p>
        </w:tc>
      </w:tr>
      <w:tr w:rsidR="009D3EBA" w:rsidRPr="00120782" w:rsidTr="004913BF">
        <w:trPr>
          <w:trHeight w:val="777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3К</w:t>
            </w:r>
          </w:p>
        </w:tc>
        <w:tc>
          <w:tcPr>
            <w:tcW w:w="220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(3К) Ростелекома, ЛПР и операционные контакты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 волны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</w:tr>
      <w:tr w:rsidR="009D3EBA" w:rsidRPr="00120782" w:rsidTr="004913BF">
        <w:trPr>
          <w:trHeight w:val="777"/>
        </w:trPr>
        <w:tc>
          <w:tcPr>
            <w:tcW w:w="10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 волны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9D3EBA" w:rsidRPr="00120782" w:rsidTr="004913BF">
        <w:trPr>
          <w:trHeight w:val="413"/>
        </w:trPr>
        <w:tc>
          <w:tcPr>
            <w:tcW w:w="10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 волны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9D3EBA" w:rsidRPr="00120782" w:rsidTr="004913BF">
        <w:trPr>
          <w:trHeight w:val="777"/>
        </w:trPr>
        <w:tc>
          <w:tcPr>
            <w:tcW w:w="10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 волны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9D3EBA" w:rsidRPr="00120782" w:rsidTr="004913BF">
        <w:trPr>
          <w:trHeight w:val="777"/>
        </w:trPr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22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федерального уровня (ККФУ), ЛПР и операционные контакты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4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волны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</w:tr>
      <w:tr w:rsidR="009D3EBA" w:rsidRPr="00120782" w:rsidTr="004913BF">
        <w:trPr>
          <w:trHeight w:val="777"/>
        </w:trPr>
        <w:tc>
          <w:tcPr>
            <w:tcW w:w="10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2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4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волны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9D3EBA" w:rsidRPr="00120782" w:rsidTr="004913BF">
        <w:trPr>
          <w:trHeight w:val="413"/>
        </w:trPr>
        <w:tc>
          <w:tcPr>
            <w:tcW w:w="10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2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4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волны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9D3EBA" w:rsidRPr="00120782" w:rsidTr="004913BF">
        <w:trPr>
          <w:trHeight w:val="777"/>
        </w:trPr>
        <w:tc>
          <w:tcPr>
            <w:tcW w:w="10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2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данных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4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волны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> </w:t>
            </w:r>
          </w:p>
        </w:tc>
        <w:tc>
          <w:tcPr>
            <w:tcW w:w="10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3EBA" w:rsidRPr="00120782" w:rsidRDefault="009D3EBA" w:rsidP="00D60E5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9D3EBA" w:rsidRPr="00120782" w:rsidRDefault="009D3EBA" w:rsidP="009D3EBA">
      <w:pPr>
        <w:spacing w:after="0"/>
        <w:rPr>
          <w:rFonts w:ascii="Times New Roman" w:hAnsi="Times New Roman"/>
          <w:b/>
          <w:color w:val="auto"/>
          <w:sz w:val="26"/>
          <w:szCs w:val="26"/>
          <w:lang w:eastAsia="en-US"/>
        </w:rPr>
        <w:sectPr w:rsidR="009D3EBA" w:rsidRPr="00120782" w:rsidSect="002D1C35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120782" w:rsidRPr="00120782" w:rsidRDefault="00170B7A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lastRenderedPageBreak/>
        <w:t>Приложение № 6</w:t>
      </w:r>
    </w:p>
    <w:p w:rsidR="00120782" w:rsidRPr="00120782" w:rsidRDefault="00120782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к Договору на оказание услуг </w:t>
      </w:r>
    </w:p>
    <w:p w:rsidR="00120782" w:rsidRPr="00120782" w:rsidRDefault="00120782" w:rsidP="00120782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№ __________________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Форма АКТА СДАЧИ-ПРИЕМКИ УСЛУГ</w:t>
      </w:r>
    </w:p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120782" w:rsidRPr="00120782" w:rsidRDefault="00120782" w:rsidP="00120782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НАЧАЛО ФОРМЫ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АКТ СДАЧИ_ПРИЕМКИ УСЛУГ</w:t>
      </w:r>
    </w:p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по Этапу _____</w:t>
      </w:r>
    </w:p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по Договору №__________ от_____</w:t>
      </w:r>
    </w:p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6"/>
          <w:szCs w:val="26"/>
          <w:lang w:eastAsia="en-US"/>
        </w:rPr>
      </w:pPr>
    </w:p>
    <w:tbl>
      <w:tblPr>
        <w:tblStyle w:val="2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529"/>
      </w:tblGrid>
      <w:tr w:rsidR="00120782" w:rsidRPr="00120782" w:rsidTr="002D1C35">
        <w:tc>
          <w:tcPr>
            <w:tcW w:w="4672" w:type="dxa"/>
          </w:tcPr>
          <w:p w:rsidR="00120782" w:rsidRPr="00120782" w:rsidRDefault="00120782" w:rsidP="001207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г. Москва</w:t>
            </w:r>
          </w:p>
        </w:tc>
        <w:tc>
          <w:tcPr>
            <w:tcW w:w="5529" w:type="dxa"/>
          </w:tcPr>
          <w:p w:rsidR="00120782" w:rsidRPr="00120782" w:rsidRDefault="00120782" w:rsidP="003A65B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“___” ___________202__ г.</w:t>
            </w:r>
          </w:p>
        </w:tc>
      </w:tr>
    </w:tbl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ПАО «Ростелеком», именуемое в дальнейшем "Заказчик", в лице_______________,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действующе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___ на основании ____________от _____________г., с одной стороны, и _______________, далее именуемое "Исполнитель", в лице _____________________,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действующе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____ на основании _______________, с другой стороны, далее вместе именуемые "Стороны", подписали настоящий Акт сдачи-приемки Услуг (далее – Акт) по Этапу __ (далее – Этап) о нижеследующем: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1. В соответствии с Договором Исполнитель оказал, а Заказчик принял результаты оказания Услуг.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2.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Фактически оказанные Услуги соответствуют /не соответствуют требованиям Договора и Технического задания по содержанию и объемам оказания Услуг по Этапу.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3.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 xml:space="preserve">Стоимость фактически оказанных Услуг по Этапу Договора составила _____________ (сумма прописью) руб._____ коп., включая НДС 20% – ___________________ (сумма прописью) руб. __ коп. 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4.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Размер неустойки (штрафа, пени), подлежащей взысканию, составил________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5.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____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(сумма прописью) руб. __коп. Основания применения и порядок расчета неустойки (штрафа, пени): ________________________________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6.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 xml:space="preserve">Итого следует к перечислению на расчетный счет Исполнителя ______________ 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_____________ (сумма прописью) руб._____ коп., включая НДС 20% – ___________________ (сумма прописью) руб. _______ коп. 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7.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Стороны не имеют претензий друг к другу.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8.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 xml:space="preserve"> Настоящий Акт является основанием для оплаты Услуг по Этапу Договора.  </w:t>
      </w:r>
    </w:p>
    <w:p w:rsidR="00120782" w:rsidRPr="00120782" w:rsidRDefault="00120782" w:rsidP="001207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9.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Настоящий Акт составлен в двух экземплярах, имеющих одинаковую юридическую силу.</w:t>
      </w:r>
    </w:p>
    <w:tbl>
      <w:tblPr>
        <w:tblStyle w:val="2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0782" w:rsidRPr="00120782" w:rsidTr="002D1C35">
        <w:tc>
          <w:tcPr>
            <w:tcW w:w="4672" w:type="dxa"/>
          </w:tcPr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sz w:val="26"/>
                <w:szCs w:val="26"/>
              </w:rPr>
              <w:t>ИСПОЛНИТЕЛЬ</w:t>
            </w:r>
          </w:p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_________/____________/</w:t>
            </w:r>
          </w:p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sz w:val="26"/>
                <w:szCs w:val="26"/>
              </w:rPr>
              <w:t>ЗАКАЗЧИК</w:t>
            </w:r>
          </w:p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ПАО «Ростелеком»</w:t>
            </w:r>
          </w:p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_________/____________/</w:t>
            </w:r>
          </w:p>
          <w:p w:rsidR="00120782" w:rsidRPr="00120782" w:rsidRDefault="00120782" w:rsidP="00120782">
            <w:pPr>
              <w:spacing w:after="0" w:line="240" w:lineRule="auto"/>
              <w:ind w:firstLine="709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:rsidR="00120782" w:rsidRPr="00120782" w:rsidRDefault="00120782" w:rsidP="0012078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ОКОНЧАНИЕ ФОРМЫ</w:t>
      </w:r>
    </w:p>
    <w:p w:rsidR="00120782" w:rsidRPr="00120782" w:rsidRDefault="00120782" w:rsidP="009D3EBA">
      <w:pPr>
        <w:spacing w:after="0" w:line="240" w:lineRule="auto"/>
        <w:ind w:firstLine="709"/>
        <w:jc w:val="center"/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Форма согласована</w:t>
      </w:r>
    </w:p>
    <w:sectPr w:rsidR="00120782" w:rsidRPr="00120782" w:rsidSect="00222619">
      <w:pgSz w:w="11906" w:h="16838"/>
      <w:pgMar w:top="567" w:right="849" w:bottom="567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1B7" w:rsidRDefault="00F251B7">
      <w:pPr>
        <w:spacing w:after="0" w:line="240" w:lineRule="auto"/>
      </w:pPr>
      <w:r>
        <w:separator/>
      </w:r>
    </w:p>
  </w:endnote>
  <w:endnote w:type="continuationSeparator" w:id="0">
    <w:p w:rsidR="00F251B7" w:rsidRDefault="00F25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66440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1C35" w:rsidRDefault="002D1C35" w:rsidP="002D1C35">
        <w:pPr>
          <w:pStyle w:val="a9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D9E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1B7" w:rsidRDefault="00F251B7">
      <w:pPr>
        <w:spacing w:after="0" w:line="240" w:lineRule="auto"/>
      </w:pPr>
      <w:r>
        <w:separator/>
      </w:r>
    </w:p>
  </w:footnote>
  <w:footnote w:type="continuationSeparator" w:id="0">
    <w:p w:rsidR="00F251B7" w:rsidRDefault="00F25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71B0A"/>
    <w:multiLevelType w:val="multilevel"/>
    <w:tmpl w:val="12106634"/>
    <w:lvl w:ilvl="0">
      <w:start w:val="1"/>
      <w:numFmt w:val="decimal"/>
      <w:lvlText w:val="%1."/>
      <w:lvlJc w:val="center"/>
      <w:pPr>
        <w:tabs>
          <w:tab w:val="left" w:pos="0"/>
        </w:tabs>
        <w:ind w:firstLine="0"/>
      </w:pPr>
    </w:lvl>
    <w:lvl w:ilvl="1">
      <w:start w:val="1"/>
      <w:numFmt w:val="decimal"/>
      <w:pStyle w:val="1"/>
      <w:lvlText w:val="%1.%2."/>
      <w:lvlJc w:val="left"/>
      <w:pPr>
        <w:tabs>
          <w:tab w:val="left" w:pos="0"/>
        </w:tabs>
        <w:ind w:hanging="349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tabs>
          <w:tab w:val="left" w:pos="0"/>
        </w:tabs>
        <w:ind w:hanging="360"/>
      </w:pPr>
    </w:lvl>
  </w:abstractNum>
  <w:abstractNum w:abstractNumId="1" w15:restartNumberingAfterBreak="0">
    <w:nsid w:val="12696EC1"/>
    <w:multiLevelType w:val="hybridMultilevel"/>
    <w:tmpl w:val="50BA6D92"/>
    <w:lvl w:ilvl="0" w:tplc="BD7CE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C3462"/>
    <w:multiLevelType w:val="multilevel"/>
    <w:tmpl w:val="94AE474C"/>
    <w:lvl w:ilvl="0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</w:abstractNum>
  <w:abstractNum w:abstractNumId="3" w15:restartNumberingAfterBreak="0">
    <w:nsid w:val="1B3D215A"/>
    <w:multiLevelType w:val="multilevel"/>
    <w:tmpl w:val="A322EBC4"/>
    <w:lvl w:ilvl="0">
      <w:start w:val="6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269"/>
        </w:tabs>
        <w:ind w:left="2269" w:firstLine="0"/>
      </w:pPr>
      <w:rPr>
        <w:rFonts w:hint="default"/>
        <w:b/>
        <w:i w:val="0"/>
        <w:color w:val="auto"/>
        <w:lang w:val="en-US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277"/>
        </w:tabs>
        <w:ind w:left="1277" w:firstLine="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F5F3813"/>
    <w:multiLevelType w:val="multilevel"/>
    <w:tmpl w:val="CCEAEB54"/>
    <w:lvl w:ilvl="0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  <w:sz w:val="20"/>
      </w:rPr>
    </w:lvl>
    <w:lvl w:ilvl="1">
      <w:start w:val="1"/>
      <w:numFmt w:val="bullet"/>
      <w:lvlText w:val="–"/>
      <w:lvlJc w:val="left"/>
      <w:pPr>
        <w:tabs>
          <w:tab w:val="left" w:pos="0"/>
        </w:tabs>
        <w:ind w:hanging="360"/>
      </w:pPr>
      <w:rPr>
        <w:rFonts w:ascii="Verdana" w:hAnsi="Verdan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</w:abstractNum>
  <w:abstractNum w:abstractNumId="5" w15:restartNumberingAfterBreak="0">
    <w:nsid w:val="378F34D2"/>
    <w:multiLevelType w:val="hybridMultilevel"/>
    <w:tmpl w:val="8A8A463A"/>
    <w:lvl w:ilvl="0" w:tplc="1504A1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8042E"/>
    <w:multiLevelType w:val="multilevel"/>
    <w:tmpl w:val="18F00DF2"/>
    <w:lvl w:ilvl="0">
      <w:start w:val="1"/>
      <w:numFmt w:val="decimal"/>
      <w:pStyle w:val="10"/>
      <w:lvlText w:val="%1."/>
      <w:lvlJc w:val="left"/>
      <w:pPr>
        <w:tabs>
          <w:tab w:val="left" w:pos="0"/>
        </w:tabs>
        <w:ind w:hanging="360"/>
      </w:pPr>
    </w:lvl>
    <w:lvl w:ilvl="1">
      <w:start w:val="1"/>
      <w:numFmt w:val="decimal"/>
      <w:lvlText w:val="%1.%2."/>
      <w:lvlJc w:val="left"/>
      <w:pPr>
        <w:tabs>
          <w:tab w:val="left" w:pos="928"/>
        </w:tabs>
        <w:ind w:hanging="36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hanging="36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tabs>
          <w:tab w:val="left" w:pos="0"/>
        </w:tabs>
        <w:ind w:hanging="360"/>
      </w:pPr>
    </w:lvl>
  </w:abstractNum>
  <w:abstractNum w:abstractNumId="7" w15:restartNumberingAfterBreak="0">
    <w:nsid w:val="45DB17DE"/>
    <w:multiLevelType w:val="hybridMultilevel"/>
    <w:tmpl w:val="98069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4408A"/>
    <w:multiLevelType w:val="multilevel"/>
    <w:tmpl w:val="699625CA"/>
    <w:lvl w:ilvl="0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hanging="360"/>
      </w:pPr>
      <w:rPr>
        <w:rFonts w:ascii="Wingdings" w:hAnsi="Wingdings"/>
      </w:rPr>
    </w:lvl>
  </w:abstractNum>
  <w:abstractNum w:abstractNumId="9" w15:restartNumberingAfterBreak="0">
    <w:nsid w:val="5BBA3647"/>
    <w:multiLevelType w:val="multilevel"/>
    <w:tmpl w:val="03820B5C"/>
    <w:lvl w:ilvl="0">
      <w:start w:val="1"/>
      <w:numFmt w:val="decimal"/>
      <w:lvlText w:val="%1."/>
      <w:lvlJc w:val="left"/>
      <w:pPr>
        <w:tabs>
          <w:tab w:val="left" w:pos="0"/>
        </w:tabs>
        <w:ind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hanging="180"/>
      </w:pPr>
    </w:lvl>
  </w:abstractNum>
  <w:abstractNum w:abstractNumId="10" w15:restartNumberingAfterBreak="0">
    <w:nsid w:val="6D937B97"/>
    <w:multiLevelType w:val="hybridMultilevel"/>
    <w:tmpl w:val="69484C4C"/>
    <w:lvl w:ilvl="0" w:tplc="C2F49A6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2211A3"/>
    <w:multiLevelType w:val="hybridMultilevel"/>
    <w:tmpl w:val="9A705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C6FA6"/>
    <w:multiLevelType w:val="hybridMultilevel"/>
    <w:tmpl w:val="2806C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458AB"/>
    <w:multiLevelType w:val="multilevel"/>
    <w:tmpl w:val="C07023D4"/>
    <w:lvl w:ilvl="0">
      <w:start w:val="1"/>
      <w:numFmt w:val="decimal"/>
      <w:lvlText w:val="%1."/>
      <w:lvlJc w:val="left"/>
      <w:pPr>
        <w:tabs>
          <w:tab w:val="left" w:pos="0"/>
        </w:tabs>
        <w:ind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9"/>
  </w:num>
  <w:num w:numId="6">
    <w:abstractNumId w:val="0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1"/>
  </w:num>
  <w:num w:numId="14">
    <w:abstractNumId w:val="6"/>
  </w:num>
  <w:num w:numId="15">
    <w:abstractNumId w:val="10"/>
  </w:num>
  <w:num w:numId="16">
    <w:abstractNumId w:val="5"/>
  </w:num>
  <w:num w:numId="17">
    <w:abstractNumId w:val="3"/>
  </w:num>
  <w:num w:numId="18">
    <w:abstractNumId w:val="11"/>
  </w:num>
  <w:num w:numId="19">
    <w:abstractNumId w:val="12"/>
  </w:num>
  <w:num w:numId="20">
    <w:abstractNumId w:val="7"/>
  </w:num>
  <w:num w:numId="21">
    <w:abstractNumId w:val="3"/>
    <w:lvlOverride w:ilvl="0">
      <w:startOverride w:val="6"/>
    </w:lvlOverride>
    <w:lvlOverride w:ilvl="1">
      <w:startOverride w:val="1"/>
    </w:lvlOverride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8FF"/>
    <w:rsid w:val="00036CE9"/>
    <w:rsid w:val="00065D9E"/>
    <w:rsid w:val="000B76C9"/>
    <w:rsid w:val="00120782"/>
    <w:rsid w:val="00122F7C"/>
    <w:rsid w:val="00155DA6"/>
    <w:rsid w:val="00170B7A"/>
    <w:rsid w:val="00222619"/>
    <w:rsid w:val="00247A38"/>
    <w:rsid w:val="002D1C35"/>
    <w:rsid w:val="002E32E6"/>
    <w:rsid w:val="00334ABE"/>
    <w:rsid w:val="003A65B4"/>
    <w:rsid w:val="0046221B"/>
    <w:rsid w:val="004913BF"/>
    <w:rsid w:val="004E3973"/>
    <w:rsid w:val="0054183D"/>
    <w:rsid w:val="005656FF"/>
    <w:rsid w:val="00597DAE"/>
    <w:rsid w:val="005A2539"/>
    <w:rsid w:val="00607E9E"/>
    <w:rsid w:val="00761A1A"/>
    <w:rsid w:val="00771BCC"/>
    <w:rsid w:val="007B5C6A"/>
    <w:rsid w:val="008568FF"/>
    <w:rsid w:val="008922D6"/>
    <w:rsid w:val="009A7273"/>
    <w:rsid w:val="009C7D69"/>
    <w:rsid w:val="009C7FA7"/>
    <w:rsid w:val="009D3EBA"/>
    <w:rsid w:val="00A72E28"/>
    <w:rsid w:val="00A84DF9"/>
    <w:rsid w:val="00A86D74"/>
    <w:rsid w:val="00B12573"/>
    <w:rsid w:val="00BA0DCA"/>
    <w:rsid w:val="00BC0759"/>
    <w:rsid w:val="00D64734"/>
    <w:rsid w:val="00E848F0"/>
    <w:rsid w:val="00E85169"/>
    <w:rsid w:val="00F251B7"/>
    <w:rsid w:val="00F43D25"/>
    <w:rsid w:val="00FA2723"/>
    <w:rsid w:val="00FA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91E4A-5789-4108-A1AE-EB0489DB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link w:val="11"/>
    <w:qFormat/>
    <w:pPr>
      <w:spacing w:after="200" w:line="276" w:lineRule="auto"/>
    </w:pPr>
  </w:style>
  <w:style w:type="paragraph" w:styleId="12">
    <w:name w:val="heading 1"/>
    <w:next w:val="a2"/>
    <w:link w:val="110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2"/>
    <w:link w:val="21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2"/>
    <w:link w:val="31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2"/>
    <w:link w:val="41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2"/>
    <w:link w:val="51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Обычный1"/>
    <w:rPr>
      <w:rFonts w:asciiTheme="minorHAnsi" w:hAnsiTheme="minorHAnsi"/>
      <w:color w:val="000000"/>
      <w:sz w:val="22"/>
    </w:rPr>
  </w:style>
  <w:style w:type="paragraph" w:customStyle="1" w:styleId="40">
    <w:name w:val="Заголовок 4 Знак"/>
    <w:link w:val="42"/>
    <w:rPr>
      <w:rFonts w:ascii="XO Thames" w:hAnsi="XO Thames"/>
      <w:b/>
      <w:sz w:val="24"/>
    </w:rPr>
  </w:style>
  <w:style w:type="character" w:customStyle="1" w:styleId="42">
    <w:name w:val="Заголовок 4 Знак"/>
    <w:link w:val="40"/>
    <w:rPr>
      <w:rFonts w:ascii="XO Thames" w:hAnsi="XO Thames"/>
      <w:b/>
      <w:sz w:val="24"/>
    </w:rPr>
  </w:style>
  <w:style w:type="paragraph" w:styleId="20">
    <w:name w:val="toc 2"/>
    <w:next w:val="a2"/>
    <w:link w:val="210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210">
    <w:name w:val="Оглавление 2 Знак1"/>
    <w:link w:val="20"/>
    <w:rPr>
      <w:rFonts w:ascii="XO Thames" w:hAnsi="XO Thames"/>
      <w:color w:val="000000"/>
      <w:sz w:val="28"/>
    </w:rPr>
  </w:style>
  <w:style w:type="paragraph" w:styleId="a6">
    <w:name w:val="annotation subject"/>
    <w:basedOn w:val="a7"/>
    <w:next w:val="a7"/>
    <w:link w:val="a8"/>
    <w:pPr>
      <w:spacing w:after="200"/>
    </w:pPr>
    <w:rPr>
      <w:rFonts w:ascii="Calibri" w:hAnsi="Calibri"/>
      <w:b/>
    </w:rPr>
  </w:style>
  <w:style w:type="character" w:customStyle="1" w:styleId="a8">
    <w:name w:val="Тема примечания Знак"/>
    <w:basedOn w:val="13"/>
    <w:link w:val="a6"/>
    <w:rPr>
      <w:rFonts w:ascii="Calibri" w:hAnsi="Calibri"/>
      <w:b/>
      <w:color w:val="000000"/>
      <w:sz w:val="20"/>
    </w:rPr>
  </w:style>
  <w:style w:type="paragraph" w:styleId="a9">
    <w:name w:val="footer"/>
    <w:basedOn w:val="a2"/>
    <w:link w:val="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11"/>
    <w:link w:val="a9"/>
    <w:rPr>
      <w:rFonts w:asciiTheme="minorHAnsi" w:hAnsiTheme="minorHAnsi"/>
      <w:color w:val="000000"/>
      <w:sz w:val="22"/>
    </w:rPr>
  </w:style>
  <w:style w:type="paragraph" w:styleId="43">
    <w:name w:val="toc 4"/>
    <w:next w:val="a2"/>
    <w:link w:val="410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410">
    <w:name w:val="Оглавление 4 Знак1"/>
    <w:link w:val="43"/>
    <w:rPr>
      <w:rFonts w:ascii="XO Thames" w:hAnsi="XO Thames"/>
      <w:color w:val="000000"/>
      <w:sz w:val="28"/>
    </w:rPr>
  </w:style>
  <w:style w:type="paragraph" w:customStyle="1" w:styleId="aa">
    <w:name w:val="Колонтитулы"/>
    <w:link w:val="ab"/>
    <w:pPr>
      <w:spacing w:after="200"/>
      <w:jc w:val="both"/>
    </w:pPr>
    <w:rPr>
      <w:rFonts w:ascii="XO Thames" w:hAnsi="XO Thames"/>
      <w:sz w:val="28"/>
    </w:rPr>
  </w:style>
  <w:style w:type="character" w:customStyle="1" w:styleId="ab">
    <w:name w:val="Колонтитулы"/>
    <w:link w:val="aa"/>
    <w:rPr>
      <w:rFonts w:ascii="XO Thames" w:hAnsi="XO Thames"/>
      <w:color w:val="000000"/>
      <w:sz w:val="28"/>
    </w:rPr>
  </w:style>
  <w:style w:type="paragraph" w:styleId="6">
    <w:name w:val="toc 6"/>
    <w:next w:val="a2"/>
    <w:link w:val="61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61">
    <w:name w:val="Оглавление 6 Знак1"/>
    <w:link w:val="6"/>
    <w:rPr>
      <w:rFonts w:ascii="XO Thames" w:hAnsi="XO Thames"/>
      <w:color w:val="000000"/>
      <w:sz w:val="28"/>
    </w:rPr>
  </w:style>
  <w:style w:type="paragraph" w:styleId="7">
    <w:name w:val="toc 7"/>
    <w:next w:val="a2"/>
    <w:link w:val="71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71">
    <w:name w:val="Оглавление 7 Знак1"/>
    <w:link w:val="7"/>
    <w:rPr>
      <w:rFonts w:ascii="XO Thames" w:hAnsi="XO Thames"/>
      <w:color w:val="000000"/>
      <w:sz w:val="28"/>
    </w:rPr>
  </w:style>
  <w:style w:type="paragraph" w:customStyle="1" w:styleId="Footnote1">
    <w:name w:val="Footnote1"/>
    <w:basedOn w:val="a2"/>
    <w:link w:val="Footnote10"/>
    <w:pPr>
      <w:spacing w:after="0" w:line="240" w:lineRule="auto"/>
    </w:pPr>
    <w:rPr>
      <w:sz w:val="20"/>
    </w:rPr>
  </w:style>
  <w:style w:type="character" w:customStyle="1" w:styleId="Footnote10">
    <w:name w:val="Footnote1"/>
    <w:basedOn w:val="11"/>
    <w:link w:val="Footnote1"/>
    <w:rPr>
      <w:rFonts w:asciiTheme="minorHAnsi" w:hAnsiTheme="minorHAnsi"/>
      <w:color w:val="000000"/>
      <w:sz w:val="20"/>
    </w:rPr>
  </w:style>
  <w:style w:type="paragraph" w:customStyle="1" w:styleId="8">
    <w:name w:val="Оглавление 8 Знак"/>
    <w:link w:val="80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60">
    <w:name w:val="Оглавление 6 Знак"/>
    <w:link w:val="62"/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customStyle="1" w:styleId="15">
    <w:name w:val="Подпункт договора1"/>
    <w:basedOn w:val="1"/>
    <w:link w:val="16"/>
  </w:style>
  <w:style w:type="character" w:customStyle="1" w:styleId="16">
    <w:name w:val="Подпункт договора1"/>
    <w:basedOn w:val="17"/>
    <w:link w:val="15"/>
    <w:rPr>
      <w:rFonts w:ascii="Times New Roman" w:hAnsi="Times New Roman"/>
      <w:color w:val="000000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link w:val="3"/>
    <w:rPr>
      <w:rFonts w:ascii="XO Thames" w:hAnsi="XO Thames"/>
      <w:b/>
      <w:color w:val="000000"/>
      <w:sz w:val="26"/>
    </w:rPr>
  </w:style>
  <w:style w:type="paragraph" w:customStyle="1" w:styleId="ac">
    <w:name w:val="Символ концевой сноски"/>
    <w:link w:val="ad"/>
  </w:style>
  <w:style w:type="character" w:customStyle="1" w:styleId="ad">
    <w:name w:val="Символ концевой сноски"/>
    <w:link w:val="ac"/>
  </w:style>
  <w:style w:type="paragraph" w:styleId="ae">
    <w:name w:val="List Paragraph"/>
    <w:basedOn w:val="a2"/>
    <w:link w:val="a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">
    <w:name w:val="Абзац списка Знак"/>
    <w:basedOn w:val="11"/>
    <w:link w:val="ae"/>
    <w:rPr>
      <w:rFonts w:ascii="Times New Roman" w:hAnsi="Times New Roman"/>
      <w:color w:val="000000"/>
      <w:sz w:val="24"/>
    </w:rPr>
  </w:style>
  <w:style w:type="paragraph" w:customStyle="1" w:styleId="18">
    <w:name w:val="Основной шрифт абзаца1"/>
  </w:style>
  <w:style w:type="paragraph" w:customStyle="1" w:styleId="9">
    <w:name w:val="Оглавление 9 Знак"/>
    <w:link w:val="90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0">
    <w:name w:val="р1"/>
    <w:basedOn w:val="a2"/>
    <w:link w:val="19"/>
    <w:pPr>
      <w:keepNext/>
      <w:keepLines/>
      <w:numPr>
        <w:numId w:val="1"/>
      </w:numPr>
      <w:spacing w:after="0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19">
    <w:name w:val="р1"/>
    <w:basedOn w:val="11"/>
    <w:link w:val="10"/>
    <w:rPr>
      <w:rFonts w:ascii="Times New Roman" w:hAnsi="Times New Roman"/>
      <w:b/>
      <w:color w:val="000000"/>
      <w:sz w:val="26"/>
    </w:rPr>
  </w:style>
  <w:style w:type="paragraph" w:customStyle="1" w:styleId="1a">
    <w:name w:val="Основной шрифт абзаца1"/>
    <w:link w:val="1b"/>
    <w:pPr>
      <w:spacing w:after="200" w:line="276" w:lineRule="auto"/>
    </w:pPr>
  </w:style>
  <w:style w:type="character" w:customStyle="1" w:styleId="1b">
    <w:name w:val="Основной шрифт абзаца1"/>
    <w:link w:val="1a"/>
    <w:rPr>
      <w:rFonts w:asciiTheme="minorHAnsi" w:hAnsiTheme="minorHAnsi"/>
      <w:color w:val="000000"/>
      <w:sz w:val="22"/>
    </w:rPr>
  </w:style>
  <w:style w:type="paragraph" w:customStyle="1" w:styleId="1c">
    <w:name w:val="Знак сноски1"/>
    <w:basedOn w:val="1a"/>
    <w:link w:val="1d"/>
    <w:rPr>
      <w:vertAlign w:val="superscript"/>
    </w:rPr>
  </w:style>
  <w:style w:type="character" w:customStyle="1" w:styleId="1d">
    <w:name w:val="Знак сноски1"/>
    <w:basedOn w:val="1b"/>
    <w:link w:val="1c"/>
    <w:rPr>
      <w:rFonts w:asciiTheme="minorHAnsi" w:hAnsiTheme="minorHAnsi"/>
      <w:color w:val="000000"/>
      <w:sz w:val="22"/>
      <w:vertAlign w:val="superscript"/>
    </w:rPr>
  </w:style>
  <w:style w:type="paragraph" w:styleId="af0">
    <w:name w:val="Title"/>
    <w:basedOn w:val="a2"/>
    <w:next w:val="af1"/>
    <w:link w:val="1e"/>
    <w:uiPriority w:val="10"/>
    <w:qFormat/>
    <w:pPr>
      <w:spacing w:after="120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1f">
    <w:name w:val="Заголовок1"/>
    <w:basedOn w:val="11"/>
    <w:rPr>
      <w:rFonts w:ascii="Liberation Sans" w:hAnsi="Liberation Sans"/>
      <w:color w:val="000000"/>
      <w:sz w:val="28"/>
    </w:rPr>
  </w:style>
  <w:style w:type="paragraph" w:customStyle="1" w:styleId="1f0">
    <w:name w:val="Заголовок 1 Знак"/>
    <w:link w:val="1f1"/>
    <w:rPr>
      <w:rFonts w:ascii="XO Thames" w:hAnsi="XO Thames"/>
      <w:b/>
      <w:sz w:val="32"/>
    </w:rPr>
  </w:style>
  <w:style w:type="character" w:customStyle="1" w:styleId="1f1">
    <w:name w:val="Заголовок 1 Знак"/>
    <w:link w:val="1f0"/>
    <w:rPr>
      <w:rFonts w:ascii="XO Thames" w:hAnsi="XO Thames"/>
      <w:b/>
      <w:sz w:val="32"/>
    </w:rPr>
  </w:style>
  <w:style w:type="paragraph" w:styleId="30">
    <w:name w:val="Body Text 3"/>
    <w:basedOn w:val="a2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0"/>
    <w:rPr>
      <w:rFonts w:asciiTheme="minorHAnsi" w:hAnsiTheme="minorHAnsi"/>
      <w:color w:val="000000"/>
      <w:sz w:val="16"/>
    </w:rPr>
  </w:style>
  <w:style w:type="paragraph" w:styleId="af2">
    <w:name w:val="Balloon Text"/>
    <w:basedOn w:val="a2"/>
    <w:link w:val="af3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1"/>
    <w:link w:val="af2"/>
    <w:rPr>
      <w:rFonts w:ascii="Tahoma" w:hAnsi="Tahoma"/>
      <w:color w:val="000000"/>
      <w:sz w:val="16"/>
    </w:rPr>
  </w:style>
  <w:style w:type="paragraph" w:customStyle="1" w:styleId="22">
    <w:name w:val="Знак сноски2"/>
    <w:link w:val="af4"/>
    <w:rPr>
      <w:vertAlign w:val="superscript"/>
    </w:rPr>
  </w:style>
  <w:style w:type="character" w:styleId="af4">
    <w:name w:val="footnote reference"/>
    <w:link w:val="22"/>
    <w:rPr>
      <w:vertAlign w:val="superscript"/>
    </w:rPr>
  </w:style>
  <w:style w:type="paragraph" w:customStyle="1" w:styleId="1f2">
    <w:name w:val="Просмотренная гиперссылка1"/>
    <w:basedOn w:val="1a"/>
    <w:link w:val="1f3"/>
    <w:rPr>
      <w:color w:val="800080" w:themeColor="followedHyperlink"/>
      <w:u w:val="single"/>
    </w:rPr>
  </w:style>
  <w:style w:type="character" w:customStyle="1" w:styleId="1f3">
    <w:name w:val="Просмотренная гиперссылка1"/>
    <w:basedOn w:val="1b"/>
    <w:link w:val="1f2"/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3">
    <w:name w:val="Заголовок 2 Знак"/>
    <w:link w:val="24"/>
    <w:rPr>
      <w:rFonts w:ascii="XO Thames" w:hAnsi="XO Thames"/>
      <w:b/>
      <w:sz w:val="28"/>
    </w:rPr>
  </w:style>
  <w:style w:type="character" w:customStyle="1" w:styleId="24">
    <w:name w:val="Заголовок 2 Знак"/>
    <w:link w:val="23"/>
    <w:rPr>
      <w:rFonts w:ascii="XO Thames" w:hAnsi="XO Thames"/>
      <w:b/>
      <w:sz w:val="28"/>
    </w:rPr>
  </w:style>
  <w:style w:type="paragraph" w:customStyle="1" w:styleId="1f4">
    <w:name w:val="Оглавление 1 Знак"/>
    <w:link w:val="1f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Pr>
      <w:rFonts w:ascii="XO Thames" w:hAnsi="XO Thames"/>
      <w:b/>
      <w:sz w:val="28"/>
    </w:rPr>
  </w:style>
  <w:style w:type="paragraph" w:styleId="33">
    <w:name w:val="toc 3"/>
    <w:next w:val="a2"/>
    <w:link w:val="310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310">
    <w:name w:val="Оглавление 3 Знак1"/>
    <w:link w:val="33"/>
    <w:rPr>
      <w:rFonts w:ascii="XO Thames" w:hAnsi="XO Thames"/>
      <w:color w:val="000000"/>
      <w:sz w:val="28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  <w:sz w:val="22"/>
    </w:rPr>
  </w:style>
  <w:style w:type="paragraph" w:customStyle="1" w:styleId="western1">
    <w:name w:val="western1"/>
    <w:basedOn w:val="a2"/>
    <w:link w:val="western10"/>
    <w:pPr>
      <w:spacing w:before="280" w:after="280" w:line="240" w:lineRule="auto"/>
      <w:jc w:val="both"/>
    </w:pPr>
    <w:rPr>
      <w:rFonts w:ascii="Arial" w:hAnsi="Arial"/>
      <w:sz w:val="24"/>
    </w:rPr>
  </w:style>
  <w:style w:type="character" w:customStyle="1" w:styleId="western10">
    <w:name w:val="western1"/>
    <w:basedOn w:val="11"/>
    <w:link w:val="western1"/>
    <w:rPr>
      <w:rFonts w:ascii="Arial" w:hAnsi="Arial"/>
      <w:color w:val="000000"/>
      <w:sz w:val="24"/>
    </w:rPr>
  </w:style>
  <w:style w:type="paragraph" w:customStyle="1" w:styleId="1f6">
    <w:name w:val="Раздел договора1"/>
    <w:basedOn w:val="15"/>
    <w:next w:val="1"/>
    <w:link w:val="1f7"/>
    <w:pPr>
      <w:widowControl/>
      <w:spacing w:line="360" w:lineRule="auto"/>
      <w:jc w:val="center"/>
    </w:pPr>
    <w:rPr>
      <w:b/>
    </w:rPr>
  </w:style>
  <w:style w:type="character" w:customStyle="1" w:styleId="1f7">
    <w:name w:val="Раздел договора1"/>
    <w:basedOn w:val="16"/>
    <w:link w:val="1f6"/>
    <w:rPr>
      <w:rFonts w:ascii="Times New Roman" w:hAnsi="Times New Roman"/>
      <w:b/>
      <w:color w:val="000000"/>
      <w:sz w:val="26"/>
    </w:rPr>
  </w:style>
  <w:style w:type="paragraph" w:styleId="af1">
    <w:name w:val="Body Text"/>
    <w:basedOn w:val="a2"/>
    <w:link w:val="af5"/>
    <w:pPr>
      <w:spacing w:after="140"/>
    </w:pPr>
  </w:style>
  <w:style w:type="character" w:customStyle="1" w:styleId="af5">
    <w:name w:val="Основной текст Знак"/>
    <w:basedOn w:val="11"/>
    <w:link w:val="af1"/>
    <w:rPr>
      <w:rFonts w:asciiTheme="minorHAnsi" w:hAnsiTheme="minorHAnsi"/>
      <w:color w:val="000000"/>
      <w:sz w:val="22"/>
    </w:rPr>
  </w:style>
  <w:style w:type="paragraph" w:customStyle="1" w:styleId="1f8">
    <w:name w:val="Знак концевой сноски1"/>
    <w:link w:val="af6"/>
    <w:rPr>
      <w:vertAlign w:val="superscript"/>
    </w:rPr>
  </w:style>
  <w:style w:type="character" w:styleId="af6">
    <w:name w:val="endnote reference"/>
    <w:link w:val="1f8"/>
    <w:rPr>
      <w:vertAlign w:val="superscript"/>
    </w:rPr>
  </w:style>
  <w:style w:type="paragraph" w:customStyle="1" w:styleId="34">
    <w:name w:val="Заголовок 3 Знак"/>
    <w:link w:val="35"/>
    <w:rPr>
      <w:rFonts w:ascii="XO Thames" w:hAnsi="XO Thames"/>
      <w:b/>
      <w:sz w:val="26"/>
    </w:rPr>
  </w:style>
  <w:style w:type="character" w:customStyle="1" w:styleId="35">
    <w:name w:val="Заголовок 3 Знак"/>
    <w:link w:val="34"/>
    <w:rPr>
      <w:rFonts w:ascii="XO Thames" w:hAnsi="XO Thames"/>
      <w:b/>
      <w:sz w:val="26"/>
    </w:rPr>
  </w:style>
  <w:style w:type="paragraph" w:customStyle="1" w:styleId="1f9">
    <w:name w:val="Знак примечания1"/>
    <w:link w:val="1fa"/>
    <w:pPr>
      <w:spacing w:after="200" w:line="276" w:lineRule="auto"/>
    </w:pPr>
    <w:rPr>
      <w:sz w:val="16"/>
    </w:rPr>
  </w:style>
  <w:style w:type="character" w:customStyle="1" w:styleId="1fa">
    <w:name w:val="Знак примечания1"/>
    <w:link w:val="1f9"/>
    <w:rPr>
      <w:rFonts w:asciiTheme="minorHAnsi" w:hAnsiTheme="minorHAnsi"/>
      <w:color w:val="000000"/>
      <w:sz w:val="16"/>
    </w:rPr>
  </w:style>
  <w:style w:type="character" w:customStyle="1" w:styleId="51">
    <w:name w:val="Заголовок 5 Знак1"/>
    <w:link w:val="5"/>
    <w:rPr>
      <w:rFonts w:ascii="XO Thames" w:hAnsi="XO Thames"/>
      <w:b/>
      <w:color w:val="000000"/>
      <w:sz w:val="22"/>
    </w:rPr>
  </w:style>
  <w:style w:type="character" w:customStyle="1" w:styleId="110">
    <w:name w:val="Заголовок 1 Знак1"/>
    <w:link w:val="12"/>
    <w:rPr>
      <w:rFonts w:ascii="XO Thames" w:hAnsi="XO Thames"/>
      <w:b/>
      <w:color w:val="000000"/>
      <w:sz w:val="32"/>
    </w:rPr>
  </w:style>
  <w:style w:type="paragraph" w:styleId="a7">
    <w:name w:val="annotation text"/>
    <w:basedOn w:val="a2"/>
    <w:link w:val="13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13">
    <w:name w:val="Текст примечания Знак1"/>
    <w:basedOn w:val="11"/>
    <w:link w:val="a7"/>
    <w:rPr>
      <w:rFonts w:ascii="Times New Roman" w:hAnsi="Times New Roman"/>
      <w:color w:val="000000"/>
      <w:sz w:val="20"/>
    </w:rPr>
  </w:style>
  <w:style w:type="paragraph" w:customStyle="1" w:styleId="af7">
    <w:name w:val="Подзаголовок Знак"/>
    <w:link w:val="af8"/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25">
    <w:name w:val="Body Text 2"/>
    <w:basedOn w:val="a2"/>
    <w:link w:val="26"/>
    <w:pPr>
      <w:spacing w:after="0" w:line="240" w:lineRule="auto"/>
    </w:pPr>
    <w:rPr>
      <w:rFonts w:ascii="Arial" w:hAnsi="Arial"/>
      <w:sz w:val="18"/>
    </w:rPr>
  </w:style>
  <w:style w:type="character" w:customStyle="1" w:styleId="26">
    <w:name w:val="Основной текст 2 Знак"/>
    <w:basedOn w:val="11"/>
    <w:link w:val="25"/>
    <w:rPr>
      <w:rFonts w:ascii="Arial" w:hAnsi="Arial"/>
      <w:color w:val="000000"/>
      <w:sz w:val="18"/>
    </w:rPr>
  </w:style>
  <w:style w:type="paragraph" w:customStyle="1" w:styleId="1fb">
    <w:name w:val="Гиперссылка1"/>
    <w:basedOn w:val="18"/>
    <w:link w:val="af9"/>
    <w:rPr>
      <w:color w:val="0000FF" w:themeColor="hyperlink"/>
      <w:u w:val="single"/>
    </w:rPr>
  </w:style>
  <w:style w:type="character" w:styleId="af9">
    <w:name w:val="Hyperlink"/>
    <w:basedOn w:val="a3"/>
    <w:link w:val="1fb"/>
    <w:rPr>
      <w:color w:val="0000FF" w:themeColor="hyperlink"/>
      <w:u w:val="single"/>
    </w:rPr>
  </w:style>
  <w:style w:type="paragraph" w:customStyle="1" w:styleId="Footnote">
    <w:name w:val="Footnote"/>
    <w:basedOn w:val="a2"/>
    <w:link w:val="Footnote0"/>
  </w:style>
  <w:style w:type="character" w:customStyle="1" w:styleId="Footnote0">
    <w:name w:val="Footnote"/>
    <w:basedOn w:val="11"/>
    <w:link w:val="Footnote"/>
    <w:rPr>
      <w:rFonts w:asciiTheme="minorHAnsi" w:hAnsiTheme="minorHAnsi"/>
      <w:color w:val="000000"/>
      <w:sz w:val="22"/>
    </w:rPr>
  </w:style>
  <w:style w:type="paragraph" w:customStyle="1" w:styleId="1fc">
    <w:name w:val="пп1"/>
    <w:basedOn w:val="1fd"/>
    <w:link w:val="1fe"/>
  </w:style>
  <w:style w:type="character" w:customStyle="1" w:styleId="1fe">
    <w:name w:val="пп1"/>
    <w:basedOn w:val="1ff"/>
    <w:link w:val="1fc"/>
    <w:rPr>
      <w:rFonts w:ascii="Times New Roman" w:hAnsi="Times New Roman"/>
      <w:b w:val="0"/>
      <w:color w:val="000000"/>
      <w:sz w:val="26"/>
    </w:rPr>
  </w:style>
  <w:style w:type="paragraph" w:styleId="1ff0">
    <w:name w:val="toc 1"/>
    <w:next w:val="a2"/>
    <w:link w:val="111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11">
    <w:name w:val="Оглавление 1 Знак1"/>
    <w:link w:val="1ff0"/>
    <w:rPr>
      <w:rFonts w:ascii="XO Thames" w:hAnsi="XO Thames"/>
      <w:b/>
      <w:color w:val="000000"/>
      <w:sz w:val="28"/>
    </w:rPr>
  </w:style>
  <w:style w:type="paragraph" w:customStyle="1" w:styleId="afa">
    <w:name w:val="Символ сноски"/>
    <w:basedOn w:val="18"/>
    <w:link w:val="afb"/>
    <w:rPr>
      <w:vertAlign w:val="superscript"/>
    </w:rPr>
  </w:style>
  <w:style w:type="character" w:customStyle="1" w:styleId="afb">
    <w:name w:val="Символ сноски"/>
    <w:basedOn w:val="a3"/>
    <w:link w:val="afa"/>
    <w:rPr>
      <w:vertAlign w:val="superscript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7">
    <w:name w:val="Просмотренная гиперссылка2"/>
    <w:basedOn w:val="18"/>
    <w:link w:val="afc"/>
    <w:rPr>
      <w:color w:val="800080" w:themeColor="followedHyperlink"/>
      <w:u w:val="single"/>
    </w:rPr>
  </w:style>
  <w:style w:type="character" w:styleId="afc">
    <w:name w:val="FollowedHyperlink"/>
    <w:basedOn w:val="a3"/>
    <w:link w:val="27"/>
    <w:rPr>
      <w:color w:val="800080" w:themeColor="followedHyperlink"/>
      <w:u w:val="single"/>
    </w:rPr>
  </w:style>
  <w:style w:type="paragraph" w:customStyle="1" w:styleId="afd">
    <w:name w:val="Заголовок Знак"/>
    <w:basedOn w:val="1ff1"/>
    <w:link w:val="afe"/>
    <w:rPr>
      <w:rFonts w:ascii="Times New Roman" w:hAnsi="Times New Roman"/>
      <w:b/>
      <w:sz w:val="32"/>
    </w:rPr>
  </w:style>
  <w:style w:type="character" w:customStyle="1" w:styleId="afe">
    <w:name w:val="Заголовок Знак"/>
    <w:basedOn w:val="1ff2"/>
    <w:link w:val="afd"/>
    <w:rPr>
      <w:rFonts w:ascii="Times New Roman" w:hAnsi="Times New Roman"/>
      <w:b/>
      <w:sz w:val="32"/>
    </w:rPr>
  </w:style>
  <w:style w:type="paragraph" w:customStyle="1" w:styleId="53">
    <w:name w:val="Оглавление 5 Знак"/>
    <w:link w:val="54"/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91">
    <w:name w:val="toc 9"/>
    <w:next w:val="a2"/>
    <w:link w:val="910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910">
    <w:name w:val="Оглавление 9 Знак1"/>
    <w:link w:val="91"/>
    <w:rPr>
      <w:rFonts w:ascii="XO Thames" w:hAnsi="XO Thames"/>
      <w:color w:val="000000"/>
      <w:sz w:val="28"/>
    </w:rPr>
  </w:style>
  <w:style w:type="paragraph" w:customStyle="1" w:styleId="36">
    <w:name w:val="Оглавление 3 Знак"/>
    <w:link w:val="37"/>
    <w:rPr>
      <w:rFonts w:ascii="XO Thames" w:hAnsi="XO Thames"/>
      <w:sz w:val="28"/>
    </w:rPr>
  </w:style>
  <w:style w:type="character" w:customStyle="1" w:styleId="37">
    <w:name w:val="Оглавление 3 Знак"/>
    <w:link w:val="36"/>
    <w:rPr>
      <w:rFonts w:ascii="XO Thames" w:hAnsi="XO Thames"/>
      <w:sz w:val="28"/>
    </w:rPr>
  </w:style>
  <w:style w:type="paragraph" w:customStyle="1" w:styleId="1fd">
    <w:name w:val="п1"/>
    <w:basedOn w:val="10"/>
    <w:link w:val="1ff"/>
    <w:pPr>
      <w:jc w:val="both"/>
    </w:pPr>
    <w:rPr>
      <w:b w:val="0"/>
    </w:rPr>
  </w:style>
  <w:style w:type="character" w:customStyle="1" w:styleId="1ff">
    <w:name w:val="п1"/>
    <w:basedOn w:val="19"/>
    <w:link w:val="1fd"/>
    <w:rPr>
      <w:rFonts w:ascii="Times New Roman" w:hAnsi="Times New Roman"/>
      <w:b w:val="0"/>
      <w:color w:val="000000"/>
      <w:sz w:val="26"/>
    </w:rPr>
  </w:style>
  <w:style w:type="paragraph" w:customStyle="1" w:styleId="aff">
    <w:name w:val="Содержимое врезки"/>
    <w:basedOn w:val="a2"/>
    <w:link w:val="aff0"/>
  </w:style>
  <w:style w:type="character" w:customStyle="1" w:styleId="aff0">
    <w:name w:val="Содержимое врезки"/>
    <w:basedOn w:val="11"/>
    <w:link w:val="aff"/>
    <w:rPr>
      <w:rFonts w:asciiTheme="minorHAnsi" w:hAnsiTheme="minorHAnsi"/>
      <w:color w:val="000000"/>
      <w:sz w:val="22"/>
    </w:rPr>
  </w:style>
  <w:style w:type="paragraph" w:styleId="81">
    <w:name w:val="toc 8"/>
    <w:next w:val="a2"/>
    <w:link w:val="810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810">
    <w:name w:val="Оглавление 8 Знак1"/>
    <w:link w:val="81"/>
    <w:rPr>
      <w:rFonts w:ascii="XO Thames" w:hAnsi="XO Thames"/>
      <w:color w:val="000000"/>
      <w:sz w:val="28"/>
    </w:rPr>
  </w:style>
  <w:style w:type="paragraph" w:customStyle="1" w:styleId="1ff3">
    <w:name w:val="Гиперссылка1"/>
    <w:basedOn w:val="1a"/>
    <w:link w:val="1ff4"/>
    <w:rPr>
      <w:color w:val="0000FF" w:themeColor="hyperlink"/>
      <w:u w:val="single"/>
    </w:rPr>
  </w:style>
  <w:style w:type="character" w:customStyle="1" w:styleId="1ff4">
    <w:name w:val="Гиперссылка1"/>
    <w:basedOn w:val="1b"/>
    <w:link w:val="1ff3"/>
    <w:rPr>
      <w:rFonts w:asciiTheme="minorHAnsi" w:hAnsiTheme="minorHAnsi"/>
      <w:color w:val="0000FF" w:themeColor="hyperlink"/>
      <w:sz w:val="22"/>
      <w:u w:val="single"/>
    </w:rPr>
  </w:style>
  <w:style w:type="paragraph" w:styleId="aff1">
    <w:name w:val="Plain Text"/>
    <w:basedOn w:val="a2"/>
    <w:link w:val="aff2"/>
    <w:pPr>
      <w:spacing w:after="0" w:line="240" w:lineRule="auto"/>
    </w:pPr>
    <w:rPr>
      <w:rFonts w:ascii="Courier New" w:hAnsi="Courier New"/>
      <w:sz w:val="20"/>
    </w:rPr>
  </w:style>
  <w:style w:type="character" w:customStyle="1" w:styleId="aff2">
    <w:name w:val="Текст Знак"/>
    <w:basedOn w:val="11"/>
    <w:link w:val="aff1"/>
    <w:rPr>
      <w:rFonts w:ascii="Courier New" w:hAnsi="Courier New"/>
      <w:color w:val="000000"/>
      <w:sz w:val="20"/>
    </w:rPr>
  </w:style>
  <w:style w:type="paragraph" w:styleId="aff3">
    <w:name w:val="index heading"/>
    <w:basedOn w:val="a2"/>
    <w:link w:val="aff4"/>
  </w:style>
  <w:style w:type="character" w:customStyle="1" w:styleId="aff4">
    <w:name w:val="Указатель Знак"/>
    <w:basedOn w:val="11"/>
    <w:link w:val="aff3"/>
    <w:rPr>
      <w:rFonts w:asciiTheme="minorHAnsi" w:hAnsiTheme="minorHAnsi"/>
      <w:color w:val="000000"/>
      <w:sz w:val="22"/>
    </w:rPr>
  </w:style>
  <w:style w:type="paragraph" w:customStyle="1" w:styleId="211">
    <w:name w:val="Подпункт договора 21"/>
    <w:basedOn w:val="15"/>
    <w:link w:val="212"/>
  </w:style>
  <w:style w:type="character" w:customStyle="1" w:styleId="212">
    <w:name w:val="Подпункт договора 21"/>
    <w:basedOn w:val="16"/>
    <w:link w:val="211"/>
    <w:rPr>
      <w:rFonts w:ascii="Times New Roman" w:hAnsi="Times New Roman"/>
      <w:color w:val="000000"/>
      <w:sz w:val="26"/>
    </w:rPr>
  </w:style>
  <w:style w:type="paragraph" w:styleId="55">
    <w:name w:val="toc 5"/>
    <w:next w:val="a2"/>
    <w:link w:val="510"/>
    <w:uiPriority w:val="39"/>
    <w:pPr>
      <w:spacing w:after="200" w:line="276" w:lineRule="auto"/>
    </w:pPr>
    <w:rPr>
      <w:rFonts w:ascii="XO Thames" w:hAnsi="XO Thames"/>
      <w:sz w:val="28"/>
    </w:rPr>
  </w:style>
  <w:style w:type="character" w:customStyle="1" w:styleId="510">
    <w:name w:val="Оглавление 5 Знак1"/>
    <w:link w:val="55"/>
    <w:rPr>
      <w:rFonts w:ascii="XO Thames" w:hAnsi="XO Thames"/>
      <w:color w:val="000000"/>
      <w:sz w:val="28"/>
    </w:rPr>
  </w:style>
  <w:style w:type="paragraph" w:styleId="aff5">
    <w:name w:val="caption"/>
    <w:basedOn w:val="a2"/>
    <w:link w:val="aff6"/>
    <w:pPr>
      <w:spacing w:before="120" w:after="120"/>
    </w:pPr>
    <w:rPr>
      <w:i/>
      <w:sz w:val="24"/>
    </w:rPr>
  </w:style>
  <w:style w:type="character" w:customStyle="1" w:styleId="aff6">
    <w:name w:val="Название объекта Знак"/>
    <w:basedOn w:val="11"/>
    <w:link w:val="aff5"/>
    <w:rPr>
      <w:rFonts w:asciiTheme="minorHAnsi" w:hAnsiTheme="minorHAnsi"/>
      <w:i/>
      <w:color w:val="000000"/>
      <w:sz w:val="24"/>
    </w:rPr>
  </w:style>
  <w:style w:type="paragraph" w:styleId="aff7">
    <w:name w:val="List"/>
    <w:basedOn w:val="af1"/>
    <w:link w:val="aff8"/>
  </w:style>
  <w:style w:type="character" w:customStyle="1" w:styleId="aff8">
    <w:name w:val="Список Знак"/>
    <w:basedOn w:val="af5"/>
    <w:link w:val="aff7"/>
    <w:rPr>
      <w:rFonts w:asciiTheme="minorHAnsi" w:hAnsiTheme="minorHAnsi"/>
      <w:color w:val="000000"/>
      <w:sz w:val="22"/>
    </w:rPr>
  </w:style>
  <w:style w:type="paragraph" w:customStyle="1" w:styleId="1">
    <w:name w:val="Пункт договора1"/>
    <w:basedOn w:val="a2"/>
    <w:link w:val="17"/>
    <w:pPr>
      <w:widowControl w:val="0"/>
      <w:numPr>
        <w:ilvl w:val="1"/>
        <w:numId w:val="6"/>
      </w:numPr>
      <w:spacing w:after="0" w:line="240" w:lineRule="auto"/>
      <w:jc w:val="both"/>
    </w:pPr>
    <w:rPr>
      <w:rFonts w:ascii="Times New Roman" w:hAnsi="Times New Roman"/>
      <w:sz w:val="26"/>
    </w:rPr>
  </w:style>
  <w:style w:type="character" w:customStyle="1" w:styleId="17">
    <w:name w:val="Пункт договора1"/>
    <w:basedOn w:val="11"/>
    <w:link w:val="1"/>
    <w:rPr>
      <w:rFonts w:ascii="Times New Roman" w:hAnsi="Times New Roman"/>
      <w:color w:val="000000"/>
      <w:sz w:val="26"/>
    </w:rPr>
  </w:style>
  <w:style w:type="paragraph" w:customStyle="1" w:styleId="28">
    <w:name w:val="Оглавление 2 Знак"/>
    <w:link w:val="29"/>
    <w:rPr>
      <w:rFonts w:ascii="XO Thames" w:hAnsi="XO Thames"/>
      <w:sz w:val="28"/>
    </w:rPr>
  </w:style>
  <w:style w:type="character" w:customStyle="1" w:styleId="29">
    <w:name w:val="Оглавление 2 Знак"/>
    <w:link w:val="28"/>
    <w:rPr>
      <w:rFonts w:ascii="XO Thames" w:hAnsi="XO Thames"/>
      <w:sz w:val="28"/>
    </w:rPr>
  </w:style>
  <w:style w:type="paragraph" w:styleId="aff9">
    <w:name w:val="Subtitle"/>
    <w:next w:val="a2"/>
    <w:link w:val="1ff5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1ff5">
    <w:name w:val="Подзаголовок Знак1"/>
    <w:link w:val="aff9"/>
    <w:rPr>
      <w:rFonts w:ascii="XO Thames" w:hAnsi="XO Thames"/>
      <w:i/>
      <w:color w:val="000000"/>
      <w:sz w:val="24"/>
    </w:rPr>
  </w:style>
  <w:style w:type="paragraph" w:customStyle="1" w:styleId="44">
    <w:name w:val="Оглавление 4 Знак"/>
    <w:link w:val="45"/>
    <w:rPr>
      <w:rFonts w:ascii="XO Thames" w:hAnsi="XO Thames"/>
      <w:sz w:val="28"/>
    </w:rPr>
  </w:style>
  <w:style w:type="character" w:customStyle="1" w:styleId="45">
    <w:name w:val="Оглавление 4 Знак"/>
    <w:link w:val="44"/>
    <w:rPr>
      <w:rFonts w:ascii="XO Thames" w:hAnsi="XO Thames"/>
      <w:sz w:val="28"/>
    </w:rPr>
  </w:style>
  <w:style w:type="paragraph" w:customStyle="1" w:styleId="affa">
    <w:name w:val="Основной текст с отступом Знак"/>
    <w:basedOn w:val="1ff1"/>
    <w:link w:val="affb"/>
    <w:rPr>
      <w:rFonts w:ascii="Times New Roman" w:hAnsi="Times New Roman"/>
      <w:sz w:val="24"/>
    </w:rPr>
  </w:style>
  <w:style w:type="character" w:customStyle="1" w:styleId="affb">
    <w:name w:val="Основной текст с отступом Знак"/>
    <w:basedOn w:val="1ff2"/>
    <w:link w:val="affa"/>
    <w:rPr>
      <w:rFonts w:ascii="Times New Roman" w:hAnsi="Times New Roman"/>
      <w:sz w:val="24"/>
    </w:rPr>
  </w:style>
  <w:style w:type="paragraph" w:customStyle="1" w:styleId="Endnote1">
    <w:name w:val="Endnote1"/>
    <w:link w:val="Endnote10"/>
    <w:pPr>
      <w:spacing w:after="200" w:line="276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z w:val="22"/>
    </w:rPr>
  </w:style>
  <w:style w:type="paragraph" w:customStyle="1" w:styleId="70">
    <w:name w:val="Оглавление 7 Знак"/>
    <w:link w:val="72"/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character" w:customStyle="1" w:styleId="1e">
    <w:name w:val="Заголовок Знак1"/>
    <w:basedOn w:val="11"/>
    <w:link w:val="af0"/>
    <w:rPr>
      <w:rFonts w:ascii="Times New Roman" w:hAnsi="Times New Roman"/>
      <w:b/>
      <w:color w:val="000000"/>
      <w:sz w:val="32"/>
    </w:rPr>
  </w:style>
  <w:style w:type="character" w:customStyle="1" w:styleId="41">
    <w:name w:val="Заголовок 4 Знак1"/>
    <w:link w:val="4"/>
    <w:rPr>
      <w:rFonts w:ascii="XO Thames" w:hAnsi="XO Thames"/>
      <w:b/>
      <w:color w:val="000000"/>
      <w:sz w:val="24"/>
    </w:rPr>
  </w:style>
  <w:style w:type="paragraph" w:customStyle="1" w:styleId="1ff1">
    <w:name w:val="Обычный1"/>
    <w:link w:val="1ff2"/>
    <w:rPr>
      <w:rFonts w:ascii="Calibri" w:hAnsi="Calibri"/>
    </w:rPr>
  </w:style>
  <w:style w:type="character" w:customStyle="1" w:styleId="1ff2">
    <w:name w:val="Обычный1"/>
    <w:link w:val="1ff1"/>
    <w:rPr>
      <w:rFonts w:ascii="Calibri" w:hAnsi="Calibri"/>
    </w:rPr>
  </w:style>
  <w:style w:type="paragraph" w:styleId="affc">
    <w:name w:val="Body Text Indent"/>
    <w:basedOn w:val="a2"/>
    <w:link w:val="1ff6"/>
    <w:pPr>
      <w:widowControl w:val="0"/>
      <w:spacing w:after="0" w:line="240" w:lineRule="auto"/>
      <w:ind w:hanging="426"/>
      <w:jc w:val="both"/>
    </w:pPr>
    <w:rPr>
      <w:rFonts w:ascii="Times New Roman" w:hAnsi="Times New Roman"/>
      <w:sz w:val="24"/>
    </w:rPr>
  </w:style>
  <w:style w:type="character" w:customStyle="1" w:styleId="1ff6">
    <w:name w:val="Основной текст с отступом Знак1"/>
    <w:basedOn w:val="11"/>
    <w:link w:val="affc"/>
    <w:rPr>
      <w:rFonts w:ascii="Times New Roman" w:hAnsi="Times New Roman"/>
      <w:color w:val="000000"/>
      <w:sz w:val="24"/>
    </w:rPr>
  </w:style>
  <w:style w:type="paragraph" w:customStyle="1" w:styleId="affd">
    <w:name w:val="Текст примечания Знак"/>
    <w:basedOn w:val="1ff1"/>
    <w:link w:val="affe"/>
    <w:rPr>
      <w:rFonts w:ascii="Times New Roman" w:hAnsi="Times New Roman"/>
      <w:sz w:val="20"/>
    </w:rPr>
  </w:style>
  <w:style w:type="character" w:customStyle="1" w:styleId="affe">
    <w:name w:val="Текст примечания Знак"/>
    <w:basedOn w:val="1ff2"/>
    <w:link w:val="affd"/>
    <w:rPr>
      <w:rFonts w:ascii="Times New Roman" w:hAnsi="Times New Roman"/>
      <w:sz w:val="20"/>
    </w:rPr>
  </w:style>
  <w:style w:type="character" w:customStyle="1" w:styleId="21">
    <w:name w:val="Заголовок 2 Знак1"/>
    <w:link w:val="2"/>
    <w:rPr>
      <w:rFonts w:ascii="XO Thames" w:hAnsi="XO Thames"/>
      <w:b/>
      <w:color w:val="000000"/>
      <w:sz w:val="28"/>
    </w:rPr>
  </w:style>
  <w:style w:type="paragraph" w:customStyle="1" w:styleId="afff">
    <w:name w:val="Нижний колонтитул Знак"/>
    <w:basedOn w:val="1ff1"/>
    <w:link w:val="afff0"/>
  </w:style>
  <w:style w:type="character" w:customStyle="1" w:styleId="afff0">
    <w:name w:val="Нижний колонтитул Знак"/>
    <w:basedOn w:val="1ff2"/>
    <w:link w:val="afff"/>
    <w:rPr>
      <w:rFonts w:ascii="Calibri" w:hAnsi="Calibri"/>
    </w:rPr>
  </w:style>
  <w:style w:type="table" w:styleId="afff1">
    <w:name w:val="Table Grid"/>
    <w:basedOn w:val="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7">
    <w:name w:val="Сетка таблицы1"/>
    <w:basedOn w:val="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a">
    <w:name w:val="Сетка таблицы2"/>
    <w:basedOn w:val="a4"/>
    <w:next w:val="afff1"/>
    <w:uiPriority w:val="59"/>
    <w:rsid w:val="00120782"/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р"/>
    <w:basedOn w:val="a2"/>
    <w:qFormat/>
    <w:rsid w:val="00120782"/>
    <w:pPr>
      <w:numPr>
        <w:numId w:val="17"/>
      </w:numPr>
      <w:jc w:val="center"/>
    </w:pPr>
    <w:rPr>
      <w:rFonts w:ascii="Times New Roman" w:eastAsia="Calibri" w:hAnsi="Times New Roman"/>
      <w:b/>
      <w:color w:val="auto"/>
      <w:sz w:val="26"/>
      <w:szCs w:val="22"/>
      <w:lang w:eastAsia="en-US"/>
    </w:rPr>
  </w:style>
  <w:style w:type="paragraph" w:customStyle="1" w:styleId="a0">
    <w:name w:val="п"/>
    <w:basedOn w:val="a"/>
    <w:qFormat/>
    <w:rsid w:val="00120782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120782"/>
    <w:pPr>
      <w:numPr>
        <w:ilvl w:val="2"/>
      </w:numPr>
      <w:tabs>
        <w:tab w:val="clear" w:pos="1277"/>
        <w:tab w:val="left" w:pos="0"/>
      </w:tabs>
      <w:ind w:hanging="360"/>
    </w:pPr>
  </w:style>
  <w:style w:type="paragraph" w:styleId="HTML">
    <w:name w:val="HTML Preformatted"/>
    <w:basedOn w:val="a2"/>
    <w:link w:val="HTML0"/>
    <w:uiPriority w:val="99"/>
    <w:semiHidden/>
    <w:unhideWhenUsed/>
    <w:rsid w:val="002D1C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2D1C35"/>
    <w:rPr>
      <w:rFonts w:ascii="Courier New" w:hAnsi="Courier New" w:cs="Courier New"/>
      <w:color w:val="auto"/>
      <w:sz w:val="20"/>
    </w:rPr>
  </w:style>
  <w:style w:type="character" w:styleId="afff2">
    <w:name w:val="annotation reference"/>
    <w:basedOn w:val="a3"/>
    <w:uiPriority w:val="99"/>
    <w:semiHidden/>
    <w:unhideWhenUsed/>
    <w:rsid w:val="00FA2723"/>
    <w:rPr>
      <w:sz w:val="16"/>
      <w:szCs w:val="16"/>
    </w:rPr>
  </w:style>
  <w:style w:type="paragraph" w:styleId="afff3">
    <w:name w:val="Revision"/>
    <w:hidden/>
    <w:uiPriority w:val="99"/>
    <w:semiHidden/>
    <w:rsid w:val="00A72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ny.rt.ru/about/disclosur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pany.rt.ru/about/disclosur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23</Pages>
  <Words>6956</Words>
  <Characters>39651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Подкопаева Екатерина Альбертовна</dc:creator>
  <cp:lastModifiedBy>Сырцева Наталья Витальевна</cp:lastModifiedBy>
  <cp:revision>13</cp:revision>
  <dcterms:created xsi:type="dcterms:W3CDTF">2026-06-18T07:25:00Z</dcterms:created>
  <dcterms:modified xsi:type="dcterms:W3CDTF">2026-07-24T06:36:00Z</dcterms:modified>
</cp:coreProperties>
</file>