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830934" w:rsidP="008C3F14">
            <w:pPr>
              <w:autoSpaceDE w:val="0"/>
              <w:autoSpaceDN w:val="0"/>
              <w:adjustRightInd w:val="0"/>
              <w:spacing w:after="0" w:line="240" w:lineRule="auto"/>
              <w:jc w:val="both"/>
              <w:rPr>
                <w:rFonts w:ascii="Times New Roman" w:hAnsi="Times New Roman"/>
                <w:iCs/>
                <w:color w:val="000000"/>
              </w:rPr>
            </w:pPr>
            <w:r w:rsidRPr="00830934">
              <w:rPr>
                <w:rFonts w:ascii="Times New Roman" w:hAnsi="Times New Roman"/>
                <w:iCs/>
                <w:color w:val="000000"/>
              </w:rPr>
              <w:t>Строительство сети доступа для подключения клиентов сегментов B2C/B2B/B2O/B2G1/2 в Уральском федеральном округе для нужд Ханты-Мансийского филиала ПАО «Ростелеком» (2 </w:t>
            </w:r>
            <w:proofErr w:type="spellStart"/>
            <w:r w:rsidRPr="00830934">
              <w:rPr>
                <w:rFonts w:ascii="Times New Roman" w:hAnsi="Times New Roman"/>
                <w:iCs/>
                <w:color w:val="000000"/>
              </w:rPr>
              <w:t>зона_Центр</w:t>
            </w:r>
            <w:proofErr w:type="spellEnd"/>
            <w:r w:rsidRPr="00830934">
              <w:rPr>
                <w:rFonts w:ascii="Times New Roman" w:hAnsi="Times New Roman"/>
                <w:iCs/>
                <w:color w:val="000000"/>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830934" w:rsidP="008C3F14">
            <w:pPr>
              <w:spacing w:after="0" w:line="240" w:lineRule="auto"/>
              <w:jc w:val="both"/>
              <w:rPr>
                <w:rFonts w:ascii="Times New Roman" w:hAnsi="Times New Roman"/>
                <w:b/>
                <w:i/>
              </w:rPr>
            </w:pPr>
            <w:r>
              <w:rPr>
                <w:rFonts w:ascii="Times New Roman" w:hAnsi="Times New Roman"/>
                <w:b/>
              </w:rPr>
              <w:t>1</w:t>
            </w:r>
            <w:r w:rsidR="008C3F14" w:rsidRPr="003D641E">
              <w:rPr>
                <w:rFonts w:ascii="Times New Roman" w:hAnsi="Times New Roman"/>
                <w:b/>
              </w:rPr>
              <w:t xml:space="preserve"> (</w:t>
            </w:r>
            <w:r>
              <w:rPr>
                <w:rFonts w:ascii="Times New Roman" w:hAnsi="Times New Roman"/>
                <w:b/>
              </w:rPr>
              <w:t>один</w:t>
            </w:r>
            <w:r w:rsidR="008C3F14" w:rsidRPr="003D641E">
              <w:rPr>
                <w:rFonts w:ascii="Times New Roman" w:hAnsi="Times New Roman"/>
                <w:b/>
              </w:rPr>
              <w:t>) подрядчик (исполнител</w:t>
            </w:r>
            <w:r>
              <w:rPr>
                <w:rFonts w:ascii="Times New Roman" w:hAnsi="Times New Roman"/>
                <w:b/>
              </w:rPr>
              <w:t>ь</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C27590">
              <w:rPr>
                <w:b/>
                <w:color w:val="000000" w:themeColor="text1"/>
                <w:sz w:val="22"/>
                <w:szCs w:val="22"/>
              </w:rPr>
              <w:t>1</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C27590">
              <w:rPr>
                <w:b/>
                <w:color w:val="000000" w:themeColor="text1"/>
                <w:sz w:val="22"/>
                <w:szCs w:val="22"/>
              </w:rPr>
              <w:t>десять</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830934" w:rsidRDefault="008C3F14" w:rsidP="008C3F14">
            <w:pPr>
              <w:pStyle w:val="rvps9"/>
              <w:tabs>
                <w:tab w:val="left" w:pos="1134"/>
              </w:tabs>
              <w:rPr>
                <w:sz w:val="22"/>
                <w:szCs w:val="22"/>
              </w:rPr>
            </w:pPr>
          </w:p>
          <w:p w:rsidR="00830934" w:rsidRPr="003454E2" w:rsidRDefault="00830934" w:rsidP="008C3F14">
            <w:pPr>
              <w:pStyle w:val="rvps9"/>
              <w:tabs>
                <w:tab w:val="left" w:pos="1134"/>
              </w:tabs>
              <w:rPr>
                <w:sz w:val="22"/>
                <w:szCs w:val="22"/>
              </w:rPr>
            </w:pPr>
            <w:r w:rsidRPr="00830934">
              <w:rPr>
                <w:b/>
                <w:color w:val="000000"/>
                <w:sz w:val="22"/>
                <w:szCs w:val="22"/>
              </w:rPr>
              <w:t>Единичные расценки</w:t>
            </w:r>
            <w:r w:rsidRPr="00830934">
              <w:rPr>
                <w:color w:val="000000"/>
                <w:sz w:val="22"/>
                <w:szCs w:val="22"/>
              </w:rPr>
              <w:t xml:space="preserve"> приведены в Проекте договора (Приложение №4 к Договору) – Приложение № 2 к Извещению о проведении стандартных условий</w:t>
            </w:r>
            <w:r>
              <w:rPr>
                <w:color w:val="000000"/>
                <w:sz w:val="22"/>
                <w:szCs w:val="22"/>
              </w:rPr>
              <w:t>.</w:t>
            </w: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F40DF6" w:rsidRPr="003B7B94" w:rsidTr="009C5D13">
              <w:trPr>
                <w:trHeight w:val="2064"/>
              </w:trPr>
              <w:tc>
                <w:tcPr>
                  <w:tcW w:w="3937" w:type="dxa"/>
                  <w:shd w:val="clear" w:color="auto" w:fill="auto"/>
                </w:tcPr>
                <w:p w:rsidR="00F40DF6" w:rsidRPr="004E016C" w:rsidRDefault="00F40DF6" w:rsidP="00F40DF6">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F40DF6" w:rsidRPr="004E016C" w:rsidRDefault="00F40DF6" w:rsidP="00F40DF6">
                  <w:pPr>
                    <w:spacing w:after="0" w:line="240" w:lineRule="auto"/>
                    <w:jc w:val="both"/>
                    <w:rPr>
                      <w:rFonts w:ascii="Times New Roman" w:hAnsi="Times New Roman"/>
                      <w:highlight w:val="yellow"/>
                    </w:rPr>
                  </w:pPr>
                </w:p>
              </w:tc>
              <w:tc>
                <w:tcPr>
                  <w:tcW w:w="4048" w:type="dxa"/>
                </w:tcPr>
                <w:p w:rsidR="00F40DF6" w:rsidRPr="00F40DF6" w:rsidRDefault="00C27590" w:rsidP="00F40DF6">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w:t>
                  </w:r>
                  <w:r w:rsidRPr="003B7B94">
                    <w:rPr>
                      <w:rFonts w:ascii="Times New Roman" w:hAnsi="Times New Roman"/>
                      <w:color w:val="000000"/>
                    </w:rPr>
                    <w:lastRenderedPageBreak/>
                    <w:t xml:space="preserve">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lastRenderedPageBreak/>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00735639" w:rsidRPr="007D20AE">
                    <w:rPr>
                      <w:rFonts w:ascii="Times New Roman" w:hAnsi="Times New Roman"/>
                      <w:b/>
                      <w:color w:val="000000"/>
                    </w:rPr>
                    <w:t>№ </w:t>
                  </w:r>
                  <w:r w:rsidR="00830934" w:rsidRPr="00830934">
                    <w:rPr>
                      <w:rFonts w:ascii="Times New Roman" w:hAnsi="Times New Roman"/>
                      <w:b/>
                      <w:bCs/>
                      <w:color w:val="000000"/>
                    </w:rPr>
                    <w:t>32615899419</w:t>
                  </w:r>
                  <w:r w:rsidR="008B5250">
                    <w:rPr>
                      <w:rFonts w:ascii="Times New Roman" w:hAnsi="Times New Roman"/>
                      <w:b/>
                      <w:bCs/>
                      <w:color w:val="000000"/>
                    </w:rPr>
                    <w:t xml:space="preserve">, </w:t>
                  </w:r>
                  <w:r w:rsidR="00830934" w:rsidRPr="00830934">
                    <w:rPr>
                      <w:rFonts w:ascii="Times New Roman" w:hAnsi="Times New Roman"/>
                      <w:b/>
                      <w:bCs/>
                      <w:color w:val="000000"/>
                    </w:rPr>
                    <w:t>RAD260027699</w:t>
                  </w:r>
                  <w:r w:rsidR="00830934">
                    <w:rPr>
                      <w:rFonts w:ascii="Times New Roman" w:hAnsi="Times New Roman"/>
                      <w:b/>
                      <w:bCs/>
                      <w:color w:val="000000"/>
                    </w:rPr>
                    <w:t xml:space="preserve">, </w:t>
                  </w:r>
                  <w:r w:rsidR="00830934" w:rsidRPr="00830934">
                    <w:rPr>
                      <w:rFonts w:ascii="Times New Roman" w:hAnsi="Times New Roman"/>
                      <w:b/>
                      <w:bCs/>
                      <w:color w:val="000000"/>
                    </w:rPr>
                    <w:t>32615942539</w:t>
                  </w:r>
                  <w:r w:rsidR="00B554EC">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00830934" w:rsidRPr="007D20AE">
                    <w:rPr>
                      <w:rFonts w:ascii="Times New Roman" w:hAnsi="Times New Roman"/>
                      <w:b/>
                      <w:color w:val="000000"/>
                    </w:rPr>
                    <w:t>№ </w:t>
                  </w:r>
                  <w:r w:rsidR="00830934" w:rsidRPr="00830934">
                    <w:rPr>
                      <w:rFonts w:ascii="Times New Roman" w:hAnsi="Times New Roman"/>
                      <w:b/>
                      <w:bCs/>
                      <w:color w:val="000000"/>
                    </w:rPr>
                    <w:t>32615899419</w:t>
                  </w:r>
                  <w:r w:rsidR="00830934">
                    <w:rPr>
                      <w:rFonts w:ascii="Times New Roman" w:hAnsi="Times New Roman"/>
                      <w:b/>
                      <w:bCs/>
                      <w:color w:val="000000"/>
                    </w:rPr>
                    <w:t xml:space="preserve">, </w:t>
                  </w:r>
                  <w:r w:rsidR="00830934" w:rsidRPr="00830934">
                    <w:rPr>
                      <w:rFonts w:ascii="Times New Roman" w:hAnsi="Times New Roman"/>
                      <w:b/>
                      <w:bCs/>
                      <w:color w:val="000000"/>
                    </w:rPr>
                    <w:t>RAD260027699</w:t>
                  </w:r>
                  <w:r w:rsidR="00830934">
                    <w:rPr>
                      <w:rFonts w:ascii="Times New Roman" w:hAnsi="Times New Roman"/>
                      <w:b/>
                      <w:bCs/>
                      <w:color w:val="000000"/>
                    </w:rPr>
                    <w:t xml:space="preserve">, </w:t>
                  </w:r>
                  <w:r w:rsidR="00830934" w:rsidRPr="00830934">
                    <w:rPr>
                      <w:rFonts w:ascii="Times New Roman" w:hAnsi="Times New Roman"/>
                      <w:b/>
                      <w:bCs/>
                      <w:color w:val="000000"/>
                    </w:rPr>
                    <w:t>32615942539</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5"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6"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bookmarkStart w:id="5" w:name="_GoBack"/>
            <w:bookmarkEnd w:id="5"/>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8-04T00:00:00Z">
                  <w:dateFormat w:val="«dd» MMMM yyyy 'года'"/>
                  <w:lid w:val="ru-RU"/>
                  <w:storeMappedDataAs w:val="dateTime"/>
                  <w:calendar w:val="gregorian"/>
                </w:date>
              </w:sdtPr>
              <w:sdtEndPr/>
              <w:sdtContent>
                <w:r w:rsidR="007B7476">
                  <w:rPr>
                    <w:rFonts w:ascii="Times New Roman" w:hAnsi="Times New Roman"/>
                    <w:b/>
                    <w:color w:val="FF0000"/>
                  </w:rPr>
                  <w:t>«04» августа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lastRenderedPageBreak/>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xml:space="preserve">% </w:t>
            </w:r>
            <w:r w:rsidR="00854066">
              <w:rPr>
                <w:rFonts w:ascii="Times New Roman" w:hAnsi="Times New Roman"/>
                <w:b/>
              </w:rPr>
              <w:t xml:space="preserve">(один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7"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w:t>
            </w:r>
            <w:r w:rsidRPr="00F514A2">
              <w:rPr>
                <w:rFonts w:ascii="Times New Roman" w:hAnsi="Times New Roman"/>
              </w:rPr>
              <w:lastRenderedPageBreak/>
              <w:t>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proofErr w:type="spellStart"/>
            <w:r w:rsidRPr="00DA7906">
              <w:rPr>
                <w:rFonts w:ascii="Times New Roman" w:hAnsi="Times New Roman"/>
              </w:rPr>
              <w:t>определенному</w:t>
            </w:r>
            <w:proofErr w:type="spellEnd"/>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w:t>
            </w:r>
            <w:r w:rsidRPr="00620BBD">
              <w:rPr>
                <w:rFonts w:ascii="Times New Roman" w:hAnsi="Times New Roman"/>
              </w:rPr>
              <w:lastRenderedPageBreak/>
              <w:t xml:space="preserve">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6" w:name="_Ref186214619"/>
          </w:p>
        </w:tc>
        <w:bookmarkEnd w:id="6"/>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lastRenderedPageBreak/>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AD5DA8" w:rsidRDefault="00AD5DA8" w:rsidP="00AD5DA8">
      <w:pPr>
        <w:pStyle w:val="2"/>
        <w:ind w:firstLine="567"/>
        <w:rPr>
          <w:rFonts w:ascii="Times New Roman" w:hAnsi="Times New Roman" w:cs="Times New Roman"/>
          <w:b/>
          <w:color w:val="auto"/>
        </w:rPr>
      </w:pPr>
      <w:r w:rsidRPr="00AD5DA8">
        <w:rPr>
          <w:rFonts w:ascii="Times New Roman" w:hAnsi="Times New Roman" w:cs="Times New Roman"/>
          <w:b/>
          <w:color w:val="auto"/>
        </w:rPr>
        <w:t>Перечень приложений к настоящему Извещению:</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7"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7"/>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8"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8"/>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954E1D">
              <w:rPr>
                <w:rFonts w:ascii="Times New Roman" w:hAnsi="Times New Roman"/>
                <w:i/>
              </w:rPr>
              <w:t>1</w:t>
            </w:r>
            <w:r w:rsidRPr="007A7047">
              <w:rPr>
                <w:rFonts w:ascii="Times New Roman" w:hAnsi="Times New Roman"/>
                <w:i/>
              </w:rPr>
              <w:t>% (</w:t>
            </w:r>
            <w:r w:rsidR="00954E1D">
              <w:rPr>
                <w:rFonts w:ascii="Times New Roman" w:hAnsi="Times New Roman"/>
                <w:i/>
              </w:rPr>
              <w:t>одного</w:t>
            </w:r>
            <w:r w:rsidRPr="007A7047">
              <w:rPr>
                <w:rFonts w:ascii="Times New Roman" w:hAnsi="Times New Roman"/>
                <w:i/>
              </w:rPr>
              <w:t xml:space="preserve"> процент</w:t>
            </w:r>
            <w:r w:rsidR="00954E1D">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9" w:name="_Форма_2"/>
      <w:bookmarkEnd w:id="9"/>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10"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10"/>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1"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1"/>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 xml:space="preserve">например, СБИС (Тензор), </w:t>
            </w:r>
            <w:proofErr w:type="spellStart"/>
            <w:r w:rsidRPr="002459F6">
              <w:rPr>
                <w:rFonts w:ascii="Times New Roman" w:hAnsi="Times New Roman"/>
              </w:rPr>
              <w:t>Диадок</w:t>
            </w:r>
            <w:proofErr w:type="spellEnd"/>
            <w:r w:rsidRPr="002459F6">
              <w:rPr>
                <w:rFonts w:ascii="Times New Roman" w:hAnsi="Times New Roman"/>
              </w:rPr>
              <w:t xml:space="preserve">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19"/>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7B7476">
          <w:rPr>
            <w:rFonts w:ascii="Times New Roman" w:hAnsi="Times New Roman"/>
            <w:noProof/>
            <w:sz w:val="24"/>
            <w:szCs w:val="24"/>
          </w:rPr>
          <w:t>8</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2C09"/>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B7476"/>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112"/>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0934"/>
    <w:rsid w:val="0083161A"/>
    <w:rsid w:val="00832D41"/>
    <w:rsid w:val="00835DAA"/>
    <w:rsid w:val="00836CC1"/>
    <w:rsid w:val="008414AA"/>
    <w:rsid w:val="008445D0"/>
    <w:rsid w:val="0084466A"/>
    <w:rsid w:val="00844D1F"/>
    <w:rsid w:val="0085101B"/>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250"/>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554EC"/>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hyperlink" Target="mailto:Ekaterina.K.Pushkina@sibir.r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1A7A6-0F24-44A3-9E9C-1D1EF71C1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14</Pages>
  <Words>3881</Words>
  <Characters>28804</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42</cp:revision>
  <cp:lastPrinted>2022-02-03T01:48:00Z</cp:lastPrinted>
  <dcterms:created xsi:type="dcterms:W3CDTF">2025-08-01T05:49:00Z</dcterms:created>
  <dcterms:modified xsi:type="dcterms:W3CDTF">2026-07-29T02:16:00Z</dcterms:modified>
</cp:coreProperties>
</file>