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8B8EC" w14:textId="77777777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9215F">
        <w:rPr>
          <w:rFonts w:ascii="Times New Roman" w:eastAsia="Calibri" w:hAnsi="Times New Roman" w:cs="Times New Roman"/>
          <w:sz w:val="24"/>
          <w:szCs w:val="28"/>
        </w:rPr>
        <w:t>УТВЕРЖДАЮ</w:t>
      </w:r>
    </w:p>
    <w:p w14:paraId="193B0EAE" w14:textId="77777777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8"/>
        </w:rPr>
      </w:pPr>
      <w:r w:rsidRPr="00A9215F">
        <w:rPr>
          <w:rFonts w:ascii="Times New Roman" w:eastAsia="Calibri" w:hAnsi="Times New Roman" w:cs="Times New Roman"/>
          <w:sz w:val="24"/>
          <w:szCs w:val="28"/>
        </w:rPr>
        <w:t xml:space="preserve">    Директор</w:t>
      </w:r>
    </w:p>
    <w:p w14:paraId="09AEE4A2" w14:textId="75E4A98C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Calibri" w:hAnsi="Times New Roman" w:cs="Times New Roman"/>
          <w:sz w:val="24"/>
          <w:szCs w:val="28"/>
        </w:rPr>
      </w:pPr>
      <w:r w:rsidRPr="00A9215F">
        <w:rPr>
          <w:rFonts w:ascii="Times New Roman" w:eastAsia="Calibri" w:hAnsi="Times New Roman" w:cs="Times New Roman"/>
          <w:sz w:val="24"/>
          <w:szCs w:val="28"/>
        </w:rPr>
        <w:t xml:space="preserve">    УФПС </w:t>
      </w:r>
      <w:r w:rsidR="007235ED">
        <w:rPr>
          <w:rFonts w:ascii="Times New Roman" w:eastAsia="Calibri" w:hAnsi="Times New Roman" w:cs="Times New Roman"/>
          <w:sz w:val="24"/>
          <w:szCs w:val="28"/>
        </w:rPr>
        <w:t>Красноярского края</w:t>
      </w:r>
    </w:p>
    <w:p w14:paraId="1585CFE7" w14:textId="77777777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9215F">
        <w:rPr>
          <w:rFonts w:ascii="Times New Roman" w:eastAsia="Calibri" w:hAnsi="Times New Roman" w:cs="Times New Roman"/>
          <w:sz w:val="24"/>
          <w:szCs w:val="28"/>
        </w:rPr>
        <w:t>________________________</w:t>
      </w:r>
    </w:p>
    <w:p w14:paraId="49859B79" w14:textId="37000554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9215F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14:paraId="25AA4088" w14:textId="0FD7F8CA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A9215F">
        <w:rPr>
          <w:rFonts w:ascii="Times New Roman" w:eastAsia="Calibri" w:hAnsi="Times New Roman" w:cs="Times New Roman"/>
          <w:sz w:val="24"/>
          <w:szCs w:val="28"/>
        </w:rPr>
        <w:t>_____________</w:t>
      </w:r>
      <w:r w:rsidR="007235ED">
        <w:rPr>
          <w:rFonts w:ascii="Times New Roman" w:eastAsia="Calibri" w:hAnsi="Times New Roman" w:cs="Times New Roman"/>
          <w:sz w:val="24"/>
          <w:szCs w:val="28"/>
          <w:u w:val="single"/>
        </w:rPr>
        <w:t>Е.В.Малышева</w:t>
      </w:r>
    </w:p>
    <w:p w14:paraId="0F7A7781" w14:textId="77777777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Calibri" w:hAnsi="Times New Roman" w:cs="Times New Roman"/>
          <w:sz w:val="20"/>
          <w:szCs w:val="28"/>
        </w:rPr>
      </w:pPr>
      <w:r w:rsidRPr="00A9215F">
        <w:rPr>
          <w:rFonts w:ascii="Times New Roman" w:eastAsia="Calibri" w:hAnsi="Times New Roman" w:cs="Times New Roman"/>
          <w:sz w:val="20"/>
          <w:szCs w:val="28"/>
        </w:rPr>
        <w:t xml:space="preserve">     подпись                  </w:t>
      </w:r>
    </w:p>
    <w:p w14:paraId="68473806" w14:textId="77777777" w:rsidR="00A9215F" w:rsidRPr="00A9215F" w:rsidRDefault="00A9215F" w:rsidP="00A9215F">
      <w:pPr>
        <w:widowControl w:val="0"/>
        <w:autoSpaceDE w:val="0"/>
        <w:autoSpaceDN w:val="0"/>
        <w:spacing w:after="0" w:line="240" w:lineRule="auto"/>
        <w:ind w:left="5954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317549C6" w14:textId="3283C6E8" w:rsidR="003F5BF8" w:rsidRDefault="00A9215F" w:rsidP="00A9215F">
      <w:pPr>
        <w:jc w:val="right"/>
      </w:pPr>
      <w:r w:rsidRPr="00A9215F">
        <w:rPr>
          <w:rFonts w:ascii="Times New Roman" w:eastAsia="Calibri" w:hAnsi="Times New Roman" w:cs="Times New Roman"/>
          <w:sz w:val="24"/>
          <w:szCs w:val="28"/>
        </w:rPr>
        <w:t xml:space="preserve">«___» ____________ </w:t>
      </w:r>
      <w:r w:rsidR="00D92576">
        <w:rPr>
          <w:rFonts w:ascii="Times New Roman" w:eastAsia="Calibri" w:hAnsi="Times New Roman" w:cs="Times New Roman"/>
          <w:sz w:val="24"/>
          <w:szCs w:val="28"/>
        </w:rPr>
        <w:t>2026</w:t>
      </w:r>
      <w:r>
        <w:rPr>
          <w:rFonts w:ascii="Times New Roman" w:eastAsia="Calibri" w:hAnsi="Times New Roman" w:cs="Times New Roman"/>
          <w:sz w:val="24"/>
          <w:szCs w:val="28"/>
        </w:rPr>
        <w:t>г.</w:t>
      </w:r>
    </w:p>
    <w:p w14:paraId="5C9F02DD" w14:textId="1B5A9CF1" w:rsidR="00CE0F3C" w:rsidRDefault="00CE0F3C"/>
    <w:p w14:paraId="7E437BE6" w14:textId="7DF52927" w:rsidR="00CE0F3C" w:rsidRDefault="00CE0F3C"/>
    <w:p w14:paraId="4138AE16" w14:textId="367B51A4" w:rsidR="00CE0F3C" w:rsidRDefault="00CE0F3C"/>
    <w:p w14:paraId="33F7DDA4" w14:textId="46FEA6FB" w:rsidR="00CE0F3C" w:rsidRDefault="00CE0F3C"/>
    <w:p w14:paraId="51A6DC06" w14:textId="77777777" w:rsidR="00CE0F3C" w:rsidRPr="00CE0F3C" w:rsidRDefault="00CE0F3C" w:rsidP="00CE0F3C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sz w:val="28"/>
          <w:szCs w:val="28"/>
        </w:rPr>
      </w:pPr>
      <w:bookmarkStart w:id="0" w:name="_Hlk196120086"/>
      <w:r w:rsidRPr="00CE0F3C">
        <w:rPr>
          <w:rFonts w:ascii="Times New Roman" w:eastAsia="Calibri" w:hAnsi="Times New Roman" w:cs="Times New Roman"/>
          <w:sz w:val="28"/>
          <w:szCs w:val="28"/>
        </w:rPr>
        <w:t>ТЕХНИЧЕСКОЕ ЗАДАНИЕ</w:t>
      </w:r>
    </w:p>
    <w:bookmarkEnd w:id="0"/>
    <w:p w14:paraId="3258D32F" w14:textId="6D339325" w:rsidR="00CE0F3C" w:rsidRDefault="00A15EA2">
      <w:r w:rsidRPr="00A15EA2">
        <w:rPr>
          <w:rFonts w:ascii="Times New Roman" w:eastAsia="Calibri" w:hAnsi="Times New Roman" w:cs="Times New Roman"/>
          <w:iCs/>
          <w:sz w:val="28"/>
          <w:szCs w:val="28"/>
        </w:rPr>
        <w:t>Выполнение работ по ремонту кровли в ОПС 663069 Еловка для нужд ОП Железногорский почтамт УФПС Красноярского края АО "Почта России".</w:t>
      </w:r>
    </w:p>
    <w:p w14:paraId="66CAFB21" w14:textId="703EAEB0" w:rsidR="00CE0F3C" w:rsidRDefault="00CE0F3C"/>
    <w:p w14:paraId="2FC081C3" w14:textId="073ED801" w:rsidR="00CE0F3C" w:rsidRDefault="00CE0F3C"/>
    <w:p w14:paraId="10F160C1" w14:textId="17197D0B" w:rsidR="00CE0F3C" w:rsidRDefault="00CE0F3C"/>
    <w:p w14:paraId="47DED9ED" w14:textId="4B5B2526" w:rsidR="00CE0F3C" w:rsidRDefault="00CE0F3C"/>
    <w:p w14:paraId="02AD0AA9" w14:textId="437E9F6E" w:rsidR="00CE0F3C" w:rsidRDefault="00CE0F3C"/>
    <w:p w14:paraId="6BB714FB" w14:textId="69ACBFBE" w:rsidR="00CE0F3C" w:rsidRDefault="00CE0F3C"/>
    <w:p w14:paraId="2344BEDB" w14:textId="1F5AA171" w:rsidR="00CE0F3C" w:rsidRDefault="00CE0F3C"/>
    <w:p w14:paraId="72F02345" w14:textId="01860941" w:rsidR="00CE0F3C" w:rsidRDefault="00CE0F3C"/>
    <w:p w14:paraId="0E1DA768" w14:textId="22ABFB61" w:rsidR="00CE0F3C" w:rsidRDefault="00CE0F3C"/>
    <w:p w14:paraId="3AD778DD" w14:textId="77449674" w:rsidR="00CE0F3C" w:rsidRDefault="00CE0F3C"/>
    <w:p w14:paraId="1D4CD255" w14:textId="272DD9D4" w:rsidR="00CE0F3C" w:rsidRDefault="00CE0F3C"/>
    <w:p w14:paraId="250A506A" w14:textId="17BBC768" w:rsidR="00CE0F3C" w:rsidRDefault="00CE0F3C"/>
    <w:p w14:paraId="19DD8C8B" w14:textId="636566F8" w:rsidR="00CE0F3C" w:rsidRDefault="00CE0F3C"/>
    <w:p w14:paraId="442C13F5" w14:textId="6A066C01" w:rsidR="00CE0F3C" w:rsidRDefault="00CE0F3C"/>
    <w:p w14:paraId="136A3F94" w14:textId="6E15C2BE" w:rsidR="00CE0F3C" w:rsidRDefault="00CE0F3C"/>
    <w:p w14:paraId="2B501436" w14:textId="3A24232D" w:rsidR="00CB4124" w:rsidRDefault="00CB4124"/>
    <w:p w14:paraId="17663ABC" w14:textId="77777777" w:rsidR="00CB4124" w:rsidRDefault="00CB4124"/>
    <w:p w14:paraId="02B75B5E" w14:textId="19BC8E09" w:rsidR="00CE0F3C" w:rsidRDefault="00CE0F3C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г. К</w:t>
      </w:r>
      <w:r w:rsidR="007235ED">
        <w:rPr>
          <w:rFonts w:ascii="Times New Roman" w:eastAsia="Calibri" w:hAnsi="Times New Roman" w:cs="Times New Roman"/>
          <w:sz w:val="28"/>
          <w:szCs w:val="28"/>
        </w:rPr>
        <w:t>расноярск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D92576">
        <w:rPr>
          <w:rFonts w:ascii="Times New Roman" w:eastAsia="Calibri" w:hAnsi="Times New Roman" w:cs="Times New Roman"/>
          <w:sz w:val="28"/>
          <w:szCs w:val="28"/>
        </w:rPr>
        <w:t>2026</w:t>
      </w:r>
    </w:p>
    <w:p w14:paraId="34A9E036" w14:textId="6EA0EE98" w:rsidR="006D20AA" w:rsidRDefault="006D20AA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EEE3CAC" w14:textId="5E201692" w:rsidR="00A15EA2" w:rsidRDefault="00A15EA2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0ECE63" w14:textId="23105C4C" w:rsidR="00A15EA2" w:rsidRDefault="00A15EA2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B18927" w14:textId="77777777" w:rsidR="00A15EA2" w:rsidRPr="00CE0F3C" w:rsidRDefault="00A15EA2" w:rsidP="00CE0F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38DCAB" w14:textId="77777777" w:rsidR="00CE0F3C" w:rsidRPr="00CE0F3C" w:rsidRDefault="00CE0F3C" w:rsidP="00CE0F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1855"/>
        <w:gridCol w:w="6521"/>
      </w:tblGrid>
      <w:tr w:rsidR="00CE0F3C" w:rsidRPr="00CE0F3C" w14:paraId="3543F3AF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53767CD1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№ п/п</w:t>
            </w:r>
          </w:p>
        </w:tc>
        <w:tc>
          <w:tcPr>
            <w:tcW w:w="1855" w:type="dxa"/>
            <w:vAlign w:val="center"/>
          </w:tcPr>
          <w:p w14:paraId="039F2F9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Сокращение, термин</w:t>
            </w:r>
          </w:p>
        </w:tc>
        <w:tc>
          <w:tcPr>
            <w:tcW w:w="6521" w:type="dxa"/>
            <w:vAlign w:val="center"/>
          </w:tcPr>
          <w:p w14:paraId="0CF1D9F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Расшифровка сокращения,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толкование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термина</w:t>
            </w:r>
          </w:p>
        </w:tc>
      </w:tr>
      <w:tr w:rsidR="00CE0F3C" w:rsidRPr="00CE0F3C" w14:paraId="18889BDE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0AE84C55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</w:tcPr>
          <w:p w14:paraId="0CC4FE7F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Заказчик, Общество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7C6408A7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Акционерное общество «Почта России»,</w:t>
            </w: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4ACE98D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«Почта России»</w:t>
            </w:r>
          </w:p>
        </w:tc>
      </w:tr>
      <w:tr w:rsidR="00CE0F3C" w:rsidRPr="00CE0F3C" w14:paraId="37164F19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4BD05EB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55" w:type="dxa"/>
            <w:vAlign w:val="center"/>
          </w:tcPr>
          <w:p w14:paraId="13CEDF90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21" w:type="dxa"/>
          </w:tcPr>
          <w:p w14:paraId="02635090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  <w:tr w:rsidR="00CE0F3C" w:rsidRPr="00CE0F3C" w14:paraId="22B3A63E" w14:textId="77777777" w:rsidTr="00CE0F3C">
        <w:trPr>
          <w:trHeight w:val="642"/>
        </w:trPr>
        <w:tc>
          <w:tcPr>
            <w:tcW w:w="867" w:type="dxa"/>
            <w:vAlign w:val="center"/>
          </w:tcPr>
          <w:p w14:paraId="6DE5410E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B82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Подрядчик</w:t>
            </w:r>
          </w:p>
        </w:tc>
        <w:tc>
          <w:tcPr>
            <w:tcW w:w="6521" w:type="dxa"/>
            <w:tcBorders>
              <w:left w:val="single" w:sz="4" w:space="0" w:color="auto"/>
            </w:tcBorders>
          </w:tcPr>
          <w:p w14:paraId="368EE353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или юридическое лицо, которое выполняет работы в соответствии с договором, заключенным с Заказчиком </w:t>
            </w:r>
          </w:p>
        </w:tc>
      </w:tr>
      <w:tr w:rsidR="00CE0F3C" w:rsidRPr="00CE0F3C" w14:paraId="782EB968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0FD701D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2EF55" w14:textId="2366E92C" w:rsidR="00CE0F3C" w:rsidRPr="00CE0F3C" w:rsidRDefault="008A71E4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ОПС</w:t>
            </w:r>
            <w:r w:rsidR="00CE0F3C"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, Объект</w:t>
            </w:r>
          </w:p>
        </w:tc>
        <w:tc>
          <w:tcPr>
            <w:tcW w:w="6521" w:type="dxa"/>
            <w:tcBorders>
              <w:left w:val="single" w:sz="4" w:space="0" w:color="auto"/>
            </w:tcBorders>
            <w:vAlign w:val="center"/>
          </w:tcPr>
          <w:p w14:paraId="5264982C" w14:textId="0FD88B05" w:rsidR="00CE0F3C" w:rsidRPr="00CE0F3C" w:rsidRDefault="008A71E4" w:rsidP="00CE0F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Отделение почтовой связи</w:t>
            </w:r>
          </w:p>
        </w:tc>
      </w:tr>
      <w:tr w:rsidR="00CE0F3C" w:rsidRPr="00CE0F3C" w14:paraId="2FDCA97E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338BBA6D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55" w:type="dxa"/>
            <w:vAlign w:val="center"/>
          </w:tcPr>
          <w:p w14:paraId="127BB3F4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6521" w:type="dxa"/>
            <w:vAlign w:val="center"/>
          </w:tcPr>
          <w:p w14:paraId="2EB34EA4" w14:textId="08A2528D" w:rsidR="00CE0F3C" w:rsidRPr="00CE0F3C" w:rsidRDefault="00A15EA2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EA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ремонту кровли в ОПС 663069 Еловка для нужд ОП Железногорский почтамт УФПС Красноярского края АО "Почта России".</w:t>
            </w:r>
          </w:p>
        </w:tc>
      </w:tr>
      <w:tr w:rsidR="00CE0F3C" w:rsidRPr="00CE0F3C" w14:paraId="3BACD062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3F5F1E4A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14:paraId="3F19DCB7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14:paraId="5E353E88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Государственный стандарт Российской Федерации</w:t>
            </w:r>
          </w:p>
        </w:tc>
      </w:tr>
      <w:tr w:rsidR="00CE0F3C" w:rsidRPr="00CE0F3C" w14:paraId="446B3C8A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FC3056F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55" w:type="dxa"/>
            <w:vAlign w:val="center"/>
          </w:tcPr>
          <w:p w14:paraId="27B45841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СНиП</w:t>
            </w:r>
          </w:p>
        </w:tc>
        <w:tc>
          <w:tcPr>
            <w:tcW w:w="6521" w:type="dxa"/>
            <w:vAlign w:val="center"/>
          </w:tcPr>
          <w:p w14:paraId="4CAA82DD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Санитарные нормы и правила</w:t>
            </w:r>
          </w:p>
        </w:tc>
      </w:tr>
      <w:tr w:rsidR="00CE0F3C" w:rsidRPr="00CE0F3C" w14:paraId="0A580B1E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0FE5552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55" w:type="dxa"/>
            <w:vAlign w:val="center"/>
          </w:tcPr>
          <w:p w14:paraId="181C06CE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КС-2</w:t>
            </w:r>
          </w:p>
        </w:tc>
        <w:tc>
          <w:tcPr>
            <w:tcW w:w="6521" w:type="dxa"/>
            <w:vAlign w:val="center"/>
          </w:tcPr>
          <w:p w14:paraId="063DC26A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первичной учетной документации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Акт о приемке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выполненных работ</w:t>
            </w:r>
          </w:p>
        </w:tc>
      </w:tr>
      <w:tr w:rsidR="00CE0F3C" w:rsidRPr="00CE0F3C" w14:paraId="6F511072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6EAF309F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55" w:type="dxa"/>
            <w:vAlign w:val="center"/>
          </w:tcPr>
          <w:p w14:paraId="51E942D7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КС-3</w:t>
            </w:r>
          </w:p>
        </w:tc>
        <w:tc>
          <w:tcPr>
            <w:tcW w:w="6521" w:type="dxa"/>
            <w:vAlign w:val="center"/>
          </w:tcPr>
          <w:p w14:paraId="7CB60E57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Унифицированная форма 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учетной документации</w:t>
            </w:r>
            <w:r w:rsidRPr="00CE0F3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– Справка о стоимости работ и затрат</w:t>
            </w:r>
          </w:p>
        </w:tc>
      </w:tr>
      <w:tr w:rsidR="00CE0F3C" w:rsidRPr="00CE0F3C" w14:paraId="14CE2359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13F0D489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55" w:type="dxa"/>
            <w:vAlign w:val="center"/>
          </w:tcPr>
          <w:p w14:paraId="19164DA2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ТЗ</w:t>
            </w:r>
          </w:p>
        </w:tc>
        <w:tc>
          <w:tcPr>
            <w:tcW w:w="6521" w:type="dxa"/>
            <w:vAlign w:val="center"/>
          </w:tcPr>
          <w:p w14:paraId="07AD0CBB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Техническое задание</w:t>
            </w:r>
          </w:p>
        </w:tc>
      </w:tr>
      <w:tr w:rsidR="00CE0F3C" w:rsidRPr="00CE0F3C" w14:paraId="11AD8335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432ED6C3" w14:textId="77777777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55" w:type="dxa"/>
            <w:vAlign w:val="center"/>
          </w:tcPr>
          <w:p w14:paraId="76F1D0FA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Стороны</w:t>
            </w:r>
          </w:p>
        </w:tc>
        <w:tc>
          <w:tcPr>
            <w:tcW w:w="6521" w:type="dxa"/>
            <w:vAlign w:val="center"/>
          </w:tcPr>
          <w:p w14:paraId="35EAF45E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Заказчик и Подрядчик</w:t>
            </w:r>
          </w:p>
        </w:tc>
      </w:tr>
      <w:tr w:rsidR="00CE0F3C" w:rsidRPr="00CE0F3C" w14:paraId="4EF87898" w14:textId="77777777" w:rsidTr="00CE0F3C">
        <w:trPr>
          <w:trHeight w:val="399"/>
        </w:trPr>
        <w:tc>
          <w:tcPr>
            <w:tcW w:w="867" w:type="dxa"/>
            <w:vAlign w:val="center"/>
          </w:tcPr>
          <w:p w14:paraId="488F3F8D" w14:textId="644794AF" w:rsidR="00CE0F3C" w:rsidRPr="00CE0F3C" w:rsidRDefault="00CE0F3C" w:rsidP="00CE0F3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722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  <w:vAlign w:val="center"/>
          </w:tcPr>
          <w:p w14:paraId="3A85E003" w14:textId="77777777" w:rsidR="00CE0F3C" w:rsidRPr="00CE0F3C" w:rsidRDefault="00CE0F3C" w:rsidP="00CE0F3C">
            <w:pPr>
              <w:autoSpaceDE w:val="0"/>
              <w:autoSpaceDN w:val="0"/>
              <w:adjustRightInd w:val="0"/>
              <w:spacing w:after="0" w:line="240" w:lineRule="auto"/>
              <w:ind w:hanging="21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СП</w:t>
            </w:r>
          </w:p>
        </w:tc>
        <w:tc>
          <w:tcPr>
            <w:tcW w:w="6521" w:type="dxa"/>
            <w:vAlign w:val="center"/>
          </w:tcPr>
          <w:p w14:paraId="3CEF9A1F" w14:textId="77777777" w:rsidR="00CE0F3C" w:rsidRPr="00CE0F3C" w:rsidRDefault="00CE0F3C" w:rsidP="00CE0F3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Calibri" w:hAnsi="Times New Roman" w:cs="Times New Roman"/>
                <w:sz w:val="24"/>
                <w:szCs w:val="24"/>
              </w:rPr>
              <w:t>Свод правил</w:t>
            </w:r>
          </w:p>
        </w:tc>
      </w:tr>
    </w:tbl>
    <w:p w14:paraId="1C188628" w14:textId="77777777" w:rsidR="00A15EA2" w:rsidRDefault="00CE0F3C" w:rsidP="00A1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НАИМЕНОВАНИЕ РАБОТ </w:t>
      </w:r>
    </w:p>
    <w:p w14:paraId="776EFC4C" w14:textId="77777777" w:rsidR="00C44988" w:rsidRDefault="00A15EA2" w:rsidP="00A15EA2">
      <w:pPr>
        <w:widowControl w:val="0"/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A15EA2">
        <w:rPr>
          <w:rFonts w:ascii="Times New Roman" w:eastAsia="Calibri" w:hAnsi="Times New Roman" w:cs="Times New Roman"/>
          <w:iCs/>
          <w:sz w:val="28"/>
          <w:szCs w:val="28"/>
        </w:rPr>
        <w:t>Выполнение работ по ремонту кровли в ОПС 663069 Еловка для нужд ОП Железногорский почтамт УФПС Красноярского края АО "Почта России".</w:t>
      </w:r>
    </w:p>
    <w:p w14:paraId="33A11563" w14:textId="262513A2" w:rsidR="00CE0F3C" w:rsidRPr="00A15EA2" w:rsidRDefault="00CE0F3C" w:rsidP="00A15EA2">
      <w:pPr>
        <w:widowControl w:val="0"/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РАБОТ, ЦЕЛЬ И ЗАДАЧИ</w:t>
      </w:r>
    </w:p>
    <w:p w14:paraId="45BE3BD3" w14:textId="77777777" w:rsidR="00CE0F3C" w:rsidRPr="00CE0F3C" w:rsidRDefault="00CE0F3C" w:rsidP="00CE0F3C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bCs/>
          <w:sz w:val="28"/>
          <w:szCs w:val="28"/>
        </w:rPr>
        <w:t xml:space="preserve">Работы выполняются 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Ведомостью объемов работ (приложение № 1 к ТЗ). </w:t>
      </w:r>
    </w:p>
    <w:p w14:paraId="2E09E4B8" w14:textId="59435A7C" w:rsidR="00CE0F3C" w:rsidRPr="00CE0F3C" w:rsidRDefault="00CE0F3C" w:rsidP="00CE0F3C">
      <w:pPr>
        <w:widowControl w:val="0"/>
        <w:tabs>
          <w:tab w:val="left" w:pos="125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Работы выполняются с целью </w:t>
      </w:r>
      <w:r w:rsidR="00F63155" w:rsidRPr="00F63155">
        <w:rPr>
          <w:rFonts w:ascii="Times New Roman" w:eastAsia="Calibri" w:hAnsi="Times New Roman" w:cs="Times New Roman"/>
          <w:sz w:val="28"/>
          <w:szCs w:val="28"/>
        </w:rPr>
        <w:t>экстренн</w:t>
      </w:r>
      <w:r w:rsidR="00F63155">
        <w:rPr>
          <w:rFonts w:ascii="Times New Roman" w:eastAsia="Calibri" w:hAnsi="Times New Roman" w:cs="Times New Roman"/>
          <w:sz w:val="28"/>
          <w:szCs w:val="28"/>
        </w:rPr>
        <w:t>ой</w:t>
      </w:r>
      <w:r w:rsidR="00F63155" w:rsidRPr="00F63155">
        <w:rPr>
          <w:rFonts w:ascii="Times New Roman" w:eastAsia="Calibri" w:hAnsi="Times New Roman" w:cs="Times New Roman"/>
          <w:sz w:val="28"/>
          <w:szCs w:val="28"/>
        </w:rPr>
        <w:t xml:space="preserve"> ликвидаци</w:t>
      </w:r>
      <w:r w:rsidR="00F63155">
        <w:rPr>
          <w:rFonts w:ascii="Times New Roman" w:eastAsia="Calibri" w:hAnsi="Times New Roman" w:cs="Times New Roman"/>
          <w:sz w:val="28"/>
          <w:szCs w:val="28"/>
        </w:rPr>
        <w:t>ей</w:t>
      </w:r>
      <w:r w:rsidR="00F63155" w:rsidRPr="00F63155">
        <w:rPr>
          <w:rFonts w:ascii="Times New Roman" w:eastAsia="Calibri" w:hAnsi="Times New Roman" w:cs="Times New Roman"/>
          <w:sz w:val="28"/>
          <w:szCs w:val="28"/>
        </w:rPr>
        <w:t xml:space="preserve"> повреждений (протечек, разрушений), устранение угрозы для жизни людей и предотвращение дальнейшего разрушения несущих конструкций и внутренних помещений. Это неотложные меры, направленные на герметизацию и восстановление защитных функций крыши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C98433B" w14:textId="77777777" w:rsidR="00CE0F3C" w:rsidRPr="00CE0F3C" w:rsidRDefault="00CE0F3C" w:rsidP="00CE0F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И МЕСТУ ВЫПОЛНЕНИЯ РАБОТ</w:t>
      </w:r>
    </w:p>
    <w:p w14:paraId="340B998F" w14:textId="4CEF649D" w:rsidR="00CE0F3C" w:rsidRPr="00CE0F3C" w:rsidRDefault="001027F7" w:rsidP="001027F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7F7">
        <w:rPr>
          <w:rFonts w:ascii="Times New Roman" w:eastAsia="Calibri" w:hAnsi="Times New Roman" w:cs="Arial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.1</w:t>
      </w:r>
      <w:r w:rsidRPr="0010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B2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начала выполнения Работ –</w:t>
      </w:r>
      <w:r w:rsid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B21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подписания Договора. Срок окончания выполнения Работ –</w:t>
      </w:r>
      <w:r w:rsidR="00C449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5B21">
        <w:rPr>
          <w:rFonts w:ascii="Times New Roman" w:eastAsia="Times New Roman" w:hAnsi="Times New Roman" w:cs="Times New Roman"/>
          <w:sz w:val="28"/>
          <w:szCs w:val="28"/>
          <w:lang w:eastAsia="ru-RU"/>
        </w:rPr>
        <w:t>30 (тридцать) календарных дней с дат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подписания настоящего Договор</w:t>
      </w:r>
      <w:r w:rsidR="00CE0F3C"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0EDDEA" w14:textId="64DCF3C0" w:rsidR="00CE0F3C" w:rsidRPr="00CE0F3C" w:rsidRDefault="001027F7" w:rsidP="00C44988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27F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CE0F3C"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 выполнения Работ</w:t>
      </w:r>
      <w:r w:rsidR="00A15EA2" w:rsidRPr="00A15EA2">
        <w:t xml:space="preserve"> </w:t>
      </w:r>
      <w:r w:rsidR="00A15EA2" w:rsidRPr="00A15E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край, Большемуртинский район, с. Еловка, ул. Центральная, д. 1А</w:t>
      </w:r>
      <w:r w:rsidR="00E840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_GoBack"/>
      <w:bookmarkEnd w:id="1"/>
    </w:p>
    <w:p w14:paraId="2164211E" w14:textId="48E8003E" w:rsidR="00CE0F3C" w:rsidRPr="00CE0F3C" w:rsidRDefault="00CE0F3C" w:rsidP="00CE0F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ХАРАКТЕРИСТИКИ ВЫПОЛНЯЕМЫХ РАБОТ</w:t>
      </w:r>
    </w:p>
    <w:p w14:paraId="19573DD7" w14:textId="77777777" w:rsidR="00CE0F3C" w:rsidRPr="00CE0F3C" w:rsidRDefault="00CE0F3C" w:rsidP="00CE0F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</w:rPr>
        <w:t>Объем и перечень выполняемых Работ сформированы на основании дефектной ведомости по результатам обследования Объекта, подлежащего ремонту, и отражены в Ведомости объемов работ (приложение № 1 к ТЗ).</w:t>
      </w:r>
    </w:p>
    <w:p w14:paraId="42EC0E96" w14:textId="77777777" w:rsidR="00CE0F3C" w:rsidRPr="00CE0F3C" w:rsidRDefault="00CE0F3C" w:rsidP="00CE0F3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ВЫПОЛНЕНИЯ РАБОТ</w:t>
      </w:r>
    </w:p>
    <w:p w14:paraId="74F87425" w14:textId="77777777" w:rsidR="00CE0F3C" w:rsidRPr="00CE0F3C" w:rsidRDefault="00CE0F3C" w:rsidP="00CE0F3C">
      <w:pPr>
        <w:numPr>
          <w:ilvl w:val="0"/>
          <w:numId w:val="2"/>
        </w:numPr>
        <w:spacing w:before="120" w:after="0" w:line="240" w:lineRule="auto"/>
        <w:ind w:left="1418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качеству Работ</w:t>
      </w:r>
    </w:p>
    <w:p w14:paraId="7A8C9F9B" w14:textId="075E1408" w:rsidR="00CE0F3C" w:rsidRPr="00CE0F3C" w:rsidRDefault="00CE0F3C" w:rsidP="00CE0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Качество выполняемых Работ должно соответствовать требованиям следующих нормативных документов:</w:t>
      </w:r>
    </w:p>
    <w:p w14:paraId="7FD3FA5C" w14:textId="77777777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Градостроительный кодекс Российской Федерации от 29.12.2004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 (ред. от 27.12.2019);</w:t>
      </w:r>
    </w:p>
    <w:p w14:paraId="0238A1C6" w14:textId="77777777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22.07.2008 № 123-ФЗ (ред. от 29.07.2017) «Технический регламент о требованиях пожарной безопасности» (с изм. и доп., вступ. в силу с 31.07.2018);</w:t>
      </w:r>
    </w:p>
    <w:p w14:paraId="51A2D044" w14:textId="77777777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17.07.1999 № 176-ФЗ (ред. от 29.06.2018)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почтовой связи»;</w:t>
      </w:r>
    </w:p>
    <w:p w14:paraId="6E1CA867" w14:textId="77777777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 384-ФЗ (ред. от 02.07.2013) «Технический регламент о безопасности зданий и сооружений»;</w:t>
      </w:r>
    </w:p>
    <w:p w14:paraId="5C75773F" w14:textId="77777777" w:rsidR="00CE0F3C" w:rsidRPr="00CE0F3C" w:rsidRDefault="00CE0F3C" w:rsidP="00CE0F3C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>– ГОСТ 12.3.002-2014 «Межгосударственный стандарт. Система стандартов безопасности труда. Процессы производственные. Общие требования безопасности»;</w:t>
      </w:r>
    </w:p>
    <w:p w14:paraId="216C813B" w14:textId="77777777" w:rsidR="00CE0F3C" w:rsidRPr="00CE0F3C" w:rsidRDefault="00CE0F3C" w:rsidP="00CE0F3C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00013303"/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>– ГОСТ</w:t>
      </w:r>
      <w:bookmarkEnd w:id="2"/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22270-2018 «Межгосударственный стандарт. Системы отопления, вентиляции и кондиционирования»</w:t>
      </w:r>
    </w:p>
    <w:p w14:paraId="5AA68A00" w14:textId="0B2577E6" w:rsidR="00CE0F3C" w:rsidRDefault="00CE0F3C" w:rsidP="00CE0F3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1027F7" w:rsidRPr="002A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60.13330.2020 </w:t>
      </w:r>
      <w:r w:rsidRPr="00CE0F3C">
        <w:rPr>
          <w:rFonts w:ascii="Times New Roman" w:eastAsia="Times New Roman" w:hAnsi="Times New Roman" w:cs="Times New Roman"/>
          <w:sz w:val="28"/>
          <w:szCs w:val="28"/>
        </w:rPr>
        <w:t>Отопление, вентиляция и кондиционирование воздуха;</w:t>
      </w:r>
    </w:p>
    <w:p w14:paraId="4FF5E735" w14:textId="009910F7" w:rsidR="003165CE" w:rsidRPr="00CE0F3C" w:rsidRDefault="003165CE" w:rsidP="00CE0F3C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5CE">
        <w:rPr>
          <w:rFonts w:ascii="Times New Roman" w:eastAsia="Times New Roman" w:hAnsi="Times New Roman" w:cs="Times New Roman"/>
          <w:sz w:val="28"/>
          <w:szCs w:val="28"/>
        </w:rPr>
        <w:t>– ГОСТ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 59637-2021 «Методы контроля качества огнезащитных работ при монтаже (нанесении), техническом обслуживании и ремонте.</w:t>
      </w:r>
    </w:p>
    <w:p w14:paraId="42090C79" w14:textId="77777777" w:rsidR="00CE0F3C" w:rsidRPr="00CE0F3C" w:rsidRDefault="00CE0F3C" w:rsidP="00CE0F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– СНиП 12-03-2001 «Безопасность труда в строительстве. Часть 1. Общие требования» (</w:t>
      </w:r>
      <w:r w:rsidRPr="00CE0F3C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t>Зарегистрирован</w:t>
      </w:r>
      <w:r w:rsidRPr="00CE0F3C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Росстандартом в качестве </w:t>
      </w:r>
      <w:r w:rsidRPr="00CE0F3C">
        <w:rPr>
          <w:rFonts w:ascii="Times New Roman" w:eastAsia="Calibri" w:hAnsi="Times New Roman" w:cs="Times New Roman"/>
          <w:bCs/>
          <w:color w:val="2D2D2D"/>
          <w:spacing w:val="2"/>
          <w:sz w:val="28"/>
          <w:szCs w:val="28"/>
          <w:shd w:val="clear" w:color="auto" w:fill="FFFFFF"/>
        </w:rPr>
        <w:t>СП 43.13330.2010)</w:t>
      </w:r>
      <w:r w:rsidRPr="00CE0F3C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305C10" w14:textId="77777777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– СНиП 12-04-2002 «Безопасность труда в строительстве. Часть 2. Строительное производство»;</w:t>
      </w:r>
    </w:p>
    <w:p w14:paraId="0A48D76A" w14:textId="189B4A1F" w:rsidR="00CE0F3C" w:rsidRPr="00CE0F3C" w:rsidRDefault="00CE0F3C" w:rsidP="00CE0F3C">
      <w:pPr>
        <w:tabs>
          <w:tab w:val="left" w:pos="55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CE0F3C">
        <w:rPr>
          <w:rFonts w:ascii="Times New Roman" w:eastAsia="Calibri" w:hAnsi="Times New Roman" w:cs="Times New Roman"/>
          <w:sz w:val="28"/>
          <w:szCs w:val="28"/>
        </w:rPr>
        <w:t>СП 60.13330.2020. Свод правил. Отопление, вентиляция и кондиционирование воздуха.</w:t>
      </w:r>
    </w:p>
    <w:p w14:paraId="277CABE4" w14:textId="08CD7512" w:rsidR="00CE0F3C" w:rsidRPr="00CE0F3C" w:rsidRDefault="00CE0F3C" w:rsidP="00033238">
      <w:pPr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 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СП 68.13330.2017</w:t>
      </w:r>
      <w:r w:rsid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Приемка в эксплуатацию законченных строительством объектов. Основные положения. Актуализированная редакция СНиП 3.01.04-87</w:t>
      </w:r>
      <w:r w:rsid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 xml:space="preserve"> </w:t>
      </w:r>
      <w:r w:rsidR="00033238" w:rsidRPr="00033238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С Изменением №1 от 11.06.2020 г.</w:t>
      </w:r>
      <w:r w:rsidRPr="00CE0F3C">
        <w:rPr>
          <w:rFonts w:ascii="Times New Roman" w:eastAsia="Calibri" w:hAnsi="Times New Roman" w:cs="Times New Roman"/>
          <w:color w:val="000000"/>
          <w:sz w:val="28"/>
          <w:szCs w:val="28"/>
          <w:lang w:val="ru" w:eastAsia="ru-RU"/>
        </w:rPr>
        <w:t>;</w:t>
      </w:r>
    </w:p>
    <w:p w14:paraId="74DB0E03" w14:textId="77777777" w:rsidR="00CE0F3C" w:rsidRPr="00CE0F3C" w:rsidRDefault="00CE0F3C" w:rsidP="00CE0F3C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CE0F3C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8"/>
          <w:szCs w:val="28"/>
        </w:rPr>
        <w:t xml:space="preserve">– Правила по охране труда в строительстве, </w:t>
      </w:r>
      <w:r w:rsidRPr="00CE0F3C">
        <w:rPr>
          <w:rFonts w:ascii="Times New Roman" w:eastAsia="Calibri" w:hAnsi="Times New Roman" w:cs="Times New Roman"/>
          <w:color w:val="000000"/>
          <w:spacing w:val="2"/>
          <w:sz w:val="28"/>
          <w:szCs w:val="28"/>
        </w:rPr>
        <w:t xml:space="preserve">утвержденные </w:t>
      </w:r>
      <w:r w:rsidRPr="00CE0F3C">
        <w:rPr>
          <w:rFonts w:ascii="Times New Roman" w:eastAsia="Calibri" w:hAnsi="Times New Roman" w:cs="Times New Roman"/>
          <w:sz w:val="28"/>
          <w:szCs w:val="28"/>
        </w:rPr>
        <w:t>Приказом Минтруда России от 11.12.2020 N 883н "Об утверждении Правил по охране труда при строительстве, реконструкции и ремонте"</w:t>
      </w:r>
      <w:r w:rsidRPr="00CE0F3C">
        <w:rPr>
          <w:rFonts w:ascii="Times New Roman" w:eastAsia="Calibri" w:hAnsi="Times New Roman" w:cs="Times New Roman"/>
          <w:color w:val="000000"/>
          <w:spacing w:val="2"/>
          <w:sz w:val="28"/>
          <w:szCs w:val="28"/>
          <w:shd w:val="clear" w:color="auto" w:fill="FFFFFF"/>
        </w:rPr>
        <w:t>.</w:t>
      </w:r>
    </w:p>
    <w:p w14:paraId="12B56E2C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3828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выполнения работ</w:t>
      </w:r>
    </w:p>
    <w:p w14:paraId="555042CF" w14:textId="7AB9C689" w:rsidR="00CE0F3C" w:rsidRPr="00CE0F3C" w:rsidRDefault="00CE0F3C" w:rsidP="00CE0F3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>6.2.1.</w:t>
      </w:r>
      <w:r w:rsidRPr="00CE0F3C">
        <w:rPr>
          <w:rFonts w:ascii="Times New Roman" w:eastAsia="Calibri" w:hAnsi="Times New Roman" w:cs="Times New Roman"/>
          <w:sz w:val="28"/>
          <w:szCs w:val="28"/>
        </w:rPr>
        <w:tab/>
        <w:t>Работы должны выполняться в рабочее время с</w:t>
      </w:r>
      <w:r w:rsidR="00774EFE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:00 часов </w:t>
      </w:r>
      <w:r w:rsidRPr="00CE0F3C">
        <w:rPr>
          <w:rFonts w:ascii="Times New Roman" w:eastAsia="Calibri" w:hAnsi="Times New Roman" w:cs="Times New Roman"/>
          <w:sz w:val="28"/>
          <w:szCs w:val="28"/>
        </w:rPr>
        <w:br/>
        <w:t>до 18:00 часов в рабочие дни, кроме дней, официально объявленных праздничными.</w:t>
      </w:r>
    </w:p>
    <w:p w14:paraId="031FDB37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6.2.2.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Работники Подрядчика могут быть допущены к работе на Объекте</w:t>
      </w:r>
    </w:p>
    <w:p w14:paraId="7829828D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только после прохождения инструктажа по охране труда и технике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безопасности. </w:t>
      </w:r>
    </w:p>
    <w:p w14:paraId="6B82568E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Охрана труда рабочих должна обеспечиваться выдачей необходимых средств индивидуальной защиты, выполнением мероприятий по коллективной защите рабочих. Рабочие места должны быть освещены в темное время суток. При производстве Работ Подрядчиком должны использоваться оборудование, машины и механизмы, допущенные к применению органами государственного надзора.</w:t>
      </w:r>
    </w:p>
    <w:p w14:paraId="023F75C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Подрядчик приказом назначает ответственное лицо за проведение Работ и соблюдение правил по охране труда и техники безопасности на Объекте Заказчика. Копия приказа представляется Заказчику до начала выполнения Работ.</w:t>
      </w:r>
    </w:p>
    <w:p w14:paraId="579543CE" w14:textId="77777777" w:rsidR="00CE0F3C" w:rsidRPr="00CE0F3C" w:rsidRDefault="00CE0F3C" w:rsidP="00CE0F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0F3C">
        <w:rPr>
          <w:rFonts w:ascii="Times New Roman" w:eastAsia="Times New Roman" w:hAnsi="Times New Roman" w:cs="Times New Roman"/>
          <w:sz w:val="28"/>
          <w:szCs w:val="28"/>
        </w:rPr>
        <w:t>Ответственность за пожарную безопасность на Объекте в местах проведения Работ несет персонально руководитель Подрядчика или лицо его заменяющее. Подрядчик несет ответственность за своевременное выполнение противопожарных мероприятий.</w:t>
      </w:r>
    </w:p>
    <w:p w14:paraId="145715C0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6.2.3.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Для выполнения Работ Подрядчик вправе привлекать третьих лиц </w:t>
      </w:r>
      <w:r w:rsidRPr="00CE0F3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(субподрядные организации). В этом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случае Подрядчик несет перед Заказчиком ответственность за последствия неисполнения или ненадлежащего исполнения обязательств третьими лицами. Генеральный подрядчик (он же Подрядчик) обязан письменно информировать Заказчика о заключении договоров с субподрядными организациями по мере заключения таких договоров. </w:t>
      </w:r>
    </w:p>
    <w:p w14:paraId="2951E0C2" w14:textId="76346D43" w:rsidR="00CE0F3C" w:rsidRPr="00CE0F3C" w:rsidRDefault="00CE0F3C" w:rsidP="00CE0F3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t xml:space="preserve">Подрядчик обязан выполнять требования миграционного и трудового законодательства Российской Федерации, в том числе не привлекать </w:t>
      </w:r>
      <w:r w:rsidRPr="00CE0F3C">
        <w:rPr>
          <w:rFonts w:ascii="Times New Roman" w:eastAsia="Calibri" w:hAnsi="Times New Roman" w:cs="Times New Roman"/>
          <w:sz w:val="28"/>
          <w:szCs w:val="28"/>
        </w:rPr>
        <w:br/>
        <w:t>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выполнения Работ Подрядчик обязан предоставить Заказчику список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0F3C">
        <w:rPr>
          <w:rFonts w:ascii="Times New Roman" w:eastAsia="Calibri" w:hAnsi="Times New Roman" w:cs="Times New Roman"/>
          <w:sz w:val="28"/>
          <w:szCs w:val="28"/>
        </w:rPr>
        <w:t>сотрудников, привлеченных к выполнению Работ на Объекте, с указанием фамилии, имени и отчества (при наличии).</w:t>
      </w:r>
    </w:p>
    <w:p w14:paraId="45284486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>6.2.4.</w:t>
      </w:r>
      <w:r w:rsidRPr="00CE0F3C">
        <w:rPr>
          <w:rFonts w:ascii="Times New Roman" w:eastAsia="BatangChe" w:hAnsi="Times New Roman" w:cs="Arial"/>
          <w:sz w:val="28"/>
          <w:szCs w:val="28"/>
          <w:lang w:eastAsia="ru-RU"/>
        </w:rPr>
        <w:tab/>
        <w:t>Товары, материалы и оборудование, используемые при проведении Работ должны быть новыми (не бывшими в употреблении, ремонте, невосстановлеными, у которых не была осуществлена замена составных частей, не были восстановлены потребительские свойства),</w:t>
      </w:r>
      <w:r w:rsidRPr="00CE0F3C">
        <w:rPr>
          <w:rFonts w:ascii="Times New Roman" w:eastAsia="BatangChe" w:hAnsi="Times New Roman" w:cs="Arial"/>
          <w:bCs/>
          <w:sz w:val="28"/>
          <w:szCs w:val="28"/>
          <w:lang w:eastAsia="ru-RU"/>
        </w:rPr>
        <w:t xml:space="preserve"> обеспечивающими высокую надежность, энергосбережение, минимальные затраты на обслуживание и ремонт.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Все используемые для ремонта материалы должны иметь соответствующие сертификаты, декларации соответствия, технические паспорта, удостоверяющие их качество. Подрядчик несет ответственность за соответствие используемых материалов, изделий, оборудования требованиям о сертификации, требованиям государственных стандартов.</w:t>
      </w:r>
    </w:p>
    <w:p w14:paraId="34D99E8C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6.2.5.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Работы должны выполняться в соответствии с требованиями энергетической эффективности в отношении материалов, оборудования, используемых при ремонте здания, в том числе инженерных систем ресурсоснабжения, влияющих на энергетическую эффективность Объекта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(в соответствии с приказом Министерства экономического развития РФ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от 04.06.2010 № 229 (ред. от 09.06.2016)).</w:t>
      </w:r>
    </w:p>
    <w:p w14:paraId="293EDECC" w14:textId="6BF6056F" w:rsidR="00E86EE8" w:rsidRPr="00E86EE8" w:rsidRDefault="00CE0F3C" w:rsidP="00E86EE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6.2.6.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Подрядчик обязан обеспечить высокое качество Работ за счет привлечения квалифицированных рабочих, инженерно-технического персонала, имеющего право осуществлять трудовую деятельность 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территории Российской Федерации, с необходимыми допусками </w:t>
      </w:r>
      <w:r w:rsidRPr="00CE0F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разрешениями на выполнение работ. Работы должны выполняться инструментами и оборудованием, отвечающим технологиям выполнения соответствующих видов работ.</w:t>
      </w:r>
    </w:p>
    <w:p w14:paraId="07586C19" w14:textId="77777777" w:rsidR="00CE0F3C" w:rsidRPr="00CE0F3C" w:rsidRDefault="00CE0F3C" w:rsidP="00CE0F3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случае повреждения отделки помещений </w:t>
      </w:r>
      <w:r w:rsidRPr="00CE0F3C">
        <w:rPr>
          <w:rFonts w:ascii="Times New Roman" w:eastAsia="Calibri" w:hAnsi="Times New Roman" w:cs="Times New Roman"/>
          <w:sz w:val="28"/>
          <w:szCs w:val="28"/>
        </w:rPr>
        <w:t>или инженерных систем, произошедших по причине производимых Подрядчиком Работ – все Работы по восстановлению осуществляются силами и средствами Подрядчика.</w:t>
      </w:r>
    </w:p>
    <w:p w14:paraId="6637B573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6.2.7.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Для доставки материалов и оборудования Подрядчик обязан использовать существующие транспортные подъезды к Объекту. Складирование материалов, конструкций и оборудования необходимо осуществлять в соответствии с требованиями строительных норм и правил, стандартов или технических условий.</w:t>
      </w:r>
    </w:p>
    <w:p w14:paraId="0238E9BA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6.2.8.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самостоятельно заключает договор на погрузку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вывоз строительного мусора с территории Объекта в соответствии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Подрядчик обязан регулярно вывозить строительный мусор с Объекта по мере накопления.</w:t>
      </w:r>
    </w:p>
    <w:p w14:paraId="5C6B3C17" w14:textId="77777777" w:rsidR="00CE0F3C" w:rsidRPr="00CE0F3C" w:rsidRDefault="00CE0F3C" w:rsidP="00CE0F3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Подрядчику запрещается загромождать на Объекте эвакуационные пути и выходы, в том числе проходы, коридоры, тамбуры, лестничные площадки, марши лестниц, двери, эвакуационные люки, различными материалами, изделиями, оборудованием, производственными отходами, мусором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другими предметами. </w:t>
      </w:r>
    </w:p>
    <w:p w14:paraId="18ED2F0D" w14:textId="77777777" w:rsidR="00CE0F3C" w:rsidRPr="00CE0F3C" w:rsidRDefault="00CE0F3C" w:rsidP="00CE0F3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 Подрядчик производит уборку рабочей зоны, уборку и вывоз мусора, материалов, оборудования и другого имущества, принадлежащего Подрядчику.</w:t>
      </w:r>
    </w:p>
    <w:p w14:paraId="5F7E1714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безопасности</w:t>
      </w:r>
    </w:p>
    <w:p w14:paraId="03484EDC" w14:textId="77777777" w:rsidR="00CE0F3C" w:rsidRPr="00CE0F3C" w:rsidRDefault="00CE0F3C" w:rsidP="00CE0F3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и проведении Работ Подрядчик обязан соблюдать требования нормативных правовых актов, государственных стандартов, санитарных норм и правил: </w:t>
      </w:r>
    </w:p>
    <w:p w14:paraId="0805F351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Федеральный закон от 22.07.2008 № 123-ФЗ (ред. от 29.07.2017) «Технический регламент о требованиях пожарной безопасности»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 изм. и доп., вступ. в силу с 31.07.2018);</w:t>
      </w:r>
    </w:p>
    <w:p w14:paraId="6754100A" w14:textId="657A0556" w:rsid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Федеральный закон от 30.12.2009 № 384-ФЗ (ред. от 02.07.2013) «Технический регламент о безопасности зданий и сооружений»;</w:t>
      </w:r>
    </w:p>
    <w:p w14:paraId="6D339F61" w14:textId="77777777" w:rsidR="008217EC" w:rsidRPr="00CE0F3C" w:rsidRDefault="008217EC" w:rsidP="008217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ГОСТ 12.3.002-2014 «Система стандартов безопасности труда. Процессы производственные. Общие требования безопасности»;</w:t>
      </w:r>
    </w:p>
    <w:p w14:paraId="51952380" w14:textId="77777777" w:rsidR="008217EC" w:rsidRPr="00CE0F3C" w:rsidRDefault="008217EC" w:rsidP="008217E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Правила по охране труда в строительстве, утвержденные Приказом Минтруда России от 11.12.2020 N 883н "Об утверждении Правил по охране труда при строительстве, реконструкции и ремонте".</w:t>
      </w:r>
    </w:p>
    <w:p w14:paraId="1EF84783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СНиП 12-03-2001 «Безопасность труда в строительстве. Часть 1. Общие требования» (зарегистрирован Росстандартом в качестве СП 43.13330.2010);</w:t>
      </w:r>
    </w:p>
    <w:p w14:paraId="2B1625B6" w14:textId="663B8B3D" w:rsidR="00E86EE8" w:rsidRPr="00CE0F3C" w:rsidRDefault="00CE0F3C" w:rsidP="00E86EE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СНиП 12-04-2002 «Безопасность труда в строительстве. Часть 2.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Строительное производство»;</w:t>
      </w:r>
    </w:p>
    <w:p w14:paraId="151E7B75" w14:textId="77777777" w:rsidR="00CE0F3C" w:rsidRPr="00CE0F3C" w:rsidRDefault="00CE0F3C" w:rsidP="00CE0F3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при выполнении Работ обязан строго соблюдать требования по охране труда, технике безопасности, охране окружающей среды и сохранению зеленых насаждений, а также обязан осуществлять противопожарные мероприятия, мероприятия по предотвращению аварийных ситуаций на Объекте.</w:t>
      </w:r>
    </w:p>
    <w:p w14:paraId="4D72EA61" w14:textId="77777777" w:rsidR="00CE0F3C" w:rsidRPr="00CE0F3C" w:rsidRDefault="00CE0F3C" w:rsidP="00CE0F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Опасные для движения зоны должны быть огорожены и обозначены знаками безопасности и надписями установленной формы в соответствии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требованиями ГОСТ 12.4.026-2015 «Межгосударственный стандарт. С</w:t>
      </w:r>
      <w:r w:rsidRPr="00CE0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истема стандартов безопасности труда. Ц</w:t>
      </w:r>
      <w:r w:rsidRPr="00CE0F3C">
        <w:rPr>
          <w:rFonts w:ascii="Times New Roman" w:eastAsia="Times New Roman" w:hAnsi="Times New Roman" w:cs="Courier New"/>
          <w:bCs/>
          <w:sz w:val="28"/>
          <w:szCs w:val="28"/>
          <w:lang w:eastAsia="ru-RU"/>
        </w:rPr>
        <w:t>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необходимости должны быть выставлены предупредительные плакаты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сигналы, видимые в любое время суток.</w:t>
      </w:r>
    </w:p>
    <w:p w14:paraId="4C9671E4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в зоне расположения коммуникаций допускается только с письменного разрешения организации, ответственной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эксплуатацию этих сооружений. </w:t>
      </w:r>
    </w:p>
    <w:p w14:paraId="429C0BD3" w14:textId="77777777" w:rsidR="00CE0F3C" w:rsidRP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конфиденциальности</w:t>
      </w:r>
    </w:p>
    <w:p w14:paraId="777E68E1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установлены в проекте договора.</w:t>
      </w:r>
    </w:p>
    <w:p w14:paraId="478A67AA" w14:textId="0DBE1827" w:rsidR="00CE0F3C" w:rsidRDefault="00CE0F3C" w:rsidP="00CE0F3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сдаче-приемке работ</w:t>
      </w:r>
    </w:p>
    <w:p w14:paraId="53DDB14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сдаче-приемке Работ Подрядчик передает Заказчику, оформленные и подписанные уполномоченным лицом Подрядчика, следующие отчетные документы:</w:t>
      </w:r>
    </w:p>
    <w:p w14:paraId="7AE60B30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 о приемке выполненных работ по унифицированной форме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КС-2.</w:t>
      </w:r>
    </w:p>
    <w:p w14:paraId="664824F3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Справку о стоимости выполненных работ и затрат 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унифицированной форме КС-3.</w:t>
      </w:r>
    </w:p>
    <w:p w14:paraId="78BE697F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Счет-фактуру.</w:t>
      </w:r>
      <w:r w:rsidRPr="00CE0F3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3BE22A91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Сметную документацию на выполненные работы.</w:t>
      </w:r>
    </w:p>
    <w:p w14:paraId="6E87D936" w14:textId="77777777" w:rsidR="00CE0F3C" w:rsidRP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Документы, удостоверяющие качество строительных материалов, изделий, применяемых при выполнении Работ (копии сертификатов качества, сертификатов пожарной безопасности; копии санитарно-эпидемиологических заключений).</w:t>
      </w:r>
    </w:p>
    <w:p w14:paraId="6CA4D2F8" w14:textId="15597FA0" w:rsidR="00CE0F3C" w:rsidRDefault="00CE0F3C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Акты освидетельствования скрытых Работ.</w:t>
      </w:r>
    </w:p>
    <w:p w14:paraId="2581D626" w14:textId="427D2B0F" w:rsidR="007235ED" w:rsidRPr="00CE0F3C" w:rsidRDefault="007235ED" w:rsidP="00CE0F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7.Счет на оплату</w:t>
      </w:r>
    </w:p>
    <w:p w14:paraId="0A3E52BB" w14:textId="2C67B1D8" w:rsidR="00CE0F3C" w:rsidRPr="00CE0F3C" w:rsidRDefault="00575C0F" w:rsidP="00440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C44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E0F3C"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по передаче заказчику закупки технических </w:t>
      </w:r>
      <w:r w:rsidR="00CE0F3C"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иных документов (оформление результатов работ)</w:t>
      </w:r>
    </w:p>
    <w:p w14:paraId="13F8934C" w14:textId="34EF599F" w:rsidR="00CE0F3C" w:rsidRPr="00CE0F3C" w:rsidRDefault="00CE0F3C" w:rsidP="00CE0F3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передает Заказчику отчетные документы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в соответствии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 xml:space="preserve">с п. 6.5 настоящего ТЗ на бумажном носителе в 2 (двух) экземплярах в срок </w:t>
      </w:r>
      <w:r w:rsidRPr="00CE0F3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не более 1 (одного) рабочего дня с даты окончания выполнения Работ (этапа выполнения Работ). Техническая документация на используемые материалы и монтируемое оборудование представляется Подрядчиком в бумажном виде в одном экземпляре</w:t>
      </w:r>
      <w:r w:rsidRPr="00CE0F3C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. </w:t>
      </w:r>
    </w:p>
    <w:p w14:paraId="42378966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ТРЕБОВАНИЯ К СРОКУ И (ИЛИ) ОБЪЕМУ ПРЕДОСТАВЛЕНИЯ ГАРАНТИЙ КАЧЕСТВА</w:t>
      </w:r>
    </w:p>
    <w:p w14:paraId="679EF022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выполненные Работы должен составлять не менее 36 (тридцати шести) месяцев с даты подписания Сторонами Акта о приемке выполненных работ (форма КС-2) и Справки о стоимости выполненных работ и затрат </w:t>
      </w:r>
    </w:p>
    <w:p w14:paraId="576F3FA3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на материалы и оборудование должен составлять </w:t>
      </w:r>
    </w:p>
    <w:p w14:paraId="61E930A5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12 (двенадцати) месяцев с даты подписания Сторонами Акта о приемке выполненных работ (форма КС-2).</w:t>
      </w:r>
    </w:p>
    <w:p w14:paraId="49FC2160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несет ответственность за недостатки (дефекты), обнаруженные в течение гарантийного срока.</w:t>
      </w:r>
    </w:p>
    <w:p w14:paraId="68994E3E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течение гарантийного срока выявится, что качество выполненных работ, материалов и/или установленного оборудования не соответствует требованиям СНиП, технической и нормативно-технической документации, Заказчик письменно направляет Подрядчику требование о безвозмездном устранении недостатков Работ в сроки, установленные в таком требовании.</w:t>
      </w:r>
    </w:p>
    <w:p w14:paraId="5C5B8FB7" w14:textId="3440E031" w:rsidR="00CE0F3C" w:rsidRDefault="00CE0F3C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Подрядчиком.</w:t>
      </w:r>
    </w:p>
    <w:p w14:paraId="37E57B2A" w14:textId="79B2B90B" w:rsidR="00E61AD8" w:rsidRDefault="00E61AD8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1E370" w14:textId="77777777" w:rsidR="00E61AD8" w:rsidRPr="00CE0F3C" w:rsidRDefault="00E61AD8" w:rsidP="00CE0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A54E99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СПЕЦИАЛЬНЫЕ ТРЕБОВАНИЯ</w:t>
      </w:r>
    </w:p>
    <w:p w14:paraId="43C52BBC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before="240" w:after="120" w:line="240" w:lineRule="auto"/>
        <w:ind w:left="141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Arial"/>
          <w:sz w:val="28"/>
          <w:szCs w:val="28"/>
          <w:lang w:eastAsia="ru-RU"/>
        </w:rPr>
        <w:t>Не установлено.</w:t>
      </w:r>
    </w:p>
    <w:p w14:paraId="7E2B9134" w14:textId="77777777" w:rsidR="00CE0F3C" w:rsidRPr="00CE0F3C" w:rsidRDefault="00CE0F3C" w:rsidP="00CE0F3C">
      <w:pPr>
        <w:widowControl w:val="0"/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CE0F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ПЕРЕЧЕНЬ ПРИЛОЖЕНИЙ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528"/>
        <w:gridCol w:w="2268"/>
      </w:tblGrid>
      <w:tr w:rsidR="00CE0F3C" w:rsidRPr="00CE0F3C" w14:paraId="4C276D45" w14:textId="77777777" w:rsidTr="00562E9A">
        <w:tc>
          <w:tcPr>
            <w:tcW w:w="1418" w:type="dxa"/>
          </w:tcPr>
          <w:p w14:paraId="686E63C9" w14:textId="77777777" w:rsidR="00CE0F3C" w:rsidRPr="00CE0F3C" w:rsidRDefault="00CE0F3C" w:rsidP="00CE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5528" w:type="dxa"/>
          </w:tcPr>
          <w:p w14:paraId="6DF7056F" w14:textId="77777777" w:rsidR="00CE0F3C" w:rsidRPr="00CE0F3C" w:rsidRDefault="00CE0F3C" w:rsidP="00CE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2268" w:type="dxa"/>
          </w:tcPr>
          <w:p w14:paraId="38987759" w14:textId="77777777" w:rsidR="00CE0F3C" w:rsidRPr="00CE0F3C" w:rsidRDefault="00CE0F3C" w:rsidP="00CE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CE0F3C" w:rsidRPr="00CE0F3C" w14:paraId="7DB90FF3" w14:textId="77777777" w:rsidTr="00562E9A">
        <w:tc>
          <w:tcPr>
            <w:tcW w:w="1418" w:type="dxa"/>
          </w:tcPr>
          <w:p w14:paraId="1F97C50A" w14:textId="77777777" w:rsidR="00CE0F3C" w:rsidRPr="00CE0F3C" w:rsidRDefault="00CE0F3C" w:rsidP="00CE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14:paraId="1C6EC35D" w14:textId="77777777" w:rsidR="00CE0F3C" w:rsidRPr="00CE0F3C" w:rsidRDefault="00CE0F3C" w:rsidP="00CE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Ведомость объемов работ</w:t>
            </w:r>
          </w:p>
        </w:tc>
        <w:tc>
          <w:tcPr>
            <w:tcW w:w="2268" w:type="dxa"/>
          </w:tcPr>
          <w:p w14:paraId="60497923" w14:textId="2CDED1B4" w:rsidR="00CE0F3C" w:rsidRPr="00CE0F3C" w:rsidRDefault="00346AE5" w:rsidP="00CE0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4839698D" w14:textId="77777777" w:rsidR="00CE0F3C" w:rsidRDefault="00CE0F3C" w:rsidP="00CE0F3C"/>
    <w:p w14:paraId="0F61574A" w14:textId="5D4E08D1" w:rsidR="00CE0F3C" w:rsidRDefault="00CE0F3C"/>
    <w:p w14:paraId="15B534E3" w14:textId="2F384324" w:rsidR="00CE0F3C" w:rsidRDefault="00CE0F3C"/>
    <w:p w14:paraId="1C747E2B" w14:textId="77777777" w:rsidR="00546DED" w:rsidRDefault="00546DED"/>
    <w:p w14:paraId="71444544" w14:textId="2D91CC38" w:rsidR="006B7374" w:rsidRDefault="006B7374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D544068" w14:textId="3437BB3C" w:rsidR="00346AE5" w:rsidRDefault="00346AE5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916C463" w14:textId="5978F0C4" w:rsidR="00346AE5" w:rsidRDefault="00346AE5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A1AE566" w14:textId="54DF5371" w:rsidR="00A15EA2" w:rsidRDefault="00A15EA2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6910AA4" w14:textId="77777777" w:rsidR="00A15EA2" w:rsidRDefault="00A15EA2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EB6E0E9" w14:textId="2BC2F52B" w:rsidR="00CE0F3C" w:rsidRPr="00CE0F3C" w:rsidRDefault="00CE0F3C" w:rsidP="00CE0F3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E0F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 1 к ТЗ </w:t>
      </w:r>
    </w:p>
    <w:p w14:paraId="45743A71" w14:textId="25EE973A" w:rsidR="00844527" w:rsidRDefault="00A15EA2" w:rsidP="00A15EA2">
      <w:pPr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A15EA2">
        <w:rPr>
          <w:rFonts w:ascii="Times New Roman" w:eastAsia="Calibri" w:hAnsi="Times New Roman" w:cs="Times New Roman"/>
          <w:iCs/>
          <w:sz w:val="28"/>
          <w:szCs w:val="28"/>
        </w:rPr>
        <w:t>Выполнение работ по ремонту кровли в ОПС 663069 Еловка для нужд ОП Железногорский почтамт УФПС Красноярского края АО "Почта России".</w:t>
      </w:r>
    </w:p>
    <w:tbl>
      <w:tblPr>
        <w:tblW w:w="9280" w:type="dxa"/>
        <w:tblLook w:val="04A0" w:firstRow="1" w:lastRow="0" w:firstColumn="1" w:lastColumn="0" w:noHBand="0" w:noVBand="1"/>
      </w:tblPr>
      <w:tblGrid>
        <w:gridCol w:w="640"/>
        <w:gridCol w:w="3260"/>
        <w:gridCol w:w="880"/>
        <w:gridCol w:w="1120"/>
        <w:gridCol w:w="2080"/>
        <w:gridCol w:w="1300"/>
      </w:tblGrid>
      <w:tr w:rsidR="00D05C4A" w:rsidRPr="00D05C4A" w14:paraId="01A46207" w14:textId="77777777" w:rsidTr="00D05C4A">
        <w:trPr>
          <w:trHeight w:val="57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E19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5B69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758E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A974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8AB2B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7D57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C4A" w:rsidRPr="00D05C4A" w14:paraId="546F3406" w14:textId="77777777" w:rsidTr="00D05C4A">
        <w:trPr>
          <w:trHeight w:val="72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5DD8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DCE5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0FBA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41C27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C5E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2E0B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Примечание</w:t>
            </w:r>
          </w:p>
        </w:tc>
      </w:tr>
      <w:tr w:rsidR="00D05C4A" w:rsidRPr="00D05C4A" w14:paraId="7C87633A" w14:textId="77777777" w:rsidTr="00D05C4A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9D9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F09D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733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664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E03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BF6D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D05C4A" w:rsidRPr="00D05C4A" w14:paraId="43AA9FB2" w14:textId="77777777" w:rsidTr="00D05C4A">
        <w:trPr>
          <w:trHeight w:val="300"/>
        </w:trPr>
        <w:tc>
          <w:tcPr>
            <w:tcW w:w="9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6B5D5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05C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1. Кровля. Демонтажные работы</w:t>
            </w:r>
          </w:p>
        </w:tc>
      </w:tr>
      <w:tr w:rsidR="00D05C4A" w:rsidRPr="00D05C4A" w14:paraId="4641C1E1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3820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C98B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кровель из волнистых хризотилцементных листов: по готовым прогонам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68986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76C41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D0A68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ГЭСН12-01-007-03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1B35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678C67D9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B7DE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A567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Разборка деревянных элементов конструкций крыш: обрешетки из брусков с прозорами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2D85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1A1DA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B34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ГЭСНр58-01-001-01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AC6B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0A4FBE70" w14:textId="77777777" w:rsidTr="00D05C4A">
        <w:trPr>
          <w:trHeight w:val="300"/>
        </w:trPr>
        <w:tc>
          <w:tcPr>
            <w:tcW w:w="9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78EE0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05C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2. Кровля. Монтажные работы.</w:t>
            </w:r>
          </w:p>
        </w:tc>
      </w:tr>
      <w:tr w:rsidR="00D05C4A" w:rsidRPr="00D05C4A" w14:paraId="4CF6159E" w14:textId="77777777" w:rsidTr="00D05C4A">
        <w:trPr>
          <w:trHeight w:val="11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7DE5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F7E4E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кровель из волнистых хризотилцементных листов: с симметричными кромками по деревянной обрешетке с ее устройством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D2E15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EDBADD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84F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ГЭСН12-01-007-01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683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096AC051" w14:textId="77777777" w:rsidTr="00D05C4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301C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A5041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Детали фасонные коньковые к листам хризотилцементным волнистым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9C4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компл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799216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0952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ФСБЦ-01.1.01.01-0002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5286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1C809B52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8A8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A2EE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Листы хризотилцементные волнистые, профиль 40/150, 7-волновые, толщина 5,2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A534A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9F4A8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283,5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BA268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ФСБЦ-01.1.01.04-1018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2D4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1264E9D8" w14:textId="77777777" w:rsidTr="00D05C4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3630C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B7710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Установка водосточной системы из ПВХ: желобов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6107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 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E169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AE6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ГЭСН12-01-036-01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F383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01CA7058" w14:textId="77777777" w:rsidTr="00D05C4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C3AF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DD9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Наконечник универсальный из ПВХ для водосточных систем, диаметр 100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2C4C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5820E0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ECDE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ФСБЦ-12.1.01.04-0010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E308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76BB4045" w14:textId="77777777" w:rsidTr="00D05C4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4898E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DDF2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металлической водосточной системы: воронок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F8D1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C44A5C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57C7E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ГЭСН12-01-035-02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C2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39296791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8630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A14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Воронка водоприемная из ПВХ для водосточных систем, диаметр желоба 150, диаметр трубы 100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5D3D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9D139D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112E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ФСБЦ-12.1.01.04-0011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CC7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74CC1A27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EF0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CD913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Устройство металлической водосточной системы: прямых звеньев труб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9F9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566C9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FF04A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ГЭСН12-01-035-03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F2CA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66DC2EC7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4426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5AEC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Кронштейн желоба из ПВХ для водосточных систем, диаметр желоба 125 мм, размеры 138х125х56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BF8A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3BE6A1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B6BA0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ФСБЦ-12.1.01.04-0046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CE1B8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09868889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6774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C9AD7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Хомут трубы (на кирпич) металлический для водосточных систем, окрашенный, диаметр 100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11CE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F0F4A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D5A8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ФСБЦ-12.1.01.05-0022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54D6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694A3F05" w14:textId="77777777" w:rsidTr="00D05C4A">
        <w:trPr>
          <w:trHeight w:val="45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0ADBD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5E77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Колено трубы 67° из ПВХ для водосточных систем, диаметр 100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D2508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528038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DB5CA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ФСБЦ-12.1.01.04-0007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F13C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347444C9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93CE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42B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Труба из ПВХ для водосточных систем, диаметр трубы 82 мм, толщина стенки 1,63 мм, длина 2000 мм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44FF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07B9B0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609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ФСБЦ-12.1.01.04-0041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26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1B3CCF6D" w14:textId="77777777" w:rsidTr="00D05C4A">
        <w:trPr>
          <w:trHeight w:val="300"/>
        </w:trPr>
        <w:tc>
          <w:tcPr>
            <w:tcW w:w="9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7FA72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05C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3. Мусор перевозится до г. Красноярска</w:t>
            </w:r>
          </w:p>
        </w:tc>
      </w:tr>
      <w:tr w:rsidR="00D05C4A" w:rsidRPr="00D05C4A" w14:paraId="3D8DB2A9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E421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96C3A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9D60B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455045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52C9B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47-1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D8FF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191AAA1E" w14:textId="77777777" w:rsidTr="00D05C4A">
        <w:trPr>
          <w:trHeight w:val="20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D956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66D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90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6BEC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5C2317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AE1A0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02-15-1-01-0090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A0C5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0E6C5F22" w14:textId="77777777" w:rsidTr="00D05C4A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D00D0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5031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Разгрузка с автотранспортного средства: мусор строительный с погрузкой вручную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3F61A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A50322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1853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47-2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146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4E3AC771" w14:textId="77777777" w:rsidTr="00D05C4A">
        <w:trPr>
          <w:trHeight w:val="300"/>
        </w:trPr>
        <w:tc>
          <w:tcPr>
            <w:tcW w:w="92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8A6467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05C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Раздел 4. Перевозка грузов (Краснояск -Еловка 90 км. -30+90км)</w:t>
            </w:r>
          </w:p>
        </w:tc>
      </w:tr>
      <w:tr w:rsidR="00D05C4A" w:rsidRPr="00D05C4A" w14:paraId="2B125FE1" w14:textId="77777777" w:rsidTr="00D05C4A">
        <w:trPr>
          <w:trHeight w:val="300"/>
        </w:trPr>
        <w:tc>
          <w:tcPr>
            <w:tcW w:w="9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0215F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Груз I класса. Асбоцементные листы.</w:t>
            </w:r>
          </w:p>
        </w:tc>
      </w:tr>
      <w:tr w:rsidR="00D05C4A" w:rsidRPr="00D05C4A" w14:paraId="2091A907" w14:textId="77777777" w:rsidTr="00D05C4A">
        <w:trPr>
          <w:trHeight w:val="20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13D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84BC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Перевозка грузов 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D62C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0B2076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-4,2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3DD7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01-20-1-01-0030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1507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7825D0EA" w14:textId="77777777" w:rsidTr="00D05C4A">
        <w:trPr>
          <w:trHeight w:val="20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E3236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8EBBA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Перевозка грузов II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90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1B8F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F60063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9BB9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01-20-2-01-0090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E62A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0EC740FD" w14:textId="77777777" w:rsidTr="00D05C4A">
        <w:trPr>
          <w:trHeight w:val="300"/>
        </w:trPr>
        <w:tc>
          <w:tcPr>
            <w:tcW w:w="9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CCA448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Груз II класса. Пиломатериал</w:t>
            </w:r>
          </w:p>
        </w:tc>
      </w:tr>
      <w:tr w:rsidR="00D05C4A" w:rsidRPr="00D05C4A" w14:paraId="10688519" w14:textId="77777777" w:rsidTr="00D05C4A">
        <w:trPr>
          <w:trHeight w:val="20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4F3CB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969F7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Перевозка грузов 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30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323E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45932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-1,5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B6CDB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01-20-1-01-0030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C2AE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195B82CA" w14:textId="77777777" w:rsidTr="00D05C4A">
        <w:trPr>
          <w:trHeight w:val="202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DB8A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ED3D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Перевозка грузов I класса автомобилями бортовыми грузоподъемностью до 20 т по дорогам с усовершенствованным (асфальтобетонным, цементобетонным, железобетонным, обработанным органическим вяжущим) дорожным покрытием на расстояние 90 км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0829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180648" w14:textId="77777777" w:rsidR="00D05C4A" w:rsidRPr="00D05C4A" w:rsidRDefault="00D05C4A" w:rsidP="00D05C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5B585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01-20-1-01-0090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A674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05C4A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05C4A" w:rsidRPr="00D05C4A" w14:paraId="38ABDB32" w14:textId="77777777" w:rsidTr="00D05C4A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4045" w14:textId="77777777" w:rsidR="00D05C4A" w:rsidRPr="00D05C4A" w:rsidRDefault="00D05C4A" w:rsidP="00D05C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7C72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F20A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2E31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EF5B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6315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5C4A" w:rsidRPr="00D05C4A" w14:paraId="4AD64CFB" w14:textId="77777777" w:rsidTr="00D05C4A">
        <w:trPr>
          <w:trHeight w:val="22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DA57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18E4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C223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9459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2028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61E5" w14:textId="77777777" w:rsidR="00D05C4A" w:rsidRPr="00D05C4A" w:rsidRDefault="00D05C4A" w:rsidP="00D05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5F589FE" w14:textId="77777777" w:rsidR="00E90746" w:rsidRDefault="00E90746" w:rsidP="00A15EA2">
      <w:pPr>
        <w:autoSpaceDN w:val="0"/>
        <w:adjustRightInd w:val="0"/>
        <w:spacing w:after="0" w:line="240" w:lineRule="auto"/>
        <w:ind w:firstLine="709"/>
        <w:jc w:val="center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390"/>
        <w:gridCol w:w="3827"/>
      </w:tblGrid>
      <w:tr w:rsidR="00734049" w:rsidRPr="00734049" w14:paraId="5F1AC6C9" w14:textId="77777777" w:rsidTr="00734049">
        <w:tc>
          <w:tcPr>
            <w:tcW w:w="43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1CD999A0" w14:textId="77777777" w:rsidR="00734049" w:rsidRPr="00734049" w:rsidRDefault="00734049" w:rsidP="00734049">
            <w:pPr>
              <w:spacing w:line="276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3404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ПОДРЯДЧИК:</w:t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62E750FC" w14:textId="77777777" w:rsidR="00734049" w:rsidRPr="00734049" w:rsidRDefault="00734049" w:rsidP="0073404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3404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   ЗАКАЗЧИК:</w:t>
            </w:r>
          </w:p>
        </w:tc>
      </w:tr>
    </w:tbl>
    <w:p w14:paraId="5C3CDC1E" w14:textId="57BBA885" w:rsidR="00A15EA2" w:rsidRPr="00734049" w:rsidRDefault="00A15EA2" w:rsidP="00734049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DBBE39C" w14:textId="001D6E47" w:rsidR="00734049" w:rsidRPr="00734049" w:rsidRDefault="00734049" w:rsidP="00734049">
      <w:pPr>
        <w:pStyle w:val="Style1"/>
        <w:widowControl/>
        <w:spacing w:line="240" w:lineRule="atLeast"/>
        <w:jc w:val="left"/>
      </w:pPr>
      <w:r>
        <w:t xml:space="preserve"> ________________/__________/                         </w:t>
      </w:r>
      <w:r w:rsidRPr="00734049">
        <w:t>__________________</w:t>
      </w:r>
      <w:r w:rsidRPr="00734049">
        <w:rPr>
          <w:rFonts w:eastAsia="Times New Roman"/>
          <w:color w:val="000000"/>
          <w:lang w:eastAsia="ar-SA"/>
        </w:rPr>
        <w:t xml:space="preserve"> </w:t>
      </w:r>
      <w:r>
        <w:rPr>
          <w:rFonts w:eastAsia="Times New Roman"/>
          <w:color w:val="000000"/>
          <w:lang w:eastAsia="ar-SA"/>
        </w:rPr>
        <w:t>/____________/</w:t>
      </w:r>
    </w:p>
    <w:p w14:paraId="5C17C717" w14:textId="77777777" w:rsidR="00734049" w:rsidRPr="00734049" w:rsidRDefault="00734049" w:rsidP="00734049">
      <w:pPr>
        <w:pStyle w:val="Style1"/>
        <w:widowControl/>
        <w:spacing w:line="240" w:lineRule="atLeast"/>
        <w:jc w:val="left"/>
      </w:pPr>
      <w:r w:rsidRPr="00734049">
        <w:t>мп</w:t>
      </w:r>
    </w:p>
    <w:p w14:paraId="399B7B65" w14:textId="3089FE2B" w:rsidR="00734049" w:rsidRPr="006B7374" w:rsidRDefault="00734049" w:rsidP="006B7374">
      <w:pPr>
        <w:pStyle w:val="Style5"/>
        <w:widowControl/>
        <w:tabs>
          <w:tab w:val="left" w:pos="353"/>
        </w:tabs>
        <w:spacing w:line="240" w:lineRule="atLeast"/>
        <w:rPr>
          <w:rFonts w:eastAsia="Times New Roman"/>
          <w:color w:val="000000"/>
          <w:lang w:eastAsia="ar-SA"/>
        </w:rPr>
      </w:pPr>
      <w:r w:rsidRPr="00734049">
        <w:t xml:space="preserve">«_________» ____________2026г.             </w:t>
      </w:r>
      <w:r>
        <w:t xml:space="preserve">         </w:t>
      </w:r>
      <w:r w:rsidRPr="00734049">
        <w:t>«_________» ____________2026г.</w:t>
      </w:r>
    </w:p>
    <w:sectPr w:rsidR="00734049" w:rsidRPr="006B7374" w:rsidSect="00734049">
      <w:pgSz w:w="11906" w:h="16838"/>
      <w:pgMar w:top="1134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31EF8" w14:textId="77777777" w:rsidR="00703BF8" w:rsidRDefault="00703BF8" w:rsidP="00CE0F3C">
      <w:pPr>
        <w:spacing w:after="0" w:line="240" w:lineRule="auto"/>
      </w:pPr>
      <w:r>
        <w:separator/>
      </w:r>
    </w:p>
  </w:endnote>
  <w:endnote w:type="continuationSeparator" w:id="0">
    <w:p w14:paraId="7575BA8F" w14:textId="77777777" w:rsidR="00703BF8" w:rsidRDefault="00703BF8" w:rsidP="00CE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B0AE7" w14:textId="77777777" w:rsidR="00703BF8" w:rsidRDefault="00703BF8" w:rsidP="00CE0F3C">
      <w:pPr>
        <w:spacing w:after="0" w:line="240" w:lineRule="auto"/>
      </w:pPr>
      <w:r>
        <w:separator/>
      </w:r>
    </w:p>
  </w:footnote>
  <w:footnote w:type="continuationSeparator" w:id="0">
    <w:p w14:paraId="4F3B161E" w14:textId="77777777" w:rsidR="00703BF8" w:rsidRDefault="00703BF8" w:rsidP="00CE0F3C">
      <w:pPr>
        <w:spacing w:after="0" w:line="240" w:lineRule="auto"/>
      </w:pPr>
      <w:r>
        <w:continuationSeparator/>
      </w:r>
    </w:p>
  </w:footnote>
  <w:footnote w:id="1">
    <w:p w14:paraId="3FA5CE1F" w14:textId="77777777" w:rsidR="00CE0F3C" w:rsidRPr="00451809" w:rsidRDefault="00CE0F3C" w:rsidP="00CE0F3C">
      <w:pPr>
        <w:pStyle w:val="a3"/>
        <w:rPr>
          <w:rFonts w:ascii="Times New Roman" w:hAnsi="Times New Roman"/>
        </w:rPr>
      </w:pPr>
      <w:r w:rsidRPr="00451809">
        <w:rPr>
          <w:rStyle w:val="a5"/>
          <w:rFonts w:ascii="Times New Roman" w:hAnsi="Times New Roman"/>
        </w:rPr>
        <w:footnoteRef/>
      </w:r>
      <w:r w:rsidRPr="00451809">
        <w:rPr>
          <w:rFonts w:ascii="Times New Roman" w:hAnsi="Times New Roman"/>
        </w:rPr>
        <w:t xml:space="preserve"> 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>Предоставление счет-фактуры не требуется в случае</w:t>
      </w:r>
      <w:r w:rsidRPr="00451809">
        <w:rPr>
          <w:rFonts w:ascii="Times New Roman" w:eastAsia="Arial Unicode MS" w:hAnsi="Times New Roman"/>
          <w:color w:val="000000"/>
          <w:lang w:eastAsia="ru-RU"/>
        </w:rPr>
        <w:t>,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если </w:t>
      </w:r>
      <w:r w:rsidRPr="00451809">
        <w:rPr>
          <w:rFonts w:ascii="Times New Roman" w:eastAsia="Arial Unicode MS" w:hAnsi="Times New Roman"/>
          <w:color w:val="000000"/>
          <w:lang w:eastAsia="ru-RU"/>
        </w:rPr>
        <w:t>Подрядчик</w:t>
      </w:r>
      <w:r w:rsidRPr="00451809">
        <w:rPr>
          <w:rFonts w:ascii="Times New Roman" w:eastAsia="Arial Unicode MS" w:hAnsi="Times New Roman"/>
          <w:color w:val="000000"/>
          <w:lang w:val="ru" w:eastAsia="ru-RU"/>
        </w:rPr>
        <w:t xml:space="preserve"> не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" w15:restartNumberingAfterBreak="0">
    <w:nsid w:val="34753731"/>
    <w:multiLevelType w:val="multilevel"/>
    <w:tmpl w:val="4466890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eastAsia="Calibri" w:hint="default"/>
      </w:rPr>
    </w:lvl>
  </w:abstractNum>
  <w:abstractNum w:abstractNumId="2" w15:restartNumberingAfterBreak="0">
    <w:nsid w:val="62051568"/>
    <w:multiLevelType w:val="hybridMultilevel"/>
    <w:tmpl w:val="3D8EE05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427660"/>
    <w:multiLevelType w:val="hybridMultilevel"/>
    <w:tmpl w:val="25FA2FE2"/>
    <w:lvl w:ilvl="0" w:tplc="A148EEEC">
      <w:start w:val="1"/>
      <w:numFmt w:val="decimal"/>
      <w:lvlText w:val="6.3.%1."/>
      <w:lvlJc w:val="left"/>
      <w:pPr>
        <w:ind w:left="1429" w:hanging="360"/>
      </w:pPr>
      <w:rPr>
        <w:rFonts w:hint="default"/>
        <w:u w:color="FFFFFF" w:themeColor="background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3C"/>
    <w:rsid w:val="00004A8E"/>
    <w:rsid w:val="00033238"/>
    <w:rsid w:val="001013FE"/>
    <w:rsid w:val="001027F7"/>
    <w:rsid w:val="00195913"/>
    <w:rsid w:val="001B3DE1"/>
    <w:rsid w:val="001D7BBE"/>
    <w:rsid w:val="00240CDF"/>
    <w:rsid w:val="002D6F73"/>
    <w:rsid w:val="003165CE"/>
    <w:rsid w:val="00346AE5"/>
    <w:rsid w:val="003531D9"/>
    <w:rsid w:val="003F5BF8"/>
    <w:rsid w:val="0041359B"/>
    <w:rsid w:val="00440F23"/>
    <w:rsid w:val="00455BFA"/>
    <w:rsid w:val="004D35D4"/>
    <w:rsid w:val="004D4523"/>
    <w:rsid w:val="00500C36"/>
    <w:rsid w:val="005126D8"/>
    <w:rsid w:val="00531CF3"/>
    <w:rsid w:val="00546DED"/>
    <w:rsid w:val="00575C0F"/>
    <w:rsid w:val="006263D7"/>
    <w:rsid w:val="00652E02"/>
    <w:rsid w:val="006712D2"/>
    <w:rsid w:val="006A4431"/>
    <w:rsid w:val="006B7374"/>
    <w:rsid w:val="006C5739"/>
    <w:rsid w:val="006D20AA"/>
    <w:rsid w:val="00703BF8"/>
    <w:rsid w:val="007235ED"/>
    <w:rsid w:val="00734049"/>
    <w:rsid w:val="007518F7"/>
    <w:rsid w:val="00774EFE"/>
    <w:rsid w:val="008217EC"/>
    <w:rsid w:val="00844527"/>
    <w:rsid w:val="0087342D"/>
    <w:rsid w:val="008A71E4"/>
    <w:rsid w:val="0092322C"/>
    <w:rsid w:val="0094571E"/>
    <w:rsid w:val="00953847"/>
    <w:rsid w:val="00A13B92"/>
    <w:rsid w:val="00A15EA2"/>
    <w:rsid w:val="00A20405"/>
    <w:rsid w:val="00A447AF"/>
    <w:rsid w:val="00A9215F"/>
    <w:rsid w:val="00AD7A51"/>
    <w:rsid w:val="00C44988"/>
    <w:rsid w:val="00CB4124"/>
    <w:rsid w:val="00CC527A"/>
    <w:rsid w:val="00CE0F3C"/>
    <w:rsid w:val="00CF4DCF"/>
    <w:rsid w:val="00D05C4A"/>
    <w:rsid w:val="00D722DD"/>
    <w:rsid w:val="00D90F01"/>
    <w:rsid w:val="00D92576"/>
    <w:rsid w:val="00DA1000"/>
    <w:rsid w:val="00DB0A11"/>
    <w:rsid w:val="00E61AD8"/>
    <w:rsid w:val="00E73390"/>
    <w:rsid w:val="00E8409B"/>
    <w:rsid w:val="00E86EE8"/>
    <w:rsid w:val="00E90746"/>
    <w:rsid w:val="00F63155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E737E"/>
  <w15:chartTrackingRefBased/>
  <w15:docId w15:val="{185A7A38-153F-4B80-A75C-4970CD8F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E0F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E0F3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E0F3C"/>
    <w:rPr>
      <w:vertAlign w:val="superscript"/>
    </w:rPr>
  </w:style>
  <w:style w:type="paragraph" w:customStyle="1" w:styleId="Style1">
    <w:name w:val="Style1"/>
    <w:basedOn w:val="a"/>
    <w:uiPriority w:val="99"/>
    <w:rsid w:val="00734049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340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734049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340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Галеева Елена Анатольевна</dc:creator>
  <cp:keywords/>
  <dc:description/>
  <cp:lastModifiedBy>Денисова Юлия Владимировна</cp:lastModifiedBy>
  <cp:revision>9</cp:revision>
  <cp:lastPrinted>2025-05-22T02:43:00Z</cp:lastPrinted>
  <dcterms:created xsi:type="dcterms:W3CDTF">2026-06-15T01:50:00Z</dcterms:created>
  <dcterms:modified xsi:type="dcterms:W3CDTF">2026-07-27T07:47:00Z</dcterms:modified>
</cp:coreProperties>
</file>