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A0" w:rsidRDefault="006B30A0" w:rsidP="006B30A0">
      <w:pPr>
        <w:pStyle w:val="Default"/>
        <w:jc w:val="center"/>
        <w:rPr>
          <w:rFonts w:eastAsia="Times New Roman"/>
          <w:i/>
          <w:sz w:val="28"/>
          <w:szCs w:val="28"/>
        </w:rPr>
      </w:pPr>
      <w:bookmarkStart w:id="0" w:name="_GoBack"/>
      <w:bookmarkEnd w:id="0"/>
      <w:r w:rsidRPr="00EE02BE">
        <w:rPr>
          <w:b/>
          <w:sz w:val="28"/>
          <w:szCs w:val="28"/>
        </w:rPr>
        <w:t>ТЕХНИЧЕСКОЕ ЗАДАНИЕ</w:t>
      </w:r>
      <w:r w:rsidRPr="00BC7F90">
        <w:rPr>
          <w:b/>
          <w:sz w:val="28"/>
          <w:szCs w:val="28"/>
        </w:rPr>
        <w:br/>
      </w:r>
      <w:r w:rsidRPr="00BC7F90">
        <w:rPr>
          <w:sz w:val="28"/>
          <w:szCs w:val="28"/>
        </w:rPr>
        <w:t>на поставку специальной одежды</w:t>
      </w:r>
      <w:r>
        <w:rPr>
          <w:sz w:val="28"/>
          <w:szCs w:val="28"/>
        </w:rPr>
        <w:t xml:space="preserve"> </w:t>
      </w:r>
      <w:r w:rsidRPr="00BC7F90">
        <w:rPr>
          <w:rFonts w:eastAsia="Times New Roman"/>
          <w:sz w:val="28"/>
          <w:szCs w:val="28"/>
        </w:rPr>
        <w:t>для нужд УФПС</w:t>
      </w:r>
      <w:r>
        <w:rPr>
          <w:rFonts w:eastAsia="Times New Roman"/>
          <w:sz w:val="28"/>
          <w:szCs w:val="28"/>
        </w:rPr>
        <w:t xml:space="preserve"> Курганской области</w:t>
      </w:r>
      <w:r w:rsidRPr="00BC7F90">
        <w:rPr>
          <w:rFonts w:eastAsia="Times New Roman"/>
          <w:i/>
          <w:sz w:val="28"/>
          <w:szCs w:val="28"/>
        </w:rPr>
        <w:t xml:space="preserve"> </w:t>
      </w:r>
    </w:p>
    <w:p w:rsidR="006B30A0" w:rsidRPr="00BC7F90" w:rsidRDefault="006B30A0" w:rsidP="006B30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ПЕРЕЧЕНЬ ПРИНЯТЫХ СОКРАЩЕНИЙ И ОПРЕДЕЛЕНИЙ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2061"/>
        <w:gridCol w:w="6750"/>
      </w:tblGrid>
      <w:tr w:rsidR="006B30A0" w:rsidRPr="00EE02BE" w:rsidTr="009E34E1">
        <w:trPr>
          <w:trHeight w:val="423"/>
          <w:tblHeader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E02B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Сокращение, определение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Вредный производственный фактор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Фактор среды и трудового процесса, воздействие которого на работающего при определенных условиях (интенсивность, длительность и др.) может вызвать профессиональное заболевание, временное или стойкое снижение работоспособности, повысить частоту соматических и инфекционных заболеваний, привести к нарушению здоровья потомства. В зависимости от количественной характеристики (уровня концентрации и др.) и продолжительности воздействия вредный производственный фактор может стать опасным</w:t>
            </w:r>
          </w:p>
        </w:tc>
      </w:tr>
      <w:tr w:rsidR="006B30A0" w:rsidRPr="00EE02BE" w:rsidTr="009E34E1">
        <w:trPr>
          <w:trHeight w:val="226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6B30A0" w:rsidRPr="00EE02BE" w:rsidTr="009E34E1">
        <w:trPr>
          <w:trHeight w:val="445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Декларирование соответствия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Форма подтверждения соответствия продукции требованиям технических регламентов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соответствие выпускаемой в обращение продукции требованиям технических регламентов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Опасный производственный фактор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Производственный фактор, воздействие которого на работающего в определенных условиях приводит к травме, острому отравлению или другому внезапному резкому ухудшению здоровья или к смерти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Поверхностная плотность ткани или штучного изделия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Масса ткани, полотна или штучного изделия площадью               1 м² (1 квадратный метр)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4E">
              <w:rPr>
                <w:rFonts w:ascii="Times New Roman" w:hAnsi="Times New Roman" w:cs="Times New Roman"/>
                <w:sz w:val="24"/>
                <w:szCs w:val="24"/>
              </w:rPr>
              <w:t>АО «Почта России» в лице УФПС Курганской области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4E">
              <w:rPr>
                <w:rFonts w:ascii="Times New Roman" w:hAnsi="Times New Roman" w:cs="Times New Roman"/>
                <w:sz w:val="24"/>
                <w:szCs w:val="24"/>
              </w:rPr>
      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</w:t>
            </w:r>
            <w:r w:rsidRPr="00F52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контроле за деятельностью лиц, находящихся под иностранным влиянием», которое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поставляет товар</w:t>
            </w:r>
            <w:r w:rsidRPr="00F52F4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заключенным договором.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Полиэстер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соответствие объекта требованиям технических регламентов, положениям стандартов. Выдачей сертификатов соответствия занимаются аккредитованные для этого государством организации, независимые от изготовителя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Форма осуществляемого органом по сертификации подтверждения соответствия объектов требованиям технических регламентов и положениям стандартов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 (СИЗ)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предназначенные для защиты работника от воздействия вредных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 (или)</w:t>
            </w: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производственных факторов, в том числе специальная одежда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Специальная одежда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Технический регламент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Таможенный союз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6B30A0" w:rsidRPr="00EE02BE" w:rsidTr="009E34E1">
        <w:trPr>
          <w:trHeight w:val="42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</w:t>
            </w:r>
          </w:p>
        </w:tc>
      </w:tr>
      <w:tr w:rsidR="006B30A0" w:rsidRPr="00EE02BE" w:rsidTr="009E34E1">
        <w:trPr>
          <w:trHeight w:val="187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0BEA">
              <w:rPr>
                <w:rFonts w:ascii="Times New Roman" w:hAnsi="Times New Roman" w:cs="Times New Roman"/>
                <w:sz w:val="24"/>
                <w:szCs w:val="24"/>
              </w:rPr>
              <w:t>лопчатобумажная ткань</w:t>
            </w:r>
          </w:p>
        </w:tc>
      </w:tr>
    </w:tbl>
    <w:p w:rsidR="006B30A0" w:rsidRPr="00057C18" w:rsidRDefault="006B30A0" w:rsidP="006B30A0">
      <w:pPr>
        <w:pStyle w:val="ConsPlusNormal"/>
        <w:numPr>
          <w:ilvl w:val="0"/>
          <w:numId w:val="1"/>
        </w:numPr>
        <w:spacing w:before="240" w:after="12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:rsidR="006B30A0" w:rsidRPr="00057C18" w:rsidRDefault="006B30A0" w:rsidP="006B3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 w:rsidRPr="00057C18">
        <w:rPr>
          <w:rFonts w:ascii="Times New Roman" w:hAnsi="Times New Roman" w:cs="Times New Roman"/>
          <w:sz w:val="28"/>
          <w:szCs w:val="28"/>
        </w:rPr>
        <w:t xml:space="preserve"> поставка специальной одежды</w:t>
      </w:r>
      <w:r w:rsidRPr="00A30BEA">
        <w:t xml:space="preserve"> </w:t>
      </w:r>
      <w:r w:rsidRPr="00A30BEA">
        <w:rPr>
          <w:rFonts w:ascii="Times New Roman" w:hAnsi="Times New Roman" w:cs="Times New Roman"/>
          <w:sz w:val="28"/>
          <w:szCs w:val="28"/>
        </w:rPr>
        <w:t xml:space="preserve">для нужд УФПС </w:t>
      </w:r>
      <w:r>
        <w:rPr>
          <w:rFonts w:ascii="Times New Roman" w:hAnsi="Times New Roman" w:cs="Times New Roman"/>
          <w:sz w:val="28"/>
          <w:szCs w:val="28"/>
        </w:rPr>
        <w:t>Курганской области.</w:t>
      </w:r>
    </w:p>
    <w:p w:rsidR="006B30A0" w:rsidRPr="00057C18" w:rsidRDefault="006B30A0" w:rsidP="006B30A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>Цель поставки Товара</w:t>
      </w:r>
      <w:r w:rsidRPr="00057C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30A0" w:rsidRPr="00057C18" w:rsidRDefault="006B30A0" w:rsidP="006B30A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C18">
        <w:rPr>
          <w:rFonts w:ascii="Times New Roman" w:hAnsi="Times New Roman" w:cs="Times New Roman"/>
          <w:sz w:val="28"/>
          <w:szCs w:val="28"/>
        </w:rPr>
        <w:t xml:space="preserve">обеспечение специальной одеждой работников УФПС </w:t>
      </w:r>
      <w:r>
        <w:rPr>
          <w:rFonts w:ascii="Times New Roman" w:hAnsi="Times New Roman" w:cs="Times New Roman"/>
          <w:sz w:val="28"/>
          <w:szCs w:val="28"/>
        </w:rPr>
        <w:t>Курганской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7C18">
        <w:rPr>
          <w:rFonts w:ascii="Times New Roman" w:hAnsi="Times New Roman" w:cs="Times New Roman"/>
          <w:sz w:val="28"/>
          <w:szCs w:val="28"/>
        </w:rPr>
        <w:t>АО «Почта России» в соответствии с Трудовым кодексом Российской Федерации;</w:t>
      </w:r>
    </w:p>
    <w:p w:rsidR="006B30A0" w:rsidRPr="00057C18" w:rsidRDefault="006B30A0" w:rsidP="006B30A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C18">
        <w:rPr>
          <w:rFonts w:ascii="Times New Roman" w:hAnsi="Times New Roman" w:cs="Times New Roman"/>
          <w:sz w:val="28"/>
          <w:szCs w:val="28"/>
        </w:rPr>
        <w:t>исполнение требований приказа Минтруда России от 29.10.2021</w:t>
      </w:r>
      <w:r w:rsidRPr="00057C18">
        <w:rPr>
          <w:rFonts w:ascii="Times New Roman" w:hAnsi="Times New Roman" w:cs="Times New Roman"/>
          <w:sz w:val="28"/>
          <w:szCs w:val="28"/>
        </w:rPr>
        <w:br/>
        <w:t>№ 766н «Об утверждении Правил обеспечения работников средствами индивидуальной защиты и смывающими средствами»;</w:t>
      </w:r>
    </w:p>
    <w:p w:rsidR="006B30A0" w:rsidRPr="00057C18" w:rsidRDefault="006B30A0" w:rsidP="006B30A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C18">
        <w:rPr>
          <w:rFonts w:ascii="Times New Roman" w:hAnsi="Times New Roman" w:cs="Times New Roman"/>
          <w:sz w:val="28"/>
          <w:szCs w:val="28"/>
        </w:rPr>
        <w:t xml:space="preserve">исполнение требований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7C18">
        <w:rPr>
          <w:rFonts w:ascii="Times New Roman" w:hAnsi="Times New Roman" w:cs="Times New Roman"/>
          <w:sz w:val="28"/>
          <w:szCs w:val="28"/>
        </w:rPr>
        <w:t>риказа Минтруда России</w:t>
      </w:r>
      <w:r w:rsidRPr="00057C18">
        <w:rPr>
          <w:rFonts w:ascii="Times New Roman" w:hAnsi="Times New Roman" w:cs="Times New Roman"/>
          <w:sz w:val="28"/>
          <w:szCs w:val="28"/>
        </w:rPr>
        <w:br/>
        <w:t xml:space="preserve">от 29.10.2021 № 767н «Об утверждении Единых типовых норм выдачи средств </w:t>
      </w:r>
      <w:r w:rsidRPr="00057C18">
        <w:rPr>
          <w:rFonts w:ascii="Times New Roman" w:hAnsi="Times New Roman" w:cs="Times New Roman"/>
          <w:sz w:val="28"/>
          <w:szCs w:val="28"/>
        </w:rPr>
        <w:lastRenderedPageBreak/>
        <w:t>индивидуальной защиты и смывающих средств»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30A0" w:rsidRPr="00057C18" w:rsidRDefault="006B30A0" w:rsidP="006B30A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:rsidR="006B30A0" w:rsidRPr="00057C18" w:rsidRDefault="006B30A0" w:rsidP="006B30A0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57C18">
        <w:rPr>
          <w:rFonts w:ascii="Times New Roman" w:hAnsi="Times New Roman" w:cs="Times New Roman"/>
          <w:b/>
          <w:sz w:val="28"/>
          <w:szCs w:val="28"/>
        </w:rPr>
        <w:t>овару</w:t>
      </w:r>
    </w:p>
    <w:p w:rsidR="006B30A0" w:rsidRDefault="006B30A0" w:rsidP="006B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C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Поставляемый Товар должен быть новым, не бывшим в употреблении, не восстановленным, не являющимся выставочным образцом, свободным от любых прав третьих лиц, не состоящим в споре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(или)</w:t>
      </w:r>
      <w:r w:rsidRPr="00057C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арестом, не должен являться предметом залога</w:t>
      </w:r>
      <w:r w:rsidRPr="00057C18">
        <w:rPr>
          <w:rFonts w:ascii="Times New Roman" w:hAnsi="Times New Roman"/>
          <w:sz w:val="28"/>
          <w:szCs w:val="28"/>
        </w:rPr>
        <w:t xml:space="preserve"> и соответствовать требованиям действующего законодательства, в том числе, в части сертификации </w:t>
      </w:r>
      <w:r>
        <w:rPr>
          <w:rFonts w:ascii="Times New Roman" w:hAnsi="Times New Roman"/>
          <w:sz w:val="28"/>
          <w:szCs w:val="28"/>
        </w:rPr>
        <w:t>СИЗ</w:t>
      </w:r>
      <w:r w:rsidRPr="00057C18">
        <w:rPr>
          <w:rFonts w:ascii="Times New Roman" w:hAnsi="Times New Roman"/>
          <w:sz w:val="28"/>
          <w:szCs w:val="28"/>
        </w:rPr>
        <w:t>.</w:t>
      </w:r>
    </w:p>
    <w:p w:rsidR="006B30A0" w:rsidRPr="00057C18" w:rsidRDefault="006B30A0" w:rsidP="006B30A0">
      <w:pPr>
        <w:pStyle w:val="ConsPlusNormal"/>
        <w:numPr>
          <w:ilvl w:val="1"/>
          <w:numId w:val="4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 xml:space="preserve">Спецификация поставляемого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57C18">
        <w:rPr>
          <w:rFonts w:ascii="Times New Roman" w:hAnsi="Times New Roman" w:cs="Times New Roman"/>
          <w:b/>
          <w:sz w:val="28"/>
          <w:szCs w:val="28"/>
        </w:rPr>
        <w:t>овара</w:t>
      </w:r>
    </w:p>
    <w:p w:rsidR="006B30A0" w:rsidRPr="00057C18" w:rsidRDefault="006B30A0" w:rsidP="006B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C18">
        <w:rPr>
          <w:rFonts w:ascii="Times New Roman" w:hAnsi="Times New Roman"/>
          <w:sz w:val="28"/>
          <w:szCs w:val="28"/>
        </w:rPr>
        <w:t>Спецификация поставляемого Товара приведена в приложении № 1</w:t>
      </w:r>
      <w:r w:rsidRPr="00057C18">
        <w:rPr>
          <w:rFonts w:ascii="Times New Roman" w:hAnsi="Times New Roman"/>
          <w:sz w:val="28"/>
          <w:szCs w:val="28"/>
        </w:rPr>
        <w:br/>
        <w:t>к ТЗ.</w:t>
      </w:r>
    </w:p>
    <w:p w:rsidR="006B30A0" w:rsidRPr="00057C18" w:rsidRDefault="006B30A0" w:rsidP="006B30A0">
      <w:pPr>
        <w:pStyle w:val="ConsPlusNormal"/>
        <w:numPr>
          <w:ilvl w:val="1"/>
          <w:numId w:val="4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057C18">
        <w:rPr>
          <w:rFonts w:ascii="Times New Roman" w:hAnsi="Times New Roman" w:cs="Times New Roman"/>
          <w:b/>
          <w:sz w:val="28"/>
          <w:szCs w:val="28"/>
        </w:rPr>
        <w:t xml:space="preserve"> характеристики Товара</w:t>
      </w:r>
    </w:p>
    <w:p w:rsidR="006B30A0" w:rsidRPr="00057C18" w:rsidRDefault="006B30A0" w:rsidP="006B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C18">
        <w:rPr>
          <w:rFonts w:ascii="Times New Roman" w:hAnsi="Times New Roman"/>
          <w:bCs/>
          <w:sz w:val="28"/>
          <w:szCs w:val="28"/>
        </w:rPr>
        <w:t xml:space="preserve">Товар должен соответствовать техническим характеристикам, установленным приложением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057C18">
        <w:rPr>
          <w:rFonts w:ascii="Times New Roman" w:hAnsi="Times New Roman"/>
          <w:bCs/>
          <w:sz w:val="28"/>
          <w:szCs w:val="28"/>
        </w:rPr>
        <w:t xml:space="preserve"> к ТЗ</w:t>
      </w:r>
      <w:r>
        <w:rPr>
          <w:rFonts w:ascii="Times New Roman" w:hAnsi="Times New Roman"/>
          <w:bCs/>
          <w:sz w:val="28"/>
          <w:szCs w:val="28"/>
        </w:rPr>
        <w:t>, а также требованиям, установленным в приложениях № 3–4 к ТЗ</w:t>
      </w:r>
      <w:r w:rsidRPr="00057C18">
        <w:rPr>
          <w:rFonts w:ascii="Times New Roman" w:hAnsi="Times New Roman"/>
          <w:bCs/>
          <w:sz w:val="28"/>
          <w:szCs w:val="28"/>
        </w:rPr>
        <w:t>. К Товару должны прилагаться сопроводительные документы, подтверждающие его соответствие требованиям, установленным ТЗ и приложениями к нему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24B3B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57C18">
        <w:rPr>
          <w:rFonts w:ascii="Times New Roman" w:hAnsi="Times New Roman"/>
          <w:sz w:val="28"/>
          <w:szCs w:val="28"/>
        </w:rPr>
        <w:t xml:space="preserve">копии сертификатов или деклараций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057C18">
        <w:rPr>
          <w:rFonts w:ascii="Times New Roman" w:hAnsi="Times New Roman"/>
          <w:sz w:val="28"/>
          <w:szCs w:val="28"/>
        </w:rPr>
        <w:t>соответстви</w:t>
      </w:r>
      <w:r>
        <w:rPr>
          <w:rFonts w:ascii="Times New Roman" w:hAnsi="Times New Roman"/>
          <w:sz w:val="28"/>
          <w:szCs w:val="28"/>
        </w:rPr>
        <w:t>и</w:t>
      </w:r>
      <w:r w:rsidRPr="00057C18">
        <w:rPr>
          <w:rFonts w:ascii="Times New Roman" w:hAnsi="Times New Roman"/>
          <w:sz w:val="28"/>
          <w:szCs w:val="28"/>
        </w:rPr>
        <w:t xml:space="preserve"> на весь Товар. Сертификат (декларация) должен быть выдан именно на ту модель (артикул) </w:t>
      </w:r>
      <w:r>
        <w:rPr>
          <w:rFonts w:ascii="Times New Roman" w:hAnsi="Times New Roman"/>
          <w:sz w:val="28"/>
          <w:szCs w:val="28"/>
        </w:rPr>
        <w:t>Т</w:t>
      </w:r>
      <w:r w:rsidRPr="00057C18">
        <w:rPr>
          <w:rFonts w:ascii="Times New Roman" w:hAnsi="Times New Roman"/>
          <w:sz w:val="28"/>
          <w:szCs w:val="28"/>
        </w:rPr>
        <w:t xml:space="preserve">овара, которая поставляется. Сертификат (декларация) должен подтверждать соответствие Товара указанной в ТЗ нормативной документации (Технический Регламент, ГОСТы). В случае отсутствия требования по подтверждению соответствия нормативной документации (Технический Регламент, ГОСТы), предоставляется либо Отказное письмо органа по сертификации, либо сертификат добровольной </w:t>
      </w:r>
      <w:r w:rsidRPr="009458E2">
        <w:rPr>
          <w:rFonts w:ascii="Times New Roman" w:hAnsi="Times New Roman"/>
          <w:spacing w:val="-4"/>
          <w:sz w:val="28"/>
          <w:szCs w:val="28"/>
        </w:rPr>
        <w:t>системы сертификации, подтверждающий соответствие Товара требованиям ТЗ.</w:t>
      </w:r>
    </w:p>
    <w:p w:rsidR="006B30A0" w:rsidRPr="00057C18" w:rsidRDefault="006B30A0" w:rsidP="006B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7C18">
        <w:rPr>
          <w:rFonts w:ascii="Times New Roman" w:hAnsi="Times New Roman"/>
          <w:bCs/>
          <w:sz w:val="28"/>
          <w:szCs w:val="28"/>
        </w:rPr>
        <w:t>Товар на момент его приемки Покупателем должен принадлежать Поставщику на праве собственности, не быть заложенным или арестованным, не являться предметом для спора третьих лиц.</w:t>
      </w:r>
    </w:p>
    <w:p w:rsidR="006B30A0" w:rsidRPr="00057C18" w:rsidRDefault="006B30A0" w:rsidP="006B30A0">
      <w:pPr>
        <w:pStyle w:val="ConsPlusNormal"/>
        <w:numPr>
          <w:ilvl w:val="1"/>
          <w:numId w:val="4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:rsidR="006B30A0" w:rsidRPr="00057C18" w:rsidRDefault="006B30A0" w:rsidP="006B3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C18">
        <w:rPr>
          <w:rFonts w:ascii="Times New Roman" w:hAnsi="Times New Roman" w:cs="Times New Roman"/>
          <w:sz w:val="28"/>
          <w:szCs w:val="28"/>
        </w:rPr>
        <w:t>Каждая единица Товара, состоящая из нескольких предметов, поставляется единым комплектом.</w:t>
      </w:r>
    </w:p>
    <w:p w:rsidR="006B30A0" w:rsidRPr="00524B3B" w:rsidRDefault="006B30A0" w:rsidP="006B30A0">
      <w:pPr>
        <w:pStyle w:val="ConsPlusNormal"/>
        <w:numPr>
          <w:ilvl w:val="1"/>
          <w:numId w:val="4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18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Товара (ГОСТ, чертеж, иной нормативный документ)</w:t>
      </w:r>
    </w:p>
    <w:p w:rsidR="006B30A0" w:rsidRPr="00524B3B" w:rsidRDefault="006B30A0" w:rsidP="006B30A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val="ru" w:eastAsia="ru-RU"/>
        </w:rPr>
      </w:pPr>
      <w:r w:rsidRPr="00524B3B">
        <w:rPr>
          <w:rFonts w:ascii="Times New Roman" w:hAnsi="Times New Roman"/>
          <w:sz w:val="28"/>
          <w:szCs w:val="28"/>
        </w:rPr>
        <w:t>Товар должен соответствовать требованиям ТР ТС 019/2011</w:t>
      </w:r>
      <w:r w:rsidRPr="00524B3B">
        <w:rPr>
          <w:rFonts w:ascii="Times New Roman" w:hAnsi="Times New Roman"/>
          <w:sz w:val="28"/>
          <w:szCs w:val="28"/>
        </w:rPr>
        <w:br/>
      </w:r>
      <w:r w:rsidRPr="00524B3B">
        <w:rPr>
          <w:rFonts w:ascii="Times New Roman" w:hAnsi="Times New Roman"/>
          <w:sz w:val="28"/>
          <w:szCs w:val="28"/>
          <w:shd w:val="clear" w:color="auto" w:fill="FFFFFF"/>
        </w:rPr>
        <w:t>«О безопасности средств индивидуальной защиты» и требованиям следующих нормативных документов:</w:t>
      </w:r>
    </w:p>
    <w:p w:rsidR="006B30A0" w:rsidRPr="00524B3B" w:rsidRDefault="006B30A0" w:rsidP="006B30A0">
      <w:pPr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524B3B">
        <w:rPr>
          <w:rFonts w:ascii="Times New Roman" w:hAnsi="Times New Roman"/>
          <w:sz w:val="28"/>
          <w:szCs w:val="28"/>
        </w:rPr>
        <w:t>ребования к размерному ряду установлены в соответствии</w:t>
      </w:r>
      <w:r w:rsidRPr="00524B3B">
        <w:rPr>
          <w:rFonts w:ascii="Times New Roman" w:hAnsi="Times New Roman"/>
          <w:sz w:val="28"/>
          <w:szCs w:val="28"/>
        </w:rPr>
        <w:br/>
        <w:t>с ГОСТ 31399-2009 «Межгосударственный стандарт. Классификация типовых фигур мужчин по ростам, размерам и полнотным группам для проектирования одежды» и ГОСТ 31396-2009 «Межгосударственный стандарт. Классификация типовых фигур женщин по ростам, размерам</w:t>
      </w:r>
      <w:r w:rsidRPr="00524B3B">
        <w:rPr>
          <w:rFonts w:ascii="Times New Roman" w:hAnsi="Times New Roman"/>
          <w:sz w:val="28"/>
          <w:szCs w:val="28"/>
        </w:rPr>
        <w:br/>
        <w:t>и полнотным группам для проектирования одежды»</w:t>
      </w:r>
      <w:r>
        <w:rPr>
          <w:rFonts w:ascii="Times New Roman" w:hAnsi="Times New Roman"/>
          <w:sz w:val="28"/>
          <w:szCs w:val="28"/>
        </w:rPr>
        <w:t>;</w:t>
      </w:r>
    </w:p>
    <w:p w:rsidR="006B30A0" w:rsidRDefault="006B30A0" w:rsidP="006B30A0">
      <w:pPr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2C1BD4">
        <w:rPr>
          <w:rFonts w:ascii="Times New Roman" w:hAnsi="Times New Roman"/>
          <w:sz w:val="28"/>
          <w:szCs w:val="28"/>
        </w:rPr>
        <w:lastRenderedPageBreak/>
        <w:t>требования к световозвращающим материалам установлены</w:t>
      </w:r>
      <w:r w:rsidRPr="002C1BD4">
        <w:rPr>
          <w:rFonts w:ascii="Times New Roman" w:hAnsi="Times New Roman"/>
          <w:sz w:val="28"/>
          <w:szCs w:val="28"/>
        </w:rPr>
        <w:br/>
        <w:t xml:space="preserve">в соответствии с ГОСТ </w:t>
      </w:r>
      <w:r w:rsidRPr="002C1BD4">
        <w:rPr>
          <w:rFonts w:ascii="Times New Roman" w:eastAsia="Times New Roman" w:hAnsi="Times New Roman"/>
          <w:sz w:val="28"/>
          <w:szCs w:val="28"/>
          <w:lang w:eastAsia="ru-RU"/>
        </w:rPr>
        <w:t xml:space="preserve">12.4.281-2021 </w:t>
      </w:r>
      <w:r w:rsidRPr="002C1BD4">
        <w:rPr>
          <w:rFonts w:ascii="Times New Roman" w:hAnsi="Times New Roman"/>
          <w:sz w:val="28"/>
          <w:szCs w:val="28"/>
        </w:rPr>
        <w:t>«Межгосударственный стандарт. Система стандартов безопасности труда. Одежда специальная повышенной видимости. Технические требования и методы испытаний»</w:t>
      </w:r>
      <w:r>
        <w:rPr>
          <w:rFonts w:ascii="Times New Roman" w:hAnsi="Times New Roman"/>
          <w:sz w:val="28"/>
          <w:szCs w:val="28"/>
        </w:rPr>
        <w:t xml:space="preserve"> (далее - </w:t>
      </w:r>
      <w:r w:rsidRPr="00F34462">
        <w:rPr>
          <w:rFonts w:ascii="Times New Roman" w:hAnsi="Times New Roman"/>
          <w:sz w:val="28"/>
          <w:szCs w:val="28"/>
        </w:rPr>
        <w:t>ГОСТ 12.4.281-2021</w:t>
      </w:r>
      <w:r>
        <w:rPr>
          <w:rFonts w:ascii="Times New Roman" w:hAnsi="Times New Roman"/>
          <w:sz w:val="28"/>
          <w:szCs w:val="28"/>
        </w:rPr>
        <w:t>)</w:t>
      </w:r>
      <w:r w:rsidRPr="002C1BD4">
        <w:rPr>
          <w:rFonts w:ascii="Times New Roman" w:hAnsi="Times New Roman"/>
          <w:sz w:val="28"/>
          <w:szCs w:val="28"/>
        </w:rPr>
        <w:t>;</w:t>
      </w:r>
    </w:p>
    <w:p w:rsidR="006B30A0" w:rsidRPr="002C1BD4" w:rsidRDefault="006B30A0" w:rsidP="006B30A0">
      <w:pPr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2C1BD4">
        <w:rPr>
          <w:rFonts w:ascii="Times New Roman" w:eastAsia="Times New Roman" w:hAnsi="Times New Roman"/>
          <w:sz w:val="28"/>
          <w:szCs w:val="28"/>
          <w:lang w:eastAsia="ru-RU"/>
        </w:rPr>
        <w:t>требования к стежкам, строчкам и швам установлены в соответствии с ГОСТ 29122-91 «Средства индивидуальной защиты. Требования к стежкам, строчкам и швам»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30A0" w:rsidRPr="00524B3B" w:rsidRDefault="006B30A0" w:rsidP="006B30A0">
      <w:pPr>
        <w:pStyle w:val="HTM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24B3B">
        <w:rPr>
          <w:rFonts w:ascii="Times New Roman" w:hAnsi="Times New Roman" w:cs="Times New Roman"/>
          <w:sz w:val="28"/>
          <w:szCs w:val="28"/>
        </w:rPr>
        <w:t>ребования к фурнитуре Товара установлены в соответствии</w:t>
      </w:r>
      <w:r w:rsidRPr="00524B3B">
        <w:rPr>
          <w:rFonts w:ascii="Times New Roman" w:hAnsi="Times New Roman" w:cs="Times New Roman"/>
          <w:sz w:val="28"/>
          <w:szCs w:val="28"/>
        </w:rPr>
        <w:br/>
        <w:t>с ГОСТ 12.4.280-2014</w:t>
      </w:r>
      <w:r w:rsidRPr="00524B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4B3B">
        <w:rPr>
          <w:rFonts w:ascii="Times New Roman" w:hAnsi="Times New Roman" w:cs="Times New Roman"/>
          <w:bCs/>
          <w:sz w:val="28"/>
          <w:szCs w:val="28"/>
        </w:rPr>
        <w:t xml:space="preserve">«Межгосударственный стандарт. 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требования» (далее – ГОСТ </w:t>
      </w:r>
      <w:r w:rsidRPr="00524B3B">
        <w:rPr>
          <w:rFonts w:ascii="Times New Roman" w:hAnsi="Times New Roman" w:cs="Times New Roman"/>
          <w:sz w:val="28"/>
          <w:szCs w:val="28"/>
        </w:rPr>
        <w:t>12.4.280-2014)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B30A0" w:rsidRPr="00524B3B" w:rsidRDefault="006B30A0" w:rsidP="006B30A0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24B3B">
        <w:rPr>
          <w:rFonts w:ascii="Times New Roman" w:hAnsi="Times New Roman" w:cs="Times New Roman"/>
          <w:sz w:val="28"/>
          <w:szCs w:val="28"/>
        </w:rPr>
        <w:t xml:space="preserve">ребования о сертификации халатов из хлопчатобумажных и смесовых тканей установлены в соответствии с ГОСТ 12.4.132-83 </w:t>
      </w:r>
      <w:r w:rsidRPr="00524B3B">
        <w:rPr>
          <w:rFonts w:ascii="Times New Roman" w:hAnsi="Times New Roman" w:cs="Times New Roman"/>
          <w:bCs/>
          <w:sz w:val="28"/>
          <w:szCs w:val="28"/>
        </w:rPr>
        <w:t>«Межгосударственный стандарт. Х</w:t>
      </w:r>
      <w:r w:rsidRPr="00524B3B">
        <w:rPr>
          <w:rFonts w:ascii="Times New Roman" w:hAnsi="Times New Roman" w:cs="Times New Roman"/>
          <w:sz w:val="28"/>
          <w:szCs w:val="28"/>
        </w:rPr>
        <w:t xml:space="preserve">алаты мужские. Технические условия» или ГОСТ 12.4.131-83 </w:t>
      </w:r>
      <w:r w:rsidRPr="00524B3B">
        <w:rPr>
          <w:rFonts w:ascii="Times New Roman" w:hAnsi="Times New Roman" w:cs="Times New Roman"/>
          <w:bCs/>
          <w:sz w:val="28"/>
          <w:szCs w:val="28"/>
        </w:rPr>
        <w:t>«Межгосударственный стандарт. Х</w:t>
      </w:r>
      <w:r w:rsidRPr="00524B3B">
        <w:rPr>
          <w:rFonts w:ascii="Times New Roman" w:hAnsi="Times New Roman" w:cs="Times New Roman"/>
          <w:sz w:val="28"/>
          <w:szCs w:val="28"/>
        </w:rPr>
        <w:t>алаты женские. Технические условия»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30A0" w:rsidRDefault="006B30A0" w:rsidP="006B30A0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т</w:t>
      </w:r>
      <w:r w:rsidRPr="00524B3B">
        <w:rPr>
          <w:rFonts w:ascii="Times New Roman" w:eastAsia="Arial" w:hAnsi="Times New Roman"/>
          <w:sz w:val="28"/>
          <w:szCs w:val="28"/>
          <w:lang w:eastAsia="ar-SA"/>
        </w:rPr>
        <w:t>ребования о соответствии ГОСТ каждого вида Товара установлены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 w:rsidRPr="00524B3B">
        <w:rPr>
          <w:rFonts w:ascii="Times New Roman" w:eastAsia="Arial" w:hAnsi="Times New Roman"/>
          <w:sz w:val="28"/>
          <w:szCs w:val="28"/>
          <w:lang w:eastAsia="ar-SA"/>
        </w:rPr>
        <w:t xml:space="preserve">в приложении № </w:t>
      </w:r>
      <w:r>
        <w:rPr>
          <w:rFonts w:ascii="Times New Roman" w:eastAsia="Arial" w:hAnsi="Times New Roman"/>
          <w:sz w:val="28"/>
          <w:szCs w:val="28"/>
          <w:lang w:eastAsia="ar-SA"/>
        </w:rPr>
        <w:t>2</w:t>
      </w:r>
      <w:r w:rsidRPr="00524B3B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к </w:t>
      </w:r>
      <w:r w:rsidRPr="00524B3B">
        <w:rPr>
          <w:rFonts w:ascii="Times New Roman" w:eastAsia="Arial" w:hAnsi="Times New Roman"/>
          <w:sz w:val="28"/>
          <w:szCs w:val="28"/>
          <w:lang w:eastAsia="ar-SA"/>
        </w:rPr>
        <w:t>ТЗ.</w:t>
      </w:r>
    </w:p>
    <w:p w:rsidR="006B30A0" w:rsidRDefault="006B30A0" w:rsidP="006B30A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CE2186">
        <w:rPr>
          <w:rFonts w:ascii="Times New Roman" w:eastAsia="Times New Roman" w:hAnsi="Times New Roman"/>
          <w:sz w:val="28"/>
          <w:szCs w:val="28"/>
          <w:lang w:eastAsia="x-none"/>
        </w:rPr>
        <w:t xml:space="preserve">В случае если в период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поставки Товаров нормативно-правовые акты</w:t>
      </w:r>
      <w:r>
        <w:rPr>
          <w:rFonts w:ascii="Times New Roman" w:eastAsia="Times New Roman" w:hAnsi="Times New Roman"/>
          <w:sz w:val="28"/>
          <w:szCs w:val="28"/>
          <w:lang w:eastAsia="x-none"/>
        </w:rPr>
        <w:br/>
      </w:r>
      <w:r w:rsidRPr="00CE2186">
        <w:rPr>
          <w:rFonts w:ascii="Times New Roman" w:eastAsia="Times New Roman" w:hAnsi="Times New Roman"/>
          <w:sz w:val="28"/>
          <w:szCs w:val="28"/>
          <w:lang w:eastAsia="x-none"/>
        </w:rPr>
        <w:t>и нормативные документы, указан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ные в ТЗ, потеряют актуальность </w:t>
      </w:r>
      <w:r w:rsidRPr="00CE2186">
        <w:rPr>
          <w:rFonts w:ascii="Times New Roman" w:eastAsia="Times New Roman" w:hAnsi="Times New Roman"/>
          <w:sz w:val="28"/>
          <w:szCs w:val="28"/>
          <w:lang w:eastAsia="x-none"/>
        </w:rPr>
        <w:t xml:space="preserve">и прекратят свое действие,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Поставщик </w:t>
      </w:r>
      <w:r w:rsidRPr="00CE2186">
        <w:rPr>
          <w:rFonts w:ascii="Times New Roman" w:eastAsia="Times New Roman" w:hAnsi="Times New Roman"/>
          <w:sz w:val="28"/>
          <w:szCs w:val="28"/>
          <w:lang w:eastAsia="x-none"/>
        </w:rPr>
        <w:t>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:rsidR="006B30A0" w:rsidRPr="00524B3B" w:rsidRDefault="006B30A0" w:rsidP="006B30A0">
      <w:pPr>
        <w:pStyle w:val="ConsPlusNormal"/>
        <w:numPr>
          <w:ilvl w:val="1"/>
          <w:numId w:val="4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B3B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:rsidR="006B30A0" w:rsidRPr="00942A81" w:rsidRDefault="006B30A0" w:rsidP="006B30A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B3B">
        <w:rPr>
          <w:rFonts w:ascii="Times New Roman" w:hAnsi="Times New Roman"/>
          <w:sz w:val="28"/>
          <w:szCs w:val="28"/>
        </w:rPr>
        <w:t xml:space="preserve">Гарантийный срок на </w:t>
      </w:r>
      <w:r>
        <w:rPr>
          <w:rFonts w:ascii="Times New Roman" w:hAnsi="Times New Roman"/>
          <w:sz w:val="28"/>
          <w:szCs w:val="28"/>
        </w:rPr>
        <w:t>Т</w:t>
      </w:r>
      <w:r w:rsidRPr="00942A81">
        <w:rPr>
          <w:rFonts w:ascii="Times New Roman" w:hAnsi="Times New Roman"/>
          <w:sz w:val="28"/>
          <w:szCs w:val="28"/>
        </w:rPr>
        <w:t xml:space="preserve">овар, указанный в приложении № </w:t>
      </w:r>
      <w:r>
        <w:rPr>
          <w:rFonts w:ascii="Times New Roman" w:hAnsi="Times New Roman"/>
          <w:sz w:val="28"/>
          <w:szCs w:val="28"/>
        </w:rPr>
        <w:t>1</w:t>
      </w:r>
      <w:r w:rsidRPr="00942A81">
        <w:rPr>
          <w:rFonts w:ascii="Times New Roman" w:hAnsi="Times New Roman"/>
          <w:sz w:val="28"/>
          <w:szCs w:val="28"/>
        </w:rPr>
        <w:t xml:space="preserve"> к ТЗ</w:t>
      </w:r>
      <w:r>
        <w:rPr>
          <w:rFonts w:ascii="Times New Roman" w:hAnsi="Times New Roman"/>
          <w:sz w:val="28"/>
          <w:szCs w:val="28"/>
        </w:rPr>
        <w:t>,</w:t>
      </w:r>
      <w:r w:rsidRPr="00942A81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  <w:szCs w:val="28"/>
        </w:rPr>
        <w:t>12</w:t>
      </w:r>
      <w:r w:rsidRPr="00942A8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двенадцать</w:t>
      </w:r>
      <w:r w:rsidRPr="00942A81">
        <w:rPr>
          <w:rFonts w:ascii="Times New Roman" w:hAnsi="Times New Roman"/>
          <w:sz w:val="28"/>
          <w:szCs w:val="28"/>
        </w:rPr>
        <w:t>)</w:t>
      </w:r>
      <w:r w:rsidRPr="00942A81">
        <w:rPr>
          <w:rFonts w:ascii="Times New Roman" w:hAnsi="Times New Roman"/>
          <w:i/>
          <w:sz w:val="28"/>
          <w:szCs w:val="28"/>
        </w:rPr>
        <w:t xml:space="preserve"> </w:t>
      </w:r>
      <w:r w:rsidRPr="00942A81">
        <w:rPr>
          <w:rFonts w:ascii="Times New Roman" w:hAnsi="Times New Roman"/>
          <w:sz w:val="28"/>
          <w:szCs w:val="28"/>
        </w:rPr>
        <w:t xml:space="preserve">месяцев и исчисляется с даты подписания </w:t>
      </w:r>
      <w:r>
        <w:rPr>
          <w:rFonts w:ascii="Times New Roman" w:hAnsi="Times New Roman"/>
          <w:sz w:val="28"/>
          <w:szCs w:val="28"/>
        </w:rPr>
        <w:t>Покупателем</w:t>
      </w:r>
      <w:r w:rsidRPr="00942A81">
        <w:rPr>
          <w:rFonts w:ascii="Times New Roman" w:hAnsi="Times New Roman"/>
          <w:sz w:val="28"/>
          <w:szCs w:val="28"/>
        </w:rPr>
        <w:t xml:space="preserve"> документов, подтверждающих поставку </w:t>
      </w:r>
      <w:r>
        <w:rPr>
          <w:rFonts w:ascii="Times New Roman" w:hAnsi="Times New Roman"/>
          <w:sz w:val="28"/>
          <w:szCs w:val="28"/>
        </w:rPr>
        <w:t>Т</w:t>
      </w:r>
      <w:r w:rsidRPr="00942A81">
        <w:rPr>
          <w:rFonts w:ascii="Times New Roman" w:hAnsi="Times New Roman"/>
          <w:sz w:val="28"/>
          <w:szCs w:val="28"/>
        </w:rPr>
        <w:t xml:space="preserve">овара (ТОРГ-12/УПД). </w:t>
      </w:r>
    </w:p>
    <w:p w:rsidR="006B30A0" w:rsidRPr="00942A81" w:rsidRDefault="006B30A0" w:rsidP="006B30A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2A81">
        <w:rPr>
          <w:rFonts w:ascii="Times New Roman" w:hAnsi="Times New Roman"/>
          <w:sz w:val="28"/>
          <w:szCs w:val="28"/>
        </w:rPr>
        <w:t xml:space="preserve">При обнаружении в период гарантийного срока, в том числе дефектов Товара, возникших по независящим от Покупателя причинам, Поставщик обязан за свой счет заменить некачественный Товар товаром надлежащего качества в течение </w:t>
      </w:r>
      <w:r>
        <w:rPr>
          <w:rFonts w:ascii="Times New Roman" w:hAnsi="Times New Roman"/>
          <w:sz w:val="28"/>
          <w:szCs w:val="28"/>
        </w:rPr>
        <w:t>15</w:t>
      </w:r>
      <w:r w:rsidRPr="00942A8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пятнадцати</w:t>
      </w:r>
      <w:r w:rsidRPr="00942A81">
        <w:rPr>
          <w:rFonts w:ascii="Times New Roman" w:hAnsi="Times New Roman"/>
          <w:sz w:val="28"/>
          <w:szCs w:val="28"/>
        </w:rPr>
        <w:t>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 указанный в договоре, факсимильным сообщением или иным способом, позволяющим установить дату получения такого требования Поставщиком.</w:t>
      </w:r>
    </w:p>
    <w:p w:rsidR="006B30A0" w:rsidRPr="00942A81" w:rsidRDefault="006B30A0" w:rsidP="006B30A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81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hAnsi="Times New Roman"/>
          <w:sz w:val="28"/>
          <w:szCs w:val="28"/>
        </w:rPr>
        <w:t>Маркировка Товара должна соответствовать п.</w:t>
      </w:r>
      <w:r w:rsidRPr="00942A81">
        <w:rPr>
          <w:rFonts w:ascii="Times New Roman" w:hAnsi="Times New Roman"/>
          <w:sz w:val="28"/>
          <w:szCs w:val="28"/>
          <w:lang w:val="en-US"/>
        </w:rPr>
        <w:t> </w:t>
      </w:r>
      <w:r w:rsidRPr="00942A81">
        <w:rPr>
          <w:rFonts w:ascii="Times New Roman" w:hAnsi="Times New Roman"/>
          <w:sz w:val="28"/>
          <w:szCs w:val="28"/>
        </w:rPr>
        <w:t>1 ГОСТ 10581-91 «Межгосударственный стандарт. Изделия швейные. Маркировка, упаковка, транспортирование и хранение».</w:t>
      </w: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B30A0" w:rsidRPr="00942A81" w:rsidRDefault="006B30A0" w:rsidP="006B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Маркировка должна быть разборчивой, легкочитаемой и нанесена на поверхность изделия (этикетки), доступную для осмотра без снятия упаковки.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Обозначения маркировки должны быть стойкими к истиранию</w:t>
      </w: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должны сохраняться весь срок службы.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Значение размера на этикетке специальной одежды должно содержать не менее двух контрольных измерений, указанных в сантиметрах.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 могут быть:</w:t>
      </w:r>
    </w:p>
    <w:p w:rsidR="006B30A0" w:rsidRPr="00942A81" w:rsidRDefault="006B30A0" w:rsidP="006B30A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рост и обхват груди; </w:t>
      </w:r>
    </w:p>
    <w:p w:rsidR="006B30A0" w:rsidRPr="00942A81" w:rsidRDefault="006B30A0" w:rsidP="006B30A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рост и обхват талии.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Каждая единица Товара должна иметь маркировку. 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Маркировка Товара должна соответствовать ГОСТ </w:t>
      </w:r>
      <w:r w:rsidRPr="00942A81">
        <w:rPr>
          <w:rFonts w:ascii="Times New Roman" w:eastAsia="Times New Roman" w:hAnsi="Times New Roman"/>
          <w:bCs/>
          <w:sz w:val="28"/>
          <w:szCs w:val="28"/>
          <w:lang w:eastAsia="ru-RU"/>
        </w:rPr>
        <w:t>12.4.103-2020</w:t>
      </w:r>
      <w:r w:rsidRPr="00942A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r w:rsidRPr="00942A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Межгосударственный стандарт.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942A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истема стандартов безопасности труда.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942A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дежда специальная защитная, средства индивидуальной защиты ног и рук. Классификация». 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Маркировка способов ухода за текстильной защитной одеждой производится в соответствии с ГОСТ Союза ССР 16958-71 (СТ СЭВ 1729-79) «Изделия текстильные. Символы по уходу». Символы, обозначающие способ ухода, должны быть вытканы или напечатаны на этикетках, которые вшиваются прямо в защитную одежду или нанесены непосредственно на изделия.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Маркировку допускается наносить на наименьшей упаковочной единице, если она портит внешний вид специальной одежды или препятствует ее правильному хранению, или несовместима с применением данной одежды. Маркировка и пиктограммы должны быть таких размеров, чтобы обеспечить быстрое распознавание и правильное понимание числовой информации.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Маркировка должна содержать следующую информацию:</w:t>
      </w:r>
    </w:p>
    <w:p w:rsidR="006B30A0" w:rsidRPr="00942A81" w:rsidRDefault="006B30A0" w:rsidP="006B30A0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наименование, торговую марку или другое средство идентификации изготовителя или его уполномоченного представителя;</w:t>
      </w:r>
    </w:p>
    <w:p w:rsidR="006B30A0" w:rsidRPr="00942A81" w:rsidRDefault="006B30A0" w:rsidP="006B30A0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вида специальной одежды, коммерческое название или код;</w:t>
      </w:r>
    </w:p>
    <w:p w:rsidR="006B30A0" w:rsidRPr="00942A81" w:rsidRDefault="006B30A0" w:rsidP="006B30A0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указание размера;</w:t>
      </w:r>
    </w:p>
    <w:p w:rsidR="006B30A0" w:rsidRPr="00942A81" w:rsidRDefault="006B30A0" w:rsidP="006B30A0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номер стандарта, которому соответствует Товар;</w:t>
      </w:r>
    </w:p>
    <w:p w:rsidR="006B30A0" w:rsidRPr="00942A81" w:rsidRDefault="006B30A0" w:rsidP="006B30A0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пиктограммы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(или)</w:t>
      </w: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уровни эксплуатационных защитных свойств одежды.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Упаковочный ярлык применяют для маркировки группы изделий, упакованных в бумагу, полимерную пленку, пакет или другую тару,</w:t>
      </w: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связанных в пачку без упаковки, на которых должны быть указаны следующие реквизиты: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страны-изготовителя;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фирменное наименование и местонахождение (адрес) изготовителя;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обозначение стандарта или технического документа, обязательным требованиям которого соответствует изделие;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изделия;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артикул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(или)</w:t>
      </w: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модель изделия;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размеры;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количество изделий (комплектов, костюмов);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сертификации (в соответствии с требованиями национальных систем сертификации);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штриховой код Товара (при его наличии);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товарный знак изготовителя (при его наличии);</w:t>
      </w:r>
    </w:p>
    <w:p w:rsidR="006B30A0" w:rsidRPr="00942A81" w:rsidRDefault="006B30A0" w:rsidP="006B30A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номер упаковщика (при необходимости).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Поставщик несет полную ответственность за повреждения Товара, произошедшие вследствие ненадлежащей маркировки.</w:t>
      </w:r>
    </w:p>
    <w:p w:rsidR="006B30A0" w:rsidRPr="00942A81" w:rsidRDefault="006B30A0" w:rsidP="006B30A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81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соответствии с п.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val="en-US" w:eastAsia="ru-RU"/>
        </w:rPr>
        <w:t> 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2 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val="ru" w:eastAsia="ru-RU"/>
        </w:rPr>
        <w:t xml:space="preserve">ГОСТ 10581-91 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«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val="ru" w:eastAsia="ru-RU"/>
        </w:rPr>
        <w:t>Межгосударственный стандарт. Изделия швейные. Маркировка, упаковка, транспортирование и хранение»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,</w:t>
      </w:r>
      <w:r w:rsidRPr="00942A81">
        <w:rPr>
          <w:rFonts w:ascii="Times New Roman" w:eastAsia="Arial Unicode MS" w:hAnsi="Times New Roman"/>
          <w:color w:val="000000"/>
          <w:sz w:val="28"/>
          <w:szCs w:val="28"/>
          <w:lang w:val="ru" w:eastAsia="ru-RU"/>
        </w:rPr>
        <w:t xml:space="preserve"> </w:t>
      </w: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обязуется поставить Товар в таре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(или)</w:t>
      </w:r>
      <w:r w:rsidRPr="00942A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>упаковке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обеспечивающей сохранность Товара от повреждений при его погрузке-разгрузке, перевозке и длительном хранении в складском помещении.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>В случае применения полиэтиленовых пакетов для групповой упаковки изделий без последующего упаковывания их в коробку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 xml:space="preserve"> пакеты должны быть закрыты со всех сторон.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>В случае применения дополнительного упаковывания изделий в пачки из картона на стыке клапанов должны быть вложены картонные прокладки или стык должен быть заклеен лентой.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>Товар укладывается по видам изделий не более 5 шт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</w:t>
      </w: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утепленные костюмы, куртки и брюки.</w:t>
      </w:r>
    </w:p>
    <w:p w:rsidR="006B30A0" w:rsidRPr="00942A81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>Сложенные изделия перевязывают, одновременно прикрепляя упаковочный ярлык.</w:t>
      </w:r>
    </w:p>
    <w:p w:rsidR="006B30A0" w:rsidRPr="001F5F8B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2A81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таре или упаковке должны быть указаны адрес и реквизиты изготовителя, наименование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Покупателя</w:t>
      </w:r>
      <w:r w:rsidRPr="001F5F8B">
        <w:rPr>
          <w:rFonts w:ascii="Times New Roman" w:eastAsia="Times New Roman" w:hAnsi="Times New Roman"/>
          <w:sz w:val="28"/>
          <w:szCs w:val="28"/>
          <w:lang w:eastAsia="ru-RU"/>
        </w:rPr>
        <w:t xml:space="preserve">, наименование и количество поставляемого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F5F8B">
        <w:rPr>
          <w:rFonts w:ascii="Times New Roman" w:eastAsia="Times New Roman" w:hAnsi="Times New Roman"/>
          <w:sz w:val="28"/>
          <w:szCs w:val="28"/>
          <w:lang w:eastAsia="ru-RU"/>
        </w:rPr>
        <w:t>овара.</w:t>
      </w:r>
    </w:p>
    <w:p w:rsidR="006B30A0" w:rsidRPr="001F5F8B" w:rsidRDefault="006B30A0" w:rsidP="006B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F8B">
        <w:rPr>
          <w:rFonts w:ascii="Times New Roman" w:eastAsia="Times New Roman" w:hAnsi="Times New Roman"/>
          <w:sz w:val="28"/>
          <w:szCs w:val="28"/>
          <w:lang w:eastAsia="ru-RU"/>
        </w:rPr>
        <w:t xml:space="preserve">На упаковке должны быть указаны размеры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F5F8B">
        <w:rPr>
          <w:rFonts w:ascii="Times New Roman" w:eastAsia="Times New Roman" w:hAnsi="Times New Roman"/>
          <w:sz w:val="28"/>
          <w:szCs w:val="28"/>
          <w:lang w:eastAsia="ru-RU"/>
        </w:rPr>
        <w:t>овара.</w:t>
      </w:r>
    </w:p>
    <w:p w:rsidR="006B30A0" w:rsidRPr="001F5F8B" w:rsidRDefault="006B30A0" w:rsidP="006B30A0">
      <w:pPr>
        <w:pStyle w:val="ConsPlusNormal"/>
        <w:numPr>
          <w:ilvl w:val="0"/>
          <w:numId w:val="1"/>
        </w:numPr>
        <w:spacing w:before="240" w:after="12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F8B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:rsidR="006B30A0" w:rsidRPr="001F5F8B" w:rsidRDefault="006B30A0" w:rsidP="006B30A0">
      <w:pPr>
        <w:pStyle w:val="ConsPlusNormal"/>
        <w:numPr>
          <w:ilvl w:val="5"/>
          <w:numId w:val="2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F8B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:rsidR="006B30A0" w:rsidRPr="009237AE" w:rsidRDefault="006B30A0" w:rsidP="006B30A0">
      <w:pPr>
        <w:pStyle w:val="ConsPlusNormal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237AE">
        <w:rPr>
          <w:rFonts w:ascii="Times New Roman" w:hAnsi="Times New Roman"/>
          <w:sz w:val="28"/>
          <w:szCs w:val="28"/>
        </w:rPr>
        <w:t>Поставка Товара осуществляется партиями по заявкам Покупателя, составленным по форме, установленной договором, в срок не более</w:t>
      </w:r>
      <w:r>
        <w:rPr>
          <w:rFonts w:ascii="Times New Roman" w:hAnsi="Times New Roman"/>
          <w:sz w:val="28"/>
          <w:szCs w:val="28"/>
        </w:rPr>
        <w:t xml:space="preserve"> 30 </w:t>
      </w:r>
      <w:r w:rsidRPr="009237A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тридцати</w:t>
      </w:r>
      <w:r w:rsidRPr="009237AE">
        <w:rPr>
          <w:rFonts w:ascii="Times New Roman" w:hAnsi="Times New Roman"/>
          <w:sz w:val="28"/>
          <w:szCs w:val="28"/>
        </w:rPr>
        <w:t xml:space="preserve">) календарных дней с даты получения Поставщиком заявки Покупателя. </w:t>
      </w:r>
    </w:p>
    <w:p w:rsidR="006B30A0" w:rsidRPr="009237AE" w:rsidRDefault="006B30A0" w:rsidP="006B30A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237AE">
        <w:rPr>
          <w:rFonts w:ascii="Times New Roman" w:hAnsi="Times New Roman"/>
          <w:sz w:val="28"/>
          <w:szCs w:val="28"/>
        </w:rPr>
        <w:t xml:space="preserve">Заявки направляются Покупателем на электронный адрес Поставщика, указанный в договоре, не чаще </w:t>
      </w:r>
      <w:r>
        <w:rPr>
          <w:rFonts w:ascii="Times New Roman" w:hAnsi="Times New Roman"/>
          <w:sz w:val="28"/>
          <w:szCs w:val="28"/>
        </w:rPr>
        <w:t>1</w:t>
      </w:r>
      <w:r w:rsidRPr="009237AE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9237AE">
        <w:rPr>
          <w:rFonts w:ascii="Times New Roman" w:hAnsi="Times New Roman"/>
          <w:sz w:val="28"/>
          <w:szCs w:val="28"/>
        </w:rPr>
        <w:t xml:space="preserve"> месяц.</w:t>
      </w:r>
    </w:p>
    <w:p w:rsidR="006B30A0" w:rsidRPr="009237AE" w:rsidRDefault="006B30A0" w:rsidP="006B30A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7AE">
        <w:rPr>
          <w:rFonts w:ascii="Times New Roman" w:hAnsi="Times New Roman"/>
          <w:sz w:val="28"/>
          <w:szCs w:val="28"/>
        </w:rPr>
        <w:t xml:space="preserve">Общий срок поставки Товара составляет </w:t>
      </w:r>
      <w:r>
        <w:rPr>
          <w:rFonts w:ascii="Times New Roman" w:hAnsi="Times New Roman"/>
          <w:sz w:val="28"/>
          <w:szCs w:val="28"/>
        </w:rPr>
        <w:t>11 месяцев</w:t>
      </w:r>
      <w:r w:rsidRPr="009237AE">
        <w:rPr>
          <w:rFonts w:ascii="Times New Roman" w:hAnsi="Times New Roman"/>
          <w:sz w:val="28"/>
          <w:szCs w:val="28"/>
        </w:rPr>
        <w:t>.</w:t>
      </w:r>
    </w:p>
    <w:p w:rsidR="006B30A0" w:rsidRPr="001952A7" w:rsidRDefault="006B30A0" w:rsidP="006B30A0">
      <w:pPr>
        <w:pStyle w:val="a5"/>
        <w:numPr>
          <w:ilvl w:val="2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52A7">
        <w:rPr>
          <w:rFonts w:ascii="Times New Roman" w:hAnsi="Times New Roman"/>
          <w:sz w:val="28"/>
          <w:szCs w:val="28"/>
        </w:rPr>
        <w:t>Адрес (адреса) поставки Товара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7497C">
        <w:rPr>
          <w:rFonts w:ascii="Times New Roman" w:hAnsi="Times New Roman"/>
          <w:sz w:val="28"/>
          <w:szCs w:val="28"/>
        </w:rPr>
        <w:t>640007, г.Курган, ул. Омская, 99Б строение 8., тел. +7 (3522) 422-550 доб. 2604.</w:t>
      </w:r>
      <w:r w:rsidRPr="001952A7">
        <w:rPr>
          <w:rFonts w:ascii="Times New Roman" w:hAnsi="Times New Roman"/>
          <w:sz w:val="28"/>
          <w:szCs w:val="28"/>
        </w:rPr>
        <w:t xml:space="preserve"> </w:t>
      </w:r>
    </w:p>
    <w:p w:rsidR="006B30A0" w:rsidRPr="001952A7" w:rsidRDefault="006B30A0" w:rsidP="006B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2A7">
        <w:rPr>
          <w:rFonts w:ascii="Times New Roman" w:hAnsi="Times New Roman"/>
          <w:sz w:val="28"/>
          <w:szCs w:val="28"/>
        </w:rPr>
        <w:t>Датой поставк</w:t>
      </w:r>
      <w:r>
        <w:rPr>
          <w:rFonts w:ascii="Times New Roman" w:hAnsi="Times New Roman"/>
          <w:sz w:val="28"/>
          <w:szCs w:val="28"/>
        </w:rPr>
        <w:t>и</w:t>
      </w:r>
      <w:r w:rsidRPr="001952A7">
        <w:rPr>
          <w:rFonts w:ascii="Times New Roman" w:hAnsi="Times New Roman"/>
          <w:sz w:val="28"/>
          <w:szCs w:val="28"/>
        </w:rPr>
        <w:t xml:space="preserve"> Товара считается дата подписания Покупателем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52A7">
        <w:rPr>
          <w:rFonts w:ascii="Times New Roman" w:hAnsi="Times New Roman"/>
          <w:sz w:val="28"/>
          <w:szCs w:val="28"/>
        </w:rPr>
        <w:t>товарной накладной по форме ТОРГ-12</w:t>
      </w:r>
      <w:r>
        <w:rPr>
          <w:rFonts w:ascii="Times New Roman" w:hAnsi="Times New Roman"/>
          <w:sz w:val="28"/>
          <w:szCs w:val="28"/>
        </w:rPr>
        <w:t>/</w:t>
      </w:r>
      <w:r w:rsidRPr="001952A7">
        <w:rPr>
          <w:rFonts w:ascii="Times New Roman" w:hAnsi="Times New Roman"/>
          <w:sz w:val="28"/>
          <w:szCs w:val="28"/>
        </w:rPr>
        <w:t xml:space="preserve">УПД. </w:t>
      </w:r>
    </w:p>
    <w:p w:rsidR="006B30A0" w:rsidRPr="001952A7" w:rsidRDefault="006B30A0" w:rsidP="006B30A0">
      <w:pPr>
        <w:pStyle w:val="ConsPlusNormal"/>
        <w:numPr>
          <w:ilvl w:val="5"/>
          <w:numId w:val="2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2A7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:rsidR="006B30A0" w:rsidRPr="001952A7" w:rsidRDefault="006B30A0" w:rsidP="006B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2A7">
        <w:rPr>
          <w:rFonts w:ascii="Times New Roman" w:hAnsi="Times New Roman"/>
          <w:sz w:val="28"/>
          <w:szCs w:val="28"/>
        </w:rPr>
        <w:t>Поставка Товара осуществляется в сроки, определенные п. 6.1 ТЗ. Поставщик обязан уведомить Покупателя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52A7">
        <w:rPr>
          <w:rFonts w:ascii="Times New Roman" w:hAnsi="Times New Roman"/>
          <w:sz w:val="28"/>
          <w:szCs w:val="28"/>
        </w:rPr>
        <w:t xml:space="preserve">о времени и дате поставки Товара по указанной в договоре электронной почте или посредством факсимильного сообщения не позднее </w:t>
      </w:r>
      <w:r>
        <w:rPr>
          <w:rFonts w:ascii="Times New Roman" w:hAnsi="Times New Roman"/>
          <w:i/>
          <w:sz w:val="28"/>
          <w:szCs w:val="28"/>
        </w:rPr>
        <w:t>5</w:t>
      </w:r>
      <w:r w:rsidRPr="001952A7">
        <w:rPr>
          <w:rFonts w:ascii="Times New Roman" w:hAnsi="Times New Roman"/>
          <w:i/>
          <w:sz w:val="28"/>
          <w:szCs w:val="28"/>
        </w:rPr>
        <w:t xml:space="preserve"> </w:t>
      </w:r>
      <w:r w:rsidRPr="001952A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пять</w:t>
      </w:r>
      <w:r w:rsidRPr="001952A7">
        <w:rPr>
          <w:rFonts w:ascii="Times New Roman" w:hAnsi="Times New Roman"/>
          <w:sz w:val="28"/>
          <w:szCs w:val="28"/>
        </w:rPr>
        <w:t>) рабочих дней до дня его поставки.</w:t>
      </w:r>
    </w:p>
    <w:p w:rsidR="006B30A0" w:rsidRPr="001952A7" w:rsidRDefault="006B30A0" w:rsidP="006B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2A7">
        <w:rPr>
          <w:rFonts w:ascii="Times New Roman" w:hAnsi="Times New Roman"/>
          <w:sz w:val="28"/>
          <w:szCs w:val="28"/>
        </w:rPr>
        <w:t xml:space="preserve">Доставка Товара осуществляется в рабочие дни с понедельника по четверг с </w:t>
      </w:r>
      <w:r>
        <w:rPr>
          <w:rFonts w:ascii="Times New Roman" w:hAnsi="Times New Roman"/>
          <w:i/>
          <w:sz w:val="28"/>
          <w:szCs w:val="28"/>
        </w:rPr>
        <w:t>8</w:t>
      </w:r>
      <w:r w:rsidRPr="001952A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 xml:space="preserve">00 </w:t>
      </w:r>
      <w:r w:rsidRPr="001952A7">
        <w:rPr>
          <w:rFonts w:ascii="Times New Roman" w:hAnsi="Times New Roman"/>
          <w:i/>
          <w:sz w:val="28"/>
          <w:szCs w:val="28"/>
        </w:rPr>
        <w:t xml:space="preserve">до </w:t>
      </w:r>
      <w:r>
        <w:rPr>
          <w:rFonts w:ascii="Times New Roman" w:hAnsi="Times New Roman"/>
          <w:i/>
          <w:sz w:val="28"/>
          <w:szCs w:val="28"/>
        </w:rPr>
        <w:t>16</w:t>
      </w:r>
      <w:r w:rsidRPr="001952A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00</w:t>
      </w:r>
      <w:r w:rsidRPr="001952A7">
        <w:rPr>
          <w:rFonts w:ascii="Times New Roman" w:hAnsi="Times New Roman"/>
          <w:sz w:val="28"/>
          <w:szCs w:val="28"/>
        </w:rPr>
        <w:t xml:space="preserve"> часов, в пятницу с </w:t>
      </w:r>
      <w:r>
        <w:rPr>
          <w:rFonts w:ascii="Times New Roman" w:hAnsi="Times New Roman"/>
          <w:i/>
          <w:sz w:val="28"/>
          <w:szCs w:val="28"/>
        </w:rPr>
        <w:t>8</w:t>
      </w:r>
      <w:r w:rsidRPr="001952A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 xml:space="preserve">00 </w:t>
      </w:r>
      <w:r w:rsidRPr="001952A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i/>
          <w:sz w:val="28"/>
          <w:szCs w:val="28"/>
        </w:rPr>
        <w:t>15:00</w:t>
      </w:r>
      <w:r w:rsidRPr="001952A7">
        <w:rPr>
          <w:rFonts w:ascii="Times New Roman" w:hAnsi="Times New Roman"/>
          <w:sz w:val="28"/>
          <w:szCs w:val="28"/>
        </w:rPr>
        <w:t xml:space="preserve"> часов.</w:t>
      </w:r>
    </w:p>
    <w:p w:rsidR="006B30A0" w:rsidRDefault="006B30A0" w:rsidP="006B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2A7">
        <w:rPr>
          <w:rFonts w:ascii="Times New Roman" w:hAnsi="Times New Roman"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52A7">
        <w:rPr>
          <w:rFonts w:ascii="Times New Roman" w:hAnsi="Times New Roman"/>
          <w:sz w:val="28"/>
          <w:szCs w:val="28"/>
        </w:rPr>
        <w:t xml:space="preserve">обязан в письменном виде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(или)</w:t>
      </w:r>
      <w:r w:rsidRPr="00195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952A7">
        <w:rPr>
          <w:rFonts w:ascii="Times New Roman" w:hAnsi="Times New Roman"/>
          <w:sz w:val="28"/>
          <w:szCs w:val="28"/>
        </w:rPr>
        <w:t>посредством направления сообщения по электронной почте, указанной в договоре, подтвердить Поставщику готовность принять Товар в указанные Поставщиком время и дату. Без наличия подтверждения от Покупателя</w:t>
      </w:r>
      <w:r>
        <w:rPr>
          <w:rFonts w:ascii="Times New Roman" w:hAnsi="Times New Roman"/>
          <w:sz w:val="28"/>
          <w:szCs w:val="28"/>
        </w:rPr>
        <w:t> </w:t>
      </w:r>
      <w:r w:rsidRPr="001952A7">
        <w:rPr>
          <w:rFonts w:ascii="Times New Roman" w:hAnsi="Times New Roman"/>
          <w:sz w:val="28"/>
          <w:szCs w:val="28"/>
        </w:rPr>
        <w:t>доставка Товара в указанное Поставщиком время не осуществляется.</w:t>
      </w:r>
    </w:p>
    <w:p w:rsidR="006B30A0" w:rsidRPr="001952A7" w:rsidRDefault="006B30A0" w:rsidP="006B30A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2A7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:rsidR="006B30A0" w:rsidRPr="009277FE" w:rsidRDefault="006B30A0" w:rsidP="006B30A0">
      <w:pPr>
        <w:pStyle w:val="ConsPlusNormal"/>
        <w:numPr>
          <w:ilvl w:val="0"/>
          <w:numId w:val="3"/>
        </w:numPr>
        <w:tabs>
          <w:tab w:val="left" w:pos="1276"/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1952A7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:rsidR="006B30A0" w:rsidRPr="009277FE" w:rsidRDefault="006B30A0" w:rsidP="006B30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77FE">
        <w:rPr>
          <w:rFonts w:ascii="Times New Roman" w:hAnsi="Times New Roman" w:cs="Times New Roman"/>
          <w:sz w:val="28"/>
          <w:szCs w:val="28"/>
        </w:rPr>
        <w:t>Приемка осуществляется уполномоченным работником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77FE">
        <w:rPr>
          <w:rFonts w:ascii="Times New Roman" w:hAnsi="Times New Roman" w:cs="Times New Roman"/>
          <w:sz w:val="28"/>
          <w:szCs w:val="28"/>
        </w:rPr>
        <w:t xml:space="preserve"> или приемочной комиссией </w:t>
      </w:r>
      <w:r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Pr="009277FE">
        <w:rPr>
          <w:rFonts w:ascii="Times New Roman" w:hAnsi="Times New Roman" w:cs="Times New Roman"/>
          <w:sz w:val="28"/>
          <w:szCs w:val="28"/>
        </w:rPr>
        <w:t>Покупателя.</w:t>
      </w:r>
      <w:r w:rsidRPr="009277FE">
        <w:rPr>
          <w:rFonts w:ascii="Times New Roman" w:hAnsi="Times New Roman" w:cs="Times New Roman"/>
          <w:sz w:val="28"/>
          <w:szCs w:val="28"/>
        </w:rPr>
        <w:br/>
        <w:t xml:space="preserve">Не позднее чем за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277F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9277F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i/>
          <w:sz w:val="28"/>
          <w:szCs w:val="28"/>
        </w:rPr>
        <w:t>рабочих</w:t>
      </w:r>
      <w:r w:rsidRPr="009277FE">
        <w:rPr>
          <w:rFonts w:ascii="Times New Roman" w:hAnsi="Times New Roman" w:cs="Times New Roman"/>
          <w:sz w:val="28"/>
          <w:szCs w:val="28"/>
        </w:rPr>
        <w:t xml:space="preserve"> дней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277FE">
        <w:rPr>
          <w:rFonts w:ascii="Times New Roman" w:hAnsi="Times New Roman" w:cs="Times New Roman"/>
          <w:sz w:val="28"/>
          <w:szCs w:val="28"/>
        </w:rPr>
        <w:t xml:space="preserve"> уведомляет Поставщика о дате приемки Товара по электронной почте, указанной в договоре. В случае неприбытия уполномоченного представителя Поставщика для участия в приемке в срок, указанный в уведомлении, </w:t>
      </w:r>
      <w:r>
        <w:rPr>
          <w:rFonts w:ascii="Times New Roman" w:hAnsi="Times New Roman" w:cs="Times New Roman"/>
          <w:sz w:val="28"/>
          <w:szCs w:val="28"/>
        </w:rPr>
        <w:t>Покупатель</w:t>
      </w:r>
      <w:r w:rsidRPr="009277FE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:rsidR="006B30A0" w:rsidRPr="009277FE" w:rsidRDefault="006B30A0" w:rsidP="006B3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7FE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77FE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277F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пятнадцати</w:t>
      </w:r>
      <w:r w:rsidRPr="009277F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рабочих</w:t>
      </w:r>
      <w:r w:rsidRPr="009277FE">
        <w:rPr>
          <w:rFonts w:ascii="Times New Roman" w:hAnsi="Times New Roman" w:cs="Times New Roman"/>
          <w:sz w:val="28"/>
          <w:szCs w:val="28"/>
        </w:rPr>
        <w:t xml:space="preserve"> дней с момента получения Товара и документов, указанных в п. 7.2 ТЗ.</w:t>
      </w:r>
    </w:p>
    <w:p w:rsidR="006B30A0" w:rsidRPr="009277FE" w:rsidRDefault="006B30A0" w:rsidP="006B30A0">
      <w:pPr>
        <w:pStyle w:val="ConsPlusNormal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77FE">
        <w:rPr>
          <w:rFonts w:ascii="Times New Roman" w:hAnsi="Times New Roman" w:cs="Times New Roman"/>
          <w:b/>
          <w:sz w:val="28"/>
          <w:szCs w:val="28"/>
        </w:rPr>
        <w:t>Требования по передаче Покупателю технических и иных документов при поставке Товаров</w:t>
      </w:r>
    </w:p>
    <w:p w:rsidR="006B30A0" w:rsidRPr="009277FE" w:rsidRDefault="006B30A0" w:rsidP="006B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7FE">
        <w:rPr>
          <w:rFonts w:ascii="Times New Roman" w:hAnsi="Times New Roman"/>
          <w:sz w:val="28"/>
          <w:szCs w:val="28"/>
        </w:rPr>
        <w:t xml:space="preserve">Поставщик поставляет Товар Покупателю </w:t>
      </w:r>
      <w:r w:rsidRPr="009277FE">
        <w:rPr>
          <w:rFonts w:ascii="Times New Roman" w:hAnsi="Times New Roman"/>
          <w:sz w:val="28"/>
          <w:szCs w:val="28"/>
        </w:rPr>
        <w:br/>
        <w:t>с надлежащим образом оформленными следующими сопроводительными документами:</w:t>
      </w:r>
    </w:p>
    <w:p w:rsidR="006B30A0" w:rsidRPr="009277FE" w:rsidRDefault="006B30A0" w:rsidP="006B30A0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7FE">
        <w:rPr>
          <w:rFonts w:ascii="Times New Roman" w:hAnsi="Times New Roman"/>
          <w:sz w:val="28"/>
          <w:szCs w:val="28"/>
        </w:rPr>
        <w:t>товарной накладной по форме ТОРГ-12</w:t>
      </w:r>
      <w:r>
        <w:rPr>
          <w:rFonts w:ascii="Times New Roman" w:hAnsi="Times New Roman"/>
          <w:sz w:val="28"/>
          <w:szCs w:val="28"/>
        </w:rPr>
        <w:t>/</w:t>
      </w:r>
      <w:r w:rsidRPr="009277FE">
        <w:rPr>
          <w:rFonts w:ascii="Times New Roman" w:hAnsi="Times New Roman"/>
          <w:sz w:val="28"/>
          <w:szCs w:val="28"/>
        </w:rPr>
        <w:t>УПД</w:t>
      </w:r>
      <w:r>
        <w:rPr>
          <w:rFonts w:ascii="Times New Roman" w:hAnsi="Times New Roman"/>
          <w:sz w:val="28"/>
          <w:szCs w:val="28"/>
        </w:rPr>
        <w:t>, подписанной со стороны Поставщика</w:t>
      </w:r>
      <w:r w:rsidRPr="009277FE">
        <w:rPr>
          <w:rFonts w:ascii="Times New Roman" w:hAnsi="Times New Roman"/>
          <w:sz w:val="28"/>
          <w:szCs w:val="28"/>
        </w:rPr>
        <w:t xml:space="preserve">; </w:t>
      </w:r>
    </w:p>
    <w:p w:rsidR="006B30A0" w:rsidRPr="00BC7F90" w:rsidRDefault="006B30A0" w:rsidP="006B30A0">
      <w:pPr>
        <w:numPr>
          <w:ilvl w:val="0"/>
          <w:numId w:val="8"/>
        </w:numPr>
        <w:shd w:val="clear" w:color="auto" w:fill="FFFFFF"/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F90">
        <w:rPr>
          <w:rFonts w:ascii="Times New Roman" w:hAnsi="Times New Roman"/>
          <w:sz w:val="28"/>
          <w:szCs w:val="28"/>
        </w:rPr>
        <w:t xml:space="preserve">копиями сертификатов соответствия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(или)</w:t>
      </w:r>
      <w:r w:rsidRPr="00BC7F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C7F90">
        <w:rPr>
          <w:rFonts w:ascii="Times New Roman" w:hAnsi="Times New Roman"/>
          <w:sz w:val="28"/>
          <w:szCs w:val="28"/>
        </w:rPr>
        <w:t>деклараций Таможенного союза о соответствии Товаров требованиям ТР ТС 019/2011</w:t>
      </w:r>
      <w:r>
        <w:rPr>
          <w:rFonts w:ascii="Times New Roman" w:hAnsi="Times New Roman"/>
          <w:sz w:val="28"/>
          <w:szCs w:val="28"/>
        </w:rPr>
        <w:br/>
      </w:r>
      <w:r w:rsidRPr="00BC7F90">
        <w:rPr>
          <w:rFonts w:ascii="Times New Roman" w:hAnsi="Times New Roman"/>
          <w:sz w:val="28"/>
          <w:szCs w:val="28"/>
        </w:rPr>
        <w:t xml:space="preserve">«О безопасности средств индивидуальной защиты»; </w:t>
      </w:r>
    </w:p>
    <w:p w:rsidR="006B30A0" w:rsidRPr="00B7497C" w:rsidRDefault="006B30A0" w:rsidP="006B30A0">
      <w:pPr>
        <w:pStyle w:val="HTM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C">
        <w:rPr>
          <w:rFonts w:ascii="Times New Roman" w:hAnsi="Times New Roman" w:cs="Times New Roman"/>
          <w:sz w:val="28"/>
          <w:szCs w:val="28"/>
        </w:rPr>
        <w:t xml:space="preserve">копией </w:t>
      </w:r>
      <w:hyperlink r:id="rId7" w:history="1">
        <w:r w:rsidRPr="00B7497C">
          <w:rPr>
            <w:rStyle w:val="a7"/>
            <w:rFonts w:ascii="Times New Roman" w:hAnsi="Times New Roman" w:cs="Times New Roman"/>
            <w:sz w:val="28"/>
            <w:szCs w:val="28"/>
          </w:rPr>
          <w:t>заключения</w:t>
        </w:r>
      </w:hyperlink>
      <w:r w:rsidRPr="00B7497C">
        <w:rPr>
          <w:rFonts w:ascii="Times New Roman" w:hAnsi="Times New Roman" w:cs="Times New Roman"/>
          <w:sz w:val="28"/>
          <w:szCs w:val="28"/>
        </w:rPr>
        <w:t xml:space="preserve">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</w:t>
      </w:r>
      <w:r w:rsidRPr="00B7497C">
        <w:rPr>
          <w:rFonts w:ascii="Times New Roman" w:hAnsi="Times New Roman" w:cs="Times New Roman"/>
          <w:sz w:val="28"/>
          <w:szCs w:val="28"/>
        </w:rPr>
        <w:br/>
        <w:t>в отношении Товаров, изготовленных на территории Российской Федерации; копией деклараций о происхождении товара или сертификата</w:t>
      </w:r>
      <w:r w:rsidRPr="00B7497C">
        <w:rPr>
          <w:rFonts w:ascii="Times New Roman" w:hAnsi="Times New Roman" w:cs="Times New Roman"/>
          <w:sz w:val="28"/>
          <w:szCs w:val="28"/>
        </w:rPr>
        <w:br/>
        <w:t>о происхождении товара – для Товаров, изготовленных на территории других государств – членов Евразийского экономического союза.</w:t>
      </w: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:rsidR="006B30A0" w:rsidRDefault="006B30A0" w:rsidP="006B30A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BC7F90">
        <w:rPr>
          <w:rFonts w:ascii="Times New Roman" w:eastAsia="Arial Unicode MS" w:hAnsi="Times New Roman"/>
          <w:sz w:val="28"/>
          <w:szCs w:val="28"/>
        </w:rPr>
        <w:t xml:space="preserve">Транспортировка Товара, относящегося к специальной одежде, указанного в приложении № </w:t>
      </w:r>
      <w:r>
        <w:rPr>
          <w:rFonts w:ascii="Times New Roman" w:eastAsia="Arial Unicode MS" w:hAnsi="Times New Roman"/>
          <w:sz w:val="28"/>
          <w:szCs w:val="28"/>
        </w:rPr>
        <w:t>1</w:t>
      </w:r>
      <w:r w:rsidRPr="00BC7F90">
        <w:rPr>
          <w:rFonts w:ascii="Times New Roman" w:eastAsia="Arial Unicode MS" w:hAnsi="Times New Roman"/>
          <w:sz w:val="28"/>
          <w:szCs w:val="28"/>
        </w:rPr>
        <w:t xml:space="preserve"> к ТЗ, осуществляется в соответствии с разделом 3 ГОСТ 10581-91 «Изделия швейные. Маркировка, упаковка, транспортиро</w:t>
      </w:r>
      <w:r>
        <w:rPr>
          <w:rFonts w:ascii="Times New Roman" w:eastAsia="Arial Unicode MS" w:hAnsi="Times New Roman"/>
          <w:sz w:val="28"/>
          <w:szCs w:val="28"/>
        </w:rPr>
        <w:t xml:space="preserve">вание и хранение». </w:t>
      </w:r>
    </w:p>
    <w:p w:rsidR="006B30A0" w:rsidRPr="003F12B8" w:rsidRDefault="006B30A0" w:rsidP="006B30A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BC7F90">
        <w:rPr>
          <w:rFonts w:ascii="Times New Roman" w:hAnsi="Times New Roman"/>
          <w:sz w:val="28"/>
          <w:szCs w:val="28"/>
        </w:rPr>
        <w:t xml:space="preserve">Транспортирование Товара </w:t>
      </w:r>
      <w:r>
        <w:rPr>
          <w:rFonts w:ascii="Times New Roman" w:hAnsi="Times New Roman"/>
          <w:sz w:val="28"/>
          <w:szCs w:val="28"/>
        </w:rPr>
        <w:t>возможно осуществлять любыми</w:t>
      </w:r>
      <w:r w:rsidRPr="00BC7F90">
        <w:rPr>
          <w:rFonts w:ascii="Times New Roman" w:hAnsi="Times New Roman"/>
          <w:sz w:val="28"/>
          <w:szCs w:val="28"/>
        </w:rPr>
        <w:t xml:space="preserve"> видами транспорта с соблюдением правил перевозки грузов для каждого вида транспорта. В процессе транспортировки Товар должен быть защищен от намокания, загрязнения и механических повреждений.</w:t>
      </w: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:rsidR="006B30A0" w:rsidRPr="003F12B8" w:rsidRDefault="006B30A0" w:rsidP="006B30A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BC7F90">
        <w:rPr>
          <w:rFonts w:ascii="Times New Roman" w:eastAsia="Arial Unicode MS" w:hAnsi="Times New Roman"/>
          <w:sz w:val="28"/>
          <w:szCs w:val="28"/>
        </w:rPr>
        <w:t xml:space="preserve">Хранение СИЗ, относящихся к специальной одежде, указанных в приложении № </w:t>
      </w:r>
      <w:r>
        <w:rPr>
          <w:rFonts w:ascii="Times New Roman" w:eastAsia="Arial Unicode MS" w:hAnsi="Times New Roman"/>
          <w:sz w:val="28"/>
          <w:szCs w:val="28"/>
        </w:rPr>
        <w:t>1</w:t>
      </w:r>
      <w:r w:rsidRPr="00BC7F90">
        <w:rPr>
          <w:rFonts w:ascii="Times New Roman" w:eastAsia="Arial Unicode MS" w:hAnsi="Times New Roman"/>
          <w:sz w:val="28"/>
          <w:szCs w:val="28"/>
        </w:rPr>
        <w:t xml:space="preserve"> к ТЗ, до их отгрузки Покупателю должно осуществляться в соответствии с разделом 4 ГОСТ 10581-91 «Изделия швейные. Маркировка, упаковка, транспортирование и хранение». </w:t>
      </w: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before="240" w:after="120"/>
        <w:ind w:left="357" w:hanging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:rsidR="006B30A0" w:rsidRPr="00BC7F90" w:rsidRDefault="006B30A0" w:rsidP="006B30A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F90">
        <w:rPr>
          <w:rFonts w:ascii="Times New Roman" w:hAnsi="Times New Roman" w:cs="Times New Roman"/>
          <w:sz w:val="28"/>
          <w:szCs w:val="28"/>
        </w:rPr>
        <w:t>Не установлены.</w:t>
      </w: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before="240" w:after="12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:rsidR="006B30A0" w:rsidRPr="00BC7F90" w:rsidRDefault="006B30A0" w:rsidP="006B3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90">
        <w:rPr>
          <w:rFonts w:ascii="Times New Roman" w:hAnsi="Times New Roman" w:cs="Times New Roman"/>
          <w:sz w:val="28"/>
          <w:szCs w:val="28"/>
        </w:rPr>
        <w:t>Не установлены.</w:t>
      </w: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before="240" w:after="120"/>
        <w:jc w:val="center"/>
        <w:rPr>
          <w:rFonts w:ascii="Times New Roman" w:hAnsi="Times New Roman" w:cs="Times New Roman"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:rsidR="006B30A0" w:rsidRDefault="006B30A0" w:rsidP="006B30A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F90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Российской Федерации и соответствовать требованиям безопасности</w:t>
      </w:r>
      <w:r w:rsidRPr="00BC7F90">
        <w:rPr>
          <w:rFonts w:ascii="Times New Roman" w:hAnsi="Times New Roman" w:cs="Times New Roman"/>
          <w:sz w:val="28"/>
          <w:szCs w:val="28"/>
        </w:rPr>
        <w:br/>
        <w:t>в соответствии с действующим законодательством Российской Федерации,</w:t>
      </w:r>
      <w:r w:rsidRPr="00BC7F90">
        <w:rPr>
          <w:rFonts w:ascii="Times New Roman" w:hAnsi="Times New Roman" w:cs="Times New Roman"/>
          <w:sz w:val="28"/>
          <w:szCs w:val="28"/>
        </w:rPr>
        <w:br/>
        <w:t>в</w:t>
      </w:r>
      <w:r w:rsidRPr="00BC7F90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Покупателя, конечного потребителя и окружающей среды.</w:t>
      </w:r>
    </w:p>
    <w:p w:rsidR="006B30A0" w:rsidRPr="00BC7F90" w:rsidRDefault="006B30A0" w:rsidP="006B30A0">
      <w:pPr>
        <w:pStyle w:val="ConsPlusNormal"/>
        <w:numPr>
          <w:ilvl w:val="0"/>
          <w:numId w:val="1"/>
        </w:numPr>
        <w:spacing w:before="240" w:after="12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:rsidR="006B30A0" w:rsidRDefault="006B30A0" w:rsidP="006B30A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054" w:hanging="2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6B30A0" w:rsidRPr="00BC7F90" w:rsidRDefault="006B30A0" w:rsidP="006B30A0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90">
        <w:rPr>
          <w:rFonts w:ascii="Times New Roman" w:hAnsi="Times New Roman" w:cs="Times New Roman"/>
          <w:b/>
          <w:sz w:val="28"/>
          <w:szCs w:val="28"/>
        </w:rPr>
        <w:t>14.</w:t>
      </w:r>
      <w:r w:rsidRPr="00BC7F90">
        <w:rPr>
          <w:rFonts w:ascii="Times New Roman" w:hAnsi="Times New Roman" w:cs="Times New Roman"/>
          <w:b/>
          <w:sz w:val="28"/>
          <w:szCs w:val="28"/>
        </w:rPr>
        <w:tab/>
        <w:t>ПЕРЕЧЕНЬ ПРИЛОЖЕНИЙ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1"/>
        <w:gridCol w:w="6241"/>
        <w:gridCol w:w="1722"/>
      </w:tblGrid>
      <w:tr w:rsidR="006B30A0" w:rsidRPr="00EE02BE" w:rsidTr="009E34E1">
        <w:trPr>
          <w:trHeight w:val="567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B30A0" w:rsidRPr="00EE02BE" w:rsidTr="009E34E1">
        <w:trPr>
          <w:trHeight w:val="5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keepNext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BE">
              <w:rPr>
                <w:rFonts w:ascii="Times New Roman" w:hAnsi="Times New Roman" w:cs="Times New Roman"/>
                <w:sz w:val="24"/>
                <w:szCs w:val="24"/>
              </w:rPr>
              <w:t>Спецификация поставляемого Товара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3F12B8" w:rsidRDefault="006B30A0" w:rsidP="006B30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30A0" w:rsidRPr="00EE02BE" w:rsidTr="009E34E1">
        <w:trPr>
          <w:trHeight w:val="5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E02B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Технические характеристики Товара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3F12B8" w:rsidRDefault="006B30A0" w:rsidP="006B30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30A0" w:rsidRPr="00EE02BE" w:rsidTr="009E34E1">
        <w:trPr>
          <w:trHeight w:val="5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световозвращающим материалам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3F12B8" w:rsidRDefault="006B30A0" w:rsidP="006B30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30A0" w:rsidRPr="00EE02BE" w:rsidTr="009E34E1">
        <w:trPr>
          <w:trHeight w:val="5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EE02BE" w:rsidRDefault="006B30A0" w:rsidP="009E34E1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E02BE">
              <w:rPr>
                <w:rFonts w:ascii="Times New Roman" w:hAnsi="Times New Roman"/>
                <w:sz w:val="24"/>
                <w:szCs w:val="24"/>
              </w:rPr>
              <w:t>Размерно-ростовочные ряды специальной одежды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37003A">
              <w:rPr>
                <w:rFonts w:ascii="Times New Roman" w:hAnsi="Times New Roman"/>
                <w:sz w:val="24"/>
                <w:szCs w:val="24"/>
              </w:rPr>
              <w:t>специальной обуви и других видов СИЗ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A0" w:rsidRPr="003F12B8" w:rsidRDefault="006B30A0" w:rsidP="006B30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B30A0" w:rsidRPr="00EE02BE" w:rsidRDefault="006B30A0" w:rsidP="006B30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6B30A0" w:rsidRPr="00EE02BE" w:rsidSect="001B11FB">
          <w:headerReference w:type="default" r:id="rId8"/>
          <w:pgSz w:w="11906" w:h="16838" w:code="9"/>
          <w:pgMar w:top="993" w:right="851" w:bottom="1134" w:left="1701" w:header="709" w:footer="709" w:gutter="0"/>
          <w:cols w:space="708"/>
          <w:docGrid w:linePitch="381"/>
        </w:sectPr>
      </w:pPr>
    </w:p>
    <w:p w:rsidR="006B30A0" w:rsidRPr="000C761A" w:rsidRDefault="006B30A0" w:rsidP="006B30A0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11624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0C761A">
        <w:rPr>
          <w:rFonts w:ascii="Times New Roman" w:eastAsia="Arial" w:hAnsi="Times New Roman"/>
          <w:sz w:val="28"/>
          <w:szCs w:val="28"/>
          <w:lang w:eastAsia="ar-SA"/>
        </w:rPr>
        <w:t>Приложение № 1 к ТЗ</w:t>
      </w:r>
    </w:p>
    <w:p w:rsidR="006B30A0" w:rsidRPr="000C761A" w:rsidRDefault="006B30A0" w:rsidP="006B30A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61A">
        <w:rPr>
          <w:rFonts w:ascii="Times New Roman" w:hAnsi="Times New Roman"/>
          <w:b/>
          <w:sz w:val="28"/>
          <w:szCs w:val="28"/>
        </w:rPr>
        <w:t>Спецификация поставляемого Товара</w:t>
      </w:r>
    </w:p>
    <w:p w:rsidR="006B30A0" w:rsidRPr="00EE02BE" w:rsidRDefault="006B30A0" w:rsidP="006B30A0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tbl>
      <w:tblPr>
        <w:tblpPr w:leftFromText="180" w:rightFromText="180" w:vertAnchor="text" w:tblpXSpec="center" w:tblpY="1"/>
        <w:tblOverlap w:val="never"/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737"/>
        <w:gridCol w:w="7202"/>
        <w:gridCol w:w="1418"/>
        <w:gridCol w:w="1559"/>
        <w:gridCol w:w="1276"/>
        <w:gridCol w:w="1843"/>
      </w:tblGrid>
      <w:tr w:rsidR="006B30A0" w:rsidRPr="00EE02BE" w:rsidTr="009E34E1">
        <w:trPr>
          <w:trHeight w:val="854"/>
          <w:tblHeader/>
        </w:trPr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0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Код ОКПД 2</w:t>
            </w:r>
          </w:p>
        </w:tc>
        <w:tc>
          <w:tcPr>
            <w:tcW w:w="1559" w:type="dxa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r w:rsidRPr="00A73A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(объем)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843" w:type="dxa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Страна происхождения Товара</w:t>
            </w:r>
          </w:p>
        </w:tc>
      </w:tr>
      <w:tr w:rsidR="006B30A0" w:rsidRPr="00EE02BE" w:rsidTr="009E34E1">
        <w:trPr>
          <w:trHeight w:val="315"/>
        </w:trPr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Костюм для защиты от общих производственных загрязнений и механических воздействий мужской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6A">
              <w:rPr>
                <w:rFonts w:ascii="Times New Roman" w:hAnsi="Times New Roman"/>
                <w:color w:val="000000"/>
                <w:sz w:val="24"/>
                <w:szCs w:val="24"/>
              </w:rPr>
              <w:t>14.12.11.120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6B30A0" w:rsidRPr="00EE02BE" w:rsidTr="009E34E1">
        <w:trPr>
          <w:trHeight w:val="315"/>
        </w:trPr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Костюм для защиты от общих производственных загрязнений и механических воздействий женский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6A">
              <w:rPr>
                <w:rFonts w:ascii="Times New Roman" w:hAnsi="Times New Roman"/>
                <w:color w:val="000000"/>
                <w:sz w:val="24"/>
                <w:szCs w:val="24"/>
              </w:rPr>
              <w:t>14.12.21.120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7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6B30A0" w:rsidRPr="00EE02BE" w:rsidTr="009E34E1">
        <w:trPr>
          <w:trHeight w:val="315"/>
        </w:trPr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Халат для защиты от общих производственных загрязнений и механических воздействий женский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6A">
              <w:rPr>
                <w:rFonts w:ascii="Times New Roman" w:hAnsi="Times New Roman"/>
                <w:color w:val="000000"/>
                <w:sz w:val="24"/>
                <w:szCs w:val="24"/>
              </w:rPr>
              <w:t>14.12.30.132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2BE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7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</w:tbl>
    <w:p w:rsidR="006B30A0" w:rsidRPr="00EE02BE" w:rsidRDefault="006B30A0" w:rsidP="006B30A0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  <w:sectPr w:rsidR="006B30A0" w:rsidRPr="00EE02BE" w:rsidSect="007F277D">
          <w:footnotePr>
            <w:numRestart w:val="eachSect"/>
          </w:footnotePr>
          <w:pgSz w:w="16838" w:h="11906" w:orient="landscape" w:code="9"/>
          <w:pgMar w:top="1276" w:right="1134" w:bottom="851" w:left="1134" w:header="709" w:footer="709" w:gutter="0"/>
          <w:cols w:space="708"/>
          <w:docGrid w:linePitch="381"/>
        </w:sectPr>
      </w:pPr>
    </w:p>
    <w:p w:rsidR="006B30A0" w:rsidRPr="000C761A" w:rsidRDefault="006B30A0" w:rsidP="006B30A0">
      <w:pPr>
        <w:tabs>
          <w:tab w:val="left" w:pos="6044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C761A">
        <w:rPr>
          <w:rFonts w:ascii="Times New Roman" w:hAnsi="Times New Roman"/>
          <w:sz w:val="28"/>
          <w:szCs w:val="28"/>
        </w:rPr>
        <w:t xml:space="preserve">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0C761A">
        <w:rPr>
          <w:rFonts w:ascii="Times New Roman" w:hAnsi="Times New Roman"/>
          <w:sz w:val="28"/>
          <w:szCs w:val="28"/>
        </w:rPr>
        <w:t xml:space="preserve"> к ТЗ</w:t>
      </w:r>
    </w:p>
    <w:p w:rsidR="006B30A0" w:rsidRDefault="006B30A0" w:rsidP="006B30A0">
      <w:pPr>
        <w:tabs>
          <w:tab w:val="left" w:pos="6044"/>
        </w:tabs>
        <w:spacing w:before="240"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761A">
        <w:rPr>
          <w:rFonts w:ascii="Times New Roman" w:hAnsi="Times New Roman"/>
          <w:b/>
          <w:bCs/>
          <w:sz w:val="28"/>
          <w:szCs w:val="28"/>
        </w:rPr>
        <w:t>Технические характеристики Товара</w:t>
      </w:r>
    </w:p>
    <w:p w:rsidR="006B30A0" w:rsidRPr="00BC7F90" w:rsidRDefault="006B30A0" w:rsidP="006B30A0">
      <w:pPr>
        <w:keepNext/>
        <w:numPr>
          <w:ilvl w:val="0"/>
          <w:numId w:val="6"/>
        </w:numPr>
        <w:tabs>
          <w:tab w:val="left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_Toc467842588"/>
      <w:r w:rsidRPr="00BC7F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Костюм для защиты от общих производственных загрязнений и механических воздействий</w:t>
      </w:r>
      <w:bookmarkEnd w:id="1"/>
      <w:r w:rsidRPr="00BC7F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мужской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B30A0" w:rsidRPr="00BC7F90" w:rsidRDefault="006B30A0" w:rsidP="006B30A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Cs/>
          <w:sz w:val="28"/>
          <w:szCs w:val="28"/>
          <w:lang w:eastAsia="ru-RU"/>
        </w:rPr>
        <w:t>Назначение: выполнение технологических операций с технологическим оборудованием и инструментом, защита от общих производственных загрязнений и механических воздействий.</w:t>
      </w:r>
    </w:p>
    <w:p w:rsidR="006B30A0" w:rsidRPr="000C761A" w:rsidRDefault="006B30A0" w:rsidP="006B30A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Cs/>
          <w:sz w:val="28"/>
          <w:szCs w:val="28"/>
          <w:lang w:eastAsia="ru-RU"/>
        </w:rPr>
        <w:t>Костюм состоит из куртки и брюк.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Возможные варианты расцветки: светло-синий/голубой/васильковый.</w:t>
      </w:r>
    </w:p>
    <w:p w:rsidR="006B30A0" w:rsidRPr="00BC7F90" w:rsidRDefault="006B30A0" w:rsidP="006B30A0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Характеристики изделия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3"/>
        <w:gridCol w:w="4723"/>
      </w:tblGrid>
      <w:tr w:rsidR="006B30A0" w:rsidRPr="00EE02BE" w:rsidTr="009E34E1">
        <w:trPr>
          <w:cantSplit/>
          <w:trHeight w:val="227"/>
          <w:tblHeader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Параметр 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Требуемые значения параметра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ткани: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Смешанная с содержанием хлопка </w:t>
            </w:r>
            <w:r w:rsidRPr="00EE02BE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Поверхностная плотность ткани: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240±20 г/м²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Отделка ткани: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масловодоотталкивающая (МВО)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 ткани к разрывным нагрузкам (основа / уток)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Н</w:t>
            </w:r>
          </w:p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уток: 850 Н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окраски к стирке, балл,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5/5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окраски к солнечному свету, балл,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 к истиранию, циклов,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Воздухопроницаемость: 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менее: 20 </w:t>
            </w:r>
            <w:r w:rsidRPr="00EE02BE">
              <w:rPr>
                <w:rFonts w:ascii="Times New Roman" w:hAnsi="Times New Roman"/>
                <w:color w:val="040C28"/>
                <w:sz w:val="24"/>
                <w:szCs w:val="24"/>
              </w:rPr>
              <w:t>дм³/(м²·с)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Водоотталкивание (в исходном виде/после пяти стирок или химических чисток), усл.ед.,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90/80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линейных размеров (усадка) изделия после 5-ти стирок: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6B30A0">
            <w:pPr>
              <w:numPr>
                <w:ilvl w:val="0"/>
                <w:numId w:val="12"/>
              </w:numPr>
              <w:tabs>
                <w:tab w:val="left" w:pos="2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основе ±1,3%</w:t>
            </w:r>
          </w:p>
          <w:p w:rsidR="006B30A0" w:rsidRPr="00EE02BE" w:rsidRDefault="006B30A0" w:rsidP="006B30A0">
            <w:pPr>
              <w:numPr>
                <w:ilvl w:val="0"/>
                <w:numId w:val="12"/>
              </w:numPr>
              <w:tabs>
                <w:tab w:val="left" w:pos="2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утку ±1,0%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Разрывная нагрузка шва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400Н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Фурнитура должна соответствовать требованиям </w:t>
            </w:r>
            <w:hyperlink w:anchor="_Приложение_2._Требования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ГОСТ 12.4.280-2014</w:t>
              </w:r>
            </w:hyperlink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Обязательное декларирование соответствия: ТР ТС 019/2011.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Обязательное соответствие Товара ГОСТ 12.4.280-2014.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851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Требования к световозвращающим материалам приведены в </w:t>
            </w:r>
            <w:hyperlink w:anchor="_Приложение_4._Требования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приложении № 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</w:t>
              </w:r>
            </w:hyperlink>
            <w:r w:rsidRPr="00EE02B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 ТЗ</w:t>
            </w: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851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Требования к размерам приведены в </w:t>
            </w:r>
            <w:hyperlink w:anchor="_Приложение_3._Требования_2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приложении № 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4</w:t>
              </w:r>
            </w:hyperlink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 ТЗ.</w:t>
            </w:r>
          </w:p>
        </w:tc>
      </w:tr>
    </w:tbl>
    <w:p w:rsidR="006B30A0" w:rsidRPr="00BC7F90" w:rsidRDefault="006B30A0" w:rsidP="006B30A0">
      <w:pPr>
        <w:keepNext/>
        <w:numPr>
          <w:ilvl w:val="0"/>
          <w:numId w:val="6"/>
        </w:numPr>
        <w:tabs>
          <w:tab w:val="left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" w:name="_Toc467842589"/>
      <w:r w:rsidRPr="00BC7F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Костюм для защиты от общих производственных загрязнений и 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еханических воздействий женский</w:t>
      </w:r>
    </w:p>
    <w:p w:rsidR="006B30A0" w:rsidRPr="00BC7F90" w:rsidRDefault="006B30A0" w:rsidP="006B30A0">
      <w:pPr>
        <w:tabs>
          <w:tab w:val="left" w:pos="284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Cs/>
          <w:sz w:val="28"/>
          <w:szCs w:val="28"/>
          <w:lang w:eastAsia="ru-RU"/>
        </w:rPr>
        <w:t>Назначение: выполнение технологических операций с технологическим оборудованием и инструментом, защита от общих производственных загрязнений и механических воздействий.</w:t>
      </w:r>
    </w:p>
    <w:p w:rsidR="006B30A0" w:rsidRDefault="006B30A0" w:rsidP="006B30A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Cs/>
          <w:sz w:val="28"/>
          <w:szCs w:val="28"/>
          <w:lang w:eastAsia="ru-RU"/>
        </w:rPr>
        <w:t>Костюм состоит из куртки и брюк.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Возможные варианты расцветки: светло-синий/голубой/васильковый.</w:t>
      </w:r>
    </w:p>
    <w:p w:rsidR="006B30A0" w:rsidRPr="000C761A" w:rsidRDefault="006B30A0" w:rsidP="006B30A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B30A0" w:rsidRDefault="006B30A0" w:rsidP="006B30A0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30A0" w:rsidRPr="00BC7F90" w:rsidRDefault="006B30A0" w:rsidP="006B30A0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Характеристики изделия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3"/>
        <w:gridCol w:w="4723"/>
      </w:tblGrid>
      <w:tr w:rsidR="006B30A0" w:rsidRPr="00EE02BE" w:rsidTr="009E34E1">
        <w:trPr>
          <w:cantSplit/>
          <w:trHeight w:val="227"/>
          <w:tblHeader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Параметр 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Требуемые значения параметра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ткани: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Смешанная с содержанием хлопка </w:t>
            </w:r>
            <w:r w:rsidRPr="00EE02BE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Поверхностная плотность ткани: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240±20 г/м²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Отделка ткани: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масловодоотталкивающая (МВО)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 ткани к разрывным нагрузкам (основа / уток)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Н</w:t>
            </w:r>
          </w:p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уток: 850 Н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окраски к стирке, балл,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5/5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окраски к солнечному свету, балл,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 к истиранию, циклов,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Воздухопроницаемость: 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менее: 20 </w:t>
            </w:r>
            <w:r w:rsidRPr="00EE02BE">
              <w:rPr>
                <w:rFonts w:ascii="Times New Roman" w:hAnsi="Times New Roman"/>
                <w:color w:val="040C28"/>
                <w:sz w:val="24"/>
                <w:szCs w:val="24"/>
              </w:rPr>
              <w:t>дм³/(м²·с)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Водоотталкивание (в исходном виде/после пяти стирок или химических чисток), усл.ед.,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90/80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линейных размеров (усадка) изделия после 5-ти стирок: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6B30A0">
            <w:pPr>
              <w:numPr>
                <w:ilvl w:val="0"/>
                <w:numId w:val="13"/>
              </w:numPr>
              <w:tabs>
                <w:tab w:val="left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8" w:hanging="9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основе ±1,5%</w:t>
            </w:r>
          </w:p>
          <w:p w:rsidR="006B30A0" w:rsidRPr="00EE02BE" w:rsidRDefault="006B30A0" w:rsidP="006B30A0">
            <w:pPr>
              <w:numPr>
                <w:ilvl w:val="0"/>
                <w:numId w:val="13"/>
              </w:numPr>
              <w:tabs>
                <w:tab w:val="left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8" w:hanging="9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утку ±1,0%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Разрывная нагрузка шва не менее: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400Н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Фурнитура должна соответствовать требованиям </w:t>
            </w:r>
            <w:hyperlink w:anchor="_Приложение_2._Требования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ГОСТ 12.4.280-2014</w:t>
              </w:r>
            </w:hyperlink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Обязательное декларирование соответствия: ТР ТС 019/2011.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Обязательное соответствие Товара ГОСТ 12.4.280-2014.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851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Требования к световозвращающим материалам приведены в </w:t>
            </w:r>
            <w:hyperlink w:anchor="_Приложение_4._Требования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приложении № 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</w:t>
              </w:r>
            </w:hyperlink>
            <w:r w:rsidRPr="00EE02B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 ТЗ</w:t>
            </w: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Требования к размерам приведены в </w:t>
            </w:r>
            <w:hyperlink w:anchor="_Приложение_3._Требования_2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приложении № 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4</w:t>
              </w:r>
            </w:hyperlink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 ТЗ.</w:t>
            </w:r>
          </w:p>
        </w:tc>
      </w:tr>
    </w:tbl>
    <w:bookmarkEnd w:id="2"/>
    <w:p w:rsidR="006B30A0" w:rsidRPr="00BC7F90" w:rsidRDefault="006B30A0" w:rsidP="006B30A0">
      <w:pPr>
        <w:keepNext/>
        <w:numPr>
          <w:ilvl w:val="0"/>
          <w:numId w:val="6"/>
        </w:numPr>
        <w:tabs>
          <w:tab w:val="left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Халат для защиты от общих производственных загрязнений</w:t>
      </w:r>
      <w:r w:rsidRPr="00BC7F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и механических воздействий женский </w:t>
      </w:r>
    </w:p>
    <w:p w:rsidR="006B30A0" w:rsidRPr="000C761A" w:rsidRDefault="006B30A0" w:rsidP="006B30A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sz w:val="28"/>
          <w:szCs w:val="28"/>
          <w:lang w:eastAsia="ru-RU"/>
        </w:rPr>
        <w:t>Назначение:</w:t>
      </w:r>
      <w:r w:rsidRPr="00BC7F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C7F90"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выполнение технологических операций с технологическим оборудованием и инструментом, защита от общих производственных загрязнений и механических воздействий.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Возможные варианты расцветки: светло-синий/синий/черный.</w:t>
      </w:r>
    </w:p>
    <w:p w:rsidR="006B30A0" w:rsidRPr="00BC7F90" w:rsidRDefault="006B30A0" w:rsidP="006B30A0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C7F90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Характеристики изделия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2"/>
        <w:gridCol w:w="4830"/>
      </w:tblGrid>
      <w:tr w:rsidR="006B30A0" w:rsidRPr="00EE02BE" w:rsidTr="009E34E1">
        <w:trPr>
          <w:cantSplit/>
          <w:trHeight w:val="227"/>
          <w:tblHeader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Требуемые значения параметра</w:t>
            </w:r>
          </w:p>
        </w:tc>
      </w:tr>
      <w:tr w:rsidR="006B30A0" w:rsidRPr="00EE02BE" w:rsidTr="009E34E1">
        <w:trPr>
          <w:cantSplit/>
          <w:trHeight w:val="460"/>
          <w:tblHeader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ткани: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Смешанная с содержанием хлопка 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Поверхностная плотность ткани: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240±20 г/м²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Отделка ткани: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масловодоотталкивающая (МВО)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 ткани к разрывным нагрузкам (основа / уток) не менее: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Н</w:t>
            </w:r>
          </w:p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уток: 850 Н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окраски к стирке, балл, не менее: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5/5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окраски к солнечному свету, балл, не менее: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 к истиранию, циклов, не менее:</w:t>
            </w:r>
          </w:p>
        </w:tc>
        <w:tc>
          <w:tcPr>
            <w:tcW w:w="2613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Воздухопроницаемость: </w:t>
            </w:r>
          </w:p>
        </w:tc>
        <w:tc>
          <w:tcPr>
            <w:tcW w:w="2613" w:type="pct"/>
            <w:vAlign w:val="bottom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менее: 20 </w:t>
            </w:r>
            <w:r w:rsidRPr="00EE02BE">
              <w:rPr>
                <w:rFonts w:ascii="Times New Roman" w:hAnsi="Times New Roman"/>
                <w:color w:val="040C28"/>
                <w:sz w:val="24"/>
                <w:szCs w:val="24"/>
              </w:rPr>
              <w:t>дм³/(м²·с)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Водоотталкивание (в исходном виде/после пяти стирок или химических чисток), усл.ед., не менее: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90/80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линейных размеров (усадка) изделия после 5-ти стирок: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0A0" w:rsidRPr="00EE02BE" w:rsidRDefault="006B30A0" w:rsidP="006B30A0">
            <w:pPr>
              <w:numPr>
                <w:ilvl w:val="0"/>
                <w:numId w:val="14"/>
              </w:numPr>
              <w:tabs>
                <w:tab w:val="left" w:pos="3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основе ±1,3%</w:t>
            </w:r>
          </w:p>
          <w:p w:rsidR="006B30A0" w:rsidRPr="00EE02BE" w:rsidRDefault="006B30A0" w:rsidP="006B30A0">
            <w:pPr>
              <w:numPr>
                <w:ilvl w:val="0"/>
                <w:numId w:val="14"/>
              </w:numPr>
              <w:tabs>
                <w:tab w:val="left" w:pos="3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утку ±1,0%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Разрывная нагрузка шва не менее: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400Н</w:t>
            </w:r>
          </w:p>
        </w:tc>
      </w:tr>
      <w:tr w:rsidR="006B30A0" w:rsidRPr="00EE02BE" w:rsidTr="009E34E1">
        <w:trPr>
          <w:cantSplit/>
          <w:trHeight w:val="2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Фурнитура должна соответствовать требованиям </w:t>
            </w:r>
            <w:hyperlink w:anchor="_Приложение_2._Требования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ГОСТ 12.4.280-2014</w:t>
              </w:r>
            </w:hyperlink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Обязательное декларирование соответствия: ТР ТС 019/2011.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Обязательное соответствие Товара ГОСТ 12.4.131-83.</w:t>
            </w:r>
          </w:p>
          <w:p w:rsidR="006B30A0" w:rsidRPr="00EE02BE" w:rsidRDefault="006B30A0" w:rsidP="009E34E1">
            <w:pPr>
              <w:numPr>
                <w:ilvl w:val="2"/>
                <w:numId w:val="0"/>
              </w:numPr>
              <w:tabs>
                <w:tab w:val="left" w:pos="851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Требования к световозвращающим материалам приведены в </w:t>
            </w:r>
            <w:hyperlink w:anchor="_Приложение_4._Требования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приложении № 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</w:t>
              </w:r>
            </w:hyperlink>
            <w:r w:rsidRPr="00EE02B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 ТЗ</w:t>
            </w: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Требования к размерам приведены в </w:t>
            </w:r>
            <w:hyperlink w:anchor="_Приложение_3._Требования_2" w:history="1">
              <w:r w:rsidRPr="00EE02B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приложении № 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4</w:t>
              </w:r>
            </w:hyperlink>
            <w:r w:rsidRPr="00EE0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 ТЗ.</w:t>
            </w:r>
          </w:p>
        </w:tc>
      </w:tr>
    </w:tbl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</w:p>
    <w:p w:rsidR="006B30A0" w:rsidRPr="00E84B66" w:rsidRDefault="006B30A0" w:rsidP="006B30A0">
      <w:pPr>
        <w:numPr>
          <w:ilvl w:val="2"/>
          <w:numId w:val="0"/>
        </w:num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</w:t>
      </w:r>
      <w:r w:rsidRPr="00E84B66">
        <w:rPr>
          <w:rFonts w:ascii="Times New Roman" w:hAnsi="Times New Roman"/>
          <w:bCs/>
          <w:sz w:val="28"/>
          <w:szCs w:val="28"/>
        </w:rPr>
        <w:t xml:space="preserve">иложение № </w:t>
      </w:r>
      <w:r>
        <w:rPr>
          <w:rFonts w:ascii="Times New Roman" w:hAnsi="Times New Roman"/>
          <w:bCs/>
          <w:sz w:val="28"/>
          <w:szCs w:val="28"/>
        </w:rPr>
        <w:t>3</w:t>
      </w:r>
      <w:r w:rsidRPr="00E84B66">
        <w:rPr>
          <w:rFonts w:ascii="Times New Roman" w:hAnsi="Times New Roman"/>
          <w:bCs/>
          <w:sz w:val="28"/>
          <w:szCs w:val="28"/>
        </w:rPr>
        <w:t xml:space="preserve"> к ТЗ</w:t>
      </w:r>
    </w:p>
    <w:p w:rsidR="006B30A0" w:rsidRPr="00E84B66" w:rsidRDefault="006B30A0" w:rsidP="006B30A0">
      <w:pPr>
        <w:spacing w:after="0" w:line="240" w:lineRule="auto"/>
        <w:ind w:left="4900" w:firstLine="49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30A0" w:rsidRPr="00E84B66" w:rsidRDefault="006B30A0" w:rsidP="006B30A0">
      <w:pPr>
        <w:spacing w:after="0" w:line="240" w:lineRule="auto"/>
        <w:ind w:left="4900" w:firstLine="49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30A0" w:rsidRPr="00E84B66" w:rsidRDefault="006B30A0" w:rsidP="006B30A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84B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световозвращающим материалам</w:t>
      </w:r>
    </w:p>
    <w:p w:rsidR="006B30A0" w:rsidRPr="00E84B66" w:rsidRDefault="006B30A0" w:rsidP="006B30A0">
      <w:pPr>
        <w:keepNext/>
        <w:overflowPunct w:val="0"/>
        <w:autoSpaceDE w:val="0"/>
        <w:autoSpaceDN w:val="0"/>
        <w:adjustRightInd w:val="0"/>
        <w:spacing w:after="0" w:line="240" w:lineRule="auto"/>
        <w:ind w:left="426"/>
        <w:jc w:val="right"/>
        <w:textAlignment w:val="baseline"/>
        <w:outlineLvl w:val="0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6B30A0" w:rsidRPr="009A2CFE" w:rsidRDefault="006B30A0" w:rsidP="006B30A0">
      <w:pPr>
        <w:keepNext/>
        <w:overflowPunct w:val="0"/>
        <w:autoSpaceDE w:val="0"/>
        <w:autoSpaceDN w:val="0"/>
        <w:adjustRightInd w:val="0"/>
        <w:spacing w:after="0" w:line="240" w:lineRule="auto"/>
        <w:ind w:left="426"/>
        <w:jc w:val="right"/>
        <w:textAlignment w:val="baseline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A2CF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3"/>
      </w:tblGrid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Пришивные световозвращающие материалы: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Полиэфирнохлопковая, содержание хлопка, не менее 35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100 % полиэфир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Световозвращающие материалы для костюма и плаща для защиты от воды: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Световозвращающая специализированная термоактивируемая лента из полимерных материалов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Световозвращающая способность (исходная), не менее: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Таблицей «Минимальный коэффициент световозвращения»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Световозвращающая способность (после 20 стирок), не менее: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кд/(люкс·м²)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к стирке 60 °С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циклов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Устойчивость к химической чистке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циклов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Минимальная ширина материала: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мм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Сертификация на соответствие: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 ТС 019/2011</w:t>
            </w:r>
          </w:p>
        </w:tc>
      </w:tr>
      <w:tr w:rsidR="006B30A0" w:rsidRPr="00EE02BE" w:rsidTr="009E34E1"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ГОСТ</w:t>
            </w:r>
          </w:p>
        </w:tc>
        <w:tc>
          <w:tcPr>
            <w:tcW w:w="2500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</w:tc>
      </w:tr>
    </w:tbl>
    <w:p w:rsidR="006B30A0" w:rsidRPr="00EE02BE" w:rsidRDefault="006B30A0" w:rsidP="006B30A0">
      <w:pPr>
        <w:keepNext/>
        <w:overflowPunct w:val="0"/>
        <w:autoSpaceDE w:val="0"/>
        <w:autoSpaceDN w:val="0"/>
        <w:adjustRightInd w:val="0"/>
        <w:spacing w:before="120" w:after="0" w:line="240" w:lineRule="auto"/>
        <w:ind w:left="426"/>
        <w:jc w:val="right"/>
        <w:textAlignment w:val="baseline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B30A0" w:rsidRPr="00EE02BE" w:rsidRDefault="006B30A0" w:rsidP="006B30A0">
      <w:pPr>
        <w:keepNext/>
        <w:overflowPunct w:val="0"/>
        <w:autoSpaceDE w:val="0"/>
        <w:autoSpaceDN w:val="0"/>
        <w:adjustRightInd w:val="0"/>
        <w:spacing w:before="120" w:after="0" w:line="240" w:lineRule="auto"/>
        <w:ind w:left="426"/>
        <w:jc w:val="right"/>
        <w:textAlignment w:val="baseline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E02B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947"/>
        <w:gridCol w:w="1817"/>
        <w:gridCol w:w="1947"/>
        <w:gridCol w:w="1817"/>
      </w:tblGrid>
      <w:tr w:rsidR="006B30A0" w:rsidRPr="00EE02BE" w:rsidTr="009E34E1">
        <w:trPr>
          <w:trHeight w:val="50"/>
        </w:trPr>
        <w:tc>
          <w:tcPr>
            <w:tcW w:w="972" w:type="pct"/>
            <w:vMerge w:val="restart"/>
            <w:shd w:val="clear" w:color="auto" w:fill="auto"/>
            <w:vAlign w:val="center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 наблюдения</w:t>
            </w:r>
          </w:p>
        </w:tc>
        <w:tc>
          <w:tcPr>
            <w:tcW w:w="4028" w:type="pct"/>
            <w:gridSpan w:val="4"/>
            <w:shd w:val="clear" w:color="auto" w:fill="auto"/>
            <w:vAlign w:val="center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коэффициент световозвращения при угле освещения (кд/(люкс·м²)</w:t>
            </w:r>
          </w:p>
        </w:tc>
      </w:tr>
      <w:tr w:rsidR="006B30A0" w:rsidRPr="00EE02BE" w:rsidTr="009E34E1">
        <w:trPr>
          <w:trHeight w:val="65"/>
        </w:trPr>
        <w:tc>
          <w:tcPr>
            <w:tcW w:w="972" w:type="pct"/>
            <w:vMerge/>
            <w:shd w:val="clear" w:color="auto" w:fill="auto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shd w:val="clear" w:color="auto" w:fill="auto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5°</w:t>
            </w:r>
          </w:p>
        </w:tc>
        <w:tc>
          <w:tcPr>
            <w:tcW w:w="972" w:type="pct"/>
            <w:shd w:val="clear" w:color="auto" w:fill="auto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20°</w:t>
            </w:r>
          </w:p>
        </w:tc>
        <w:tc>
          <w:tcPr>
            <w:tcW w:w="1042" w:type="pct"/>
            <w:shd w:val="clear" w:color="auto" w:fill="auto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30°</w:t>
            </w:r>
          </w:p>
        </w:tc>
        <w:tc>
          <w:tcPr>
            <w:tcW w:w="972" w:type="pct"/>
            <w:shd w:val="clear" w:color="auto" w:fill="auto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40°</w:t>
            </w:r>
          </w:p>
        </w:tc>
      </w:tr>
      <w:tr w:rsidR="006B30A0" w:rsidRPr="00EE02BE" w:rsidTr="009E34E1">
        <w:trPr>
          <w:trHeight w:val="117"/>
        </w:trPr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12´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  <w:tr w:rsidR="006B30A0" w:rsidRPr="00EE02BE" w:rsidTr="009E34E1">
        <w:trPr>
          <w:trHeight w:val="117"/>
        </w:trPr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20´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30A0" w:rsidRPr="00EE02BE" w:rsidTr="009E34E1">
        <w:trPr>
          <w:trHeight w:val="117"/>
        </w:trPr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1°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30A0" w:rsidRPr="00EE02BE" w:rsidTr="009E34E1">
        <w:trPr>
          <w:trHeight w:val="63"/>
        </w:trPr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1° 30´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" w:type="pct"/>
          </w:tcPr>
          <w:p w:rsidR="006B30A0" w:rsidRPr="00EE02BE" w:rsidRDefault="006B30A0" w:rsidP="009E34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B30A0" w:rsidRPr="00EE02BE" w:rsidRDefault="006B30A0" w:rsidP="006B30A0">
      <w:pPr>
        <w:framePr w:w="9642" w:wrap="auto" w:hAnchor="text"/>
        <w:spacing w:after="0" w:line="240" w:lineRule="auto"/>
        <w:ind w:left="4900" w:firstLine="49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6B30A0" w:rsidRPr="00EE02BE" w:rsidSect="00574C48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  <w:bookmarkStart w:id="3" w:name="_Приложение_№_2"/>
      <w:bookmarkEnd w:id="3"/>
    </w:p>
    <w:p w:rsidR="006B30A0" w:rsidRPr="00E84B66" w:rsidRDefault="006B30A0" w:rsidP="006B30A0">
      <w:pPr>
        <w:spacing w:after="0" w:line="240" w:lineRule="auto"/>
        <w:ind w:left="490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Приложение_№_2_1"/>
      <w:bookmarkStart w:id="5" w:name="_Приложение_2._Требования"/>
      <w:bookmarkStart w:id="6" w:name="_Приложение_№_3"/>
      <w:bookmarkStart w:id="7" w:name="_Приложение_№_3_1"/>
      <w:bookmarkStart w:id="8" w:name="_Приложение_3_Требования"/>
      <w:bookmarkStart w:id="9" w:name="_Приложение_№_5_1"/>
      <w:bookmarkStart w:id="10" w:name="_Приложение_4._Защитные"/>
      <w:bookmarkStart w:id="11" w:name="_Приложение_2._Маркировка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E84B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E84B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ТЗ</w:t>
      </w:r>
    </w:p>
    <w:p w:rsidR="006B30A0" w:rsidRPr="00E84B66" w:rsidRDefault="006B30A0" w:rsidP="006B30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0A0" w:rsidRPr="00E84B66" w:rsidRDefault="006B30A0" w:rsidP="006B30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0A0" w:rsidRPr="00E84B66" w:rsidRDefault="006B30A0" w:rsidP="006B30A0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E84B66">
        <w:rPr>
          <w:rFonts w:ascii="Times New Roman" w:hAnsi="Times New Roman"/>
          <w:b/>
          <w:sz w:val="28"/>
          <w:szCs w:val="28"/>
        </w:rPr>
        <w:t>Размерно-ростовочные ряды специальной одежды, специальной обуви</w:t>
      </w:r>
      <w:r w:rsidRPr="00E84B66">
        <w:rPr>
          <w:rFonts w:ascii="Times New Roman" w:hAnsi="Times New Roman"/>
          <w:b/>
          <w:sz w:val="28"/>
          <w:szCs w:val="28"/>
        </w:rPr>
        <w:br/>
        <w:t>и других видов СИЗ</w:t>
      </w:r>
    </w:p>
    <w:p w:rsidR="006B30A0" w:rsidRPr="00E84B66" w:rsidRDefault="006B30A0" w:rsidP="006B30A0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6B30A0" w:rsidRPr="00E84B66" w:rsidRDefault="006B30A0" w:rsidP="006B30A0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4B66">
        <w:rPr>
          <w:rFonts w:ascii="Times New Roman" w:eastAsia="Times New Roman" w:hAnsi="Times New Roman"/>
          <w:b/>
          <w:sz w:val="28"/>
          <w:szCs w:val="28"/>
          <w:lang w:eastAsia="ru-RU"/>
        </w:rPr>
        <w:t>Размерно-ростовочный ряд для спецодежды мужской</w:t>
      </w:r>
    </w:p>
    <w:p w:rsidR="006B30A0" w:rsidRPr="00E84B66" w:rsidRDefault="006B30A0" w:rsidP="006B30A0">
      <w:pPr>
        <w:keepNext/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84B66">
        <w:rPr>
          <w:rFonts w:ascii="Times New Roman" w:eastAsia="Times New Roman" w:hAnsi="Times New Roman"/>
          <w:i/>
          <w:sz w:val="28"/>
          <w:szCs w:val="28"/>
          <w:lang w:eastAsia="ru-RU"/>
        </w:rPr>
        <w:t>Таблица 1</w:t>
      </w:r>
    </w:p>
    <w:tbl>
      <w:tblPr>
        <w:tblW w:w="4945" w:type="pct"/>
        <w:jc w:val="center"/>
        <w:tblLook w:val="04A0" w:firstRow="1" w:lastRow="0" w:firstColumn="1" w:lastColumn="0" w:noHBand="0" w:noVBand="1"/>
      </w:tblPr>
      <w:tblGrid>
        <w:gridCol w:w="2612"/>
        <w:gridCol w:w="1750"/>
        <w:gridCol w:w="1750"/>
        <w:gridCol w:w="1706"/>
        <w:gridCol w:w="1423"/>
      </w:tblGrid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Размер/Рост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158-164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170-176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182-188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194-200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88-92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96-100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104-108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112-116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120-124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128-132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136-140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6B30A0" w:rsidRPr="00EE02BE" w:rsidRDefault="006B30A0" w:rsidP="006B30A0">
      <w:pPr>
        <w:keepNext/>
        <w:tabs>
          <w:tab w:val="left" w:pos="198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30A0" w:rsidRPr="00E84B66" w:rsidRDefault="006B30A0" w:rsidP="006B30A0">
      <w:pPr>
        <w:keepNext/>
        <w:tabs>
          <w:tab w:val="left" w:pos="198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30A0" w:rsidRPr="00E84B66" w:rsidRDefault="006B30A0" w:rsidP="006B30A0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4B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Размерно-ростовочный ряд для спецодежды женской </w:t>
      </w:r>
    </w:p>
    <w:p w:rsidR="006B30A0" w:rsidRPr="00E84B66" w:rsidRDefault="006B30A0" w:rsidP="006B30A0">
      <w:pPr>
        <w:keepNext/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84B66">
        <w:rPr>
          <w:rFonts w:ascii="Times New Roman" w:eastAsia="Times New Roman" w:hAnsi="Times New Roman"/>
          <w:i/>
          <w:sz w:val="28"/>
          <w:szCs w:val="28"/>
          <w:lang w:eastAsia="ru-RU"/>
        </w:rPr>
        <w:t>Таблица 2</w:t>
      </w:r>
    </w:p>
    <w:tbl>
      <w:tblPr>
        <w:tblW w:w="4945" w:type="pct"/>
        <w:jc w:val="center"/>
        <w:tblLook w:val="04A0" w:firstRow="1" w:lastRow="0" w:firstColumn="1" w:lastColumn="0" w:noHBand="0" w:noVBand="1"/>
      </w:tblPr>
      <w:tblGrid>
        <w:gridCol w:w="2612"/>
        <w:gridCol w:w="1750"/>
        <w:gridCol w:w="1750"/>
        <w:gridCol w:w="1706"/>
        <w:gridCol w:w="1423"/>
      </w:tblGrid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Размер/Рост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146-152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158-164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170-176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182-188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88-92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96-100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104-108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112-116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120-124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128-132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6B30A0" w:rsidRPr="00EE02BE" w:rsidTr="009E34E1">
        <w:trPr>
          <w:trHeight w:val="310"/>
          <w:jc w:val="center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136-140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0A0" w:rsidRPr="00EE02BE" w:rsidRDefault="006B30A0" w:rsidP="009E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6B30A0" w:rsidRPr="00EE02BE" w:rsidRDefault="006B30A0" w:rsidP="006B30A0">
      <w:pPr>
        <w:keepNext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950" w:type="dxa"/>
        <w:tblInd w:w="-34" w:type="dxa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568"/>
        <w:gridCol w:w="3642"/>
        <w:gridCol w:w="2340"/>
        <w:gridCol w:w="2300"/>
        <w:gridCol w:w="1840"/>
        <w:gridCol w:w="1580"/>
        <w:gridCol w:w="1840"/>
        <w:gridCol w:w="1840"/>
      </w:tblGrid>
      <w:tr w:rsidR="006B30A0" w:rsidRPr="00EE02BE" w:rsidTr="009E34E1">
        <w:tc>
          <w:tcPr>
            <w:tcW w:w="568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 w:rsidRPr="00EE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42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B30A0" w:rsidRPr="00EE02BE" w:rsidRDefault="006B30A0" w:rsidP="009E3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30A0" w:rsidRDefault="006B30A0" w:rsidP="006B30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30A0" w:rsidRPr="00E84B66" w:rsidRDefault="006B30A0" w:rsidP="006B30A0">
      <w:pPr>
        <w:spacing w:after="0" w:line="240" w:lineRule="auto"/>
        <w:rPr>
          <w:rFonts w:ascii="Times New Roman" w:hAnsi="Times New Roman"/>
          <w:i/>
        </w:rPr>
      </w:pPr>
      <w:r w:rsidRPr="00E84B66">
        <w:rPr>
          <w:rFonts w:ascii="Times New Roman" w:hAnsi="Times New Roman"/>
          <w:i/>
        </w:rPr>
        <w:t xml:space="preserve"> </w:t>
      </w:r>
    </w:p>
    <w:p w:rsidR="00D8612D" w:rsidRDefault="00D8612D"/>
    <w:sectPr w:rsidR="00D8612D" w:rsidSect="00A25AEC">
      <w:footnotePr>
        <w:numRestart w:val="eachSect"/>
      </w:footnotePr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DBE" w:rsidRDefault="00D52DBE">
      <w:pPr>
        <w:spacing w:after="0" w:line="240" w:lineRule="auto"/>
      </w:pPr>
      <w:r>
        <w:separator/>
      </w:r>
    </w:p>
  </w:endnote>
  <w:endnote w:type="continuationSeparator" w:id="0">
    <w:p w:rsidR="00D52DBE" w:rsidRDefault="00D5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DBE" w:rsidRDefault="00D52DBE">
      <w:pPr>
        <w:spacing w:after="0" w:line="240" w:lineRule="auto"/>
      </w:pPr>
      <w:r>
        <w:separator/>
      </w:r>
    </w:p>
  </w:footnote>
  <w:footnote w:type="continuationSeparator" w:id="0">
    <w:p w:rsidR="00D52DBE" w:rsidRDefault="00D5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C48" w:rsidRPr="00182C0B" w:rsidRDefault="006B30A0">
    <w:pPr>
      <w:pStyle w:val="a3"/>
      <w:jc w:val="center"/>
      <w:rPr>
        <w:rFonts w:ascii="Times New Roman" w:hAnsi="Times New Roman"/>
      </w:rPr>
    </w:pPr>
    <w:r w:rsidRPr="00182C0B">
      <w:rPr>
        <w:rFonts w:ascii="Times New Roman" w:hAnsi="Times New Roman"/>
      </w:rPr>
      <w:fldChar w:fldCharType="begin"/>
    </w:r>
    <w:r w:rsidRPr="00182C0B">
      <w:rPr>
        <w:rFonts w:ascii="Times New Roman" w:hAnsi="Times New Roman"/>
      </w:rPr>
      <w:instrText>PAGE   \* MERGEFORMAT</w:instrText>
    </w:r>
    <w:r w:rsidRPr="00182C0B">
      <w:rPr>
        <w:rFonts w:ascii="Times New Roman" w:hAnsi="Times New Roman"/>
      </w:rPr>
      <w:fldChar w:fldCharType="separate"/>
    </w:r>
    <w:r w:rsidR="00526740">
      <w:rPr>
        <w:rFonts w:ascii="Times New Roman" w:hAnsi="Times New Roman"/>
        <w:noProof/>
      </w:rPr>
      <w:t>1</w:t>
    </w:r>
    <w:r w:rsidRPr="00182C0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3E1C305A"/>
    <w:lvl w:ilvl="0" w:tplc="E5546B20">
      <w:start w:val="1"/>
      <w:numFmt w:val="decimal"/>
      <w:suff w:val="space"/>
      <w:lvlText w:val="7.%1."/>
      <w:lvlJc w:val="left"/>
      <w:pPr>
        <w:ind w:left="0" w:firstLine="709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76" w:hanging="360"/>
      </w:pPr>
    </w:lvl>
    <w:lvl w:ilvl="2" w:tplc="0419001B" w:tentative="1">
      <w:start w:val="1"/>
      <w:numFmt w:val="lowerRoman"/>
      <w:lvlText w:val="%3."/>
      <w:lvlJc w:val="right"/>
      <w:pPr>
        <w:ind w:left="16496" w:hanging="180"/>
      </w:pPr>
    </w:lvl>
    <w:lvl w:ilvl="3" w:tplc="0419000F" w:tentative="1">
      <w:start w:val="1"/>
      <w:numFmt w:val="decimal"/>
      <w:lvlText w:val="%4."/>
      <w:lvlJc w:val="left"/>
      <w:pPr>
        <w:ind w:left="17216" w:hanging="360"/>
      </w:pPr>
    </w:lvl>
    <w:lvl w:ilvl="4" w:tplc="04190019" w:tentative="1">
      <w:start w:val="1"/>
      <w:numFmt w:val="lowerLetter"/>
      <w:lvlText w:val="%5."/>
      <w:lvlJc w:val="left"/>
      <w:pPr>
        <w:ind w:left="17936" w:hanging="360"/>
      </w:pPr>
    </w:lvl>
    <w:lvl w:ilvl="5" w:tplc="0419001B" w:tentative="1">
      <w:start w:val="1"/>
      <w:numFmt w:val="lowerRoman"/>
      <w:lvlText w:val="%6."/>
      <w:lvlJc w:val="right"/>
      <w:pPr>
        <w:ind w:left="18656" w:hanging="180"/>
      </w:pPr>
    </w:lvl>
    <w:lvl w:ilvl="6" w:tplc="0419000F" w:tentative="1">
      <w:start w:val="1"/>
      <w:numFmt w:val="decimal"/>
      <w:lvlText w:val="%7."/>
      <w:lvlJc w:val="left"/>
      <w:pPr>
        <w:ind w:left="19376" w:hanging="360"/>
      </w:pPr>
    </w:lvl>
    <w:lvl w:ilvl="7" w:tplc="04190019" w:tentative="1">
      <w:start w:val="1"/>
      <w:numFmt w:val="lowerLetter"/>
      <w:lvlText w:val="%8."/>
      <w:lvlJc w:val="left"/>
      <w:pPr>
        <w:ind w:left="20096" w:hanging="360"/>
      </w:pPr>
    </w:lvl>
    <w:lvl w:ilvl="8" w:tplc="0419001B" w:tentative="1">
      <w:start w:val="1"/>
      <w:numFmt w:val="lowerRoman"/>
      <w:lvlText w:val="%9."/>
      <w:lvlJc w:val="right"/>
      <w:pPr>
        <w:ind w:left="20816" w:hanging="180"/>
      </w:pPr>
    </w:lvl>
  </w:abstractNum>
  <w:abstractNum w:abstractNumId="1" w15:restartNumberingAfterBreak="0">
    <w:nsid w:val="054A1A43"/>
    <w:multiLevelType w:val="hybridMultilevel"/>
    <w:tmpl w:val="5CBAE62E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FCE8F7DA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0" w:firstLine="709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20290C8B"/>
    <w:multiLevelType w:val="hybridMultilevel"/>
    <w:tmpl w:val="B68E15C8"/>
    <w:lvl w:ilvl="0" w:tplc="A352F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E7356E"/>
    <w:multiLevelType w:val="hybridMultilevel"/>
    <w:tmpl w:val="1632C162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35449F"/>
    <w:multiLevelType w:val="hybridMultilevel"/>
    <w:tmpl w:val="84E25D76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B771F"/>
    <w:multiLevelType w:val="hybridMultilevel"/>
    <w:tmpl w:val="8C308E50"/>
    <w:lvl w:ilvl="0" w:tplc="08645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8441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7511C4"/>
    <w:multiLevelType w:val="hybridMultilevel"/>
    <w:tmpl w:val="5FEA2864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135E2"/>
    <w:multiLevelType w:val="hybridMultilevel"/>
    <w:tmpl w:val="9950F9AA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B01636"/>
    <w:multiLevelType w:val="hybridMultilevel"/>
    <w:tmpl w:val="AD1468C8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EE08E4"/>
    <w:multiLevelType w:val="multilevel"/>
    <w:tmpl w:val="E51E475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 w15:restartNumberingAfterBreak="0">
    <w:nsid w:val="62CB6434"/>
    <w:multiLevelType w:val="hybridMultilevel"/>
    <w:tmpl w:val="926E0848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4E6ECCA">
      <w:start w:val="1"/>
      <w:numFmt w:val="decimal"/>
      <w:suff w:val="space"/>
      <w:lvlText w:val="6.%6."/>
      <w:lvlJc w:val="left"/>
      <w:pPr>
        <w:ind w:left="0" w:firstLine="709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22680"/>
    <w:multiLevelType w:val="hybridMultilevel"/>
    <w:tmpl w:val="630C491C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5BE7"/>
    <w:multiLevelType w:val="hybridMultilevel"/>
    <w:tmpl w:val="E58CC1C4"/>
    <w:lvl w:ilvl="0" w:tplc="0BFE798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9"/>
  </w:num>
  <w:num w:numId="12">
    <w:abstractNumId w:val="1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82"/>
    <w:rsid w:val="00526740"/>
    <w:rsid w:val="006B30A0"/>
    <w:rsid w:val="00BE0D82"/>
    <w:rsid w:val="00D52DBE"/>
    <w:rsid w:val="00D8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B30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B3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6B30A0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Цветной список - Акцент 11,1,UL,Абзац маркированнный,Table-Normal,RSHB_Table-Normal,Предусловия,Нумерованный список_ФТ,1. Абзац списка,Булет 1,Bullet Number,Нумерованый список,lp11,列出"/>
    <w:basedOn w:val="a"/>
    <w:link w:val="a6"/>
    <w:uiPriority w:val="34"/>
    <w:qFormat/>
    <w:rsid w:val="006B30A0"/>
    <w:pPr>
      <w:spacing w:after="160"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6B30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6B30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aliases w:val="Bullet List Знак,FooterText Знак,numbered Знак,Paragraphe de liste1 Знак,lp1 Знак,Цветной список - Акцент 11 Знак,1 Знак,UL Знак,Абзац маркированнный Знак,Table-Normal Знак,RSHB_Table-Normal Знак,Предусловия Знак,1. Абзац списка Знак"/>
    <w:link w:val="a5"/>
    <w:uiPriority w:val="34"/>
    <w:qFormat/>
    <w:locked/>
    <w:rsid w:val="006B30A0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6B30A0"/>
    <w:rPr>
      <w:color w:val="0000FF"/>
      <w:u w:val="single"/>
    </w:rPr>
  </w:style>
  <w:style w:type="paragraph" w:customStyle="1" w:styleId="Default">
    <w:name w:val="Default"/>
    <w:qFormat/>
    <w:rsid w:val="006B30A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6B30A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onsplus.pochta.ru/?rnd=D6E211AD7D9A7599EDA29567A1315965&amp;req=doc&amp;base=LAW&amp;n=335914&amp;dst=33&amp;fld=134&amp;date=18.02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23488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Пасхина Татьяна Ивановна</cp:lastModifiedBy>
  <cp:revision>2</cp:revision>
  <dcterms:created xsi:type="dcterms:W3CDTF">2026-07-20T11:46:00Z</dcterms:created>
  <dcterms:modified xsi:type="dcterms:W3CDTF">2026-07-20T11:46:00Z</dcterms:modified>
</cp:coreProperties>
</file>