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73E05" w14:textId="667C9279" w:rsidR="00467A1E" w:rsidRPr="00F26C17" w:rsidRDefault="00F26C17" w:rsidP="00467A1E">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F26C17">
        <w:rPr>
          <w:rFonts w:ascii="Times New Roman" w:eastAsia="Times New Roman" w:hAnsi="Times New Roman" w:cs="Times New Roman"/>
          <w:b/>
          <w:sz w:val="28"/>
          <w:szCs w:val="28"/>
          <w:lang w:eastAsia="ru-RU"/>
        </w:rPr>
        <w:t>ФОРМА ЗАПРОСА</w:t>
      </w:r>
    </w:p>
    <w:p w14:paraId="540C23EB" w14:textId="77777777" w:rsidR="00F26C17" w:rsidRPr="00467A1E" w:rsidRDefault="00F26C17"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3C3280C"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00E4333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D8DC389" w14:textId="2A6E37A2"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F26C17">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70AFA4B" w14:textId="135248E3" w:rsidR="00467A1E" w:rsidRPr="00F26C17" w:rsidRDefault="00467A1E" w:rsidP="00F26C17">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F26C17">
        <w:rPr>
          <w:rFonts w:ascii="Times New Roman" w:eastAsia="Times New Roman" w:hAnsi="Times New Roman" w:cs="Times New Roman"/>
          <w:sz w:val="28"/>
          <w:szCs w:val="28"/>
          <w:lang w:eastAsia="ru-RU"/>
        </w:rPr>
        <w:t xml:space="preserve"> </w:t>
      </w:r>
      <w:r w:rsidR="00EC2CB6" w:rsidRPr="00EC2CB6">
        <w:rPr>
          <w:rFonts w:ascii="Times New Roman" w:eastAsia="Times New Roman" w:hAnsi="Times New Roman" w:cs="Times New Roman"/>
          <w:b/>
          <w:i/>
          <w:sz w:val="28"/>
          <w:szCs w:val="28"/>
          <w:lang w:eastAsia="ru-RU"/>
        </w:rPr>
        <w:t>Поставка оборудования (ножничный подъемник)</w:t>
      </w:r>
      <w:r w:rsidR="00E15DB1">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6B861215" w14:textId="77777777" w:rsidTr="0061214A">
        <w:trPr>
          <w:trHeight w:val="278"/>
        </w:trPr>
        <w:tc>
          <w:tcPr>
            <w:tcW w:w="567" w:type="dxa"/>
            <w:noWrap/>
            <w:vAlign w:val="center"/>
            <w:hideMark/>
          </w:tcPr>
          <w:p w14:paraId="7B31147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4EB17F0"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A020BA8" w14:textId="0A376D9E" w:rsidR="00467A1E" w:rsidRPr="0045145D" w:rsidRDefault="009F22A5"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0F2B5DCC" w14:textId="77777777" w:rsidTr="0061214A">
        <w:trPr>
          <w:trHeight w:val="278"/>
        </w:trPr>
        <w:tc>
          <w:tcPr>
            <w:tcW w:w="567" w:type="dxa"/>
            <w:noWrap/>
            <w:vAlign w:val="center"/>
            <w:hideMark/>
          </w:tcPr>
          <w:p w14:paraId="1170989B"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79B38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08C881E2" w14:textId="77777777" w:rsidR="00467A1E" w:rsidRPr="00467A1E" w:rsidRDefault="0091564D"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2C0AAEDF" w14:textId="77777777" w:rsidTr="0061214A">
        <w:trPr>
          <w:trHeight w:val="278"/>
        </w:trPr>
        <w:tc>
          <w:tcPr>
            <w:tcW w:w="567" w:type="dxa"/>
            <w:noWrap/>
            <w:vAlign w:val="center"/>
          </w:tcPr>
          <w:p w14:paraId="0DBA126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660FB92" w14:textId="77777777" w:rsidR="00467A1E" w:rsidRPr="00D830B9" w:rsidRDefault="00467A1E"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830B9">
              <w:rPr>
                <w:rFonts w:ascii="Times New Roman" w:eastAsia="Times New Roman" w:hAnsi="Times New Roman" w:cs="Times New Roman"/>
                <w:i/>
                <w:color w:val="000000"/>
                <w:sz w:val="24"/>
                <w:szCs w:val="24"/>
                <w:lang w:eastAsia="ru-RU"/>
              </w:rPr>
              <w:t>ОКПД2</w:t>
            </w:r>
          </w:p>
        </w:tc>
        <w:tc>
          <w:tcPr>
            <w:tcW w:w="4957" w:type="dxa"/>
            <w:noWrap/>
            <w:vAlign w:val="center"/>
          </w:tcPr>
          <w:p w14:paraId="320B0209" w14:textId="0E7F0264" w:rsidR="00D830B9" w:rsidRPr="00D830B9" w:rsidRDefault="007053EF" w:rsidP="00EC0C2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053EF">
              <w:rPr>
                <w:rFonts w:ascii="Times New Roman" w:eastAsia="Times New Roman" w:hAnsi="Times New Roman" w:cs="Times New Roman"/>
                <w:i/>
                <w:color w:val="000000"/>
                <w:sz w:val="24"/>
                <w:szCs w:val="24"/>
                <w:lang w:eastAsia="ru-RU"/>
              </w:rPr>
              <w:t>28.22.13.120</w:t>
            </w:r>
            <w:r w:rsidR="00D830B9" w:rsidRPr="00D830B9">
              <w:rPr>
                <w:rFonts w:ascii="Times New Roman" w:eastAsia="Times New Roman" w:hAnsi="Times New Roman" w:cs="Times New Roman"/>
                <w:i/>
                <w:color w:val="000000"/>
                <w:sz w:val="24"/>
                <w:szCs w:val="24"/>
                <w:lang w:eastAsia="ru-RU"/>
              </w:rPr>
              <w:t xml:space="preserve"> </w:t>
            </w:r>
            <w:r w:rsidRPr="007053EF">
              <w:rPr>
                <w:rFonts w:ascii="Times New Roman" w:eastAsia="Times New Roman" w:hAnsi="Times New Roman" w:cs="Times New Roman"/>
                <w:i/>
                <w:color w:val="000000"/>
                <w:sz w:val="24"/>
                <w:szCs w:val="24"/>
                <w:lang w:eastAsia="ru-RU"/>
              </w:rPr>
              <w:t>Механизмы подъемные, используемые для подъема транспортных средств</w:t>
            </w:r>
          </w:p>
          <w:p w14:paraId="419FD712" w14:textId="29391C7F" w:rsidR="000E4CC8" w:rsidRPr="00D830B9" w:rsidRDefault="000E4CC8" w:rsidP="00EC0C2F">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tc>
      </w:tr>
      <w:tr w:rsidR="00467A1E" w:rsidRPr="00467A1E" w14:paraId="29D31CCA" w14:textId="77777777" w:rsidTr="0061214A">
        <w:trPr>
          <w:trHeight w:val="612"/>
        </w:trPr>
        <w:tc>
          <w:tcPr>
            <w:tcW w:w="567" w:type="dxa"/>
            <w:noWrap/>
            <w:vAlign w:val="center"/>
            <w:hideMark/>
          </w:tcPr>
          <w:p w14:paraId="30E378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1A4F21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4FE89CC5"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11FAA437" w14:textId="77777777" w:rsidTr="0061214A">
        <w:trPr>
          <w:trHeight w:val="490"/>
        </w:trPr>
        <w:tc>
          <w:tcPr>
            <w:tcW w:w="567" w:type="dxa"/>
            <w:noWrap/>
            <w:vAlign w:val="center"/>
          </w:tcPr>
          <w:p w14:paraId="2304487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65C402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4C1663A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0BCF1ED" w14:textId="77777777" w:rsidTr="0061214A">
        <w:trPr>
          <w:trHeight w:val="490"/>
        </w:trPr>
        <w:tc>
          <w:tcPr>
            <w:tcW w:w="567" w:type="dxa"/>
            <w:noWrap/>
            <w:vAlign w:val="center"/>
          </w:tcPr>
          <w:p w14:paraId="577A86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289C93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4AF9EB19" w14:textId="77777777" w:rsidR="00467A1E" w:rsidRPr="00467A1E" w:rsidRDefault="00F703F9" w:rsidP="00E270F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r w:rsidR="00467A1E" w:rsidRPr="00467A1E" w14:paraId="102430C9" w14:textId="77777777" w:rsidTr="0061214A">
        <w:trPr>
          <w:trHeight w:val="490"/>
        </w:trPr>
        <w:tc>
          <w:tcPr>
            <w:tcW w:w="567" w:type="dxa"/>
            <w:noWrap/>
            <w:vAlign w:val="center"/>
          </w:tcPr>
          <w:p w14:paraId="1B99F4C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C4F5A1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0B3F22BC" w14:textId="77777777" w:rsidR="00467A1E" w:rsidRPr="00467A1E" w:rsidRDefault="00E270F8"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ТЗ</w:t>
            </w:r>
          </w:p>
        </w:tc>
      </w:tr>
      <w:tr w:rsidR="00467A1E" w:rsidRPr="00467A1E" w14:paraId="71812F10" w14:textId="77777777" w:rsidTr="0061214A">
        <w:trPr>
          <w:trHeight w:val="367"/>
        </w:trPr>
        <w:tc>
          <w:tcPr>
            <w:tcW w:w="567" w:type="dxa"/>
            <w:noWrap/>
            <w:vAlign w:val="center"/>
            <w:hideMark/>
          </w:tcPr>
          <w:p w14:paraId="5770421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8A574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E717423" w14:textId="5C36265B" w:rsidR="00467A1E" w:rsidRPr="00467A1E" w:rsidRDefault="00E45456" w:rsidP="001C41C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3</w:t>
            </w:r>
            <w:r w:rsidR="00234315">
              <w:rPr>
                <w:rFonts w:ascii="Times New Roman" w:eastAsia="Times New Roman" w:hAnsi="Times New Roman" w:cs="Times New Roman"/>
                <w:i/>
                <w:color w:val="000000"/>
                <w:sz w:val="24"/>
                <w:szCs w:val="24"/>
                <w:lang w:eastAsia="ru-RU"/>
              </w:rPr>
              <w:t xml:space="preserve"> </w:t>
            </w:r>
            <w:r w:rsidR="001C41C0">
              <w:rPr>
                <w:rFonts w:ascii="Times New Roman" w:eastAsia="Times New Roman" w:hAnsi="Times New Roman" w:cs="Times New Roman"/>
                <w:i/>
                <w:color w:val="000000"/>
                <w:sz w:val="24"/>
                <w:szCs w:val="24"/>
                <w:lang w:eastAsia="ru-RU"/>
              </w:rPr>
              <w:t xml:space="preserve">квартал </w:t>
            </w:r>
            <w:r w:rsidR="005443DD">
              <w:rPr>
                <w:rFonts w:ascii="Times New Roman" w:eastAsia="Times New Roman" w:hAnsi="Times New Roman" w:cs="Times New Roman"/>
                <w:i/>
                <w:color w:val="000000"/>
                <w:sz w:val="24"/>
                <w:szCs w:val="24"/>
                <w:lang w:eastAsia="ru-RU"/>
              </w:rPr>
              <w:t>2026</w:t>
            </w:r>
          </w:p>
        </w:tc>
      </w:tr>
      <w:tr w:rsidR="003479F4" w:rsidRPr="00467A1E" w14:paraId="266945FE" w14:textId="77777777" w:rsidTr="0061214A">
        <w:trPr>
          <w:trHeight w:val="278"/>
        </w:trPr>
        <w:tc>
          <w:tcPr>
            <w:tcW w:w="567" w:type="dxa"/>
            <w:noWrap/>
            <w:vAlign w:val="center"/>
            <w:hideMark/>
          </w:tcPr>
          <w:p w14:paraId="03F77C8A"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717A3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3A8F9B32" w14:textId="1452568B" w:rsidR="000C28E3"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 xml:space="preserve">В течение </w:t>
            </w:r>
            <w:r>
              <w:rPr>
                <w:rFonts w:ascii="Times New Roman" w:eastAsia="Times New Roman" w:hAnsi="Times New Roman" w:cs="Times New Roman"/>
                <w:b/>
                <w:i/>
                <w:color w:val="000000"/>
                <w:sz w:val="24"/>
                <w:szCs w:val="24"/>
                <w:lang w:eastAsia="ru-RU"/>
              </w:rPr>
              <w:t>30</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тридцати</w:t>
            </w:r>
            <w:r w:rsidRPr="001C41C0">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b/>
                <w:i/>
                <w:color w:val="000000"/>
                <w:sz w:val="24"/>
                <w:szCs w:val="24"/>
                <w:lang w:eastAsia="ru-RU"/>
              </w:rPr>
              <w:t>календарных</w:t>
            </w:r>
            <w:r w:rsidRPr="001C41C0">
              <w:rPr>
                <w:rFonts w:ascii="Times New Roman" w:eastAsia="Times New Roman" w:hAnsi="Times New Roman" w:cs="Times New Roman"/>
                <w:b/>
                <w:i/>
                <w:color w:val="000000"/>
                <w:sz w:val="24"/>
                <w:szCs w:val="24"/>
                <w:lang w:eastAsia="ru-RU"/>
              </w:rPr>
              <w:t xml:space="preserve"> дней</w:t>
            </w:r>
            <w:r w:rsidRPr="001C41C0">
              <w:rPr>
                <w:rFonts w:ascii="Times New Roman" w:eastAsia="Times New Roman" w:hAnsi="Times New Roman" w:cs="Times New Roman"/>
                <w:i/>
                <w:color w:val="000000"/>
                <w:sz w:val="24"/>
                <w:szCs w:val="24"/>
                <w:lang w:eastAsia="ru-RU"/>
              </w:rPr>
              <w:t xml:space="preserve"> с даты подписания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sidRPr="001C41C0">
              <w:rPr>
                <w:rFonts w:ascii="Times New Roman" w:eastAsia="Times New Roman" w:hAnsi="Times New Roman" w:cs="Times New Roman"/>
                <w:i/>
                <w:color w:val="000000"/>
                <w:sz w:val="24"/>
                <w:szCs w:val="24"/>
                <w:lang w:eastAsia="ru-RU"/>
              </w:rPr>
              <w:t>.</w:t>
            </w:r>
          </w:p>
          <w:p w14:paraId="3241A415" w14:textId="77777777" w:rsidR="000C28E3"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1B408815" w14:textId="77777777" w:rsidR="000C28E3" w:rsidRPr="003479F4" w:rsidRDefault="000C28E3" w:rsidP="000C28E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479F4">
              <w:rPr>
                <w:rFonts w:ascii="Times New Roman" w:eastAsia="Times New Roman" w:hAnsi="Times New Roman" w:cs="Times New Roman"/>
                <w:i/>
                <w:color w:val="000000"/>
                <w:sz w:val="24"/>
                <w:szCs w:val="24"/>
                <w:lang w:eastAsia="ru-RU"/>
              </w:rPr>
              <w:t xml:space="preserve">Для МСП: </w:t>
            </w:r>
          </w:p>
          <w:p w14:paraId="4469B59E" w14:textId="35CEE093" w:rsidR="003479F4" w:rsidRPr="00467A1E" w:rsidRDefault="000C28E3" w:rsidP="00B05F5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1C41C0">
              <w:rPr>
                <w:rFonts w:ascii="Times New Roman" w:eastAsia="Times New Roman" w:hAnsi="Times New Roman" w:cs="Times New Roman"/>
                <w:b/>
                <w:i/>
                <w:color w:val="000000"/>
                <w:sz w:val="24"/>
                <w:szCs w:val="24"/>
                <w:lang w:eastAsia="ru-RU"/>
              </w:rPr>
              <w:t>В течение 7 (семи) рабочих дней</w:t>
            </w:r>
            <w:r w:rsidRPr="001C41C0">
              <w:rPr>
                <w:rFonts w:ascii="Times New Roman" w:eastAsia="Times New Roman" w:hAnsi="Times New Roman" w:cs="Times New Roman"/>
                <w:i/>
                <w:color w:val="000000"/>
                <w:sz w:val="24"/>
                <w:szCs w:val="24"/>
                <w:lang w:eastAsia="ru-RU"/>
              </w:rPr>
              <w:t xml:space="preserve"> с даты подписания </w:t>
            </w:r>
            <w:r w:rsidRPr="003479F4">
              <w:rPr>
                <w:rFonts w:ascii="Times New Roman" w:eastAsia="Times New Roman" w:hAnsi="Times New Roman" w:cs="Times New Roman"/>
                <w:i/>
                <w:color w:val="000000"/>
                <w:sz w:val="24"/>
                <w:szCs w:val="24"/>
                <w:lang w:eastAsia="ru-RU"/>
              </w:rPr>
              <w:t>товарн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накладн</w:t>
            </w:r>
            <w:r>
              <w:rPr>
                <w:rFonts w:ascii="Times New Roman" w:eastAsia="Times New Roman" w:hAnsi="Times New Roman" w:cs="Times New Roman"/>
                <w:i/>
                <w:color w:val="000000"/>
                <w:sz w:val="24"/>
                <w:szCs w:val="24"/>
                <w:lang w:eastAsia="ru-RU"/>
              </w:rPr>
              <w:t>ой</w:t>
            </w:r>
            <w:r w:rsidRPr="003479F4">
              <w:rPr>
                <w:rFonts w:ascii="Times New Roman" w:eastAsia="Times New Roman" w:hAnsi="Times New Roman" w:cs="Times New Roman"/>
                <w:i/>
                <w:color w:val="000000"/>
                <w:sz w:val="24"/>
                <w:szCs w:val="24"/>
                <w:lang w:eastAsia="ru-RU"/>
              </w:rPr>
              <w:t xml:space="preserve"> по форме № ТОРГ-12/УПД</w:t>
            </w:r>
            <w:r>
              <w:rPr>
                <w:rFonts w:ascii="Times New Roman" w:eastAsia="Times New Roman" w:hAnsi="Times New Roman" w:cs="Times New Roman"/>
                <w:i/>
                <w:color w:val="000000"/>
                <w:sz w:val="24"/>
                <w:szCs w:val="24"/>
                <w:lang w:eastAsia="ru-RU"/>
              </w:rPr>
              <w:t>.</w:t>
            </w:r>
          </w:p>
        </w:tc>
      </w:tr>
      <w:tr w:rsidR="003479F4" w:rsidRPr="00467A1E" w14:paraId="6F9F966D" w14:textId="77777777" w:rsidTr="0061214A">
        <w:trPr>
          <w:trHeight w:val="278"/>
        </w:trPr>
        <w:tc>
          <w:tcPr>
            <w:tcW w:w="567" w:type="dxa"/>
            <w:noWrap/>
            <w:vAlign w:val="center"/>
            <w:hideMark/>
          </w:tcPr>
          <w:p w14:paraId="2FAEE1B7"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315E50C"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5A00E6B5" w14:textId="51372F64" w:rsidR="003479F4" w:rsidRPr="0045145D" w:rsidRDefault="005569B9" w:rsidP="003479F4">
            <w:pPr>
              <w:widowControl w:val="0"/>
              <w:tabs>
                <w:tab w:val="left" w:pos="4820"/>
              </w:tabs>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15</w:t>
            </w:r>
            <w:r w:rsidR="003479F4" w:rsidRPr="0045145D">
              <w:rPr>
                <w:rFonts w:ascii="Times New Roman" w:eastAsia="Times New Roman" w:hAnsi="Times New Roman" w:cs="Times New Roman"/>
                <w:b/>
                <w:i/>
                <w:color w:val="000000"/>
                <w:sz w:val="24"/>
                <w:szCs w:val="24"/>
                <w:lang w:eastAsia="ru-RU"/>
              </w:rPr>
              <w:t xml:space="preserve"> % </w:t>
            </w:r>
            <w:r w:rsidR="003479F4" w:rsidRPr="0045145D">
              <w:rPr>
                <w:rFonts w:ascii="Times New Roman" w:eastAsia="Times New Roman" w:hAnsi="Times New Roman" w:cs="Times New Roman"/>
                <w:b/>
                <w:sz w:val="24"/>
                <w:szCs w:val="24"/>
                <w:lang w:eastAsia="ru-RU"/>
              </w:rPr>
              <w:t xml:space="preserve"> </w:t>
            </w:r>
            <w:r w:rsidR="003479F4" w:rsidRPr="00684B4F">
              <w:rPr>
                <w:rFonts w:ascii="Times New Roman" w:eastAsia="Times New Roman" w:hAnsi="Times New Roman" w:cs="Times New Roman"/>
                <w:i/>
                <w:color w:val="000000"/>
                <w:sz w:val="24"/>
                <w:szCs w:val="24"/>
                <w:lang w:eastAsia="ru-RU"/>
              </w:rPr>
              <w:t>от начальной (максимальной) цены договора</w:t>
            </w:r>
          </w:p>
        </w:tc>
      </w:tr>
      <w:tr w:rsidR="003479F4" w:rsidRPr="00467A1E" w14:paraId="1086BCDB" w14:textId="77777777" w:rsidTr="0061214A">
        <w:trPr>
          <w:trHeight w:val="278"/>
        </w:trPr>
        <w:tc>
          <w:tcPr>
            <w:tcW w:w="567" w:type="dxa"/>
            <w:noWrap/>
            <w:vAlign w:val="center"/>
            <w:hideMark/>
          </w:tcPr>
          <w:p w14:paraId="585ACA48" w14:textId="77777777" w:rsidR="003479F4" w:rsidRPr="00467A1E" w:rsidRDefault="003479F4" w:rsidP="003479F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E0F2192"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87A9B8" w14:textId="77777777" w:rsidR="003479F4" w:rsidRPr="00467A1E" w:rsidRDefault="003479F4" w:rsidP="003479F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A26ADA">
              <w:rPr>
                <w:rFonts w:ascii="Times New Roman" w:hAnsi="Times New Roman" w:cs="Times New Roman"/>
                <w:i/>
                <w:color w:val="000000"/>
                <w:sz w:val="24"/>
                <w:szCs w:val="24"/>
              </w:rPr>
              <w:t>В соответствии с ТЗ</w:t>
            </w:r>
          </w:p>
        </w:tc>
      </w:tr>
    </w:tbl>
    <w:p w14:paraId="749764AB" w14:textId="1001072A" w:rsidR="00467A1E" w:rsidRPr="00467A1E" w:rsidRDefault="00467A1E" w:rsidP="00F26C17">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w:t>
      </w:r>
      <w:r w:rsidRPr="00F640CB">
        <w:rPr>
          <w:rFonts w:ascii="Times New Roman" w:eastAsia="Times New Roman" w:hAnsi="Times New Roman" w:cs="Times New Roman"/>
          <w:sz w:val="28"/>
          <w:szCs w:val="28"/>
          <w:lang w:eastAsia="ru-RU"/>
        </w:rPr>
        <w:t xml:space="preserve">течение </w:t>
      </w:r>
      <w:r w:rsidR="0047594F" w:rsidRPr="00F640CB">
        <w:rPr>
          <w:rFonts w:ascii="Times New Roman" w:hAnsi="Times New Roman" w:cs="Times New Roman"/>
          <w:b/>
          <w:sz w:val="28"/>
          <w:szCs w:val="28"/>
        </w:rPr>
        <w:t>7 (семи)</w:t>
      </w:r>
      <w:r w:rsidR="0047594F" w:rsidRPr="00F640CB">
        <w:rPr>
          <w:rFonts w:ascii="Times New Roman" w:hAnsi="Times New Roman" w:cs="Times New Roman"/>
          <w:sz w:val="28"/>
          <w:szCs w:val="28"/>
        </w:rPr>
        <w:t xml:space="preserve"> </w:t>
      </w:r>
      <w:r w:rsidRPr="00F640CB">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w:t>
      </w:r>
      <w:r w:rsidR="00DB5042" w:rsidRPr="00DB5042">
        <w:rPr>
          <w:rFonts w:ascii="Times New Roman" w:eastAsia="Times New Roman" w:hAnsi="Times New Roman" w:cs="Times New Roman"/>
          <w:sz w:val="28"/>
          <w:szCs w:val="28"/>
          <w:lang w:eastAsia="ru-RU"/>
        </w:rPr>
        <w:t>посредством функционала Электронной торговой площадки.</w:t>
      </w:r>
      <w:bookmarkStart w:id="0" w:name="_GoBack"/>
      <w:bookmarkEnd w:id="0"/>
      <w:r w:rsidRPr="00FE2021">
        <w:rPr>
          <w:rFonts w:ascii="Times New Roman" w:eastAsia="Times New Roman" w:hAnsi="Times New Roman" w:cs="Times New Roman"/>
          <w:sz w:val="28"/>
          <w:szCs w:val="28"/>
          <w:lang w:eastAsia="ru-RU"/>
        </w:rPr>
        <w:t>.</w:t>
      </w:r>
    </w:p>
    <w:p w14:paraId="6EFDF3A6" w14:textId="0CA6CC38" w:rsidR="00467A1E" w:rsidRPr="00467A1E" w:rsidRDefault="00F26C17"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F26C17">
        <w:rPr>
          <w:rFonts w:ascii="Times New Roman" w:eastAsia="Times New Roman" w:hAnsi="Times New Roman" w:cs="Times New Roman"/>
          <w:sz w:val="28"/>
          <w:szCs w:val="28"/>
          <w:lang w:eastAsia="ru-RU"/>
        </w:rPr>
        <w:t>Контактное лицо: Кириченко Дмитрий Борисович, +7 (495) 956-20-67, доб. 6419, сот. 8-926-3972366</w:t>
      </w:r>
      <w:r w:rsidR="00467A1E" w:rsidRPr="00467A1E">
        <w:rPr>
          <w:rFonts w:ascii="Times New Roman" w:eastAsia="Times New Roman" w:hAnsi="Times New Roman" w:cs="Times New Roman"/>
          <w:sz w:val="28"/>
          <w:szCs w:val="28"/>
          <w:lang w:eastAsia="ru-RU"/>
        </w:rPr>
        <w:t>.</w:t>
      </w:r>
    </w:p>
    <w:p w14:paraId="1F79072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Предоставляемое ценовое предложение должно содержать:</w:t>
      </w:r>
    </w:p>
    <w:p w14:paraId="0113AFD9"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B4DBB0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00DA370"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43CA3E"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274FA12D" w14:textId="073F3E70" w:rsidR="00E2037E" w:rsidRPr="00F26C17" w:rsidRDefault="00F7666E" w:rsidP="008C0106">
      <w:pPr>
        <w:widowControl w:val="0"/>
        <w:numPr>
          <w:ilvl w:val="0"/>
          <w:numId w:val="2"/>
        </w:numPr>
        <w:tabs>
          <w:tab w:val="left" w:pos="426"/>
          <w:tab w:val="left" w:pos="1134"/>
        </w:tabs>
        <w:spacing w:after="0" w:line="240" w:lineRule="auto"/>
        <w:ind w:firstLine="709"/>
        <w:contextualSpacing/>
        <w:jc w:val="both"/>
        <w:rPr>
          <w:rFonts w:ascii="Times New Roman" w:eastAsia="Times New Roman" w:hAnsi="Times New Roman" w:cs="Times New Roman"/>
          <w:i/>
          <w:sz w:val="28"/>
          <w:szCs w:val="28"/>
          <w:lang w:eastAsia="ru-RU"/>
        </w:rPr>
      </w:pPr>
      <w:r w:rsidRPr="00F7666E">
        <w:rPr>
          <w:rFonts w:ascii="Times New Roman" w:eastAsia="Times New Roman" w:hAnsi="Times New Roman" w:cs="Times New Roman"/>
          <w:b/>
          <w:sz w:val="28"/>
          <w:szCs w:val="28"/>
          <w:lang w:eastAsia="ru-RU"/>
        </w:rPr>
        <w:tab/>
      </w:r>
      <w:r w:rsidR="00A94A45" w:rsidRPr="00F7666E">
        <w:rPr>
          <w:rFonts w:ascii="Times New Roman" w:eastAsia="Times New Roman" w:hAnsi="Times New Roman" w:cs="Times New Roman"/>
          <w:b/>
          <w:sz w:val="28"/>
          <w:szCs w:val="28"/>
          <w:lang w:eastAsia="ru-RU"/>
        </w:rPr>
        <w:t xml:space="preserve">В связи с применением </w:t>
      </w:r>
      <w:r w:rsidR="00FB06D6">
        <w:rPr>
          <w:rFonts w:ascii="Times New Roman" w:eastAsia="Times New Roman" w:hAnsi="Times New Roman" w:cs="Times New Roman"/>
          <w:b/>
          <w:sz w:val="28"/>
          <w:szCs w:val="28"/>
          <w:lang w:eastAsia="ru-RU"/>
        </w:rPr>
        <w:t>ПРЕИМУЩЕСТВА</w:t>
      </w:r>
      <w:r w:rsidR="00A94A45" w:rsidRPr="00F7666E">
        <w:rPr>
          <w:rFonts w:ascii="Times New Roman" w:eastAsia="Times New Roman" w:hAnsi="Times New Roman" w:cs="Times New Roman"/>
          <w:b/>
          <w:sz w:val="28"/>
          <w:szCs w:val="28"/>
          <w:lang w:eastAsia="ru-RU"/>
        </w:rPr>
        <w:t xml:space="preserve"> закупок</w:t>
      </w:r>
      <w:r w:rsidR="00A94A45" w:rsidRPr="00F7666E">
        <w:rPr>
          <w:rFonts w:ascii="Times New Roman" w:eastAsia="Times New Roman" w:hAnsi="Times New Roman" w:cs="Times New Roman"/>
          <w:sz w:val="28"/>
          <w:szCs w:val="28"/>
          <w:lang w:eastAsia="ru-RU"/>
        </w:rPr>
        <w:t xml:space="preserve">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4E709E0" w14:textId="5759BD93" w:rsidR="00467A1E" w:rsidRPr="00467A1E" w:rsidRDefault="00DB5042"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B5042">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14:paraId="1E7297A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02A13" w14:textId="1891531C"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BCAD6E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FA3E22B" w14:textId="753D7BD2" w:rsidR="00467A1E" w:rsidRPr="00467A1E" w:rsidRDefault="00DB5042" w:rsidP="00DB504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B5042">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14:paraId="6D285B91"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404DC29C" w14:textId="77777777" w:rsidR="00467A1E" w:rsidRPr="00F26C17"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w:t>
      </w:r>
      <w:r w:rsidRPr="00F26C17">
        <w:rPr>
          <w:rFonts w:ascii="Times New Roman" w:eastAsia="Times New Roman" w:hAnsi="Times New Roman" w:cs="Times New Roman"/>
          <w:sz w:val="28"/>
          <w:szCs w:val="28"/>
          <w:lang w:eastAsia="ru-RU"/>
        </w:rPr>
        <w:t xml:space="preserve"> собой возникновение каких-либо обязательств ни для заказчика, ни для поставщика (подрядчика, исполнителя).</w:t>
      </w:r>
    </w:p>
    <w:p w14:paraId="022FBB1C" w14:textId="77777777" w:rsidR="00467A1E" w:rsidRPr="00F26C17"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7F83E369" w14:textId="5577FE36" w:rsidR="00467A1E" w:rsidRPr="00F26C17" w:rsidRDefault="00467A1E" w:rsidP="00F26C17">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F26C17">
        <w:rPr>
          <w:rFonts w:ascii="Times New Roman" w:eastAsia="Times New Roman" w:hAnsi="Times New Roman" w:cs="Times New Roman"/>
          <w:sz w:val="28"/>
          <w:szCs w:val="28"/>
          <w:lang w:eastAsia="ru-RU"/>
        </w:rPr>
        <w:t>Приложения:</w:t>
      </w:r>
      <w:r w:rsidRPr="00F26C17">
        <w:rPr>
          <w:rFonts w:ascii="Times New Roman" w:eastAsia="Times New Roman" w:hAnsi="Times New Roman" w:cs="Times New Roman"/>
          <w:sz w:val="28"/>
          <w:szCs w:val="28"/>
          <w:lang w:eastAsia="ru-RU"/>
        </w:rPr>
        <w:tab/>
      </w:r>
    </w:p>
    <w:p w14:paraId="7748E5B7" w14:textId="77777777" w:rsidR="00F26C17" w:rsidRPr="00F26C17" w:rsidRDefault="00F26C17" w:rsidP="00F26C17">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F26C17">
        <w:rPr>
          <w:rFonts w:ascii="Times New Roman" w:eastAsia="Times New Roman" w:hAnsi="Times New Roman" w:cs="Times New Roman"/>
          <w:sz w:val="28"/>
          <w:szCs w:val="28"/>
          <w:lang w:eastAsia="ru-RU"/>
        </w:rPr>
        <w:t>1. Техническое задание;</w:t>
      </w:r>
    </w:p>
    <w:p w14:paraId="42A18DF3" w14:textId="77777777" w:rsidR="00F26C17" w:rsidRPr="00F26C17" w:rsidRDefault="00F26C17" w:rsidP="00F26C17">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F26C17">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01B8427D" w14:textId="4ACF6F7B" w:rsidR="00467A1E" w:rsidRPr="00F26C17" w:rsidRDefault="00F26C17" w:rsidP="00F26C17">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F26C17">
        <w:rPr>
          <w:rFonts w:ascii="Times New Roman" w:eastAsia="Times New Roman" w:hAnsi="Times New Roman" w:cs="Times New Roman"/>
          <w:sz w:val="28"/>
          <w:szCs w:val="28"/>
          <w:lang w:eastAsia="ru-RU"/>
        </w:rPr>
        <w:t>3. Форма детализации ценовой информации.</w:t>
      </w:r>
    </w:p>
    <w:p w14:paraId="14DB54F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69D3AC32"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881F019"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2BE4EB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82CDBB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BF6838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AE004" w14:textId="77777777" w:rsidR="00FC4D35" w:rsidRDefault="00FC4D35" w:rsidP="00467A1E">
      <w:pPr>
        <w:spacing w:after="0" w:line="240" w:lineRule="auto"/>
      </w:pPr>
      <w:r>
        <w:separator/>
      </w:r>
    </w:p>
  </w:endnote>
  <w:endnote w:type="continuationSeparator" w:id="0">
    <w:p w14:paraId="1CEA09F6"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E157E" w14:textId="77777777" w:rsidR="00FC4D35" w:rsidRDefault="00FC4D35" w:rsidP="00467A1E">
      <w:pPr>
        <w:spacing w:after="0" w:line="240" w:lineRule="auto"/>
      </w:pPr>
      <w:r>
        <w:separator/>
      </w:r>
    </w:p>
  </w:footnote>
  <w:footnote w:type="continuationSeparator" w:id="0">
    <w:p w14:paraId="52F4509B"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1770"/>
    <w:rsid w:val="0002376F"/>
    <w:rsid w:val="00051DD6"/>
    <w:rsid w:val="00097869"/>
    <w:rsid w:val="000C28E3"/>
    <w:rsid w:val="000D6C34"/>
    <w:rsid w:val="000E4CC8"/>
    <w:rsid w:val="001C41C0"/>
    <w:rsid w:val="00220201"/>
    <w:rsid w:val="00234315"/>
    <w:rsid w:val="002468AA"/>
    <w:rsid w:val="00275C8C"/>
    <w:rsid w:val="003479F4"/>
    <w:rsid w:val="00400E86"/>
    <w:rsid w:val="0045145D"/>
    <w:rsid w:val="00467A1E"/>
    <w:rsid w:val="0047594F"/>
    <w:rsid w:val="0049782E"/>
    <w:rsid w:val="00524B87"/>
    <w:rsid w:val="00535C7F"/>
    <w:rsid w:val="005443DD"/>
    <w:rsid w:val="005569B9"/>
    <w:rsid w:val="005D1893"/>
    <w:rsid w:val="00684B4F"/>
    <w:rsid w:val="006A6706"/>
    <w:rsid w:val="007044E0"/>
    <w:rsid w:val="007053EF"/>
    <w:rsid w:val="007F040D"/>
    <w:rsid w:val="007F089B"/>
    <w:rsid w:val="008251E3"/>
    <w:rsid w:val="00884ED8"/>
    <w:rsid w:val="008A0624"/>
    <w:rsid w:val="008A7AC6"/>
    <w:rsid w:val="008C0106"/>
    <w:rsid w:val="0091564D"/>
    <w:rsid w:val="00922CA6"/>
    <w:rsid w:val="00937589"/>
    <w:rsid w:val="009579A4"/>
    <w:rsid w:val="0097775B"/>
    <w:rsid w:val="009B5F1B"/>
    <w:rsid w:val="009F22A5"/>
    <w:rsid w:val="009F66C0"/>
    <w:rsid w:val="00A94A45"/>
    <w:rsid w:val="00AD156F"/>
    <w:rsid w:val="00B05F5D"/>
    <w:rsid w:val="00B32D4D"/>
    <w:rsid w:val="00C22DF3"/>
    <w:rsid w:val="00C27D57"/>
    <w:rsid w:val="00CC6C18"/>
    <w:rsid w:val="00CF2150"/>
    <w:rsid w:val="00D062AA"/>
    <w:rsid w:val="00D830B9"/>
    <w:rsid w:val="00DB5042"/>
    <w:rsid w:val="00DD6499"/>
    <w:rsid w:val="00E15DB1"/>
    <w:rsid w:val="00E2037E"/>
    <w:rsid w:val="00E270F8"/>
    <w:rsid w:val="00E45456"/>
    <w:rsid w:val="00E7111D"/>
    <w:rsid w:val="00EC0C2F"/>
    <w:rsid w:val="00EC2CB6"/>
    <w:rsid w:val="00EE031F"/>
    <w:rsid w:val="00F26C17"/>
    <w:rsid w:val="00F3385F"/>
    <w:rsid w:val="00F640CB"/>
    <w:rsid w:val="00F703F9"/>
    <w:rsid w:val="00F7666E"/>
    <w:rsid w:val="00FB06D6"/>
    <w:rsid w:val="00FC4D35"/>
    <w:rsid w:val="00FE2021"/>
    <w:rsid w:val="00FF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26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1C41C0"/>
    <w:rPr>
      <w:sz w:val="16"/>
      <w:szCs w:val="16"/>
    </w:rPr>
  </w:style>
  <w:style w:type="paragraph" w:styleId="af0">
    <w:name w:val="annotation text"/>
    <w:basedOn w:val="a"/>
    <w:link w:val="af1"/>
    <w:uiPriority w:val="99"/>
    <w:semiHidden/>
    <w:unhideWhenUsed/>
    <w:rsid w:val="001C41C0"/>
    <w:pPr>
      <w:spacing w:line="240" w:lineRule="auto"/>
    </w:pPr>
    <w:rPr>
      <w:sz w:val="20"/>
      <w:szCs w:val="20"/>
    </w:rPr>
  </w:style>
  <w:style w:type="character" w:customStyle="1" w:styleId="af1">
    <w:name w:val="Текст примечания Знак"/>
    <w:basedOn w:val="a0"/>
    <w:link w:val="af0"/>
    <w:uiPriority w:val="99"/>
    <w:semiHidden/>
    <w:rsid w:val="001C41C0"/>
    <w:rPr>
      <w:sz w:val="20"/>
      <w:szCs w:val="20"/>
    </w:rPr>
  </w:style>
  <w:style w:type="paragraph" w:styleId="af2">
    <w:name w:val="annotation subject"/>
    <w:basedOn w:val="af0"/>
    <w:next w:val="af0"/>
    <w:link w:val="af3"/>
    <w:uiPriority w:val="99"/>
    <w:semiHidden/>
    <w:unhideWhenUsed/>
    <w:rsid w:val="001C41C0"/>
    <w:rPr>
      <w:b/>
      <w:bCs/>
    </w:rPr>
  </w:style>
  <w:style w:type="character" w:customStyle="1" w:styleId="af3">
    <w:name w:val="Тема примечания Знак"/>
    <w:basedOn w:val="af1"/>
    <w:link w:val="af2"/>
    <w:uiPriority w:val="99"/>
    <w:semiHidden/>
    <w:rsid w:val="001C41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529</Words>
  <Characters>3021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37</cp:revision>
  <dcterms:created xsi:type="dcterms:W3CDTF">2025-07-08T12:54:00Z</dcterms:created>
  <dcterms:modified xsi:type="dcterms:W3CDTF">2026-07-29T08:49:00Z</dcterms:modified>
</cp:coreProperties>
</file>