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EF93B" w14:textId="77777777" w:rsidR="00BB7676" w:rsidRPr="0069626F" w:rsidRDefault="00BB7676" w:rsidP="00F574D2">
      <w:pPr>
        <w:pStyle w:val="ConsPlusTitle"/>
        <w:jc w:val="center"/>
        <w:rPr>
          <w:rFonts w:ascii="Times New Roman" w:hAnsi="Times New Roman" w:cs="Times New Roman"/>
          <w:sz w:val="24"/>
          <w:lang w:val="en-US"/>
        </w:rPr>
      </w:pPr>
    </w:p>
    <w:p w14:paraId="0D6C2FB8" w14:textId="77777777" w:rsidR="00BB7676" w:rsidRPr="00631A0D" w:rsidRDefault="00BB7676" w:rsidP="00F574D2">
      <w:pPr>
        <w:pStyle w:val="ConsPlusTitle"/>
        <w:jc w:val="center"/>
        <w:rPr>
          <w:rFonts w:ascii="Times New Roman" w:hAnsi="Times New Roman" w:cs="Times New Roman"/>
          <w:b w:val="0"/>
          <w:sz w:val="28"/>
          <w:szCs w:val="24"/>
        </w:rPr>
      </w:pPr>
    </w:p>
    <w:p w14:paraId="0A6F4CCF" w14:textId="77777777" w:rsidR="00BB7676" w:rsidRPr="00631A0D" w:rsidRDefault="00BB7676" w:rsidP="00F574D2">
      <w:pPr>
        <w:pStyle w:val="ConsPlusTitle"/>
        <w:jc w:val="center"/>
        <w:rPr>
          <w:rFonts w:ascii="Times New Roman" w:hAnsi="Times New Roman" w:cs="Times New Roman"/>
          <w:b w:val="0"/>
          <w:sz w:val="28"/>
          <w:szCs w:val="24"/>
        </w:rPr>
      </w:pPr>
    </w:p>
    <w:p w14:paraId="6AE2660E" w14:textId="77777777" w:rsidR="00BB7676" w:rsidRPr="00631A0D" w:rsidRDefault="00BB7676" w:rsidP="00F574D2">
      <w:pPr>
        <w:pStyle w:val="ConsPlusTitle"/>
        <w:jc w:val="center"/>
        <w:rPr>
          <w:rFonts w:ascii="Times New Roman" w:hAnsi="Times New Roman" w:cs="Times New Roman"/>
          <w:b w:val="0"/>
          <w:sz w:val="28"/>
          <w:szCs w:val="24"/>
        </w:rPr>
      </w:pPr>
    </w:p>
    <w:p w14:paraId="0A722485" w14:textId="77777777" w:rsidR="00BB7676" w:rsidRPr="00631A0D" w:rsidRDefault="00BB7676" w:rsidP="00F574D2">
      <w:pPr>
        <w:pStyle w:val="ConsPlusTitle"/>
        <w:jc w:val="center"/>
        <w:rPr>
          <w:rFonts w:ascii="Times New Roman" w:hAnsi="Times New Roman" w:cs="Times New Roman"/>
          <w:b w:val="0"/>
          <w:sz w:val="28"/>
          <w:szCs w:val="24"/>
        </w:rPr>
      </w:pPr>
    </w:p>
    <w:p w14:paraId="57EFB87D" w14:textId="77777777" w:rsidR="00BB7676" w:rsidRPr="00631A0D" w:rsidRDefault="00BB7676" w:rsidP="00F574D2">
      <w:pPr>
        <w:pStyle w:val="ConsPlusTitle"/>
        <w:jc w:val="center"/>
        <w:rPr>
          <w:rFonts w:ascii="Times New Roman" w:hAnsi="Times New Roman" w:cs="Times New Roman"/>
          <w:b w:val="0"/>
          <w:sz w:val="28"/>
          <w:szCs w:val="24"/>
        </w:rPr>
      </w:pPr>
    </w:p>
    <w:p w14:paraId="228579C4" w14:textId="77777777" w:rsidR="00BB7676" w:rsidRPr="00631A0D" w:rsidRDefault="00BB7676" w:rsidP="00F574D2">
      <w:pPr>
        <w:pStyle w:val="ConsPlusTitle"/>
        <w:jc w:val="center"/>
        <w:rPr>
          <w:rFonts w:ascii="Times New Roman" w:hAnsi="Times New Roman" w:cs="Times New Roman"/>
          <w:b w:val="0"/>
          <w:sz w:val="28"/>
          <w:szCs w:val="24"/>
        </w:rPr>
      </w:pPr>
    </w:p>
    <w:p w14:paraId="759D0C52" w14:textId="77777777" w:rsidR="00BB7676" w:rsidRPr="00631A0D" w:rsidRDefault="00BB7676" w:rsidP="00F574D2">
      <w:pPr>
        <w:pStyle w:val="ConsPlusTitle"/>
        <w:jc w:val="center"/>
        <w:rPr>
          <w:rFonts w:ascii="Times New Roman" w:hAnsi="Times New Roman" w:cs="Times New Roman"/>
          <w:b w:val="0"/>
          <w:sz w:val="28"/>
          <w:szCs w:val="24"/>
        </w:rPr>
      </w:pPr>
    </w:p>
    <w:p w14:paraId="24EEA7DE" w14:textId="77777777" w:rsidR="00BB7676" w:rsidRPr="00631A0D" w:rsidRDefault="00BB7676" w:rsidP="00F574D2">
      <w:pPr>
        <w:pStyle w:val="ConsPlusTitle"/>
        <w:jc w:val="center"/>
        <w:rPr>
          <w:rFonts w:ascii="Times New Roman" w:hAnsi="Times New Roman" w:cs="Times New Roman"/>
          <w:b w:val="0"/>
          <w:sz w:val="28"/>
          <w:szCs w:val="24"/>
        </w:rPr>
      </w:pPr>
    </w:p>
    <w:p w14:paraId="72AAAFB6" w14:textId="77777777" w:rsidR="00BB7676" w:rsidRPr="00631A0D" w:rsidRDefault="00BB7676" w:rsidP="00F574D2">
      <w:pPr>
        <w:pStyle w:val="ConsPlusTitle"/>
        <w:jc w:val="center"/>
        <w:rPr>
          <w:rFonts w:ascii="Times New Roman" w:hAnsi="Times New Roman" w:cs="Times New Roman"/>
          <w:b w:val="0"/>
          <w:sz w:val="28"/>
          <w:szCs w:val="24"/>
        </w:rPr>
      </w:pPr>
    </w:p>
    <w:p w14:paraId="1923BE93" w14:textId="77777777" w:rsidR="00BB7676" w:rsidRPr="00631A0D" w:rsidRDefault="00BB7676" w:rsidP="00F574D2">
      <w:pPr>
        <w:pStyle w:val="ConsPlusTitle"/>
        <w:jc w:val="center"/>
        <w:rPr>
          <w:rFonts w:ascii="Times New Roman" w:hAnsi="Times New Roman" w:cs="Times New Roman"/>
          <w:b w:val="0"/>
          <w:sz w:val="28"/>
          <w:szCs w:val="24"/>
        </w:rPr>
      </w:pPr>
    </w:p>
    <w:p w14:paraId="0B52BEC9" w14:textId="77777777" w:rsidR="00BB7676" w:rsidRPr="00631A0D" w:rsidRDefault="00BB7676" w:rsidP="00F574D2">
      <w:pPr>
        <w:pStyle w:val="ConsPlusTitle"/>
        <w:jc w:val="center"/>
        <w:rPr>
          <w:rFonts w:ascii="Times New Roman" w:hAnsi="Times New Roman" w:cs="Times New Roman"/>
          <w:b w:val="0"/>
          <w:sz w:val="28"/>
          <w:szCs w:val="24"/>
        </w:rPr>
      </w:pPr>
    </w:p>
    <w:p w14:paraId="006DCD09" w14:textId="77777777" w:rsidR="00BB7676" w:rsidRPr="00631A0D" w:rsidRDefault="00BB7676" w:rsidP="00F574D2">
      <w:pPr>
        <w:pStyle w:val="ConsPlusTitle"/>
        <w:jc w:val="center"/>
        <w:rPr>
          <w:rFonts w:ascii="Times New Roman" w:hAnsi="Times New Roman" w:cs="Times New Roman"/>
          <w:b w:val="0"/>
          <w:sz w:val="28"/>
          <w:szCs w:val="24"/>
        </w:rPr>
      </w:pPr>
    </w:p>
    <w:p w14:paraId="0F5F8599" w14:textId="77777777" w:rsidR="00BB7676" w:rsidRPr="00631A0D" w:rsidRDefault="00BB7676" w:rsidP="00F574D2">
      <w:pPr>
        <w:pStyle w:val="ConsPlusTitle"/>
        <w:jc w:val="center"/>
        <w:rPr>
          <w:rFonts w:ascii="Times New Roman" w:hAnsi="Times New Roman" w:cs="Times New Roman"/>
          <w:b w:val="0"/>
          <w:sz w:val="28"/>
          <w:szCs w:val="24"/>
        </w:rPr>
      </w:pPr>
    </w:p>
    <w:p w14:paraId="5E950251" w14:textId="77777777" w:rsidR="00BB7676" w:rsidRPr="00631A0D" w:rsidRDefault="00BB7676" w:rsidP="00F574D2">
      <w:pPr>
        <w:pStyle w:val="ConsPlusTitle"/>
        <w:jc w:val="center"/>
        <w:rPr>
          <w:rFonts w:ascii="Times New Roman" w:hAnsi="Times New Roman" w:cs="Times New Roman"/>
          <w:b w:val="0"/>
          <w:sz w:val="28"/>
          <w:szCs w:val="24"/>
        </w:rPr>
      </w:pPr>
    </w:p>
    <w:p w14:paraId="1586CA90" w14:textId="77777777" w:rsidR="00BB7676" w:rsidRPr="00631A0D" w:rsidRDefault="00BB7676" w:rsidP="00F574D2">
      <w:pPr>
        <w:pStyle w:val="ConsPlusTitle"/>
        <w:jc w:val="center"/>
        <w:rPr>
          <w:rFonts w:ascii="Times New Roman" w:hAnsi="Times New Roman" w:cs="Times New Roman"/>
          <w:b w:val="0"/>
          <w:sz w:val="28"/>
          <w:szCs w:val="24"/>
        </w:rPr>
      </w:pPr>
    </w:p>
    <w:p w14:paraId="6F15AC1C" w14:textId="77777777" w:rsidR="00BB7676" w:rsidRPr="00631A0D" w:rsidRDefault="00BB7676" w:rsidP="00F574D2">
      <w:pPr>
        <w:pStyle w:val="ConsPlusTitle"/>
        <w:jc w:val="center"/>
        <w:rPr>
          <w:rFonts w:ascii="Times New Roman" w:hAnsi="Times New Roman" w:cs="Times New Roman"/>
          <w:b w:val="0"/>
          <w:sz w:val="28"/>
          <w:szCs w:val="24"/>
        </w:rPr>
      </w:pPr>
    </w:p>
    <w:p w14:paraId="128AF4A5" w14:textId="769439A8" w:rsidR="006E242A" w:rsidRPr="001909A4" w:rsidRDefault="00FB57E5" w:rsidP="006E242A">
      <w:pPr>
        <w:spacing w:line="240" w:lineRule="auto"/>
        <w:jc w:val="center"/>
        <w:rPr>
          <w:rFonts w:ascii="Times New Roman" w:hAnsi="Times New Roman"/>
          <w:b/>
          <w:sz w:val="28"/>
          <w:szCs w:val="28"/>
        </w:rPr>
      </w:pPr>
      <w:r>
        <w:rPr>
          <w:rFonts w:ascii="Times New Roman" w:hAnsi="Times New Roman"/>
          <w:b/>
          <w:sz w:val="28"/>
          <w:szCs w:val="28"/>
        </w:rPr>
        <w:t>Технические</w:t>
      </w:r>
      <w:r w:rsidR="006E242A" w:rsidRPr="00A42776">
        <w:rPr>
          <w:rFonts w:ascii="Times New Roman" w:hAnsi="Times New Roman"/>
          <w:b/>
          <w:sz w:val="28"/>
          <w:szCs w:val="28"/>
        </w:rPr>
        <w:t xml:space="preserve"> </w:t>
      </w:r>
      <w:r>
        <w:rPr>
          <w:rFonts w:ascii="Times New Roman" w:hAnsi="Times New Roman"/>
          <w:b/>
          <w:sz w:val="28"/>
          <w:szCs w:val="28"/>
        </w:rPr>
        <w:t>требования</w:t>
      </w:r>
      <w:r w:rsidR="006E242A" w:rsidRPr="00A42776">
        <w:rPr>
          <w:rFonts w:ascii="Times New Roman" w:hAnsi="Times New Roman"/>
          <w:b/>
          <w:sz w:val="28"/>
          <w:szCs w:val="28"/>
        </w:rPr>
        <w:t xml:space="preserve"> </w:t>
      </w:r>
    </w:p>
    <w:p w14:paraId="3CEB8CFB" w14:textId="6143A30A" w:rsidR="0082017A" w:rsidRPr="0026539F" w:rsidRDefault="00D97757" w:rsidP="0082017A">
      <w:pPr>
        <w:pStyle w:val="ConsPlusTitle"/>
        <w:jc w:val="center"/>
        <w:rPr>
          <w:rFonts w:ascii="Times New Roman" w:hAnsi="Times New Roman" w:cs="Times New Roman"/>
          <w:b w:val="0"/>
          <w:sz w:val="24"/>
          <w:szCs w:val="24"/>
        </w:rPr>
      </w:pPr>
      <w:r w:rsidRPr="0026539F">
        <w:rPr>
          <w:rFonts w:ascii="Times New Roman" w:hAnsi="Times New Roman" w:cs="Times New Roman"/>
          <w:b w:val="0"/>
          <w:sz w:val="24"/>
          <w:szCs w:val="24"/>
        </w:rPr>
        <w:t xml:space="preserve">на предоставление права использования </w:t>
      </w:r>
      <w:r w:rsidR="0082017A" w:rsidRPr="0082017A">
        <w:rPr>
          <w:rFonts w:ascii="Times New Roman" w:hAnsi="Times New Roman" w:cs="Times New Roman"/>
          <w:b w:val="0"/>
          <w:sz w:val="24"/>
          <w:szCs w:val="24"/>
        </w:rPr>
        <w:t>лицензионного программного обеспечения</w:t>
      </w:r>
      <w:r w:rsidR="0082017A" w:rsidRPr="0026539F">
        <w:rPr>
          <w:rFonts w:ascii="Times New Roman" w:hAnsi="Times New Roman" w:cs="Times New Roman"/>
          <w:b w:val="0"/>
          <w:sz w:val="24"/>
          <w:szCs w:val="24"/>
        </w:rPr>
        <w:t xml:space="preserve"> </w:t>
      </w:r>
      <w:r w:rsidR="00605C3E" w:rsidRPr="00605C3E">
        <w:rPr>
          <w:rFonts w:ascii="Times New Roman" w:hAnsi="Times New Roman" w:cs="Times New Roman"/>
          <w:b w:val="0"/>
          <w:sz w:val="24"/>
          <w:szCs w:val="24"/>
        </w:rPr>
        <w:t>«Монитор360» для нужд АО «Почта России»</w:t>
      </w:r>
      <w:r w:rsidR="00605C3E">
        <w:rPr>
          <w:rFonts w:ascii="Times New Roman" w:hAnsi="Times New Roman" w:cs="Times New Roman"/>
          <w:b w:val="0"/>
          <w:sz w:val="24"/>
          <w:szCs w:val="24"/>
        </w:rPr>
        <w:t xml:space="preserve"> </w:t>
      </w:r>
      <w:r w:rsidRPr="0026539F">
        <w:rPr>
          <w:rFonts w:ascii="Times New Roman" w:hAnsi="Times New Roman" w:cs="Times New Roman"/>
          <w:b w:val="0"/>
          <w:sz w:val="24"/>
          <w:szCs w:val="24"/>
        </w:rPr>
        <w:t>на условиях простой (неисключительной) лицензии</w:t>
      </w:r>
      <w:r w:rsidR="006D4832">
        <w:rPr>
          <w:rFonts w:ascii="Times New Roman" w:hAnsi="Times New Roman" w:cs="Times New Roman"/>
          <w:b w:val="0"/>
          <w:sz w:val="24"/>
          <w:szCs w:val="24"/>
        </w:rPr>
        <w:t xml:space="preserve"> и внедрению</w:t>
      </w:r>
      <w:r w:rsidRPr="0026539F">
        <w:rPr>
          <w:rFonts w:ascii="Times New Roman" w:hAnsi="Times New Roman" w:cs="Times New Roman"/>
          <w:b w:val="0"/>
          <w:sz w:val="24"/>
          <w:szCs w:val="24"/>
        </w:rPr>
        <w:t xml:space="preserve"> </w:t>
      </w:r>
    </w:p>
    <w:p w14:paraId="3DFDF2B4" w14:textId="77777777" w:rsidR="00BB7676" w:rsidRPr="0082017A" w:rsidRDefault="00BB7676" w:rsidP="007B53C2">
      <w:pPr>
        <w:widowControl w:val="0"/>
        <w:numPr>
          <w:ilvl w:val="0"/>
          <w:numId w:val="7"/>
        </w:numPr>
        <w:shd w:val="clear" w:color="auto" w:fill="FFFFFF"/>
        <w:suppressAutoHyphens/>
        <w:spacing w:after="0" w:line="240" w:lineRule="auto"/>
        <w:ind w:left="0" w:firstLine="0"/>
        <w:jc w:val="center"/>
        <w:rPr>
          <w:rFonts w:ascii="Times New Roman" w:hAnsi="Times New Roman"/>
          <w:sz w:val="28"/>
          <w:szCs w:val="24"/>
        </w:rPr>
      </w:pPr>
    </w:p>
    <w:p w14:paraId="5254B0F1" w14:textId="77777777" w:rsidR="00BB7676" w:rsidRPr="00631A0D" w:rsidRDefault="00BB7676" w:rsidP="00F574D2">
      <w:pPr>
        <w:pStyle w:val="ConsPlusTitle"/>
        <w:jc w:val="center"/>
        <w:rPr>
          <w:rFonts w:ascii="Times New Roman" w:hAnsi="Times New Roman" w:cs="Times New Roman"/>
          <w:sz w:val="28"/>
          <w:szCs w:val="24"/>
        </w:rPr>
      </w:pPr>
    </w:p>
    <w:p w14:paraId="1614E751" w14:textId="77777777" w:rsidR="00BB7676" w:rsidRPr="00631A0D" w:rsidRDefault="00BB7676" w:rsidP="00F574D2">
      <w:pPr>
        <w:pStyle w:val="ConsPlusNormal"/>
        <w:ind w:firstLine="0"/>
        <w:jc w:val="center"/>
        <w:rPr>
          <w:rFonts w:ascii="Times New Roman" w:hAnsi="Times New Roman" w:cs="Times New Roman"/>
          <w:b/>
          <w:sz w:val="28"/>
          <w:szCs w:val="24"/>
          <w:u w:val="single"/>
        </w:rPr>
      </w:pPr>
      <w:r w:rsidRPr="00631A0D">
        <w:rPr>
          <w:rFonts w:ascii="Times New Roman" w:hAnsi="Times New Roman" w:cs="Times New Roman"/>
          <w:b/>
          <w:sz w:val="28"/>
          <w:szCs w:val="24"/>
        </w:rPr>
        <w:t xml:space="preserve"> </w:t>
      </w:r>
    </w:p>
    <w:p w14:paraId="3AFAD921" w14:textId="77777777" w:rsidR="00BB7676" w:rsidRPr="00631A0D" w:rsidRDefault="00BB7676" w:rsidP="00F574D2">
      <w:pPr>
        <w:pStyle w:val="ConsPlusTitle"/>
        <w:jc w:val="center"/>
        <w:rPr>
          <w:rFonts w:ascii="Times New Roman" w:hAnsi="Times New Roman" w:cs="Times New Roman"/>
          <w:sz w:val="28"/>
          <w:szCs w:val="24"/>
        </w:rPr>
      </w:pPr>
    </w:p>
    <w:p w14:paraId="4468A480" w14:textId="77777777" w:rsidR="00BB7676" w:rsidRPr="00631A0D" w:rsidRDefault="00BB7676" w:rsidP="00F574D2">
      <w:pPr>
        <w:pStyle w:val="ConsPlusNormal"/>
        <w:ind w:firstLine="0"/>
        <w:jc w:val="center"/>
        <w:rPr>
          <w:rFonts w:ascii="Times New Roman" w:hAnsi="Times New Roman" w:cs="Times New Roman"/>
          <w:sz w:val="28"/>
          <w:szCs w:val="24"/>
        </w:rPr>
      </w:pPr>
    </w:p>
    <w:p w14:paraId="7D7B9059" w14:textId="77777777" w:rsidR="00BB7676" w:rsidRPr="00631A0D" w:rsidRDefault="00BB7676" w:rsidP="00F574D2">
      <w:pPr>
        <w:pStyle w:val="ConsPlusNormal"/>
        <w:ind w:firstLine="0"/>
        <w:jc w:val="center"/>
        <w:rPr>
          <w:rFonts w:ascii="Times New Roman" w:hAnsi="Times New Roman" w:cs="Times New Roman"/>
          <w:sz w:val="28"/>
          <w:szCs w:val="24"/>
        </w:rPr>
      </w:pPr>
    </w:p>
    <w:p w14:paraId="085D9BF9" w14:textId="77777777" w:rsidR="00BB7676" w:rsidRPr="00631A0D" w:rsidRDefault="00BB7676" w:rsidP="00F574D2">
      <w:pPr>
        <w:pStyle w:val="ConsPlusNormal"/>
        <w:ind w:firstLine="0"/>
        <w:jc w:val="center"/>
        <w:rPr>
          <w:rFonts w:ascii="Times New Roman" w:hAnsi="Times New Roman" w:cs="Times New Roman"/>
          <w:sz w:val="28"/>
          <w:szCs w:val="24"/>
        </w:rPr>
      </w:pPr>
    </w:p>
    <w:p w14:paraId="0A3559D4" w14:textId="77777777" w:rsidR="00BB7676" w:rsidRPr="00631A0D" w:rsidRDefault="00BB7676" w:rsidP="00F574D2">
      <w:pPr>
        <w:pStyle w:val="ConsPlusNormal"/>
        <w:ind w:firstLine="0"/>
        <w:jc w:val="center"/>
        <w:rPr>
          <w:rFonts w:ascii="Times New Roman" w:hAnsi="Times New Roman" w:cs="Times New Roman"/>
          <w:sz w:val="28"/>
          <w:szCs w:val="24"/>
        </w:rPr>
      </w:pPr>
    </w:p>
    <w:p w14:paraId="3BC3E099" w14:textId="77777777" w:rsidR="00BB7676" w:rsidRPr="00631A0D" w:rsidRDefault="00BB7676" w:rsidP="00F574D2">
      <w:pPr>
        <w:pStyle w:val="ConsPlusNormal"/>
        <w:ind w:firstLine="0"/>
        <w:jc w:val="center"/>
        <w:rPr>
          <w:rFonts w:ascii="Times New Roman" w:hAnsi="Times New Roman" w:cs="Times New Roman"/>
          <w:sz w:val="28"/>
          <w:szCs w:val="24"/>
        </w:rPr>
      </w:pPr>
    </w:p>
    <w:p w14:paraId="648C2B77" w14:textId="77777777" w:rsidR="00BB7676" w:rsidRPr="00631A0D" w:rsidRDefault="00BB7676" w:rsidP="00F574D2">
      <w:pPr>
        <w:pStyle w:val="ConsPlusNormal"/>
        <w:ind w:firstLine="0"/>
        <w:jc w:val="center"/>
        <w:rPr>
          <w:rFonts w:ascii="Times New Roman" w:hAnsi="Times New Roman" w:cs="Times New Roman"/>
          <w:sz w:val="28"/>
          <w:szCs w:val="24"/>
        </w:rPr>
      </w:pPr>
    </w:p>
    <w:p w14:paraId="706C64EC" w14:textId="77777777" w:rsidR="00BB7676" w:rsidRPr="00631A0D" w:rsidRDefault="00BB7676" w:rsidP="00F574D2">
      <w:pPr>
        <w:pStyle w:val="ConsPlusNormal"/>
        <w:ind w:firstLine="0"/>
        <w:jc w:val="center"/>
        <w:rPr>
          <w:rFonts w:ascii="Times New Roman" w:hAnsi="Times New Roman" w:cs="Times New Roman"/>
          <w:sz w:val="28"/>
          <w:szCs w:val="24"/>
        </w:rPr>
      </w:pPr>
    </w:p>
    <w:p w14:paraId="096892C5" w14:textId="77777777" w:rsidR="00BB7676" w:rsidRPr="00631A0D" w:rsidRDefault="00BB7676" w:rsidP="00F574D2">
      <w:pPr>
        <w:pStyle w:val="ConsPlusNormal"/>
        <w:ind w:firstLine="0"/>
        <w:jc w:val="center"/>
        <w:rPr>
          <w:rFonts w:ascii="Times New Roman" w:hAnsi="Times New Roman" w:cs="Times New Roman"/>
          <w:sz w:val="28"/>
          <w:szCs w:val="24"/>
        </w:rPr>
      </w:pPr>
    </w:p>
    <w:p w14:paraId="0BD34BBD" w14:textId="77777777" w:rsidR="00BB7676" w:rsidRPr="00631A0D" w:rsidRDefault="00BB7676" w:rsidP="00F574D2">
      <w:pPr>
        <w:pStyle w:val="ConsPlusNormal"/>
        <w:ind w:firstLine="0"/>
        <w:jc w:val="center"/>
        <w:rPr>
          <w:rFonts w:ascii="Times New Roman" w:hAnsi="Times New Roman" w:cs="Times New Roman"/>
          <w:sz w:val="28"/>
          <w:szCs w:val="24"/>
        </w:rPr>
      </w:pPr>
    </w:p>
    <w:p w14:paraId="440D3FAB" w14:textId="77777777" w:rsidR="00BB7676" w:rsidRPr="00631A0D" w:rsidRDefault="00BB7676" w:rsidP="00F574D2">
      <w:pPr>
        <w:pStyle w:val="ConsPlusNormal"/>
        <w:ind w:firstLine="0"/>
        <w:jc w:val="center"/>
        <w:rPr>
          <w:rFonts w:ascii="Times New Roman" w:hAnsi="Times New Roman" w:cs="Times New Roman"/>
          <w:sz w:val="28"/>
          <w:szCs w:val="24"/>
        </w:rPr>
      </w:pPr>
    </w:p>
    <w:p w14:paraId="4B504AD4" w14:textId="77777777" w:rsidR="00BB7676" w:rsidRPr="00631A0D" w:rsidRDefault="00BB7676" w:rsidP="00F574D2">
      <w:pPr>
        <w:pStyle w:val="ConsPlusNormal"/>
        <w:ind w:firstLine="0"/>
        <w:jc w:val="center"/>
        <w:rPr>
          <w:rFonts w:ascii="Times New Roman" w:hAnsi="Times New Roman" w:cs="Times New Roman"/>
          <w:sz w:val="28"/>
          <w:szCs w:val="24"/>
        </w:rPr>
      </w:pPr>
    </w:p>
    <w:p w14:paraId="2DB99010" w14:textId="77777777" w:rsidR="00EB433A" w:rsidRPr="00631A0D" w:rsidRDefault="00EB433A" w:rsidP="00F574D2">
      <w:pPr>
        <w:spacing w:after="0" w:line="240" w:lineRule="auto"/>
        <w:rPr>
          <w:rFonts w:ascii="Times New Roman" w:hAnsi="Times New Roman"/>
          <w:sz w:val="28"/>
          <w:szCs w:val="24"/>
        </w:rPr>
      </w:pPr>
    </w:p>
    <w:p w14:paraId="42D87DBE" w14:textId="28412E86" w:rsidR="00EB433A" w:rsidRPr="00631A0D" w:rsidRDefault="00EB433A" w:rsidP="00F574D2">
      <w:pPr>
        <w:spacing w:after="0" w:line="240" w:lineRule="auto"/>
        <w:rPr>
          <w:rFonts w:ascii="Times New Roman" w:hAnsi="Times New Roman"/>
          <w:sz w:val="28"/>
          <w:szCs w:val="24"/>
        </w:rPr>
      </w:pPr>
    </w:p>
    <w:p w14:paraId="67A281AD" w14:textId="6055B020" w:rsidR="008B23BD" w:rsidRPr="00631A0D" w:rsidRDefault="008B23BD" w:rsidP="00F574D2">
      <w:pPr>
        <w:spacing w:after="0" w:line="240" w:lineRule="auto"/>
        <w:rPr>
          <w:rFonts w:ascii="Times New Roman" w:hAnsi="Times New Roman"/>
          <w:sz w:val="28"/>
          <w:szCs w:val="24"/>
        </w:rPr>
      </w:pPr>
    </w:p>
    <w:p w14:paraId="52529324" w14:textId="44E3ABE9" w:rsidR="008B23BD" w:rsidRPr="00631A0D" w:rsidRDefault="008B23BD" w:rsidP="00F574D2">
      <w:pPr>
        <w:spacing w:after="0" w:line="240" w:lineRule="auto"/>
        <w:rPr>
          <w:rFonts w:ascii="Times New Roman" w:hAnsi="Times New Roman"/>
          <w:sz w:val="28"/>
          <w:szCs w:val="24"/>
        </w:rPr>
      </w:pPr>
    </w:p>
    <w:p w14:paraId="6D46EFB2" w14:textId="556668A3" w:rsidR="008B23BD" w:rsidRPr="00631A0D" w:rsidRDefault="008B23BD" w:rsidP="00F574D2">
      <w:pPr>
        <w:spacing w:after="0" w:line="240" w:lineRule="auto"/>
        <w:rPr>
          <w:rFonts w:ascii="Times New Roman" w:hAnsi="Times New Roman"/>
          <w:sz w:val="28"/>
          <w:szCs w:val="24"/>
        </w:rPr>
      </w:pPr>
    </w:p>
    <w:p w14:paraId="54C9217C" w14:textId="77777777" w:rsidR="008B23BD" w:rsidRPr="00631A0D" w:rsidRDefault="008B23BD" w:rsidP="00F574D2">
      <w:pPr>
        <w:spacing w:after="0" w:line="240" w:lineRule="auto"/>
        <w:rPr>
          <w:rFonts w:ascii="Times New Roman" w:hAnsi="Times New Roman"/>
          <w:sz w:val="28"/>
          <w:szCs w:val="24"/>
        </w:rPr>
      </w:pPr>
    </w:p>
    <w:p w14:paraId="30C7C621" w14:textId="153DEBF4" w:rsidR="00EB433A" w:rsidRPr="00631A0D" w:rsidRDefault="00EB433A" w:rsidP="00F574D2">
      <w:pPr>
        <w:spacing w:after="0" w:line="240" w:lineRule="auto"/>
        <w:rPr>
          <w:rFonts w:ascii="Times New Roman" w:hAnsi="Times New Roman"/>
          <w:sz w:val="28"/>
          <w:szCs w:val="24"/>
        </w:rPr>
      </w:pPr>
    </w:p>
    <w:p w14:paraId="7B08A166" w14:textId="3CB0AFAF" w:rsidR="00BB7676" w:rsidRPr="00631A0D" w:rsidRDefault="00BB7676" w:rsidP="00F574D2">
      <w:pPr>
        <w:spacing w:after="0" w:line="240" w:lineRule="auto"/>
        <w:jc w:val="center"/>
        <w:rPr>
          <w:rFonts w:ascii="Times New Roman" w:eastAsia="Times New Roman" w:hAnsi="Times New Roman"/>
          <w:sz w:val="28"/>
          <w:szCs w:val="24"/>
          <w:lang w:eastAsia="ru-RU"/>
        </w:rPr>
      </w:pPr>
      <w:r w:rsidRPr="00631A0D">
        <w:rPr>
          <w:rFonts w:ascii="Times New Roman" w:hAnsi="Times New Roman"/>
          <w:sz w:val="28"/>
          <w:szCs w:val="24"/>
        </w:rPr>
        <w:t>Москва, 202</w:t>
      </w:r>
      <w:r w:rsidR="00FC24D0">
        <w:rPr>
          <w:rFonts w:ascii="Times New Roman" w:hAnsi="Times New Roman"/>
          <w:sz w:val="28"/>
          <w:szCs w:val="24"/>
        </w:rPr>
        <w:t>6</w:t>
      </w:r>
      <w:r w:rsidRPr="00631A0D">
        <w:rPr>
          <w:rFonts w:ascii="Times New Roman" w:hAnsi="Times New Roman"/>
          <w:sz w:val="28"/>
          <w:szCs w:val="24"/>
        </w:rPr>
        <w:br w:type="page"/>
      </w:r>
    </w:p>
    <w:p w14:paraId="1524B5DA" w14:textId="77777777"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lastRenderedPageBreak/>
        <w:t>ПЕРЕЧЕНЬ ПРИНЯТЫХ СОКРАЩЕНИЙ</w:t>
      </w:r>
    </w:p>
    <w:p w14:paraId="3C611FF9" w14:textId="77777777" w:rsidR="00BB7676" w:rsidRPr="00631A0D" w:rsidRDefault="00BB7676" w:rsidP="00F574D2">
      <w:pPr>
        <w:pStyle w:val="ConsPlusNormal"/>
        <w:ind w:firstLine="0"/>
        <w:jc w:val="center"/>
        <w:rPr>
          <w:rFonts w:ascii="Times New Roman" w:hAnsi="Times New Roman" w:cs="Times New Roman"/>
          <w:sz w:val="28"/>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6663"/>
      </w:tblGrid>
      <w:tr w:rsidR="00BB7676" w:rsidRPr="00631A0D" w14:paraId="05639B78" w14:textId="77777777" w:rsidTr="00034726">
        <w:trPr>
          <w:trHeight w:val="423"/>
        </w:trPr>
        <w:tc>
          <w:tcPr>
            <w:tcW w:w="567" w:type="dxa"/>
            <w:vAlign w:val="center"/>
          </w:tcPr>
          <w:p w14:paraId="75145AA3" w14:textId="77777777" w:rsidR="00BB7676" w:rsidRPr="00631A0D" w:rsidRDefault="00BB7676" w:rsidP="00F574D2">
            <w:pPr>
              <w:pStyle w:val="ConsPlusNormal"/>
              <w:ind w:firstLine="0"/>
              <w:jc w:val="center"/>
              <w:rPr>
                <w:rFonts w:ascii="Times New Roman" w:hAnsi="Times New Roman" w:cs="Times New Roman"/>
                <w:sz w:val="28"/>
                <w:szCs w:val="24"/>
              </w:rPr>
            </w:pPr>
            <w:r w:rsidRPr="00631A0D">
              <w:rPr>
                <w:rFonts w:ascii="Times New Roman" w:hAnsi="Times New Roman" w:cs="Times New Roman"/>
                <w:sz w:val="28"/>
                <w:szCs w:val="24"/>
              </w:rPr>
              <w:t>№ п/п</w:t>
            </w:r>
          </w:p>
        </w:tc>
        <w:tc>
          <w:tcPr>
            <w:tcW w:w="2268" w:type="dxa"/>
            <w:vAlign w:val="center"/>
          </w:tcPr>
          <w:p w14:paraId="28E60E7C" w14:textId="77777777" w:rsidR="00BB7676" w:rsidRPr="00631A0D" w:rsidRDefault="00BB7676" w:rsidP="00F574D2">
            <w:pPr>
              <w:pStyle w:val="ConsPlusNormal"/>
              <w:ind w:firstLine="0"/>
              <w:jc w:val="center"/>
              <w:rPr>
                <w:rFonts w:ascii="Times New Roman" w:hAnsi="Times New Roman" w:cs="Times New Roman"/>
                <w:sz w:val="28"/>
                <w:szCs w:val="24"/>
              </w:rPr>
            </w:pPr>
            <w:r w:rsidRPr="00631A0D">
              <w:rPr>
                <w:rFonts w:ascii="Times New Roman" w:hAnsi="Times New Roman" w:cs="Times New Roman"/>
                <w:sz w:val="28"/>
                <w:szCs w:val="24"/>
              </w:rPr>
              <w:t>Термин, Сокращение</w:t>
            </w:r>
          </w:p>
        </w:tc>
        <w:tc>
          <w:tcPr>
            <w:tcW w:w="6663" w:type="dxa"/>
            <w:vAlign w:val="center"/>
          </w:tcPr>
          <w:p w14:paraId="1CC67AD9" w14:textId="77777777" w:rsidR="00BB7676" w:rsidRPr="00631A0D" w:rsidRDefault="00BB7676" w:rsidP="00F574D2">
            <w:pPr>
              <w:pStyle w:val="ConsPlusNormal"/>
              <w:ind w:firstLine="0"/>
              <w:jc w:val="center"/>
              <w:rPr>
                <w:rFonts w:ascii="Times New Roman" w:hAnsi="Times New Roman" w:cs="Times New Roman"/>
                <w:sz w:val="28"/>
                <w:szCs w:val="24"/>
              </w:rPr>
            </w:pPr>
            <w:r w:rsidRPr="00631A0D">
              <w:rPr>
                <w:rFonts w:ascii="Times New Roman" w:hAnsi="Times New Roman" w:cs="Times New Roman"/>
                <w:sz w:val="28"/>
                <w:szCs w:val="24"/>
              </w:rPr>
              <w:t>Расшифровка сокращения</w:t>
            </w:r>
          </w:p>
        </w:tc>
      </w:tr>
      <w:tr w:rsidR="00A73BA4" w:rsidRPr="00631A0D" w14:paraId="5A7EA9C4" w14:textId="77777777" w:rsidTr="0026539F">
        <w:tc>
          <w:tcPr>
            <w:tcW w:w="567" w:type="dxa"/>
          </w:tcPr>
          <w:p w14:paraId="59500CC1" w14:textId="77777777" w:rsidR="00A73BA4" w:rsidRPr="00631A0D" w:rsidRDefault="00A73BA4" w:rsidP="00A73BA4">
            <w:pPr>
              <w:pStyle w:val="ConsPlusNormal"/>
              <w:ind w:left="-567" w:firstLine="567"/>
              <w:jc w:val="center"/>
              <w:rPr>
                <w:rFonts w:ascii="Times New Roman" w:hAnsi="Times New Roman" w:cs="Times New Roman"/>
                <w:sz w:val="28"/>
                <w:szCs w:val="24"/>
              </w:rPr>
            </w:pPr>
            <w:r w:rsidRPr="00631A0D">
              <w:rPr>
                <w:rFonts w:ascii="Times New Roman" w:hAnsi="Times New Roman" w:cs="Times New Roman"/>
                <w:sz w:val="28"/>
                <w:szCs w:val="24"/>
              </w:rPr>
              <w:t>1.</w:t>
            </w:r>
          </w:p>
        </w:tc>
        <w:tc>
          <w:tcPr>
            <w:tcW w:w="2268" w:type="dxa"/>
            <w:vAlign w:val="center"/>
          </w:tcPr>
          <w:p w14:paraId="6F0630DC" w14:textId="6150A0CB" w:rsidR="00A73BA4" w:rsidRPr="0026539F" w:rsidRDefault="00A73BA4" w:rsidP="00A73BA4">
            <w:pPr>
              <w:pStyle w:val="ConsPlusNormal"/>
              <w:ind w:firstLine="0"/>
              <w:jc w:val="both"/>
              <w:rPr>
                <w:rFonts w:ascii="Times New Roman" w:hAnsi="Times New Roman" w:cs="Times New Roman"/>
                <w:bCs/>
                <w:sz w:val="24"/>
                <w:szCs w:val="24"/>
              </w:rPr>
            </w:pPr>
            <w:r w:rsidRPr="0026539F">
              <w:rPr>
                <w:rFonts w:ascii="Times New Roman" w:hAnsi="Times New Roman" w:cs="Times New Roman"/>
                <w:bCs/>
                <w:sz w:val="24"/>
                <w:szCs w:val="24"/>
              </w:rPr>
              <w:t>Лицензиат (Сублицензиат), Общество</w:t>
            </w:r>
          </w:p>
        </w:tc>
        <w:tc>
          <w:tcPr>
            <w:tcW w:w="6663" w:type="dxa"/>
            <w:vAlign w:val="center"/>
          </w:tcPr>
          <w:p w14:paraId="5B8D6593" w14:textId="3578724D" w:rsidR="00A73BA4" w:rsidRPr="0026539F" w:rsidRDefault="00A73BA4" w:rsidP="00A73BA4">
            <w:pPr>
              <w:pStyle w:val="ConsPlusNormal"/>
              <w:ind w:firstLine="0"/>
              <w:jc w:val="both"/>
              <w:rPr>
                <w:rFonts w:ascii="Times New Roman" w:hAnsi="Times New Roman" w:cs="Times New Roman"/>
                <w:bCs/>
                <w:sz w:val="24"/>
                <w:szCs w:val="24"/>
              </w:rPr>
            </w:pPr>
            <w:r w:rsidRPr="007458E5">
              <w:rPr>
                <w:rFonts w:ascii="Times New Roman" w:hAnsi="Times New Roman" w:cs="Times New Roman"/>
                <w:bCs/>
                <w:sz w:val="24"/>
                <w:szCs w:val="24"/>
              </w:rPr>
              <w:t xml:space="preserve">Акционерное общество «Почта России» (АО </w:t>
            </w:r>
            <w:r w:rsidRPr="00303BE4">
              <w:rPr>
                <w:rFonts w:ascii="Times New Roman" w:hAnsi="Times New Roman" w:cs="Times New Roman"/>
                <w:bCs/>
                <w:sz w:val="24"/>
                <w:szCs w:val="24"/>
              </w:rPr>
              <w:t>«Почта России») (далее – Общество), являющееся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 сделки (заключать договоры)</w:t>
            </w:r>
          </w:p>
        </w:tc>
      </w:tr>
      <w:tr w:rsidR="00A73BA4" w:rsidRPr="00631A0D" w14:paraId="4688CF2E" w14:textId="77777777" w:rsidTr="0026539F">
        <w:tc>
          <w:tcPr>
            <w:tcW w:w="567" w:type="dxa"/>
          </w:tcPr>
          <w:p w14:paraId="4843BD96" w14:textId="77777777" w:rsidR="00A73BA4" w:rsidRPr="00631A0D" w:rsidRDefault="00A73BA4" w:rsidP="00A73BA4">
            <w:pPr>
              <w:pStyle w:val="ConsPlusNormal"/>
              <w:ind w:left="-567" w:firstLine="567"/>
              <w:jc w:val="center"/>
              <w:rPr>
                <w:rFonts w:ascii="Times New Roman" w:hAnsi="Times New Roman" w:cs="Times New Roman"/>
                <w:sz w:val="28"/>
                <w:szCs w:val="24"/>
              </w:rPr>
            </w:pPr>
            <w:r w:rsidRPr="00631A0D">
              <w:rPr>
                <w:rFonts w:ascii="Times New Roman" w:hAnsi="Times New Roman" w:cs="Times New Roman"/>
                <w:sz w:val="28"/>
                <w:szCs w:val="24"/>
              </w:rPr>
              <w:t>2.</w:t>
            </w:r>
          </w:p>
        </w:tc>
        <w:tc>
          <w:tcPr>
            <w:tcW w:w="2268" w:type="dxa"/>
            <w:vAlign w:val="center"/>
          </w:tcPr>
          <w:p w14:paraId="69CD0738" w14:textId="68C5CC9C" w:rsidR="00A73BA4" w:rsidRPr="0026539F" w:rsidRDefault="00A73BA4" w:rsidP="00A73BA4">
            <w:pPr>
              <w:pStyle w:val="ConsPlusNormal"/>
              <w:ind w:firstLine="0"/>
              <w:jc w:val="both"/>
              <w:rPr>
                <w:rFonts w:ascii="Times New Roman" w:hAnsi="Times New Roman" w:cs="Times New Roman"/>
                <w:bCs/>
                <w:sz w:val="24"/>
                <w:szCs w:val="24"/>
              </w:rPr>
            </w:pPr>
            <w:r w:rsidRPr="0026539F">
              <w:rPr>
                <w:rFonts w:ascii="Times New Roman" w:hAnsi="Times New Roman" w:cs="Times New Roman"/>
                <w:bCs/>
                <w:sz w:val="24"/>
                <w:szCs w:val="24"/>
              </w:rPr>
              <w:t>Лицензиар (Лицензиат)</w:t>
            </w:r>
          </w:p>
        </w:tc>
        <w:tc>
          <w:tcPr>
            <w:tcW w:w="6663" w:type="dxa"/>
            <w:vAlign w:val="center"/>
          </w:tcPr>
          <w:p w14:paraId="799AE67A" w14:textId="0747784F" w:rsidR="00A73BA4" w:rsidRPr="0026539F" w:rsidRDefault="00A73BA4" w:rsidP="00A73BA4">
            <w:pPr>
              <w:pStyle w:val="ConsPlusNormal"/>
              <w:ind w:firstLine="0"/>
              <w:jc w:val="both"/>
              <w:rPr>
                <w:rFonts w:ascii="Times New Roman" w:hAnsi="Times New Roman" w:cs="Times New Roman"/>
                <w:bCs/>
                <w:sz w:val="24"/>
                <w:szCs w:val="24"/>
              </w:rPr>
            </w:pPr>
            <w:r w:rsidRPr="007458E5">
              <w:rPr>
                <w:rFonts w:ascii="Times New Roman" w:hAnsi="Times New Roman" w:cs="Times New Roman"/>
                <w:bCs/>
                <w:sz w:val="24"/>
                <w:szCs w:val="24"/>
              </w:rPr>
              <w:t>Любое юридическое (организация, предприятие, учреждение) или физическое лицо, оказывающее услуги в соответствии с настоящим Техническим заданием</w:t>
            </w:r>
            <w:r w:rsidRPr="00303BE4">
              <w:rPr>
                <w:rFonts w:ascii="Times New Roman" w:hAnsi="Times New Roman" w:cs="Times New Roman"/>
                <w:bCs/>
                <w:sz w:val="24"/>
                <w:szCs w:val="24"/>
              </w:rPr>
              <w:t xml:space="preserve"> </w:t>
            </w:r>
          </w:p>
        </w:tc>
      </w:tr>
      <w:tr w:rsidR="00BB7676" w:rsidRPr="00631A0D" w14:paraId="61D53A23" w14:textId="77777777" w:rsidTr="00034726">
        <w:tc>
          <w:tcPr>
            <w:tcW w:w="567" w:type="dxa"/>
          </w:tcPr>
          <w:p w14:paraId="0980F11B" w14:textId="77777777" w:rsidR="00BB7676" w:rsidRPr="00631A0D" w:rsidRDefault="004631BF" w:rsidP="00F574D2">
            <w:pPr>
              <w:pStyle w:val="ConsPlusNormal"/>
              <w:ind w:left="-567" w:firstLine="567"/>
              <w:jc w:val="center"/>
              <w:rPr>
                <w:rFonts w:ascii="Times New Roman" w:hAnsi="Times New Roman" w:cs="Times New Roman"/>
                <w:sz w:val="28"/>
                <w:szCs w:val="24"/>
              </w:rPr>
            </w:pPr>
            <w:r w:rsidRPr="00631A0D">
              <w:rPr>
                <w:rFonts w:ascii="Times New Roman" w:hAnsi="Times New Roman" w:cs="Times New Roman"/>
                <w:sz w:val="28"/>
                <w:szCs w:val="24"/>
              </w:rPr>
              <w:t>3</w:t>
            </w:r>
            <w:r w:rsidR="00BB7676" w:rsidRPr="00631A0D">
              <w:rPr>
                <w:rFonts w:ascii="Times New Roman" w:hAnsi="Times New Roman" w:cs="Times New Roman"/>
                <w:sz w:val="28"/>
                <w:szCs w:val="24"/>
              </w:rPr>
              <w:t>.</w:t>
            </w:r>
          </w:p>
        </w:tc>
        <w:tc>
          <w:tcPr>
            <w:tcW w:w="2268" w:type="dxa"/>
          </w:tcPr>
          <w:p w14:paraId="32AE40AC" w14:textId="77777777" w:rsidR="00BB7676" w:rsidRPr="0026539F" w:rsidRDefault="004631BF" w:rsidP="00F574D2">
            <w:pPr>
              <w:pStyle w:val="ConsPlusNormal"/>
              <w:ind w:firstLine="0"/>
              <w:jc w:val="both"/>
              <w:rPr>
                <w:rFonts w:ascii="Times New Roman" w:hAnsi="Times New Roman" w:cs="Times New Roman"/>
                <w:bCs/>
                <w:sz w:val="24"/>
                <w:szCs w:val="24"/>
              </w:rPr>
            </w:pPr>
            <w:r w:rsidRPr="0026539F">
              <w:rPr>
                <w:rFonts w:ascii="Times New Roman" w:hAnsi="Times New Roman" w:cs="Times New Roman"/>
                <w:bCs/>
                <w:sz w:val="24"/>
                <w:szCs w:val="24"/>
              </w:rPr>
              <w:t>ПО</w:t>
            </w:r>
          </w:p>
        </w:tc>
        <w:tc>
          <w:tcPr>
            <w:tcW w:w="6663" w:type="dxa"/>
          </w:tcPr>
          <w:p w14:paraId="61F3D23C" w14:textId="77777777" w:rsidR="00BB7676" w:rsidRPr="0026539F" w:rsidRDefault="00BB7676" w:rsidP="00F574D2">
            <w:pPr>
              <w:pStyle w:val="ConsPlusNormal"/>
              <w:ind w:firstLine="0"/>
              <w:jc w:val="both"/>
              <w:rPr>
                <w:rFonts w:ascii="Times New Roman" w:hAnsi="Times New Roman" w:cs="Times New Roman"/>
                <w:bCs/>
                <w:sz w:val="24"/>
                <w:szCs w:val="24"/>
              </w:rPr>
            </w:pPr>
            <w:r w:rsidRPr="0026539F">
              <w:rPr>
                <w:rFonts w:ascii="Times New Roman" w:hAnsi="Times New Roman" w:cs="Times New Roman"/>
                <w:bCs/>
                <w:sz w:val="24"/>
                <w:szCs w:val="24"/>
              </w:rPr>
              <w:t>Программн</w:t>
            </w:r>
            <w:r w:rsidR="004631BF" w:rsidRPr="0026539F">
              <w:rPr>
                <w:rFonts w:ascii="Times New Roman" w:hAnsi="Times New Roman" w:cs="Times New Roman"/>
                <w:bCs/>
                <w:sz w:val="24"/>
                <w:szCs w:val="24"/>
              </w:rPr>
              <w:t>ое обеспечение</w:t>
            </w:r>
          </w:p>
        </w:tc>
      </w:tr>
      <w:tr w:rsidR="00676052" w:rsidRPr="00631A0D" w14:paraId="7C80FB83" w14:textId="77777777" w:rsidTr="0026539F">
        <w:tc>
          <w:tcPr>
            <w:tcW w:w="567" w:type="dxa"/>
          </w:tcPr>
          <w:p w14:paraId="10DEC1F4" w14:textId="3CB99CDC" w:rsidR="00676052" w:rsidRDefault="00676052" w:rsidP="00676052">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4.</w:t>
            </w:r>
          </w:p>
        </w:tc>
        <w:tc>
          <w:tcPr>
            <w:tcW w:w="2268" w:type="dxa"/>
            <w:vAlign w:val="center"/>
          </w:tcPr>
          <w:p w14:paraId="4CC372E0" w14:textId="5BDF16EF" w:rsidR="00676052" w:rsidRPr="0026539F" w:rsidRDefault="00676052" w:rsidP="00676052">
            <w:pPr>
              <w:pStyle w:val="ConsPlusNormal"/>
              <w:ind w:firstLine="0"/>
              <w:jc w:val="both"/>
              <w:rPr>
                <w:rFonts w:ascii="Times New Roman" w:hAnsi="Times New Roman" w:cs="Times New Roman"/>
                <w:bCs/>
                <w:sz w:val="24"/>
                <w:szCs w:val="24"/>
              </w:rPr>
            </w:pPr>
            <w:r w:rsidRPr="0026539F">
              <w:rPr>
                <w:rFonts w:ascii="Times New Roman" w:eastAsia="Roboto" w:hAnsi="Times New Roman" w:cs="Times New Roman"/>
                <w:bCs/>
                <w:sz w:val="24"/>
                <w:szCs w:val="24"/>
              </w:rPr>
              <w:t>Стороны</w:t>
            </w:r>
          </w:p>
        </w:tc>
        <w:tc>
          <w:tcPr>
            <w:tcW w:w="6663" w:type="dxa"/>
            <w:vAlign w:val="center"/>
          </w:tcPr>
          <w:p w14:paraId="011ACEED" w14:textId="187FBD6C" w:rsidR="00676052" w:rsidRPr="0026539F" w:rsidRDefault="00676052" w:rsidP="00676052">
            <w:pPr>
              <w:pStyle w:val="ConsPlusNormal"/>
              <w:ind w:firstLine="0"/>
              <w:jc w:val="both"/>
              <w:rPr>
                <w:rFonts w:ascii="Times New Roman" w:hAnsi="Times New Roman" w:cs="Times New Roman"/>
                <w:bCs/>
                <w:sz w:val="24"/>
                <w:szCs w:val="24"/>
              </w:rPr>
            </w:pPr>
            <w:r w:rsidRPr="007458E5">
              <w:rPr>
                <w:rFonts w:ascii="Times New Roman" w:eastAsia="PT Serif" w:hAnsi="Times New Roman" w:cs="Times New Roman"/>
                <w:bCs/>
                <w:sz w:val="24"/>
                <w:szCs w:val="24"/>
              </w:rPr>
              <w:t>Лицензиат (Сублицензиат) и Лицензиар (Лицензиат)</w:t>
            </w:r>
          </w:p>
        </w:tc>
      </w:tr>
      <w:tr w:rsidR="007752C4" w:rsidRPr="00631A0D" w14:paraId="4A0363FA" w14:textId="77777777" w:rsidTr="0026539F">
        <w:tc>
          <w:tcPr>
            <w:tcW w:w="567" w:type="dxa"/>
          </w:tcPr>
          <w:p w14:paraId="0507004F" w14:textId="4A1B5AD3" w:rsidR="007752C4" w:rsidRDefault="007752C4" w:rsidP="007752C4">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5.</w:t>
            </w:r>
          </w:p>
        </w:tc>
        <w:tc>
          <w:tcPr>
            <w:tcW w:w="2268" w:type="dxa"/>
            <w:vAlign w:val="center"/>
          </w:tcPr>
          <w:p w14:paraId="78A37EC8" w14:textId="77928F9A" w:rsidR="007752C4" w:rsidRPr="0026539F" w:rsidRDefault="007752C4" w:rsidP="007752C4">
            <w:pPr>
              <w:pStyle w:val="ConsPlusNormal"/>
              <w:ind w:firstLine="0"/>
              <w:jc w:val="both"/>
              <w:rPr>
                <w:rFonts w:ascii="Times New Roman" w:hAnsi="Times New Roman" w:cs="Times New Roman"/>
                <w:bCs/>
                <w:sz w:val="24"/>
                <w:szCs w:val="24"/>
              </w:rPr>
            </w:pPr>
            <w:r w:rsidRPr="0026539F">
              <w:rPr>
                <w:rFonts w:ascii="Times New Roman" w:eastAsia="Roboto" w:hAnsi="Times New Roman" w:cs="Times New Roman"/>
                <w:bCs/>
                <w:sz w:val="24"/>
                <w:szCs w:val="24"/>
              </w:rPr>
              <w:t>Правообладатель</w:t>
            </w:r>
          </w:p>
        </w:tc>
        <w:tc>
          <w:tcPr>
            <w:tcW w:w="6663" w:type="dxa"/>
            <w:vAlign w:val="center"/>
          </w:tcPr>
          <w:p w14:paraId="3343C5AE" w14:textId="71B2C864" w:rsidR="007752C4" w:rsidRPr="0026539F" w:rsidRDefault="007752C4" w:rsidP="007752C4">
            <w:pPr>
              <w:pStyle w:val="ConsPlusNormal"/>
              <w:ind w:firstLine="0"/>
              <w:jc w:val="both"/>
              <w:rPr>
                <w:rFonts w:ascii="Times New Roman" w:hAnsi="Times New Roman" w:cs="Times New Roman"/>
                <w:bCs/>
                <w:sz w:val="24"/>
                <w:szCs w:val="24"/>
              </w:rPr>
            </w:pPr>
            <w:r w:rsidRPr="007458E5">
              <w:rPr>
                <w:rFonts w:ascii="Times New Roman" w:eastAsia="PT Serif" w:hAnsi="Times New Roman" w:cs="Times New Roman"/>
                <w:bCs/>
                <w:sz w:val="24"/>
                <w:szCs w:val="24"/>
              </w:rPr>
              <w:t xml:space="preserve">Физическое или юридическое лицо, которому </w:t>
            </w:r>
            <w:r w:rsidRPr="00303BE4">
              <w:rPr>
                <w:rFonts w:ascii="Times New Roman" w:eastAsia="PT Serif" w:hAnsi="Times New Roman" w:cs="Times New Roman"/>
                <w:bCs/>
                <w:sz w:val="24"/>
                <w:szCs w:val="24"/>
              </w:rPr>
              <w:t xml:space="preserve">принадлежит </w:t>
            </w:r>
            <w:r w:rsidR="0026539F" w:rsidRPr="00303BE4">
              <w:rPr>
                <w:rFonts w:ascii="Times New Roman" w:eastAsia="PT Serif" w:hAnsi="Times New Roman" w:cs="Times New Roman"/>
                <w:bCs/>
                <w:sz w:val="24"/>
                <w:szCs w:val="24"/>
              </w:rPr>
              <w:t>исключительное право</w:t>
            </w:r>
            <w:r w:rsidRPr="00303BE4">
              <w:rPr>
                <w:rFonts w:ascii="Times New Roman" w:eastAsia="PT Serif" w:hAnsi="Times New Roman" w:cs="Times New Roman"/>
                <w:bCs/>
                <w:sz w:val="24"/>
                <w:szCs w:val="24"/>
              </w:rPr>
              <w:t xml:space="preserve"> на ПО</w:t>
            </w:r>
          </w:p>
        </w:tc>
      </w:tr>
      <w:tr w:rsidR="00381550" w:rsidRPr="00631A0D" w14:paraId="24E90E9F" w14:textId="77777777" w:rsidTr="007752C4">
        <w:tc>
          <w:tcPr>
            <w:tcW w:w="567" w:type="dxa"/>
          </w:tcPr>
          <w:p w14:paraId="7BDC606D" w14:textId="7388251B" w:rsidR="00381550" w:rsidRDefault="00381550" w:rsidP="00381550">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6.</w:t>
            </w:r>
          </w:p>
        </w:tc>
        <w:tc>
          <w:tcPr>
            <w:tcW w:w="2268" w:type="dxa"/>
            <w:vAlign w:val="center"/>
          </w:tcPr>
          <w:p w14:paraId="506C37D3" w14:textId="1AC6D00A" w:rsidR="00381550" w:rsidRPr="0026539F" w:rsidRDefault="00381550" w:rsidP="00381550">
            <w:pPr>
              <w:pStyle w:val="ConsPlusNormal"/>
              <w:ind w:firstLine="0"/>
              <w:jc w:val="both"/>
              <w:rPr>
                <w:rFonts w:ascii="Times New Roman" w:eastAsia="Roboto" w:hAnsi="Times New Roman" w:cs="Times New Roman"/>
                <w:bCs/>
                <w:sz w:val="24"/>
                <w:szCs w:val="24"/>
              </w:rPr>
            </w:pPr>
            <w:r w:rsidRPr="0026539F">
              <w:rPr>
                <w:rFonts w:ascii="Times New Roman" w:eastAsia="Roboto" w:hAnsi="Times New Roman" w:cs="Times New Roman"/>
                <w:bCs/>
                <w:sz w:val="24"/>
                <w:szCs w:val="24"/>
              </w:rPr>
              <w:t>Договор</w:t>
            </w:r>
          </w:p>
        </w:tc>
        <w:tc>
          <w:tcPr>
            <w:tcW w:w="6663" w:type="dxa"/>
            <w:vAlign w:val="center"/>
          </w:tcPr>
          <w:p w14:paraId="62A667CD" w14:textId="1A211F3D" w:rsidR="00381550" w:rsidRPr="00303BE4" w:rsidRDefault="00381550" w:rsidP="00D623DC">
            <w:pPr>
              <w:pStyle w:val="ConsPlusNormal"/>
              <w:ind w:firstLine="0"/>
              <w:jc w:val="both"/>
              <w:rPr>
                <w:rFonts w:ascii="Times New Roman" w:eastAsia="PT Serif" w:hAnsi="Times New Roman" w:cs="Times New Roman"/>
                <w:bCs/>
                <w:sz w:val="24"/>
                <w:szCs w:val="24"/>
              </w:rPr>
            </w:pPr>
            <w:r w:rsidRPr="007458E5">
              <w:rPr>
                <w:rFonts w:ascii="Times New Roman" w:eastAsia="PT Serif" w:hAnsi="Times New Roman" w:cs="Times New Roman"/>
                <w:bCs/>
                <w:sz w:val="24"/>
                <w:szCs w:val="24"/>
              </w:rPr>
              <w:t>Соглашение, подписанное по итогам закупки между Лицензиатом (Сублицензиатом) и Лицензиаром (Лицензиатом)</w:t>
            </w:r>
          </w:p>
        </w:tc>
      </w:tr>
      <w:tr w:rsidR="00AA3303" w:rsidRPr="00631A0D" w14:paraId="7A5DAE34" w14:textId="77777777" w:rsidTr="0026539F">
        <w:tc>
          <w:tcPr>
            <w:tcW w:w="567" w:type="dxa"/>
          </w:tcPr>
          <w:p w14:paraId="4D98A33F" w14:textId="35E4BF30" w:rsidR="00AA3303" w:rsidRDefault="005F67B8" w:rsidP="00AA3303">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7.</w:t>
            </w:r>
          </w:p>
        </w:tc>
        <w:tc>
          <w:tcPr>
            <w:tcW w:w="2268" w:type="dxa"/>
            <w:vAlign w:val="center"/>
          </w:tcPr>
          <w:p w14:paraId="73BB9774" w14:textId="659520DD" w:rsidR="00AA3303" w:rsidRPr="0026539F" w:rsidRDefault="00AA3303" w:rsidP="00AA3303">
            <w:pPr>
              <w:pStyle w:val="ConsPlusNormal"/>
              <w:ind w:firstLine="0"/>
              <w:jc w:val="both"/>
              <w:rPr>
                <w:rFonts w:ascii="Times New Roman" w:eastAsia="Roboto" w:hAnsi="Times New Roman" w:cs="Times New Roman"/>
                <w:bCs/>
                <w:sz w:val="24"/>
                <w:szCs w:val="24"/>
              </w:rPr>
            </w:pPr>
            <w:r w:rsidRPr="007458E5">
              <w:rPr>
                <w:rFonts w:ascii="Times New Roman" w:hAnsi="Times New Roman" w:cs="Times New Roman"/>
                <w:bCs/>
                <w:sz w:val="24"/>
                <w:szCs w:val="24"/>
              </w:rPr>
              <w:t>Право/Лицензия</w:t>
            </w:r>
          </w:p>
        </w:tc>
        <w:tc>
          <w:tcPr>
            <w:tcW w:w="6663" w:type="dxa"/>
          </w:tcPr>
          <w:p w14:paraId="7EAE28BC" w14:textId="251ABBDE" w:rsidR="00AA3303" w:rsidRPr="00303BE4" w:rsidRDefault="00AA3303" w:rsidP="00AA3303">
            <w:pPr>
              <w:pStyle w:val="ConsPlusNormal"/>
              <w:ind w:firstLine="0"/>
              <w:jc w:val="both"/>
              <w:rPr>
                <w:rFonts w:ascii="Times New Roman" w:eastAsia="PT Serif" w:hAnsi="Times New Roman" w:cs="Times New Roman"/>
                <w:bCs/>
                <w:sz w:val="24"/>
                <w:szCs w:val="24"/>
              </w:rPr>
            </w:pPr>
            <w:r w:rsidRPr="007458E5">
              <w:rPr>
                <w:rFonts w:ascii="Times New Roman" w:hAnsi="Times New Roman" w:cs="Times New Roman"/>
                <w:bCs/>
                <w:sz w:val="24"/>
                <w:szCs w:val="24"/>
              </w:rPr>
              <w:t>Право использования программного обеспечения Лицензиатом (Сублицензиатом) с сохранением за Правообладателем права выдачи лицензий другим лицам</w:t>
            </w:r>
          </w:p>
        </w:tc>
      </w:tr>
      <w:tr w:rsidR="00442E4F" w:rsidRPr="00631A0D" w14:paraId="60833E3C" w14:textId="77777777" w:rsidTr="00AA3303">
        <w:tc>
          <w:tcPr>
            <w:tcW w:w="567" w:type="dxa"/>
          </w:tcPr>
          <w:p w14:paraId="1D33FEBC" w14:textId="20DB04D7" w:rsidR="00442E4F" w:rsidRDefault="00442E4F" w:rsidP="00AA3303">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8.</w:t>
            </w:r>
          </w:p>
        </w:tc>
        <w:tc>
          <w:tcPr>
            <w:tcW w:w="2268" w:type="dxa"/>
            <w:vAlign w:val="center"/>
          </w:tcPr>
          <w:p w14:paraId="6EC0295E" w14:textId="781852C4" w:rsidR="00442E4F" w:rsidRPr="007458E5" w:rsidRDefault="00442E4F" w:rsidP="00AA3303">
            <w:pPr>
              <w:pStyle w:val="ConsPlusNormal"/>
              <w:ind w:firstLine="0"/>
              <w:jc w:val="both"/>
              <w:rPr>
                <w:rFonts w:ascii="Times New Roman" w:hAnsi="Times New Roman" w:cs="Times New Roman"/>
                <w:bCs/>
                <w:sz w:val="24"/>
                <w:szCs w:val="24"/>
              </w:rPr>
            </w:pPr>
            <w:r>
              <w:rPr>
                <w:rFonts w:ascii="Times New Roman" w:hAnsi="Times New Roman" w:cs="Times New Roman"/>
                <w:bCs/>
                <w:sz w:val="24"/>
                <w:szCs w:val="24"/>
              </w:rPr>
              <w:t>ИТС</w:t>
            </w:r>
          </w:p>
        </w:tc>
        <w:tc>
          <w:tcPr>
            <w:tcW w:w="6663" w:type="dxa"/>
          </w:tcPr>
          <w:p w14:paraId="5CFFE864" w14:textId="6A7D296C" w:rsidR="00442E4F" w:rsidRPr="007458E5" w:rsidRDefault="00442E4F" w:rsidP="00442E4F">
            <w:pPr>
              <w:pStyle w:val="ConsPlusNormal"/>
              <w:ind w:firstLine="0"/>
              <w:jc w:val="both"/>
              <w:rPr>
                <w:rFonts w:ascii="Times New Roman" w:hAnsi="Times New Roman" w:cs="Times New Roman"/>
                <w:bCs/>
                <w:sz w:val="24"/>
                <w:szCs w:val="24"/>
              </w:rPr>
            </w:pPr>
            <w:r w:rsidRPr="00442E4F">
              <w:rPr>
                <w:rFonts w:ascii="Times New Roman" w:hAnsi="Times New Roman" w:cs="Times New Roman"/>
                <w:bCs/>
                <w:sz w:val="24"/>
                <w:szCs w:val="24"/>
              </w:rPr>
              <w:t>Информационно-технологическое сопровождение программ 1С</w:t>
            </w:r>
          </w:p>
        </w:tc>
      </w:tr>
    </w:tbl>
    <w:p w14:paraId="442E98AC" w14:textId="46AD9C6F" w:rsidR="00BB7676" w:rsidRDefault="00BB7676" w:rsidP="00F574D2">
      <w:pPr>
        <w:pStyle w:val="ConsPlusNormal"/>
        <w:ind w:firstLine="0"/>
        <w:jc w:val="both"/>
        <w:rPr>
          <w:rFonts w:ascii="Times New Roman" w:hAnsi="Times New Roman" w:cs="Times New Roman"/>
          <w:sz w:val="28"/>
          <w:szCs w:val="24"/>
        </w:rPr>
      </w:pPr>
    </w:p>
    <w:p w14:paraId="4AA3CA76" w14:textId="77777777"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НАИМЕНОВАНИЕ ЗАКУПКИ</w:t>
      </w:r>
    </w:p>
    <w:p w14:paraId="089AF1C1" w14:textId="77777777" w:rsidR="00BB7676" w:rsidRPr="00631A0D" w:rsidRDefault="00BB7676" w:rsidP="00F574D2">
      <w:pPr>
        <w:pStyle w:val="ConsPlusNormal"/>
        <w:ind w:firstLine="0"/>
        <w:jc w:val="center"/>
        <w:rPr>
          <w:rFonts w:ascii="Times New Roman" w:hAnsi="Times New Roman" w:cs="Times New Roman"/>
          <w:sz w:val="28"/>
          <w:szCs w:val="24"/>
        </w:rPr>
      </w:pPr>
    </w:p>
    <w:p w14:paraId="281B6D54" w14:textId="469D908A" w:rsidR="004F3FC7" w:rsidRPr="0026539F" w:rsidRDefault="00752EB9" w:rsidP="0026539F">
      <w:pPr>
        <w:pStyle w:val="ConsPlusTitle"/>
        <w:ind w:firstLine="709"/>
        <w:jc w:val="both"/>
        <w:rPr>
          <w:rFonts w:ascii="Times New Roman" w:eastAsia="Calibri" w:hAnsi="Times New Roman" w:cs="Times New Roman"/>
          <w:b w:val="0"/>
          <w:sz w:val="28"/>
          <w:szCs w:val="24"/>
          <w:lang w:eastAsia="en-US"/>
        </w:rPr>
      </w:pPr>
      <w:r w:rsidRPr="0026539F">
        <w:rPr>
          <w:rFonts w:ascii="Times New Roman" w:eastAsia="Calibri" w:hAnsi="Times New Roman" w:cs="Times New Roman"/>
          <w:b w:val="0"/>
          <w:sz w:val="28"/>
          <w:szCs w:val="24"/>
          <w:lang w:eastAsia="en-US"/>
        </w:rPr>
        <w:t xml:space="preserve">Предоставление </w:t>
      </w:r>
      <w:r w:rsidR="00605C3E" w:rsidRPr="00605C3E">
        <w:rPr>
          <w:rFonts w:ascii="Times New Roman" w:eastAsia="Calibri" w:hAnsi="Times New Roman" w:cs="Times New Roman"/>
          <w:b w:val="0"/>
          <w:sz w:val="28"/>
          <w:szCs w:val="24"/>
          <w:lang w:eastAsia="en-US"/>
        </w:rPr>
        <w:t>права использования лицензионного программного обеспечения «Монитор360» для нужд АО «Почта России» на условиях простой (неисключительной) лицензии</w:t>
      </w:r>
      <w:r w:rsidR="006D4832">
        <w:rPr>
          <w:rFonts w:ascii="Times New Roman" w:eastAsia="Calibri" w:hAnsi="Times New Roman" w:cs="Times New Roman"/>
          <w:b w:val="0"/>
          <w:sz w:val="28"/>
          <w:szCs w:val="24"/>
          <w:lang w:eastAsia="en-US"/>
        </w:rPr>
        <w:t xml:space="preserve"> и внедрению</w:t>
      </w:r>
      <w:r w:rsidR="00B83FC2">
        <w:rPr>
          <w:rFonts w:ascii="Times New Roman" w:eastAsia="Calibri" w:hAnsi="Times New Roman" w:cs="Times New Roman"/>
          <w:b w:val="0"/>
          <w:sz w:val="28"/>
          <w:szCs w:val="24"/>
          <w:lang w:eastAsia="en-US"/>
        </w:rPr>
        <w:t>.</w:t>
      </w:r>
    </w:p>
    <w:p w14:paraId="2B061380" w14:textId="44A772D6" w:rsidR="00322039" w:rsidRPr="00631A0D" w:rsidRDefault="00322039" w:rsidP="00755623">
      <w:pPr>
        <w:pStyle w:val="ConsPlusNormal"/>
        <w:ind w:firstLine="0"/>
        <w:jc w:val="both"/>
        <w:rPr>
          <w:rFonts w:ascii="Times New Roman" w:hAnsi="Times New Roman" w:cs="Times New Roman"/>
          <w:sz w:val="28"/>
          <w:szCs w:val="24"/>
        </w:rPr>
      </w:pPr>
    </w:p>
    <w:p w14:paraId="2DC5AC32" w14:textId="77777777"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ОПИСАНИЕ ПРЕДМЕТА ЗАКУПКИ, ЦЕЛЬ И ЗАДАЧИ</w:t>
      </w:r>
    </w:p>
    <w:p w14:paraId="136BD428" w14:textId="77777777" w:rsidR="00BB7676" w:rsidRPr="00631A0D" w:rsidRDefault="00BB7676" w:rsidP="00F574D2">
      <w:pPr>
        <w:pStyle w:val="ConsPlusNormal"/>
        <w:ind w:firstLine="0"/>
        <w:jc w:val="center"/>
        <w:rPr>
          <w:rFonts w:ascii="Times New Roman" w:hAnsi="Times New Roman" w:cs="Times New Roman"/>
          <w:sz w:val="28"/>
          <w:szCs w:val="24"/>
        </w:rPr>
      </w:pPr>
    </w:p>
    <w:p w14:paraId="2AB6BBC7" w14:textId="7729CD1B" w:rsidR="00BB7676" w:rsidRPr="00561741" w:rsidRDefault="00606B61" w:rsidP="0026539F">
      <w:pPr>
        <w:pStyle w:val="ConsPlusTitle"/>
        <w:ind w:firstLine="709"/>
        <w:jc w:val="both"/>
        <w:rPr>
          <w:rFonts w:ascii="Times New Roman" w:hAnsi="Times New Roman" w:cs="Times New Roman"/>
          <w:sz w:val="28"/>
          <w:szCs w:val="24"/>
        </w:rPr>
      </w:pPr>
      <w:r w:rsidRPr="0026539F">
        <w:rPr>
          <w:rFonts w:ascii="Times New Roman" w:hAnsi="Times New Roman" w:cs="Times New Roman"/>
          <w:b w:val="0"/>
          <w:sz w:val="28"/>
          <w:szCs w:val="24"/>
        </w:rPr>
        <w:t xml:space="preserve">Целью закупки является </w:t>
      </w:r>
      <w:r w:rsidR="00605C3E" w:rsidRPr="00605C3E">
        <w:rPr>
          <w:rFonts w:ascii="Times New Roman" w:hAnsi="Times New Roman" w:cs="Times New Roman"/>
          <w:b w:val="0"/>
          <w:sz w:val="28"/>
          <w:szCs w:val="24"/>
        </w:rPr>
        <w:t>обеспечение комплексной автоматизированной проверки кандидатов на соответствие требованиям безопасности и благонадёжности при приёме на работу, в том числе с учётом специфики деятельности АО «Почта России» (работа с материальными ценностями, персональными данными, доступом к объектам почтовой связи)</w:t>
      </w:r>
      <w:r w:rsidR="00605C3E">
        <w:rPr>
          <w:rFonts w:ascii="Times New Roman" w:hAnsi="Times New Roman" w:cs="Times New Roman"/>
          <w:b w:val="0"/>
          <w:sz w:val="28"/>
          <w:szCs w:val="24"/>
        </w:rPr>
        <w:t>.</w:t>
      </w:r>
    </w:p>
    <w:p w14:paraId="666EAD9F" w14:textId="63BFBF97" w:rsidR="00605C3E" w:rsidRPr="00631A0D" w:rsidRDefault="00605C3E" w:rsidP="00605C3E">
      <w:pPr>
        <w:pStyle w:val="ConsPlusNormal"/>
        <w:ind w:firstLine="709"/>
        <w:jc w:val="both"/>
        <w:rPr>
          <w:rFonts w:ascii="Times New Roman" w:hAnsi="Times New Roman" w:cs="Times New Roman"/>
          <w:sz w:val="28"/>
          <w:szCs w:val="24"/>
        </w:rPr>
      </w:pPr>
      <w:r w:rsidRPr="00605C3E">
        <w:rPr>
          <w:rFonts w:ascii="Times New Roman" w:hAnsi="Times New Roman" w:cs="Times New Roman"/>
          <w:sz w:val="28"/>
          <w:szCs w:val="24"/>
        </w:rPr>
        <w:t>Закупка осуществляется в рамках реализации мероприятий по цифровизации кадровых процессов и повышению эффективности процедур проверки кандидатов на трудоустройство в АО «Почта России»</w:t>
      </w:r>
      <w:r>
        <w:rPr>
          <w:rFonts w:ascii="Times New Roman" w:hAnsi="Times New Roman" w:cs="Times New Roman"/>
          <w:sz w:val="28"/>
          <w:szCs w:val="24"/>
        </w:rPr>
        <w:t xml:space="preserve"> в рамках требовани</w:t>
      </w:r>
      <w:r w:rsidR="006D4832">
        <w:rPr>
          <w:rFonts w:ascii="Times New Roman" w:hAnsi="Times New Roman" w:cs="Times New Roman"/>
          <w:sz w:val="28"/>
          <w:szCs w:val="24"/>
        </w:rPr>
        <w:t>й</w:t>
      </w:r>
      <w:r>
        <w:rPr>
          <w:rFonts w:ascii="Times New Roman" w:hAnsi="Times New Roman" w:cs="Times New Roman"/>
          <w:sz w:val="28"/>
          <w:szCs w:val="24"/>
        </w:rPr>
        <w:t xml:space="preserve"> </w:t>
      </w:r>
      <w:r w:rsidRPr="00605C3E">
        <w:rPr>
          <w:rFonts w:ascii="Times New Roman" w:hAnsi="Times New Roman" w:cs="Times New Roman"/>
          <w:sz w:val="28"/>
          <w:szCs w:val="24"/>
        </w:rPr>
        <w:t>Федеральн</w:t>
      </w:r>
      <w:r>
        <w:rPr>
          <w:rFonts w:ascii="Times New Roman" w:hAnsi="Times New Roman" w:cs="Times New Roman"/>
          <w:sz w:val="28"/>
          <w:szCs w:val="24"/>
        </w:rPr>
        <w:t>ого</w:t>
      </w:r>
      <w:r w:rsidRPr="00605C3E">
        <w:rPr>
          <w:rFonts w:ascii="Times New Roman" w:hAnsi="Times New Roman" w:cs="Times New Roman"/>
          <w:sz w:val="28"/>
          <w:szCs w:val="24"/>
        </w:rPr>
        <w:t xml:space="preserve"> закон</w:t>
      </w:r>
      <w:r>
        <w:rPr>
          <w:rFonts w:ascii="Times New Roman" w:hAnsi="Times New Roman" w:cs="Times New Roman"/>
          <w:sz w:val="28"/>
          <w:szCs w:val="24"/>
        </w:rPr>
        <w:t>а</w:t>
      </w:r>
      <w:r w:rsidRPr="00605C3E">
        <w:rPr>
          <w:rFonts w:ascii="Times New Roman" w:hAnsi="Times New Roman" w:cs="Times New Roman"/>
          <w:sz w:val="28"/>
          <w:szCs w:val="24"/>
        </w:rPr>
        <w:t xml:space="preserve"> от 18.07.2011 № 223 ФЗ «О закупках товаров, </w:t>
      </w:r>
      <w:r w:rsidRPr="00605C3E">
        <w:rPr>
          <w:rFonts w:ascii="Times New Roman" w:hAnsi="Times New Roman" w:cs="Times New Roman"/>
          <w:sz w:val="28"/>
          <w:szCs w:val="24"/>
        </w:rPr>
        <w:lastRenderedPageBreak/>
        <w:t>работ, услуг отдельными видами юридических лиц» (либо 44 ФЗ — в зависимости от статуса закупки), внутренни</w:t>
      </w:r>
      <w:r>
        <w:rPr>
          <w:rFonts w:ascii="Times New Roman" w:hAnsi="Times New Roman" w:cs="Times New Roman"/>
          <w:sz w:val="28"/>
          <w:szCs w:val="24"/>
        </w:rPr>
        <w:t>х</w:t>
      </w:r>
      <w:r w:rsidRPr="00605C3E">
        <w:rPr>
          <w:rFonts w:ascii="Times New Roman" w:hAnsi="Times New Roman" w:cs="Times New Roman"/>
          <w:sz w:val="28"/>
          <w:szCs w:val="24"/>
        </w:rPr>
        <w:t xml:space="preserve"> регламент</w:t>
      </w:r>
      <w:r>
        <w:rPr>
          <w:rFonts w:ascii="Times New Roman" w:hAnsi="Times New Roman" w:cs="Times New Roman"/>
          <w:sz w:val="28"/>
          <w:szCs w:val="24"/>
        </w:rPr>
        <w:t>ах</w:t>
      </w:r>
      <w:r w:rsidRPr="00605C3E">
        <w:rPr>
          <w:rFonts w:ascii="Times New Roman" w:hAnsi="Times New Roman" w:cs="Times New Roman"/>
          <w:sz w:val="28"/>
          <w:szCs w:val="24"/>
        </w:rPr>
        <w:t xml:space="preserve"> АО «Почта России», требовани</w:t>
      </w:r>
      <w:r w:rsidR="006D4832">
        <w:rPr>
          <w:rFonts w:ascii="Times New Roman" w:hAnsi="Times New Roman" w:cs="Times New Roman"/>
          <w:sz w:val="28"/>
          <w:szCs w:val="24"/>
        </w:rPr>
        <w:t>й</w:t>
      </w:r>
      <w:r w:rsidRPr="00605C3E">
        <w:rPr>
          <w:rFonts w:ascii="Times New Roman" w:hAnsi="Times New Roman" w:cs="Times New Roman"/>
          <w:sz w:val="28"/>
          <w:szCs w:val="24"/>
        </w:rPr>
        <w:t xml:space="preserve"> по защите персональных данных (ФЗ № 152 ФЗ)</w:t>
      </w:r>
    </w:p>
    <w:p w14:paraId="725A7BBE" w14:textId="77777777" w:rsidR="00BB7676" w:rsidRPr="00631A0D" w:rsidRDefault="00BB7676" w:rsidP="00F574D2">
      <w:pPr>
        <w:pStyle w:val="ConsPlusNormal"/>
        <w:ind w:firstLine="0"/>
        <w:jc w:val="both"/>
        <w:rPr>
          <w:rFonts w:ascii="Times New Roman" w:hAnsi="Times New Roman" w:cs="Times New Roman"/>
          <w:sz w:val="28"/>
          <w:szCs w:val="24"/>
        </w:rPr>
      </w:pPr>
    </w:p>
    <w:p w14:paraId="144A0CA8" w14:textId="6AF9EC06"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 xml:space="preserve">ТРЕБОВАНИЯ К СРОКУ И МЕСТУ </w:t>
      </w:r>
      <w:r w:rsidR="00A67309">
        <w:rPr>
          <w:rFonts w:ascii="Times New Roman" w:hAnsi="Times New Roman" w:cs="Times New Roman"/>
          <w:b/>
          <w:sz w:val="28"/>
          <w:szCs w:val="24"/>
        </w:rPr>
        <w:t>ПРЕДОСТАВЛЕНИЯ ПРАВ НА ПО</w:t>
      </w:r>
      <w:r w:rsidR="006B64B1">
        <w:rPr>
          <w:rFonts w:ascii="Times New Roman" w:hAnsi="Times New Roman" w:cs="Times New Roman"/>
          <w:b/>
          <w:sz w:val="28"/>
          <w:szCs w:val="24"/>
        </w:rPr>
        <w:t xml:space="preserve"> И ВНЕДРЕНИЮ</w:t>
      </w:r>
    </w:p>
    <w:p w14:paraId="77D43A68" w14:textId="77777777" w:rsidR="00BB7676" w:rsidRPr="00631A0D" w:rsidRDefault="00BB7676" w:rsidP="00F574D2">
      <w:pPr>
        <w:pStyle w:val="ConsPlusNormal"/>
        <w:ind w:firstLine="0"/>
        <w:jc w:val="center"/>
        <w:rPr>
          <w:rFonts w:ascii="Times New Roman" w:hAnsi="Times New Roman" w:cs="Times New Roman"/>
          <w:sz w:val="28"/>
          <w:szCs w:val="24"/>
        </w:rPr>
      </w:pPr>
    </w:p>
    <w:p w14:paraId="2AF5F441" w14:textId="49D99D49" w:rsidR="000C352C" w:rsidRPr="0026539F" w:rsidRDefault="00BB7676" w:rsidP="000C352C">
      <w:pPr>
        <w:pStyle w:val="ConsPlusNormal"/>
        <w:spacing w:line="276" w:lineRule="auto"/>
        <w:ind w:firstLine="567"/>
        <w:jc w:val="both"/>
        <w:rPr>
          <w:rFonts w:ascii="Times New Roman" w:hAnsi="Times New Roman" w:cs="Times New Roman"/>
          <w:sz w:val="28"/>
          <w:szCs w:val="24"/>
        </w:rPr>
      </w:pPr>
      <w:r w:rsidRPr="001F7B7C">
        <w:rPr>
          <w:rFonts w:ascii="Times New Roman" w:hAnsi="Times New Roman" w:cs="Times New Roman"/>
          <w:sz w:val="28"/>
          <w:szCs w:val="24"/>
        </w:rPr>
        <w:t xml:space="preserve">В течение </w:t>
      </w:r>
      <w:r w:rsidR="00A97EBA" w:rsidRPr="001F7B7C">
        <w:rPr>
          <w:rFonts w:ascii="Times New Roman" w:hAnsi="Times New Roman" w:cs="Times New Roman"/>
          <w:sz w:val="28"/>
          <w:szCs w:val="24"/>
        </w:rPr>
        <w:t>10</w:t>
      </w:r>
      <w:r w:rsidRPr="001F7B7C">
        <w:rPr>
          <w:rFonts w:ascii="Times New Roman" w:hAnsi="Times New Roman" w:cs="Times New Roman"/>
          <w:sz w:val="28"/>
          <w:szCs w:val="24"/>
        </w:rPr>
        <w:t xml:space="preserve"> (</w:t>
      </w:r>
      <w:r w:rsidR="00A97EBA" w:rsidRPr="001F7B7C">
        <w:rPr>
          <w:rFonts w:ascii="Times New Roman" w:hAnsi="Times New Roman" w:cs="Times New Roman"/>
          <w:sz w:val="28"/>
          <w:szCs w:val="24"/>
        </w:rPr>
        <w:t>десяти</w:t>
      </w:r>
      <w:r w:rsidRPr="001F7B7C">
        <w:rPr>
          <w:rFonts w:ascii="Times New Roman" w:hAnsi="Times New Roman" w:cs="Times New Roman"/>
          <w:sz w:val="28"/>
          <w:szCs w:val="24"/>
        </w:rPr>
        <w:t xml:space="preserve">) рабочих дней с даты заключения Договора </w:t>
      </w:r>
      <w:r w:rsidR="000C352C" w:rsidRPr="0026539F">
        <w:rPr>
          <w:rFonts w:ascii="Times New Roman" w:hAnsi="Times New Roman" w:cs="Times New Roman"/>
          <w:sz w:val="28"/>
          <w:szCs w:val="24"/>
        </w:rPr>
        <w:t>Лицензиар (Лицензиат) предоставляет Лицензиату (Сублицензиату) лицензии на использование программного обеспечения в количестве, указанном в Таблице № 1 настоящего Технического задания.</w:t>
      </w:r>
    </w:p>
    <w:p w14:paraId="3B6E7428" w14:textId="3AD512CD" w:rsidR="00BB7676" w:rsidRPr="00631A0D" w:rsidRDefault="00BB7676" w:rsidP="00F574D2">
      <w:pPr>
        <w:pStyle w:val="ConsPlusNormal"/>
        <w:ind w:firstLine="709"/>
        <w:jc w:val="both"/>
        <w:rPr>
          <w:rFonts w:ascii="Times New Roman" w:hAnsi="Times New Roman" w:cs="Times New Roman"/>
          <w:sz w:val="28"/>
          <w:szCs w:val="24"/>
        </w:rPr>
      </w:pPr>
      <w:r w:rsidRPr="001F7B7C">
        <w:rPr>
          <w:rFonts w:ascii="Times New Roman" w:hAnsi="Times New Roman" w:cs="Times New Roman"/>
          <w:sz w:val="28"/>
          <w:szCs w:val="24"/>
        </w:rPr>
        <w:t xml:space="preserve">Факт предоставления лицензий подтверждается подписанием </w:t>
      </w:r>
      <w:r w:rsidR="00F2163E" w:rsidRPr="001F7B7C">
        <w:rPr>
          <w:rFonts w:ascii="Times New Roman" w:hAnsi="Times New Roman" w:cs="Times New Roman"/>
          <w:sz w:val="28"/>
          <w:szCs w:val="24"/>
        </w:rPr>
        <w:t xml:space="preserve">Сторонами </w:t>
      </w:r>
      <w:r w:rsidR="006B64B1">
        <w:rPr>
          <w:rFonts w:ascii="Times New Roman" w:hAnsi="Times New Roman" w:cs="Times New Roman"/>
          <w:sz w:val="28"/>
          <w:szCs w:val="24"/>
        </w:rPr>
        <w:t>Акта приема-передачи прав.</w:t>
      </w:r>
    </w:p>
    <w:p w14:paraId="40C27B99" w14:textId="77777777" w:rsidR="007D346E" w:rsidRPr="0026539F" w:rsidRDefault="007D346E" w:rsidP="007D346E">
      <w:pPr>
        <w:pStyle w:val="ConsPlusNormal"/>
        <w:ind w:firstLine="709"/>
        <w:jc w:val="both"/>
        <w:rPr>
          <w:rFonts w:ascii="Times New Roman" w:hAnsi="Times New Roman" w:cs="Times New Roman"/>
          <w:sz w:val="28"/>
          <w:szCs w:val="24"/>
        </w:rPr>
      </w:pPr>
      <w:r w:rsidRPr="0026539F">
        <w:rPr>
          <w:rFonts w:ascii="Times New Roman" w:hAnsi="Times New Roman" w:cs="Times New Roman"/>
          <w:sz w:val="28"/>
          <w:szCs w:val="24"/>
        </w:rPr>
        <w:t>Передача лицензий осуществляется Лицензиаром (Лицензиатом) в виде электронных ключей, направляемых на адрес электронной почты Лицензиата (Сублицензиата), который указан в Договоре.</w:t>
      </w:r>
    </w:p>
    <w:p w14:paraId="627E3427" w14:textId="08458196" w:rsidR="00E357B5" w:rsidRDefault="00BB7676" w:rsidP="00F574D2">
      <w:pPr>
        <w:pStyle w:val="ConsPlusNormal"/>
        <w:ind w:firstLine="709"/>
        <w:jc w:val="both"/>
        <w:rPr>
          <w:rFonts w:ascii="Times New Roman" w:hAnsi="Times New Roman" w:cs="Times New Roman"/>
          <w:sz w:val="28"/>
          <w:szCs w:val="24"/>
        </w:rPr>
      </w:pPr>
      <w:r w:rsidRPr="001F7B7C">
        <w:rPr>
          <w:rFonts w:ascii="Times New Roman" w:hAnsi="Times New Roman" w:cs="Times New Roman"/>
          <w:sz w:val="28"/>
          <w:szCs w:val="24"/>
        </w:rPr>
        <w:t xml:space="preserve">Адрес для передачи оригиналов документации на бумажном носителе: </w:t>
      </w:r>
      <w:r w:rsidR="004B5B14" w:rsidRPr="001F7B7C">
        <w:rPr>
          <w:rFonts w:ascii="Times New Roman" w:hAnsi="Times New Roman" w:cs="Times New Roman"/>
          <w:sz w:val="28"/>
          <w:szCs w:val="24"/>
        </w:rPr>
        <w:t>125252, г.</w:t>
      </w:r>
      <w:r w:rsidR="00BE43AD">
        <w:rPr>
          <w:rFonts w:ascii="Times New Roman" w:hAnsi="Times New Roman" w:cs="Times New Roman"/>
          <w:sz w:val="28"/>
          <w:szCs w:val="24"/>
        </w:rPr>
        <w:t xml:space="preserve"> </w:t>
      </w:r>
      <w:r w:rsidR="004B5B14" w:rsidRPr="001F7B7C">
        <w:rPr>
          <w:rFonts w:ascii="Times New Roman" w:hAnsi="Times New Roman" w:cs="Times New Roman"/>
          <w:sz w:val="28"/>
          <w:szCs w:val="24"/>
        </w:rPr>
        <w:t>Москва, вн. тер. г. муниципальный округ Хорошевский, ул. 3-я Песчаная, д. 2А</w:t>
      </w:r>
      <w:r w:rsidRPr="001F7B7C">
        <w:rPr>
          <w:rFonts w:ascii="Times New Roman" w:hAnsi="Times New Roman" w:cs="Times New Roman"/>
          <w:sz w:val="28"/>
          <w:szCs w:val="24"/>
        </w:rPr>
        <w:t xml:space="preserve">. </w:t>
      </w:r>
    </w:p>
    <w:p w14:paraId="24C8EB10" w14:textId="7000252D" w:rsidR="00E357B5" w:rsidRDefault="00BB7676" w:rsidP="00E357B5">
      <w:pPr>
        <w:pStyle w:val="ConsPlusNormal"/>
        <w:spacing w:line="276" w:lineRule="auto"/>
        <w:ind w:firstLine="567"/>
        <w:jc w:val="both"/>
        <w:rPr>
          <w:rFonts w:ascii="Times New Roman" w:hAnsi="Times New Roman" w:cs="Times New Roman"/>
          <w:sz w:val="28"/>
          <w:szCs w:val="24"/>
        </w:rPr>
      </w:pPr>
      <w:r w:rsidRPr="001F7B7C">
        <w:rPr>
          <w:rFonts w:ascii="Times New Roman" w:hAnsi="Times New Roman" w:cs="Times New Roman"/>
          <w:sz w:val="28"/>
          <w:szCs w:val="24"/>
        </w:rPr>
        <w:t xml:space="preserve">Место передачи </w:t>
      </w:r>
      <w:r w:rsidR="00E357B5" w:rsidRPr="0026539F">
        <w:rPr>
          <w:rFonts w:ascii="Times New Roman" w:hAnsi="Times New Roman" w:cs="Times New Roman"/>
          <w:sz w:val="28"/>
          <w:szCs w:val="24"/>
        </w:rPr>
        <w:t>оригиналов документации на бумажном носителе может быть изменено по согласованию с Лицензиатом (Сублицензиатом).</w:t>
      </w:r>
    </w:p>
    <w:p w14:paraId="04A854B7" w14:textId="77777777" w:rsidR="006B64B1" w:rsidRPr="006B64B1" w:rsidRDefault="006B64B1" w:rsidP="006B64B1">
      <w:pPr>
        <w:pStyle w:val="ConsPlusNormal"/>
        <w:ind w:firstLine="709"/>
        <w:jc w:val="both"/>
        <w:rPr>
          <w:rFonts w:ascii="Times New Roman" w:hAnsi="Times New Roman" w:cs="Times New Roman"/>
          <w:b/>
          <w:sz w:val="28"/>
          <w:szCs w:val="24"/>
        </w:rPr>
      </w:pPr>
      <w:r w:rsidRPr="006D4832">
        <w:rPr>
          <w:rFonts w:ascii="Times New Roman" w:hAnsi="Times New Roman" w:cs="Times New Roman"/>
          <w:sz w:val="28"/>
          <w:szCs w:val="24"/>
        </w:rPr>
        <w:t>Срок внедрения — не более 60 календарных дней с даты заключения договора.</w:t>
      </w:r>
    </w:p>
    <w:p w14:paraId="509F2702" w14:textId="77777777" w:rsidR="006B64B1" w:rsidRPr="0026539F" w:rsidRDefault="006B64B1" w:rsidP="00E357B5">
      <w:pPr>
        <w:pStyle w:val="ConsPlusNormal"/>
        <w:spacing w:line="276" w:lineRule="auto"/>
        <w:ind w:firstLine="567"/>
        <w:jc w:val="both"/>
        <w:rPr>
          <w:rFonts w:ascii="Times New Roman" w:hAnsi="Times New Roman" w:cs="Times New Roman"/>
          <w:sz w:val="28"/>
          <w:szCs w:val="24"/>
        </w:rPr>
      </w:pPr>
    </w:p>
    <w:p w14:paraId="37097D1E" w14:textId="2DF5B342" w:rsidR="00322039" w:rsidRPr="001F7B7C" w:rsidRDefault="00322039" w:rsidP="006E436C">
      <w:pPr>
        <w:pStyle w:val="ConsPlusNormal"/>
        <w:ind w:firstLine="0"/>
        <w:jc w:val="both"/>
        <w:rPr>
          <w:rFonts w:ascii="Times New Roman" w:hAnsi="Times New Roman" w:cs="Times New Roman"/>
          <w:sz w:val="28"/>
          <w:szCs w:val="24"/>
        </w:rPr>
      </w:pPr>
    </w:p>
    <w:p w14:paraId="6F3D3B5A" w14:textId="257B3FEA" w:rsidR="00BB7676" w:rsidRPr="001F7B7C" w:rsidRDefault="00BB7676" w:rsidP="00F574D2">
      <w:pPr>
        <w:pStyle w:val="ConsPlusNormal"/>
        <w:numPr>
          <w:ilvl w:val="0"/>
          <w:numId w:val="1"/>
        </w:numPr>
        <w:ind w:left="0" w:firstLine="0"/>
        <w:jc w:val="center"/>
        <w:rPr>
          <w:rFonts w:ascii="Times New Roman" w:hAnsi="Times New Roman" w:cs="Times New Roman"/>
          <w:b/>
          <w:sz w:val="28"/>
          <w:szCs w:val="24"/>
        </w:rPr>
      </w:pPr>
      <w:r w:rsidRPr="001F7B7C">
        <w:rPr>
          <w:rFonts w:ascii="Times New Roman" w:hAnsi="Times New Roman" w:cs="Times New Roman"/>
          <w:b/>
          <w:sz w:val="28"/>
          <w:szCs w:val="24"/>
        </w:rPr>
        <w:t xml:space="preserve">ХАРАКТЕРИСТИКИ </w:t>
      </w:r>
      <w:r w:rsidR="00204417" w:rsidRPr="0026539F">
        <w:rPr>
          <w:rFonts w:ascii="Times New Roman" w:hAnsi="Times New Roman" w:cs="Times New Roman"/>
          <w:b/>
          <w:sz w:val="28"/>
          <w:szCs w:val="24"/>
        </w:rPr>
        <w:t>ПРЕДОСТАВЛЯЕМЫХ ПРАВ НА ПО</w:t>
      </w:r>
    </w:p>
    <w:p w14:paraId="1B1ADE0A" w14:textId="77777777" w:rsidR="00003129" w:rsidRPr="001F7B7C" w:rsidRDefault="00003129" w:rsidP="00F574D2">
      <w:pPr>
        <w:pStyle w:val="ConsPlusNormal"/>
        <w:jc w:val="both"/>
        <w:rPr>
          <w:rStyle w:val="a5"/>
          <w:rFonts w:cs="Times New Roman"/>
          <w:sz w:val="28"/>
        </w:rPr>
      </w:pPr>
    </w:p>
    <w:p w14:paraId="6E8DE8E7" w14:textId="12F8A243" w:rsidR="00E62621" w:rsidRPr="0026539F" w:rsidRDefault="002F36F7" w:rsidP="00E62621">
      <w:pPr>
        <w:pStyle w:val="ConsPlusNormal"/>
        <w:spacing w:line="276" w:lineRule="auto"/>
        <w:jc w:val="both"/>
        <w:rPr>
          <w:rFonts w:ascii="Times New Roman" w:hAnsi="Times New Roman" w:cs="Times New Roman"/>
          <w:sz w:val="28"/>
          <w:szCs w:val="24"/>
        </w:rPr>
      </w:pPr>
      <w:r w:rsidRPr="0026539F">
        <w:rPr>
          <w:rFonts w:ascii="Times New Roman" w:hAnsi="Times New Roman" w:cs="Times New Roman"/>
          <w:sz w:val="28"/>
          <w:szCs w:val="24"/>
        </w:rPr>
        <w:t>Лицензиару (Лицензиату) необходимо осуществить предоставление Права использования лицензионного программного обеспечения</w:t>
      </w:r>
      <w:r w:rsidRPr="00303BE4" w:rsidDel="002F36F7">
        <w:rPr>
          <w:rFonts w:ascii="Times New Roman" w:hAnsi="Times New Roman" w:cs="Times New Roman"/>
          <w:sz w:val="28"/>
          <w:szCs w:val="24"/>
        </w:rPr>
        <w:t xml:space="preserve"> </w:t>
      </w:r>
      <w:r w:rsidR="00605C3E" w:rsidRPr="00605C3E">
        <w:rPr>
          <w:rFonts w:ascii="Times New Roman" w:hAnsi="Times New Roman" w:cs="Times New Roman"/>
          <w:sz w:val="28"/>
          <w:szCs w:val="24"/>
        </w:rPr>
        <w:t>«Монитор360» для нужд АО «Почта России» на условиях простой (неисключительной) лицензии</w:t>
      </w:r>
      <w:r w:rsidR="00E62621">
        <w:rPr>
          <w:rFonts w:ascii="Times New Roman" w:hAnsi="Times New Roman" w:cs="Times New Roman"/>
          <w:sz w:val="28"/>
          <w:szCs w:val="24"/>
        </w:rPr>
        <w:t>,</w:t>
      </w:r>
      <w:r w:rsidR="00E62621" w:rsidRPr="00E62621" w:rsidDel="002F36F7">
        <w:rPr>
          <w:rFonts w:ascii="Times New Roman" w:hAnsi="Times New Roman" w:cs="Times New Roman"/>
          <w:sz w:val="28"/>
          <w:szCs w:val="24"/>
        </w:rPr>
        <w:t xml:space="preserve"> </w:t>
      </w:r>
      <w:r w:rsidR="00003129" w:rsidRPr="001F7B7C">
        <w:rPr>
          <w:rFonts w:ascii="Times New Roman" w:hAnsi="Times New Roman" w:cs="Times New Roman"/>
          <w:sz w:val="28"/>
          <w:szCs w:val="24"/>
        </w:rPr>
        <w:t xml:space="preserve">в составе, объёме и сроком действия, </w:t>
      </w:r>
      <w:r w:rsidR="00E62621" w:rsidRPr="0026539F">
        <w:rPr>
          <w:rFonts w:ascii="Times New Roman" w:hAnsi="Times New Roman" w:cs="Times New Roman"/>
          <w:sz w:val="28"/>
          <w:szCs w:val="24"/>
        </w:rPr>
        <w:t>указанными в Таблице № 1 настоящего Технического задания.</w:t>
      </w:r>
    </w:p>
    <w:p w14:paraId="1CE461D4" w14:textId="77777777" w:rsidR="00322039" w:rsidRPr="00631A0D" w:rsidRDefault="00322039" w:rsidP="00F574D2">
      <w:pPr>
        <w:pStyle w:val="ConsPlusNormal"/>
        <w:ind w:firstLine="709"/>
        <w:jc w:val="both"/>
        <w:rPr>
          <w:rFonts w:ascii="Times New Roman" w:hAnsi="Times New Roman" w:cs="Times New Roman"/>
          <w:sz w:val="28"/>
          <w:szCs w:val="24"/>
        </w:rPr>
      </w:pPr>
    </w:p>
    <w:p w14:paraId="7F0C5CE1" w14:textId="77777777" w:rsidR="00E50967" w:rsidRPr="0026539F" w:rsidRDefault="00E50967" w:rsidP="0026539F">
      <w:pPr>
        <w:pStyle w:val="ConsPlusNormal"/>
        <w:tabs>
          <w:tab w:val="left" w:pos="851"/>
        </w:tabs>
        <w:spacing w:line="276" w:lineRule="auto"/>
        <w:rPr>
          <w:rFonts w:ascii="Times New Roman" w:hAnsi="Times New Roman" w:cs="Times New Roman"/>
          <w:sz w:val="28"/>
          <w:szCs w:val="24"/>
        </w:rPr>
      </w:pPr>
      <w:r w:rsidRPr="0026539F">
        <w:rPr>
          <w:rFonts w:ascii="Times New Roman" w:hAnsi="Times New Roman" w:cs="Times New Roman"/>
          <w:sz w:val="28"/>
          <w:szCs w:val="24"/>
        </w:rPr>
        <w:t>Таблица № 1 Требования к составу, объёму и сроку действия лицензии</w:t>
      </w:r>
    </w:p>
    <w:p w14:paraId="23CAA4FC" w14:textId="77777777" w:rsidR="00322039" w:rsidRPr="0026539F" w:rsidRDefault="00322039" w:rsidP="00F574D2">
      <w:pPr>
        <w:spacing w:after="0" w:line="240" w:lineRule="auto"/>
        <w:ind w:firstLine="709"/>
        <w:jc w:val="center"/>
        <w:rPr>
          <w:rFonts w:ascii="Times New Roman" w:eastAsia="Times New Roman" w:hAnsi="Times New Roman"/>
          <w:sz w:val="28"/>
          <w:szCs w:val="24"/>
          <w:lang w:eastAsia="ru-RU"/>
        </w:rPr>
      </w:pPr>
    </w:p>
    <w:tbl>
      <w:tblPr>
        <w:tblW w:w="9791" w:type="dxa"/>
        <w:tblInd w:w="-1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719"/>
        <w:gridCol w:w="2268"/>
        <w:gridCol w:w="1843"/>
        <w:gridCol w:w="1843"/>
        <w:gridCol w:w="3118"/>
      </w:tblGrid>
      <w:tr w:rsidR="00605C3E" w:rsidRPr="00631A0D" w14:paraId="68C29C15" w14:textId="4366F1DF" w:rsidTr="00E12C0B">
        <w:trPr>
          <w:trHeight w:val="841"/>
        </w:trPr>
        <w:tc>
          <w:tcPr>
            <w:tcW w:w="719" w:type="dxa"/>
            <w:vAlign w:val="center"/>
          </w:tcPr>
          <w:p w14:paraId="525B2C5A" w14:textId="77777777" w:rsidR="00605C3E" w:rsidRPr="00631A0D" w:rsidRDefault="00605C3E" w:rsidP="00F574D2">
            <w:pPr>
              <w:snapToGrid w:val="0"/>
              <w:spacing w:after="0" w:line="240" w:lineRule="auto"/>
              <w:jc w:val="center"/>
              <w:rPr>
                <w:rFonts w:ascii="Times New Roman" w:hAnsi="Times New Roman"/>
                <w:b/>
                <w:bCs/>
                <w:iCs/>
                <w:sz w:val="28"/>
                <w:szCs w:val="24"/>
              </w:rPr>
            </w:pPr>
            <w:r w:rsidRPr="00631A0D">
              <w:rPr>
                <w:rFonts w:ascii="Times New Roman" w:hAnsi="Times New Roman"/>
                <w:b/>
                <w:bCs/>
                <w:iCs/>
                <w:sz w:val="28"/>
                <w:szCs w:val="24"/>
              </w:rPr>
              <w:t>№ п/п</w:t>
            </w:r>
          </w:p>
        </w:tc>
        <w:tc>
          <w:tcPr>
            <w:tcW w:w="2268" w:type="dxa"/>
            <w:vAlign w:val="center"/>
          </w:tcPr>
          <w:p w14:paraId="0EC169C4" w14:textId="011AA560" w:rsidR="00605C3E" w:rsidRPr="00631A0D" w:rsidRDefault="00605C3E" w:rsidP="00F574D2">
            <w:pPr>
              <w:snapToGrid w:val="0"/>
              <w:spacing w:after="0" w:line="240" w:lineRule="auto"/>
              <w:jc w:val="center"/>
              <w:rPr>
                <w:rFonts w:ascii="Times New Roman" w:hAnsi="Times New Roman"/>
                <w:b/>
                <w:bCs/>
                <w:iCs/>
                <w:sz w:val="28"/>
                <w:szCs w:val="24"/>
              </w:rPr>
            </w:pPr>
            <w:r w:rsidRPr="006E436C">
              <w:rPr>
                <w:rFonts w:ascii="Times New Roman" w:hAnsi="Times New Roman"/>
                <w:b/>
                <w:bCs/>
                <w:iCs/>
                <w:sz w:val="28"/>
                <w:szCs w:val="24"/>
              </w:rPr>
              <w:t>Наименование ПО</w:t>
            </w:r>
            <w:r w:rsidRPr="00631A0D">
              <w:rPr>
                <w:rFonts w:ascii="Times New Roman" w:hAnsi="Times New Roman"/>
                <w:b/>
                <w:bCs/>
                <w:iCs/>
                <w:sz w:val="28"/>
                <w:szCs w:val="24"/>
              </w:rPr>
              <w:t xml:space="preserve"> </w:t>
            </w:r>
          </w:p>
        </w:tc>
        <w:tc>
          <w:tcPr>
            <w:tcW w:w="1843" w:type="dxa"/>
            <w:vAlign w:val="center"/>
          </w:tcPr>
          <w:p w14:paraId="2D033B5A" w14:textId="72EAC17C" w:rsidR="00605C3E" w:rsidRPr="00631A0D" w:rsidRDefault="00E12C0B" w:rsidP="00E12C0B">
            <w:pPr>
              <w:snapToGrid w:val="0"/>
              <w:spacing w:after="0" w:line="240" w:lineRule="auto"/>
              <w:jc w:val="center"/>
              <w:rPr>
                <w:rFonts w:ascii="Times New Roman" w:hAnsi="Times New Roman"/>
                <w:b/>
                <w:bCs/>
                <w:iCs/>
                <w:sz w:val="28"/>
                <w:szCs w:val="24"/>
              </w:rPr>
            </w:pPr>
            <w:r w:rsidRPr="00E12C0B">
              <w:rPr>
                <w:rFonts w:ascii="Times New Roman" w:hAnsi="Times New Roman"/>
                <w:b/>
                <w:bCs/>
                <w:iCs/>
                <w:sz w:val="28"/>
                <w:szCs w:val="24"/>
              </w:rPr>
              <w:t>Количество одновременных пользователей</w:t>
            </w:r>
            <w:r w:rsidR="00605C3E">
              <w:rPr>
                <w:rFonts w:ascii="Times New Roman" w:hAnsi="Times New Roman"/>
                <w:b/>
                <w:bCs/>
                <w:iCs/>
                <w:sz w:val="28"/>
                <w:szCs w:val="24"/>
              </w:rPr>
              <w:t xml:space="preserve">, </w:t>
            </w:r>
            <w:r>
              <w:rPr>
                <w:rFonts w:ascii="Times New Roman" w:hAnsi="Times New Roman"/>
                <w:b/>
                <w:bCs/>
                <w:iCs/>
                <w:sz w:val="28"/>
                <w:szCs w:val="24"/>
              </w:rPr>
              <w:t>рабочих мест</w:t>
            </w:r>
            <w:r w:rsidR="00605C3E">
              <w:rPr>
                <w:rFonts w:ascii="Times New Roman" w:hAnsi="Times New Roman"/>
                <w:b/>
                <w:bCs/>
                <w:iCs/>
                <w:sz w:val="28"/>
                <w:szCs w:val="24"/>
              </w:rPr>
              <w:t>.</w:t>
            </w:r>
          </w:p>
        </w:tc>
        <w:tc>
          <w:tcPr>
            <w:tcW w:w="1843" w:type="dxa"/>
          </w:tcPr>
          <w:p w14:paraId="19C2FF23" w14:textId="77777777" w:rsidR="00605C3E" w:rsidRPr="00631A0D" w:rsidRDefault="00605C3E" w:rsidP="00F574D2">
            <w:pPr>
              <w:snapToGrid w:val="0"/>
              <w:spacing w:after="0" w:line="240" w:lineRule="auto"/>
              <w:jc w:val="center"/>
              <w:rPr>
                <w:rFonts w:ascii="Times New Roman" w:hAnsi="Times New Roman"/>
                <w:b/>
                <w:bCs/>
                <w:iCs/>
                <w:sz w:val="28"/>
                <w:szCs w:val="24"/>
              </w:rPr>
            </w:pPr>
            <w:r w:rsidRPr="00631A0D">
              <w:rPr>
                <w:rFonts w:ascii="Times New Roman" w:hAnsi="Times New Roman"/>
                <w:b/>
                <w:bCs/>
                <w:iCs/>
                <w:sz w:val="28"/>
                <w:szCs w:val="24"/>
              </w:rPr>
              <w:t>Срок использования ПО</w:t>
            </w:r>
          </w:p>
        </w:tc>
        <w:tc>
          <w:tcPr>
            <w:tcW w:w="3118" w:type="dxa"/>
          </w:tcPr>
          <w:p w14:paraId="5F59E04F" w14:textId="779C92BE" w:rsidR="00605C3E" w:rsidRPr="00631A0D" w:rsidRDefault="00605C3E" w:rsidP="00F574D2">
            <w:pPr>
              <w:snapToGrid w:val="0"/>
              <w:spacing w:after="0" w:line="240" w:lineRule="auto"/>
              <w:jc w:val="center"/>
              <w:rPr>
                <w:rFonts w:ascii="Times New Roman" w:hAnsi="Times New Roman"/>
                <w:b/>
                <w:bCs/>
                <w:iCs/>
                <w:sz w:val="28"/>
                <w:szCs w:val="24"/>
              </w:rPr>
            </w:pPr>
            <w:r w:rsidRPr="00605C3E">
              <w:rPr>
                <w:rFonts w:ascii="Times New Roman" w:hAnsi="Times New Roman"/>
                <w:b/>
                <w:bCs/>
                <w:iCs/>
                <w:sz w:val="28"/>
                <w:szCs w:val="24"/>
              </w:rPr>
              <w:t>. Формат предоставления ПО</w:t>
            </w:r>
          </w:p>
        </w:tc>
      </w:tr>
      <w:tr w:rsidR="00605C3E" w:rsidRPr="00631A0D" w14:paraId="49F5783E" w14:textId="15FF30E9" w:rsidTr="00E12C0B">
        <w:trPr>
          <w:trHeight w:val="668"/>
        </w:trPr>
        <w:tc>
          <w:tcPr>
            <w:tcW w:w="719" w:type="dxa"/>
            <w:vAlign w:val="center"/>
          </w:tcPr>
          <w:p w14:paraId="0CEABE94" w14:textId="77777777" w:rsidR="00605C3E" w:rsidRPr="00631A0D" w:rsidRDefault="00605C3E" w:rsidP="00F574D2">
            <w:pPr>
              <w:spacing w:after="0" w:line="240" w:lineRule="auto"/>
              <w:jc w:val="center"/>
              <w:rPr>
                <w:rFonts w:ascii="Times New Roman" w:eastAsia="Times New Roman" w:hAnsi="Times New Roman"/>
                <w:sz w:val="28"/>
                <w:szCs w:val="24"/>
                <w:lang w:eastAsia="ru-RU"/>
              </w:rPr>
            </w:pPr>
            <w:r w:rsidRPr="00631A0D">
              <w:rPr>
                <w:rFonts w:ascii="Times New Roman" w:eastAsia="Times New Roman" w:hAnsi="Times New Roman"/>
                <w:sz w:val="28"/>
                <w:szCs w:val="24"/>
                <w:lang w:eastAsia="ru-RU"/>
              </w:rPr>
              <w:t>1</w:t>
            </w:r>
          </w:p>
        </w:tc>
        <w:tc>
          <w:tcPr>
            <w:tcW w:w="2268" w:type="dxa"/>
            <w:vAlign w:val="center"/>
          </w:tcPr>
          <w:p w14:paraId="249DEB4A" w14:textId="009F7DE1" w:rsidR="00605C3E" w:rsidRPr="001F7B7C" w:rsidRDefault="00605C3E">
            <w:pPr>
              <w:spacing w:after="0" w:line="240" w:lineRule="auto"/>
              <w:rPr>
                <w:rFonts w:ascii="Times New Roman" w:eastAsia="Times New Roman" w:hAnsi="Times New Roman"/>
                <w:sz w:val="28"/>
                <w:szCs w:val="24"/>
                <w:lang w:eastAsia="ru-RU"/>
              </w:rPr>
            </w:pPr>
            <w:r w:rsidRPr="00312D26">
              <w:rPr>
                <w:rFonts w:ascii="Times New Roman" w:eastAsia="Times New Roman" w:hAnsi="Times New Roman"/>
                <w:sz w:val="28"/>
                <w:szCs w:val="24"/>
                <w:lang w:eastAsia="ru-RU"/>
              </w:rPr>
              <w:t xml:space="preserve">Предоставление права </w:t>
            </w:r>
            <w:r w:rsidRPr="00312D26">
              <w:rPr>
                <w:rFonts w:ascii="Times New Roman" w:eastAsia="Times New Roman" w:hAnsi="Times New Roman"/>
                <w:sz w:val="28"/>
                <w:szCs w:val="24"/>
                <w:lang w:eastAsia="ru-RU"/>
              </w:rPr>
              <w:lastRenderedPageBreak/>
              <w:t xml:space="preserve">использования лицензионного программного обеспечения </w:t>
            </w:r>
            <w:r w:rsidRPr="00605C3E">
              <w:rPr>
                <w:rFonts w:ascii="Times New Roman" w:hAnsi="Times New Roman"/>
                <w:sz w:val="28"/>
                <w:szCs w:val="24"/>
              </w:rPr>
              <w:t>«Монитор360» для нужд АО «Почта России» на условиях простой (неисключительной) лицензии</w:t>
            </w:r>
            <w:r w:rsidRPr="00312D26">
              <w:rPr>
                <w:rFonts w:ascii="Times New Roman" w:eastAsia="Times New Roman" w:hAnsi="Times New Roman"/>
                <w:sz w:val="28"/>
                <w:szCs w:val="24"/>
                <w:lang w:eastAsia="ru-RU"/>
              </w:rPr>
              <w:t xml:space="preserve"> </w:t>
            </w:r>
          </w:p>
        </w:tc>
        <w:tc>
          <w:tcPr>
            <w:tcW w:w="1843" w:type="dxa"/>
            <w:vAlign w:val="center"/>
          </w:tcPr>
          <w:p w14:paraId="59584036" w14:textId="312C479E" w:rsidR="00605C3E" w:rsidRPr="001F7B7C" w:rsidRDefault="00E12C0B" w:rsidP="00F574D2">
            <w:pPr>
              <w:spacing w:after="0" w:line="24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lastRenderedPageBreak/>
              <w:t>Не менее 500</w:t>
            </w:r>
          </w:p>
        </w:tc>
        <w:tc>
          <w:tcPr>
            <w:tcW w:w="1843" w:type="dxa"/>
          </w:tcPr>
          <w:p w14:paraId="1C1E1AC3" w14:textId="517E8E1E" w:rsidR="00605C3E" w:rsidRPr="001F7B7C" w:rsidRDefault="00605C3E" w:rsidP="00B15885">
            <w:pPr>
              <w:spacing w:after="0" w:line="240" w:lineRule="auto"/>
              <w:jc w:val="center"/>
              <w:rPr>
                <w:rFonts w:ascii="Times New Roman" w:eastAsia="Times New Roman" w:hAnsi="Times New Roman"/>
                <w:sz w:val="28"/>
                <w:szCs w:val="24"/>
                <w:lang w:eastAsia="ru-RU"/>
              </w:rPr>
            </w:pPr>
            <w:r w:rsidRPr="001F7B7C">
              <w:rPr>
                <w:rFonts w:ascii="Times New Roman" w:eastAsia="Times New Roman" w:hAnsi="Times New Roman"/>
                <w:sz w:val="28"/>
                <w:szCs w:val="24"/>
                <w:lang w:eastAsia="ru-RU"/>
              </w:rPr>
              <w:t>36 месяцев</w:t>
            </w:r>
            <w:r>
              <w:rPr>
                <w:rFonts w:ascii="Times New Roman" w:eastAsia="Times New Roman" w:hAnsi="Times New Roman"/>
                <w:sz w:val="28"/>
                <w:szCs w:val="24"/>
                <w:lang w:eastAsia="ru-RU"/>
              </w:rPr>
              <w:t xml:space="preserve">, </w:t>
            </w:r>
            <w:r w:rsidRPr="0026539F">
              <w:rPr>
                <w:rFonts w:ascii="Times New Roman" w:hAnsi="Times New Roman"/>
                <w:sz w:val="28"/>
                <w:szCs w:val="24"/>
              </w:rPr>
              <w:t xml:space="preserve">с момента </w:t>
            </w:r>
            <w:r w:rsidRPr="0026539F">
              <w:rPr>
                <w:rFonts w:ascii="Times New Roman" w:hAnsi="Times New Roman"/>
                <w:sz w:val="28"/>
                <w:szCs w:val="24"/>
              </w:rPr>
              <w:lastRenderedPageBreak/>
              <w:t>подписания Сторонами Акта приема-передачи прав</w:t>
            </w:r>
          </w:p>
        </w:tc>
        <w:tc>
          <w:tcPr>
            <w:tcW w:w="3118" w:type="dxa"/>
          </w:tcPr>
          <w:p w14:paraId="7A0417EF" w14:textId="64D0743D" w:rsidR="00605C3E" w:rsidRPr="001F7B7C" w:rsidRDefault="00605C3E" w:rsidP="00B15885">
            <w:pPr>
              <w:spacing w:after="0" w:line="240" w:lineRule="auto"/>
              <w:jc w:val="center"/>
              <w:rPr>
                <w:rFonts w:ascii="Times New Roman" w:eastAsia="Times New Roman" w:hAnsi="Times New Roman"/>
                <w:sz w:val="28"/>
                <w:szCs w:val="24"/>
                <w:lang w:eastAsia="ru-RU"/>
              </w:rPr>
            </w:pPr>
            <w:r w:rsidRPr="00605C3E">
              <w:rPr>
                <w:rFonts w:ascii="Times New Roman" w:eastAsia="Times New Roman" w:hAnsi="Times New Roman"/>
                <w:sz w:val="28"/>
                <w:szCs w:val="24"/>
                <w:lang w:eastAsia="ru-RU"/>
              </w:rPr>
              <w:lastRenderedPageBreak/>
              <w:t xml:space="preserve">облачное решение (SaaS) либо on premise </w:t>
            </w:r>
            <w:r w:rsidRPr="00605C3E">
              <w:rPr>
                <w:rFonts w:ascii="Times New Roman" w:eastAsia="Times New Roman" w:hAnsi="Times New Roman"/>
                <w:sz w:val="28"/>
                <w:szCs w:val="24"/>
                <w:lang w:eastAsia="ru-RU"/>
              </w:rPr>
              <w:lastRenderedPageBreak/>
              <w:t>— по согласованию с заказчиком, с обязательным учётом требований информационной безопасности АО «Почта России»</w:t>
            </w:r>
          </w:p>
        </w:tc>
      </w:tr>
    </w:tbl>
    <w:p w14:paraId="6912AE59" w14:textId="77777777" w:rsidR="00BB7676" w:rsidRPr="00631A0D" w:rsidRDefault="00BB7676" w:rsidP="00F574D2">
      <w:pPr>
        <w:pStyle w:val="ConsPlusNormal"/>
        <w:ind w:firstLine="0"/>
        <w:jc w:val="both"/>
        <w:rPr>
          <w:rFonts w:ascii="Times New Roman" w:hAnsi="Times New Roman" w:cs="Times New Roman"/>
          <w:sz w:val="28"/>
          <w:szCs w:val="24"/>
        </w:rPr>
      </w:pPr>
    </w:p>
    <w:p w14:paraId="7504CBDA" w14:textId="28E1E4FF" w:rsidR="00322039" w:rsidRDefault="00D565B2" w:rsidP="006D4832">
      <w:pPr>
        <w:pStyle w:val="ConsPlusNormal"/>
        <w:jc w:val="both"/>
        <w:rPr>
          <w:rFonts w:ascii="Times New Roman" w:hAnsi="Times New Roman"/>
          <w:sz w:val="28"/>
          <w:szCs w:val="24"/>
        </w:rPr>
      </w:pPr>
      <w:r w:rsidRPr="001F7B7C">
        <w:rPr>
          <w:rFonts w:ascii="Times New Roman" w:hAnsi="Times New Roman"/>
          <w:sz w:val="28"/>
          <w:szCs w:val="24"/>
        </w:rPr>
        <w:t xml:space="preserve">ПО включает комплекс версий и релизов платформы </w:t>
      </w:r>
      <w:r w:rsidR="00605C3E" w:rsidRPr="00605C3E">
        <w:rPr>
          <w:rFonts w:ascii="Times New Roman" w:eastAsia="Calibri" w:hAnsi="Times New Roman" w:cs="Times New Roman"/>
          <w:sz w:val="28"/>
          <w:szCs w:val="24"/>
          <w:lang w:eastAsia="en-US"/>
        </w:rPr>
        <w:t>«Монитор360»</w:t>
      </w:r>
      <w:r w:rsidRPr="001F7B7C">
        <w:rPr>
          <w:rFonts w:ascii="Times New Roman" w:hAnsi="Times New Roman"/>
          <w:sz w:val="28"/>
          <w:szCs w:val="24"/>
        </w:rPr>
        <w:t xml:space="preserve">, которые будут выпущены в течение </w:t>
      </w:r>
      <w:r w:rsidR="00EE45FB">
        <w:rPr>
          <w:rFonts w:ascii="Times New Roman" w:hAnsi="Times New Roman"/>
          <w:sz w:val="28"/>
          <w:szCs w:val="24"/>
        </w:rPr>
        <w:t>срока использования ПО</w:t>
      </w:r>
      <w:r w:rsidRPr="001F7B7C">
        <w:rPr>
          <w:rFonts w:ascii="Times New Roman" w:hAnsi="Times New Roman"/>
          <w:sz w:val="28"/>
          <w:szCs w:val="24"/>
        </w:rPr>
        <w:t xml:space="preserve">, определенного в Таблице </w:t>
      </w:r>
      <w:r w:rsidR="00D25731">
        <w:rPr>
          <w:rFonts w:ascii="Times New Roman" w:hAnsi="Times New Roman"/>
          <w:sz w:val="28"/>
          <w:szCs w:val="24"/>
        </w:rPr>
        <w:t xml:space="preserve">№ </w:t>
      </w:r>
      <w:r w:rsidRPr="001F7B7C">
        <w:rPr>
          <w:rFonts w:ascii="Times New Roman" w:hAnsi="Times New Roman"/>
          <w:sz w:val="28"/>
          <w:szCs w:val="24"/>
        </w:rPr>
        <w:t>1</w:t>
      </w:r>
      <w:r w:rsidR="006D4832">
        <w:rPr>
          <w:rFonts w:ascii="Times New Roman" w:hAnsi="Times New Roman"/>
          <w:sz w:val="28"/>
          <w:szCs w:val="24"/>
        </w:rPr>
        <w:t xml:space="preserve">, </w:t>
      </w:r>
      <w:r w:rsidR="006D4832" w:rsidRPr="006D4832">
        <w:rPr>
          <w:rFonts w:ascii="Times New Roman" w:hAnsi="Times New Roman"/>
          <w:sz w:val="28"/>
          <w:szCs w:val="24"/>
        </w:rPr>
        <w:t>о</w:t>
      </w:r>
      <w:r w:rsidR="006D4832">
        <w:rPr>
          <w:rFonts w:ascii="Times New Roman" w:hAnsi="Times New Roman"/>
          <w:sz w:val="28"/>
          <w:szCs w:val="24"/>
        </w:rPr>
        <w:t>бновления и патчи безопасности, базовую</w:t>
      </w:r>
      <w:r w:rsidR="006D4832" w:rsidRPr="006D4832">
        <w:rPr>
          <w:rFonts w:ascii="Times New Roman" w:hAnsi="Times New Roman"/>
          <w:sz w:val="28"/>
          <w:szCs w:val="24"/>
        </w:rPr>
        <w:t xml:space="preserve"> техническ</w:t>
      </w:r>
      <w:r w:rsidR="006D4832">
        <w:rPr>
          <w:rFonts w:ascii="Times New Roman" w:hAnsi="Times New Roman"/>
          <w:sz w:val="28"/>
          <w:szCs w:val="24"/>
        </w:rPr>
        <w:t>ую</w:t>
      </w:r>
      <w:r w:rsidR="006D4832" w:rsidRPr="006D4832">
        <w:rPr>
          <w:rFonts w:ascii="Times New Roman" w:hAnsi="Times New Roman"/>
          <w:sz w:val="28"/>
          <w:szCs w:val="24"/>
        </w:rPr>
        <w:t xml:space="preserve"> поддержк</w:t>
      </w:r>
      <w:r w:rsidR="006D4832">
        <w:rPr>
          <w:rFonts w:ascii="Times New Roman" w:hAnsi="Times New Roman"/>
          <w:sz w:val="28"/>
          <w:szCs w:val="24"/>
        </w:rPr>
        <w:t>у</w:t>
      </w:r>
      <w:r w:rsidR="006D4832" w:rsidRPr="006D4832">
        <w:rPr>
          <w:rFonts w:ascii="Times New Roman" w:hAnsi="Times New Roman"/>
          <w:sz w:val="28"/>
          <w:szCs w:val="24"/>
        </w:rPr>
        <w:t xml:space="preserve"> (SLA не ниже 8×5, время реакции — не более 4 часов);</w:t>
      </w:r>
    </w:p>
    <w:p w14:paraId="03D70F07" w14:textId="6C683603" w:rsidR="00E12C0B" w:rsidRDefault="00E12C0B" w:rsidP="00F574D2">
      <w:pPr>
        <w:pStyle w:val="ConsPlusNormal"/>
        <w:ind w:firstLine="0"/>
        <w:jc w:val="both"/>
        <w:rPr>
          <w:rFonts w:ascii="Times New Roman" w:hAnsi="Times New Roman"/>
          <w:sz w:val="28"/>
          <w:szCs w:val="24"/>
        </w:rPr>
      </w:pPr>
    </w:p>
    <w:p w14:paraId="74ED1350" w14:textId="34105632" w:rsidR="00E12C0B" w:rsidRDefault="00E12C0B" w:rsidP="00E12C0B">
      <w:pPr>
        <w:pStyle w:val="ConsPlusNormal"/>
        <w:ind w:firstLine="708"/>
        <w:jc w:val="both"/>
        <w:rPr>
          <w:rFonts w:ascii="Times New Roman" w:hAnsi="Times New Roman" w:cs="Times New Roman"/>
          <w:b/>
          <w:sz w:val="28"/>
          <w:szCs w:val="24"/>
        </w:rPr>
      </w:pPr>
      <w:r>
        <w:rPr>
          <w:rFonts w:ascii="Times New Roman" w:hAnsi="Times New Roman" w:cs="Times New Roman"/>
          <w:b/>
          <w:sz w:val="28"/>
          <w:szCs w:val="24"/>
        </w:rPr>
        <w:t xml:space="preserve">5.1 </w:t>
      </w:r>
      <w:r>
        <w:rPr>
          <w:rFonts w:ascii="Times New Roman" w:hAnsi="Times New Roman" w:cs="Times New Roman"/>
          <w:b/>
          <w:sz w:val="28"/>
          <w:szCs w:val="24"/>
        </w:rPr>
        <w:tab/>
      </w:r>
      <w:r w:rsidRPr="00E12C0B">
        <w:rPr>
          <w:rFonts w:ascii="Times New Roman" w:hAnsi="Times New Roman" w:cs="Times New Roman"/>
          <w:b/>
          <w:sz w:val="28"/>
          <w:szCs w:val="24"/>
        </w:rPr>
        <w:t>Функциональные требования к ПО</w:t>
      </w:r>
    </w:p>
    <w:p w14:paraId="08C6A7F1" w14:textId="48258B89" w:rsidR="00E12C0B" w:rsidRDefault="00E12C0B" w:rsidP="00E12C0B">
      <w:pPr>
        <w:pStyle w:val="ConsPlusNormal"/>
        <w:ind w:firstLine="708"/>
        <w:jc w:val="both"/>
        <w:rPr>
          <w:rFonts w:ascii="Times New Roman" w:hAnsi="Times New Roman"/>
          <w:sz w:val="28"/>
          <w:szCs w:val="24"/>
        </w:rPr>
      </w:pPr>
    </w:p>
    <w:p w14:paraId="6366EF71"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Проверка по государственным базам данных** (в рамках разрешённых законодательством способов и при наличии соответствующих соглашений/доступов):</w:t>
      </w:r>
    </w:p>
    <w:p w14:paraId="7EFCB8BC"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проверка наличия исполнительных производств (ФССП);</w:t>
      </w:r>
    </w:p>
    <w:p w14:paraId="4047F9B6"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проверка на нахождение в розыске (МВД);</w:t>
      </w:r>
    </w:p>
    <w:p w14:paraId="244386DF"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проверка на причастность к экстремистской/террористической деятельности (перечни Росфинмониторинга);</w:t>
      </w:r>
    </w:p>
    <w:p w14:paraId="4D99E4FD"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проверка действительности паспорта (МВД/ЕСИА);</w:t>
      </w:r>
    </w:p>
    <w:p w14:paraId="23F29ECB"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проверка ИНН (ФНС);</w:t>
      </w:r>
    </w:p>
    <w:p w14:paraId="2DC2A644"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иные проверки, разрешённые законодательством РФ и соответствующие целям безопасности АО «Почта России».</w:t>
      </w:r>
    </w:p>
    <w:p w14:paraId="467002F6"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**Верификация документов кандидата**:</w:t>
      </w:r>
    </w:p>
    <w:p w14:paraId="522E6884"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автоматическая проверка подлинности и актуальности документов (паспорт, СНИЛС, дипломы, сертификаты и пр.) через доступные легальные источники;</w:t>
      </w:r>
    </w:p>
    <w:p w14:paraId="596C5EED"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распознавание документов по сканам/фото (OCR) с последующей сверкой данных.</w:t>
      </w:r>
    </w:p>
    <w:p w14:paraId="35791481"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**Формирование отчётов**:</w:t>
      </w:r>
    </w:p>
    <w:p w14:paraId="011476AD"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автоматическое формирование структурированного отчёта по результатам проверки (PDF, Excel, XML) по утверждённому шаблону АО «Почта России»;</w:t>
      </w:r>
    </w:p>
    <w:p w14:paraId="09198E36"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включение в отчёт всех источников проверки, статусов, дат и времени запросов, а также выводов системы;</w:t>
      </w:r>
    </w:p>
    <w:p w14:paraId="34716C69"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возможность выгрузки отчётов в пакетном режиме (массовая проверка кандидатов).</w:t>
      </w:r>
    </w:p>
    <w:p w14:paraId="28D6472F"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**Интеграция с внутренними системами АО «Почта России»**:</w:t>
      </w:r>
    </w:p>
    <w:p w14:paraId="3F75A127"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интеграция с HR</w:t>
      </w:r>
      <w:r w:rsidRPr="0091118B">
        <w:rPr>
          <w:rFonts w:ascii="Times New Roman" w:hAnsi="Times New Roman"/>
          <w:sz w:val="28"/>
          <w:szCs w:val="28"/>
        </w:rPr>
        <w:noBreakHyphen/>
        <w:t>системой (кадровый учёт, подбор персонала) через API или иные механизмы обмена данными;</w:t>
      </w:r>
    </w:p>
    <w:p w14:paraId="1EB42F29"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lastRenderedPageBreak/>
        <w:t>* передача результатов проверки в учётную систему заказчика в автоматическом режиме;</w:t>
      </w:r>
    </w:p>
    <w:p w14:paraId="0181F125" w14:textId="65F135B9" w:rsidR="00E12C0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поддержка форматов данных, согласованных с ИТ</w:t>
      </w:r>
      <w:r w:rsidRPr="0091118B">
        <w:rPr>
          <w:rFonts w:ascii="Times New Roman" w:hAnsi="Times New Roman"/>
          <w:sz w:val="28"/>
          <w:szCs w:val="28"/>
        </w:rPr>
        <w:noBreakHyphen/>
        <w:t>службой АО «Почта России».</w:t>
      </w:r>
    </w:p>
    <w:p w14:paraId="2C77301D"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возможность настройки сценариев проверки под разные категории должностей (например, повышенные требования для материально ответственных лиц);</w:t>
      </w:r>
    </w:p>
    <w:p w14:paraId="737D9017"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уведомления о критических рисках (судимость, розыск, исполнительные производства и т. п.) в режиме реального времени;</w:t>
      </w:r>
    </w:p>
    <w:p w14:paraId="330DAE1A"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хранение истории проверок и результатов в течение не менее 5 лет (в соответствии с требованиями архивного хранения АО «Почта России»).</w:t>
      </w:r>
    </w:p>
    <w:p w14:paraId="622C72E9" w14:textId="0FDCD20D" w:rsidR="00E12C0B" w:rsidRPr="0091118B" w:rsidRDefault="00FB57E5" w:rsidP="00E12C0B">
      <w:pPr>
        <w:spacing w:after="0" w:line="240" w:lineRule="auto"/>
        <w:rPr>
          <w:rFonts w:ascii="Times New Roman" w:hAnsi="Times New Roman"/>
          <w:sz w:val="28"/>
          <w:szCs w:val="28"/>
        </w:rPr>
      </w:pPr>
      <w:r>
        <w:rPr>
          <w:rFonts w:ascii="Times New Roman" w:hAnsi="Times New Roman"/>
          <w:sz w:val="28"/>
          <w:szCs w:val="28"/>
        </w:rPr>
        <w:t>*</w:t>
      </w:r>
      <w:r w:rsidR="00E12C0B" w:rsidRPr="0091118B">
        <w:rPr>
          <w:rFonts w:ascii="Times New Roman" w:hAnsi="Times New Roman"/>
          <w:sz w:val="28"/>
          <w:szCs w:val="28"/>
        </w:rPr>
        <w:t>Упр</w:t>
      </w:r>
      <w:r>
        <w:rPr>
          <w:rFonts w:ascii="Times New Roman" w:hAnsi="Times New Roman"/>
          <w:sz w:val="28"/>
          <w:szCs w:val="28"/>
        </w:rPr>
        <w:t>авление доступом и безопасность</w:t>
      </w:r>
      <w:r w:rsidR="00E12C0B" w:rsidRPr="0091118B">
        <w:rPr>
          <w:rFonts w:ascii="Times New Roman" w:hAnsi="Times New Roman"/>
          <w:sz w:val="28"/>
          <w:szCs w:val="28"/>
        </w:rPr>
        <w:t>*:</w:t>
      </w:r>
    </w:p>
    <w:p w14:paraId="5E413FA4"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разграничение прав доступа по ролям (кадровик, руководитель, служба безопасности, администратор);</w:t>
      </w:r>
    </w:p>
    <w:p w14:paraId="08335F1B" w14:textId="77777777" w:rsidR="00E12C0B" w:rsidRPr="0091118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журналирование всех действий пользователей (кто, когда, кого проверял, какие данные просматривал);</w:t>
      </w:r>
    </w:p>
    <w:p w14:paraId="35D45132" w14:textId="319587F2" w:rsidR="00E12C0B" w:rsidRDefault="00E12C0B" w:rsidP="00E12C0B">
      <w:pPr>
        <w:spacing w:after="0" w:line="240" w:lineRule="auto"/>
        <w:rPr>
          <w:rFonts w:ascii="Times New Roman" w:hAnsi="Times New Roman"/>
          <w:sz w:val="28"/>
          <w:szCs w:val="28"/>
        </w:rPr>
      </w:pPr>
      <w:r w:rsidRPr="0091118B">
        <w:rPr>
          <w:rFonts w:ascii="Times New Roman" w:hAnsi="Times New Roman"/>
          <w:sz w:val="28"/>
          <w:szCs w:val="28"/>
        </w:rPr>
        <w:t>* защита от несанкционированного доступа, утечки данных и фальсификации отчётов.</w:t>
      </w:r>
    </w:p>
    <w:p w14:paraId="508D09CF" w14:textId="01BB6BA2" w:rsidR="006D4832" w:rsidRDefault="006D4832" w:rsidP="00E12C0B">
      <w:pPr>
        <w:spacing w:after="0" w:line="240" w:lineRule="auto"/>
        <w:rPr>
          <w:rFonts w:ascii="Times New Roman" w:hAnsi="Times New Roman"/>
          <w:sz w:val="28"/>
          <w:szCs w:val="28"/>
        </w:rPr>
      </w:pPr>
    </w:p>
    <w:p w14:paraId="012C7B54" w14:textId="168BED20" w:rsidR="006D4832" w:rsidRDefault="006D4832" w:rsidP="006D4832">
      <w:pPr>
        <w:pStyle w:val="ConsPlusNormal"/>
        <w:ind w:firstLine="708"/>
        <w:jc w:val="both"/>
        <w:rPr>
          <w:rFonts w:ascii="Times New Roman" w:hAnsi="Times New Roman" w:cs="Times New Roman"/>
          <w:b/>
          <w:sz w:val="28"/>
          <w:szCs w:val="24"/>
        </w:rPr>
      </w:pPr>
      <w:r>
        <w:rPr>
          <w:rFonts w:ascii="Times New Roman" w:hAnsi="Times New Roman" w:cs="Times New Roman"/>
          <w:b/>
          <w:sz w:val="28"/>
          <w:szCs w:val="24"/>
        </w:rPr>
        <w:t xml:space="preserve">5.2 </w:t>
      </w:r>
      <w:r>
        <w:rPr>
          <w:rFonts w:ascii="Times New Roman" w:hAnsi="Times New Roman" w:cs="Times New Roman"/>
          <w:b/>
          <w:sz w:val="28"/>
          <w:szCs w:val="24"/>
        </w:rPr>
        <w:tab/>
      </w:r>
      <w:r w:rsidRPr="006D4832">
        <w:rPr>
          <w:rFonts w:ascii="Times New Roman" w:hAnsi="Times New Roman" w:cs="Times New Roman"/>
          <w:b/>
          <w:sz w:val="28"/>
          <w:szCs w:val="24"/>
        </w:rPr>
        <w:t>Требования к информационной безопасности и соответствию законодательству</w:t>
      </w:r>
    </w:p>
    <w:p w14:paraId="0E1CC7DF" w14:textId="77777777" w:rsidR="006D4832" w:rsidRPr="0091118B" w:rsidRDefault="006D4832" w:rsidP="00E12C0B">
      <w:pPr>
        <w:spacing w:after="0" w:line="240" w:lineRule="auto"/>
        <w:rPr>
          <w:rFonts w:ascii="Times New Roman" w:hAnsi="Times New Roman"/>
          <w:sz w:val="28"/>
          <w:szCs w:val="28"/>
        </w:rPr>
      </w:pPr>
    </w:p>
    <w:p w14:paraId="35F3B8AC" w14:textId="25340EF4" w:rsidR="006D4832" w:rsidRPr="006D4832" w:rsidRDefault="006D4832" w:rsidP="006D4832">
      <w:pPr>
        <w:pStyle w:val="ConsPlusNormal"/>
        <w:jc w:val="both"/>
        <w:rPr>
          <w:rFonts w:ascii="Times New Roman" w:hAnsi="Times New Roman" w:cs="Times New Roman"/>
          <w:sz w:val="28"/>
          <w:szCs w:val="24"/>
        </w:rPr>
      </w:pPr>
      <w:r>
        <w:rPr>
          <w:rFonts w:ascii="Times New Roman" w:hAnsi="Times New Roman" w:cs="Times New Roman"/>
          <w:sz w:val="28"/>
          <w:szCs w:val="24"/>
        </w:rPr>
        <w:t>5.2.1</w:t>
      </w:r>
      <w:r w:rsidRPr="006D4832">
        <w:rPr>
          <w:rFonts w:ascii="Times New Roman" w:hAnsi="Times New Roman" w:cs="Times New Roman"/>
          <w:sz w:val="28"/>
          <w:szCs w:val="24"/>
        </w:rPr>
        <w:t xml:space="preserve">ПО должно соответствовать требованиям ФЗ № 152 ФЗ «О персональных данных» и обеспечивать защиту ПДн на всех этапах обработки (сбор, передача, хранение, уничтожение).  </w:t>
      </w:r>
    </w:p>
    <w:p w14:paraId="62007639" w14:textId="0B011049" w:rsidR="006D4832" w:rsidRPr="006D4832" w:rsidRDefault="006D4832" w:rsidP="006D4832">
      <w:pPr>
        <w:pStyle w:val="ConsPlusNormal"/>
        <w:jc w:val="both"/>
        <w:rPr>
          <w:rFonts w:ascii="Times New Roman" w:hAnsi="Times New Roman" w:cs="Times New Roman"/>
          <w:sz w:val="28"/>
          <w:szCs w:val="24"/>
        </w:rPr>
      </w:pPr>
      <w:r>
        <w:rPr>
          <w:rFonts w:ascii="Times New Roman" w:hAnsi="Times New Roman" w:cs="Times New Roman"/>
          <w:sz w:val="28"/>
          <w:szCs w:val="24"/>
        </w:rPr>
        <w:t>5</w:t>
      </w:r>
      <w:r w:rsidRPr="006D4832">
        <w:rPr>
          <w:rFonts w:ascii="Times New Roman" w:hAnsi="Times New Roman" w:cs="Times New Roman"/>
          <w:sz w:val="28"/>
          <w:szCs w:val="24"/>
        </w:rPr>
        <w:t>.2.</w:t>
      </w:r>
      <w:r>
        <w:rPr>
          <w:rFonts w:ascii="Times New Roman" w:hAnsi="Times New Roman" w:cs="Times New Roman"/>
          <w:sz w:val="28"/>
          <w:szCs w:val="24"/>
        </w:rPr>
        <w:t>2</w:t>
      </w:r>
      <w:r w:rsidRPr="006D4832">
        <w:rPr>
          <w:rFonts w:ascii="Times New Roman" w:hAnsi="Times New Roman" w:cs="Times New Roman"/>
          <w:sz w:val="28"/>
          <w:szCs w:val="24"/>
        </w:rPr>
        <w:t xml:space="preserve"> Хранение и передача данных должны осуществляться с использованием сертифицированных средств шифрования (при необходимости).  </w:t>
      </w:r>
    </w:p>
    <w:p w14:paraId="46C45D72" w14:textId="1DFCE297" w:rsidR="006D4832" w:rsidRPr="006D4832" w:rsidRDefault="006D4832" w:rsidP="006D4832">
      <w:pPr>
        <w:pStyle w:val="ConsPlusNormal"/>
        <w:jc w:val="both"/>
        <w:rPr>
          <w:rFonts w:ascii="Times New Roman" w:hAnsi="Times New Roman" w:cs="Times New Roman"/>
          <w:sz w:val="28"/>
          <w:szCs w:val="24"/>
        </w:rPr>
      </w:pPr>
      <w:r>
        <w:rPr>
          <w:rFonts w:ascii="Times New Roman" w:hAnsi="Times New Roman" w:cs="Times New Roman"/>
          <w:sz w:val="28"/>
          <w:szCs w:val="24"/>
        </w:rPr>
        <w:t>5.2</w:t>
      </w:r>
      <w:r w:rsidRPr="006D4832">
        <w:rPr>
          <w:rFonts w:ascii="Times New Roman" w:hAnsi="Times New Roman" w:cs="Times New Roman"/>
          <w:sz w:val="28"/>
          <w:szCs w:val="24"/>
        </w:rPr>
        <w:t xml:space="preserve">.3. ПО должно быть включено в Единый реестр российского ПО.  </w:t>
      </w:r>
    </w:p>
    <w:p w14:paraId="7641B81A" w14:textId="6C454326" w:rsidR="006D4832" w:rsidRPr="006D4832" w:rsidRDefault="006D4832" w:rsidP="006D4832">
      <w:pPr>
        <w:pStyle w:val="ConsPlusNormal"/>
        <w:jc w:val="both"/>
        <w:rPr>
          <w:rFonts w:ascii="Times New Roman" w:hAnsi="Times New Roman" w:cs="Times New Roman"/>
          <w:sz w:val="28"/>
          <w:szCs w:val="24"/>
        </w:rPr>
      </w:pPr>
      <w:r>
        <w:rPr>
          <w:rFonts w:ascii="Times New Roman" w:hAnsi="Times New Roman" w:cs="Times New Roman"/>
          <w:sz w:val="28"/>
          <w:szCs w:val="24"/>
        </w:rPr>
        <w:t>5.2</w:t>
      </w:r>
      <w:r w:rsidRPr="006D4832">
        <w:rPr>
          <w:rFonts w:ascii="Times New Roman" w:hAnsi="Times New Roman" w:cs="Times New Roman"/>
          <w:sz w:val="28"/>
          <w:szCs w:val="24"/>
        </w:rPr>
        <w:t xml:space="preserve">.4. Отсутствие уязвимостей, известных в базах CVE, на момент передачи прав.  </w:t>
      </w:r>
    </w:p>
    <w:p w14:paraId="5240A78B" w14:textId="42E9DA58" w:rsidR="006D4832" w:rsidRPr="006D4832" w:rsidRDefault="006D4832" w:rsidP="006D4832">
      <w:pPr>
        <w:pStyle w:val="ConsPlusNormal"/>
        <w:jc w:val="both"/>
        <w:rPr>
          <w:rFonts w:ascii="Times New Roman" w:hAnsi="Times New Roman" w:cs="Times New Roman"/>
          <w:sz w:val="28"/>
          <w:szCs w:val="24"/>
        </w:rPr>
      </w:pPr>
      <w:r>
        <w:rPr>
          <w:rFonts w:ascii="Times New Roman" w:hAnsi="Times New Roman" w:cs="Times New Roman"/>
          <w:sz w:val="28"/>
          <w:szCs w:val="24"/>
        </w:rPr>
        <w:t>5.2</w:t>
      </w:r>
      <w:r w:rsidRPr="006D4832">
        <w:rPr>
          <w:rFonts w:ascii="Times New Roman" w:hAnsi="Times New Roman" w:cs="Times New Roman"/>
          <w:sz w:val="28"/>
          <w:szCs w:val="24"/>
        </w:rPr>
        <w:t xml:space="preserve">.5. Проведение независимой оценки уязвимостей (pentest) по требованию заказчика.  </w:t>
      </w:r>
    </w:p>
    <w:p w14:paraId="4A3B2297" w14:textId="642A3BA7" w:rsidR="004C4AD7" w:rsidRDefault="006D4832" w:rsidP="006D4832">
      <w:pPr>
        <w:pStyle w:val="ConsPlusNormal"/>
        <w:ind w:firstLine="708"/>
        <w:jc w:val="both"/>
        <w:rPr>
          <w:rFonts w:ascii="Times New Roman" w:hAnsi="Times New Roman" w:cs="Times New Roman"/>
          <w:sz w:val="28"/>
          <w:szCs w:val="24"/>
        </w:rPr>
      </w:pPr>
      <w:r>
        <w:rPr>
          <w:rFonts w:ascii="Times New Roman" w:hAnsi="Times New Roman" w:cs="Times New Roman"/>
          <w:sz w:val="28"/>
          <w:szCs w:val="24"/>
        </w:rPr>
        <w:t>5.2</w:t>
      </w:r>
      <w:r w:rsidRPr="006D4832">
        <w:rPr>
          <w:rFonts w:ascii="Times New Roman" w:hAnsi="Times New Roman" w:cs="Times New Roman"/>
          <w:sz w:val="28"/>
          <w:szCs w:val="24"/>
        </w:rPr>
        <w:t>.6. Предоставление модели угроз и политики обработки персональных данных от поставщика ПО.</w:t>
      </w:r>
    </w:p>
    <w:p w14:paraId="433F5713" w14:textId="6FFC52D5" w:rsidR="006D4832" w:rsidRDefault="006D4832" w:rsidP="006D4832">
      <w:pPr>
        <w:pStyle w:val="ConsPlusNormal"/>
        <w:ind w:firstLine="708"/>
        <w:jc w:val="both"/>
        <w:rPr>
          <w:rFonts w:ascii="Times New Roman" w:hAnsi="Times New Roman" w:cs="Times New Roman"/>
          <w:sz w:val="28"/>
          <w:szCs w:val="24"/>
        </w:rPr>
      </w:pPr>
    </w:p>
    <w:p w14:paraId="3E02BAE7" w14:textId="77777777" w:rsidR="006D4832" w:rsidRPr="00631A0D" w:rsidRDefault="006D4832" w:rsidP="006D4832">
      <w:pPr>
        <w:pStyle w:val="ConsPlusNormal"/>
        <w:ind w:firstLine="708"/>
        <w:jc w:val="both"/>
        <w:rPr>
          <w:rFonts w:ascii="Times New Roman" w:hAnsi="Times New Roman" w:cs="Times New Roman"/>
          <w:sz w:val="28"/>
          <w:szCs w:val="24"/>
        </w:rPr>
      </w:pPr>
    </w:p>
    <w:p w14:paraId="3A9BFB80" w14:textId="0A2A5F21"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 xml:space="preserve">ТРЕБОВАНИЯ К ПОРЯДКУ </w:t>
      </w:r>
      <w:r w:rsidR="00D25731" w:rsidRPr="0026539F">
        <w:rPr>
          <w:rFonts w:ascii="Times New Roman" w:hAnsi="Times New Roman" w:cs="Times New Roman"/>
          <w:b/>
          <w:sz w:val="28"/>
          <w:szCs w:val="24"/>
        </w:rPr>
        <w:t>ПЕРЕДАЧИ ПРАВ НА ПО</w:t>
      </w:r>
    </w:p>
    <w:p w14:paraId="0D0C2FB3" w14:textId="77777777" w:rsidR="00BB7676" w:rsidRPr="00631A0D" w:rsidRDefault="00BB7676" w:rsidP="00F574D2">
      <w:pPr>
        <w:pStyle w:val="ConsPlusNormal"/>
        <w:ind w:firstLine="0"/>
        <w:jc w:val="center"/>
        <w:rPr>
          <w:rFonts w:ascii="Times New Roman" w:hAnsi="Times New Roman" w:cs="Times New Roman"/>
          <w:sz w:val="28"/>
          <w:szCs w:val="24"/>
        </w:rPr>
      </w:pPr>
    </w:p>
    <w:p w14:paraId="278EA378" w14:textId="7EBCBBDB" w:rsidR="00BB7676" w:rsidRPr="00631A0D" w:rsidRDefault="00BB7676" w:rsidP="00F574D2">
      <w:pPr>
        <w:pStyle w:val="ConsPlusNormal"/>
        <w:numPr>
          <w:ilvl w:val="1"/>
          <w:numId w:val="1"/>
        </w:numPr>
        <w:ind w:left="0" w:firstLine="709"/>
        <w:rPr>
          <w:rFonts w:ascii="Times New Roman" w:hAnsi="Times New Roman" w:cs="Times New Roman"/>
          <w:b/>
          <w:sz w:val="28"/>
          <w:szCs w:val="24"/>
        </w:rPr>
      </w:pPr>
      <w:r w:rsidRPr="00631A0D">
        <w:rPr>
          <w:rFonts w:ascii="Times New Roman" w:hAnsi="Times New Roman" w:cs="Times New Roman"/>
          <w:b/>
          <w:sz w:val="28"/>
          <w:szCs w:val="24"/>
        </w:rPr>
        <w:t xml:space="preserve"> Требования к качеству </w:t>
      </w:r>
      <w:r w:rsidR="00D40B8A" w:rsidRPr="0026539F">
        <w:rPr>
          <w:rFonts w:ascii="Times New Roman" w:hAnsi="Times New Roman" w:cs="Times New Roman"/>
          <w:b/>
          <w:sz w:val="28"/>
          <w:szCs w:val="24"/>
        </w:rPr>
        <w:t>предоставляемых прав на ПО</w:t>
      </w:r>
    </w:p>
    <w:p w14:paraId="26220A56" w14:textId="77777777" w:rsidR="00BB7676" w:rsidRPr="00631A0D" w:rsidRDefault="00BB7676" w:rsidP="00F574D2">
      <w:pPr>
        <w:pStyle w:val="ConsPlusNormal"/>
        <w:ind w:firstLine="709"/>
        <w:rPr>
          <w:rFonts w:ascii="Times New Roman" w:hAnsi="Times New Roman" w:cs="Times New Roman"/>
          <w:sz w:val="28"/>
          <w:szCs w:val="24"/>
        </w:rPr>
      </w:pPr>
    </w:p>
    <w:p w14:paraId="4BDBAE16" w14:textId="4CF10FCD" w:rsidR="00BB7676" w:rsidRPr="00631A0D" w:rsidRDefault="00BB7676" w:rsidP="00F574D2">
      <w:pPr>
        <w:pStyle w:val="ConsPlusNormal"/>
        <w:ind w:firstLine="709"/>
        <w:jc w:val="both"/>
        <w:rPr>
          <w:rFonts w:ascii="Times New Roman" w:hAnsi="Times New Roman" w:cs="Times New Roman"/>
          <w:sz w:val="28"/>
          <w:szCs w:val="24"/>
        </w:rPr>
      </w:pPr>
      <w:r w:rsidRPr="00631A0D">
        <w:rPr>
          <w:rFonts w:ascii="Times New Roman" w:hAnsi="Times New Roman" w:cs="Times New Roman"/>
          <w:sz w:val="28"/>
          <w:szCs w:val="24"/>
        </w:rPr>
        <w:tab/>
      </w:r>
      <w:r w:rsidR="00177153" w:rsidRPr="0026539F">
        <w:rPr>
          <w:rFonts w:ascii="Times New Roman" w:hAnsi="Times New Roman"/>
          <w:sz w:val="28"/>
          <w:szCs w:val="24"/>
        </w:rPr>
        <w:t>Лицензиар (Лицензиат)</w:t>
      </w:r>
      <w:r w:rsidR="00177153" w:rsidRPr="001A69EB">
        <w:rPr>
          <w:rFonts w:ascii="Times New Roman" w:hAnsi="Times New Roman" w:cs="Times New Roman"/>
          <w:sz w:val="24"/>
          <w:szCs w:val="24"/>
        </w:rPr>
        <w:t xml:space="preserve"> </w:t>
      </w:r>
      <w:r w:rsidRPr="001F7B7C">
        <w:rPr>
          <w:rFonts w:ascii="Times New Roman" w:hAnsi="Times New Roman" w:cs="Times New Roman"/>
          <w:sz w:val="28"/>
          <w:szCs w:val="24"/>
        </w:rPr>
        <w:t>несёт ответственность за приобретение всех необходимых разрешений при осуществлении передачи прав на использование П</w:t>
      </w:r>
      <w:r w:rsidR="004631BF" w:rsidRPr="001F7B7C">
        <w:rPr>
          <w:rFonts w:ascii="Times New Roman" w:hAnsi="Times New Roman" w:cs="Times New Roman"/>
          <w:sz w:val="28"/>
          <w:szCs w:val="24"/>
        </w:rPr>
        <w:t>О</w:t>
      </w:r>
      <w:r w:rsidRPr="001F7B7C">
        <w:rPr>
          <w:rFonts w:ascii="Times New Roman" w:hAnsi="Times New Roman" w:cs="Times New Roman"/>
          <w:sz w:val="28"/>
          <w:szCs w:val="24"/>
        </w:rPr>
        <w:t>.</w:t>
      </w:r>
    </w:p>
    <w:p w14:paraId="45B26C18" w14:textId="2570C0A7" w:rsidR="00BB7676" w:rsidRPr="00631A0D" w:rsidRDefault="00BB7676" w:rsidP="00F574D2">
      <w:pPr>
        <w:pStyle w:val="ConsPlusNormal"/>
        <w:keepNext/>
        <w:numPr>
          <w:ilvl w:val="1"/>
          <w:numId w:val="1"/>
        </w:numPr>
        <w:ind w:left="0" w:firstLine="709"/>
        <w:rPr>
          <w:rFonts w:ascii="Times New Roman" w:hAnsi="Times New Roman" w:cs="Times New Roman"/>
          <w:b/>
          <w:sz w:val="28"/>
          <w:szCs w:val="24"/>
        </w:rPr>
      </w:pPr>
      <w:r w:rsidRPr="00631A0D">
        <w:rPr>
          <w:rFonts w:ascii="Times New Roman" w:hAnsi="Times New Roman" w:cs="Times New Roman"/>
          <w:b/>
          <w:sz w:val="28"/>
          <w:szCs w:val="24"/>
        </w:rPr>
        <w:lastRenderedPageBreak/>
        <w:t xml:space="preserve"> </w:t>
      </w:r>
      <w:r w:rsidR="0038201B">
        <w:rPr>
          <w:rFonts w:ascii="Times New Roman" w:hAnsi="Times New Roman" w:cs="Times New Roman"/>
          <w:b/>
          <w:sz w:val="28"/>
          <w:szCs w:val="24"/>
        </w:rPr>
        <w:t>Условия предоставления прав на</w:t>
      </w:r>
      <w:r w:rsidR="004631BF" w:rsidRPr="00631A0D">
        <w:rPr>
          <w:rFonts w:ascii="Times New Roman" w:hAnsi="Times New Roman" w:cs="Times New Roman"/>
          <w:b/>
          <w:sz w:val="28"/>
          <w:szCs w:val="24"/>
        </w:rPr>
        <w:t xml:space="preserve"> ПО</w:t>
      </w:r>
    </w:p>
    <w:p w14:paraId="68E9A6FD" w14:textId="77777777" w:rsidR="004631BF" w:rsidRPr="00631A0D" w:rsidRDefault="004631BF" w:rsidP="00F574D2">
      <w:pPr>
        <w:pStyle w:val="ConsPlusNormal"/>
        <w:ind w:firstLine="708"/>
        <w:jc w:val="both"/>
        <w:rPr>
          <w:rFonts w:ascii="Times New Roman" w:hAnsi="Times New Roman" w:cs="Times New Roman"/>
          <w:sz w:val="28"/>
          <w:szCs w:val="24"/>
        </w:rPr>
      </w:pPr>
    </w:p>
    <w:p w14:paraId="74C44722" w14:textId="7732B1ED" w:rsidR="00210E64" w:rsidRPr="0026539F" w:rsidRDefault="00210E64" w:rsidP="00210E64">
      <w:pPr>
        <w:pStyle w:val="ConsPlusNormal"/>
        <w:jc w:val="both"/>
        <w:rPr>
          <w:rFonts w:ascii="Times New Roman" w:hAnsi="Times New Roman" w:cs="Times New Roman"/>
          <w:sz w:val="28"/>
          <w:szCs w:val="24"/>
        </w:rPr>
      </w:pPr>
      <w:r w:rsidRPr="0026539F">
        <w:rPr>
          <w:rFonts w:ascii="Times New Roman" w:hAnsi="Times New Roman" w:cs="Times New Roman"/>
          <w:sz w:val="28"/>
          <w:szCs w:val="24"/>
        </w:rPr>
        <w:t xml:space="preserve">Простая (неисключительная) лицензия на ПО </w:t>
      </w:r>
      <w:r w:rsidR="00E12C0B" w:rsidRPr="00605C3E">
        <w:rPr>
          <w:rFonts w:ascii="Times New Roman" w:eastAsia="Calibri" w:hAnsi="Times New Roman" w:cs="Times New Roman"/>
          <w:sz w:val="28"/>
          <w:szCs w:val="24"/>
          <w:lang w:eastAsia="en-US"/>
        </w:rPr>
        <w:t>«Монитор360»</w:t>
      </w:r>
      <w:r w:rsidR="00E12C0B">
        <w:rPr>
          <w:rFonts w:ascii="Times New Roman" w:hAnsi="Times New Roman"/>
          <w:sz w:val="28"/>
          <w:szCs w:val="24"/>
        </w:rPr>
        <w:t>,</w:t>
      </w:r>
      <w:r w:rsidRPr="007B77B1" w:rsidDel="00210E64">
        <w:rPr>
          <w:rFonts w:ascii="Times New Roman" w:hAnsi="Times New Roman" w:cs="Times New Roman"/>
          <w:sz w:val="28"/>
          <w:szCs w:val="24"/>
        </w:rPr>
        <w:t xml:space="preserve"> </w:t>
      </w:r>
      <w:r w:rsidRPr="0026539F">
        <w:rPr>
          <w:rFonts w:ascii="Times New Roman" w:hAnsi="Times New Roman" w:cs="Times New Roman"/>
          <w:sz w:val="28"/>
          <w:szCs w:val="24"/>
        </w:rPr>
        <w:t xml:space="preserve">должна действовать на территории Российской Федерации и включать использование программного обеспечения следующими способами: </w:t>
      </w:r>
    </w:p>
    <w:p w14:paraId="75816148" w14:textId="49355F17" w:rsidR="007B77B1" w:rsidRDefault="004631BF" w:rsidP="007B77B1">
      <w:pPr>
        <w:pStyle w:val="ConsPlusNormal"/>
        <w:ind w:firstLine="709"/>
        <w:jc w:val="both"/>
        <w:rPr>
          <w:rFonts w:ascii="Times New Roman" w:hAnsi="Times New Roman" w:cs="Times New Roman"/>
          <w:sz w:val="28"/>
          <w:szCs w:val="24"/>
        </w:rPr>
      </w:pPr>
      <w:r w:rsidRPr="001F7B7C">
        <w:rPr>
          <w:rFonts w:ascii="Times New Roman" w:hAnsi="Times New Roman"/>
          <w:sz w:val="28"/>
          <w:szCs w:val="24"/>
        </w:rPr>
        <w:t xml:space="preserve">- </w:t>
      </w:r>
      <w:r w:rsidRPr="007B77B1">
        <w:rPr>
          <w:rFonts w:ascii="Times New Roman" w:hAnsi="Times New Roman" w:cs="Times New Roman"/>
          <w:sz w:val="28"/>
          <w:szCs w:val="24"/>
        </w:rPr>
        <w:t xml:space="preserve">право </w:t>
      </w:r>
      <w:r w:rsidR="007B77B1" w:rsidRPr="004A300A">
        <w:rPr>
          <w:rFonts w:ascii="Times New Roman" w:hAnsi="Times New Roman" w:cs="Times New Roman"/>
          <w:sz w:val="28"/>
          <w:szCs w:val="24"/>
        </w:rPr>
        <w:t xml:space="preserve">на </w:t>
      </w:r>
      <w:r w:rsidRPr="00F517D0">
        <w:rPr>
          <w:rFonts w:ascii="Times New Roman" w:hAnsi="Times New Roman" w:cs="Times New Roman"/>
          <w:sz w:val="28"/>
          <w:szCs w:val="24"/>
        </w:rPr>
        <w:t>воспроизведени</w:t>
      </w:r>
      <w:r w:rsidR="007B77B1" w:rsidRPr="009402CD">
        <w:rPr>
          <w:rFonts w:ascii="Times New Roman" w:hAnsi="Times New Roman" w:cs="Times New Roman"/>
          <w:sz w:val="28"/>
          <w:szCs w:val="24"/>
        </w:rPr>
        <w:t>е</w:t>
      </w:r>
      <w:r w:rsidR="007B77B1" w:rsidRPr="007B53C2">
        <w:rPr>
          <w:rFonts w:ascii="Times New Roman" w:hAnsi="Times New Roman" w:cs="Times New Roman"/>
          <w:sz w:val="28"/>
          <w:szCs w:val="24"/>
        </w:rPr>
        <w:t xml:space="preserve"> путем</w:t>
      </w:r>
      <w:r w:rsidRPr="007B53C2">
        <w:rPr>
          <w:rFonts w:ascii="Times New Roman" w:hAnsi="Times New Roman" w:cs="Times New Roman"/>
          <w:sz w:val="28"/>
          <w:szCs w:val="24"/>
        </w:rPr>
        <w:t xml:space="preserve"> инсталляции и запуска </w:t>
      </w:r>
      <w:r w:rsidR="007B77B1" w:rsidRPr="0026539F">
        <w:rPr>
          <w:rFonts w:ascii="Times New Roman" w:hAnsi="Times New Roman" w:cs="Times New Roman"/>
          <w:sz w:val="28"/>
          <w:szCs w:val="24"/>
        </w:rPr>
        <w:t>программного обеспечения в целях е</w:t>
      </w:r>
      <w:r w:rsidR="00A7483E">
        <w:rPr>
          <w:rFonts w:ascii="Times New Roman" w:hAnsi="Times New Roman" w:cs="Times New Roman"/>
          <w:sz w:val="28"/>
          <w:szCs w:val="24"/>
        </w:rPr>
        <w:t>го</w:t>
      </w:r>
      <w:r w:rsidR="007B77B1" w:rsidRPr="0026539F">
        <w:rPr>
          <w:rFonts w:ascii="Times New Roman" w:hAnsi="Times New Roman" w:cs="Times New Roman"/>
          <w:sz w:val="28"/>
          <w:szCs w:val="24"/>
        </w:rPr>
        <w:t xml:space="preserve"> дальнейшего использования по функциональному назначению в соответствии с документацией, относящейся к программному обеспечению; </w:t>
      </w:r>
    </w:p>
    <w:p w14:paraId="17F012E1" w14:textId="1FDE435C" w:rsidR="002D633C" w:rsidRDefault="00837CB3" w:rsidP="002D633C">
      <w:pPr>
        <w:pStyle w:val="ConsPlusNormal"/>
        <w:ind w:firstLine="709"/>
        <w:jc w:val="both"/>
        <w:rPr>
          <w:rFonts w:ascii="Times New Roman" w:hAnsi="Times New Roman"/>
          <w:sz w:val="28"/>
          <w:szCs w:val="24"/>
        </w:rPr>
      </w:pPr>
      <w:r>
        <w:rPr>
          <w:rFonts w:ascii="Times New Roman" w:hAnsi="Times New Roman"/>
          <w:sz w:val="28"/>
          <w:szCs w:val="24"/>
        </w:rPr>
        <w:t xml:space="preserve">- </w:t>
      </w:r>
      <w:r w:rsidRPr="0026539F">
        <w:rPr>
          <w:rFonts w:ascii="Times New Roman" w:hAnsi="Times New Roman"/>
          <w:sz w:val="28"/>
          <w:szCs w:val="24"/>
        </w:rPr>
        <w:t>иные права, принадлежащие конечному пользователю в соответствии со ст. 1280 Гражданского кодекса Российской Федерации</w:t>
      </w:r>
      <w:r w:rsidR="004631BF" w:rsidRPr="001F7B7C">
        <w:rPr>
          <w:rFonts w:ascii="Times New Roman" w:hAnsi="Times New Roman"/>
          <w:sz w:val="28"/>
          <w:szCs w:val="24"/>
        </w:rPr>
        <w:t>, подлежащие применению с учетом правил, установленных в Лицензионном соглашении, передаваемом с ПО (далее – Лицензионное соглашение)</w:t>
      </w:r>
      <w:r w:rsidR="002D633C">
        <w:rPr>
          <w:rFonts w:ascii="Times New Roman" w:hAnsi="Times New Roman"/>
          <w:sz w:val="28"/>
          <w:szCs w:val="24"/>
        </w:rPr>
        <w:t>.</w:t>
      </w:r>
    </w:p>
    <w:p w14:paraId="643B54A4" w14:textId="77777777" w:rsidR="002D633C" w:rsidRPr="0026539F" w:rsidRDefault="002D633C" w:rsidP="002D633C">
      <w:pPr>
        <w:pStyle w:val="ConsPlusNormal"/>
        <w:spacing w:before="60"/>
        <w:ind w:firstLine="708"/>
        <w:jc w:val="both"/>
        <w:rPr>
          <w:rFonts w:ascii="Times New Roman" w:hAnsi="Times New Roman"/>
          <w:sz w:val="28"/>
          <w:szCs w:val="24"/>
        </w:rPr>
      </w:pPr>
      <w:r w:rsidRPr="0026539F">
        <w:rPr>
          <w:rFonts w:ascii="Times New Roman" w:hAnsi="Times New Roman"/>
          <w:sz w:val="28"/>
          <w:szCs w:val="24"/>
        </w:rPr>
        <w:t>Все неисключительные права на использование программного обеспечения должны поставляться с возможностью передачи их третьим лицам.</w:t>
      </w:r>
    </w:p>
    <w:p w14:paraId="7624739A" w14:textId="3AFEC9B3" w:rsidR="00755623" w:rsidRDefault="00755623" w:rsidP="00F82413">
      <w:pPr>
        <w:pStyle w:val="ConsPlusNormal"/>
        <w:ind w:firstLine="0"/>
        <w:jc w:val="both"/>
        <w:rPr>
          <w:rFonts w:ascii="Times New Roman" w:hAnsi="Times New Roman" w:cs="Times New Roman"/>
          <w:sz w:val="28"/>
          <w:szCs w:val="24"/>
        </w:rPr>
      </w:pPr>
    </w:p>
    <w:p w14:paraId="234A66E8" w14:textId="77777777" w:rsidR="00BB7676" w:rsidRPr="00631A0D" w:rsidRDefault="00BB7676" w:rsidP="00F574D2">
      <w:pPr>
        <w:pStyle w:val="ConsPlusNormal"/>
        <w:numPr>
          <w:ilvl w:val="1"/>
          <w:numId w:val="1"/>
        </w:numPr>
        <w:ind w:left="0" w:firstLine="709"/>
        <w:rPr>
          <w:rFonts w:ascii="Times New Roman" w:hAnsi="Times New Roman" w:cs="Times New Roman"/>
          <w:b/>
          <w:sz w:val="28"/>
          <w:szCs w:val="24"/>
        </w:rPr>
      </w:pPr>
      <w:r w:rsidRPr="00631A0D">
        <w:rPr>
          <w:rFonts w:ascii="Times New Roman" w:hAnsi="Times New Roman" w:cs="Times New Roman"/>
          <w:b/>
          <w:sz w:val="28"/>
          <w:szCs w:val="24"/>
        </w:rPr>
        <w:t xml:space="preserve"> Требования к безопасности</w:t>
      </w:r>
    </w:p>
    <w:p w14:paraId="785A8AC6" w14:textId="77777777" w:rsidR="00BB7676" w:rsidRPr="00631A0D" w:rsidRDefault="00BB7676" w:rsidP="00F574D2">
      <w:pPr>
        <w:pStyle w:val="ConsPlusNormal"/>
        <w:ind w:firstLine="709"/>
        <w:rPr>
          <w:rFonts w:ascii="Times New Roman" w:hAnsi="Times New Roman" w:cs="Times New Roman"/>
          <w:sz w:val="28"/>
          <w:szCs w:val="24"/>
        </w:rPr>
      </w:pPr>
    </w:p>
    <w:p w14:paraId="448ACC7C" w14:textId="02482C96" w:rsidR="002174EB" w:rsidRPr="001F7B7C" w:rsidRDefault="00091075" w:rsidP="00F574D2">
      <w:pPr>
        <w:spacing w:after="0" w:line="240" w:lineRule="auto"/>
        <w:ind w:firstLine="709"/>
        <w:jc w:val="both"/>
        <w:rPr>
          <w:rFonts w:ascii="Times New Roman" w:eastAsia="Times New Roman" w:hAnsi="Times New Roman"/>
          <w:sz w:val="28"/>
          <w:szCs w:val="24"/>
          <w:lang w:eastAsia="ru-RU"/>
        </w:rPr>
      </w:pPr>
      <w:r w:rsidRPr="001F7B7C">
        <w:rPr>
          <w:rFonts w:ascii="Times New Roman" w:eastAsia="Times New Roman" w:hAnsi="Times New Roman"/>
          <w:sz w:val="28"/>
          <w:szCs w:val="24"/>
          <w:lang w:eastAsia="ru-RU"/>
        </w:rPr>
        <w:t>П</w:t>
      </w:r>
      <w:r w:rsidR="001C77A3" w:rsidRPr="001F7B7C">
        <w:rPr>
          <w:rFonts w:ascii="Times New Roman" w:eastAsia="Times New Roman" w:hAnsi="Times New Roman"/>
          <w:sz w:val="28"/>
          <w:szCs w:val="24"/>
          <w:lang w:eastAsia="ru-RU"/>
        </w:rPr>
        <w:t>О</w:t>
      </w:r>
      <w:r w:rsidRPr="001F7B7C">
        <w:rPr>
          <w:rFonts w:ascii="Times New Roman" w:eastAsia="Times New Roman" w:hAnsi="Times New Roman"/>
          <w:sz w:val="28"/>
          <w:szCs w:val="24"/>
          <w:lang w:eastAsia="ru-RU"/>
        </w:rPr>
        <w:t xml:space="preserve"> </w:t>
      </w:r>
      <w:r w:rsidR="002174EB" w:rsidRPr="001F7B7C">
        <w:rPr>
          <w:rFonts w:ascii="Times New Roman" w:eastAsia="Times New Roman" w:hAnsi="Times New Roman"/>
          <w:sz w:val="28"/>
          <w:szCs w:val="24"/>
          <w:lang w:eastAsia="ru-RU"/>
        </w:rPr>
        <w:t xml:space="preserve">должно соответствовать требованиям действующего законодательства Российской Федерации в области защиты информации, а также требованиям Стандарта «Обеспечение информационной безопасности при разработке или модернизации информационных систем и приложений АО «Почта России», утвержденный приказом от 16.01.2020 № 7-п (Приложение № </w:t>
      </w:r>
      <w:r w:rsidR="00766583">
        <w:rPr>
          <w:rFonts w:ascii="Times New Roman" w:eastAsia="Times New Roman" w:hAnsi="Times New Roman"/>
          <w:sz w:val="28"/>
          <w:szCs w:val="24"/>
          <w:lang w:eastAsia="ru-RU"/>
        </w:rPr>
        <w:t>1</w:t>
      </w:r>
      <w:r w:rsidR="00AF14FD" w:rsidRPr="001F7B7C">
        <w:rPr>
          <w:rFonts w:ascii="Times New Roman" w:eastAsia="Times New Roman" w:hAnsi="Times New Roman"/>
          <w:sz w:val="28"/>
          <w:szCs w:val="24"/>
          <w:lang w:eastAsia="ru-RU"/>
        </w:rPr>
        <w:t xml:space="preserve"> </w:t>
      </w:r>
      <w:r w:rsidR="002174EB" w:rsidRPr="001F7B7C">
        <w:rPr>
          <w:rFonts w:ascii="Times New Roman" w:eastAsia="Times New Roman" w:hAnsi="Times New Roman"/>
          <w:sz w:val="28"/>
          <w:szCs w:val="24"/>
          <w:lang w:eastAsia="ru-RU"/>
        </w:rPr>
        <w:t>к настоящему Техническому заданию).</w:t>
      </w:r>
    </w:p>
    <w:p w14:paraId="1BD382F2" w14:textId="2D632134" w:rsidR="002174EB" w:rsidRDefault="002174EB" w:rsidP="00F574D2">
      <w:pPr>
        <w:spacing w:after="0" w:line="240" w:lineRule="auto"/>
        <w:ind w:firstLine="709"/>
        <w:jc w:val="both"/>
        <w:rPr>
          <w:rFonts w:ascii="Times New Roman" w:eastAsia="Times New Roman" w:hAnsi="Times New Roman"/>
          <w:sz w:val="28"/>
          <w:szCs w:val="24"/>
          <w:lang w:eastAsia="ru-RU"/>
        </w:rPr>
      </w:pPr>
      <w:r w:rsidRPr="001F7B7C">
        <w:rPr>
          <w:rFonts w:ascii="Times New Roman" w:eastAsia="Times New Roman" w:hAnsi="Times New Roman"/>
          <w:sz w:val="28"/>
          <w:szCs w:val="24"/>
          <w:lang w:eastAsia="ru-RU"/>
        </w:rPr>
        <w:t xml:space="preserve">В случае выявления при исполнении </w:t>
      </w:r>
      <w:r w:rsidR="005B1F6A" w:rsidRPr="001F7B7C">
        <w:rPr>
          <w:rFonts w:ascii="Times New Roman" w:eastAsia="Times New Roman" w:hAnsi="Times New Roman"/>
          <w:sz w:val="28"/>
          <w:szCs w:val="24"/>
          <w:lang w:eastAsia="ru-RU"/>
        </w:rPr>
        <w:t>Д</w:t>
      </w:r>
      <w:r w:rsidRPr="001F7B7C">
        <w:rPr>
          <w:rFonts w:ascii="Times New Roman" w:eastAsia="Times New Roman" w:hAnsi="Times New Roman"/>
          <w:sz w:val="28"/>
          <w:szCs w:val="24"/>
          <w:lang w:eastAsia="ru-RU"/>
        </w:rPr>
        <w:t xml:space="preserve">оговора </w:t>
      </w:r>
      <w:r w:rsidR="000242E5" w:rsidRPr="00983184">
        <w:rPr>
          <w:rFonts w:ascii="Times New Roman" w:hAnsi="Times New Roman"/>
          <w:sz w:val="28"/>
          <w:szCs w:val="24"/>
        </w:rPr>
        <w:t xml:space="preserve">Лицензиатом (Сублицензиатом) </w:t>
      </w:r>
      <w:r w:rsidRPr="001F7B7C">
        <w:rPr>
          <w:rFonts w:ascii="Times New Roman" w:eastAsia="Times New Roman" w:hAnsi="Times New Roman"/>
          <w:sz w:val="28"/>
          <w:szCs w:val="24"/>
          <w:lang w:eastAsia="ru-RU"/>
        </w:rPr>
        <w:t xml:space="preserve">уязвимостей и несоответствий требованиям информационной безопасности уязвимости и несоответствия должны быть устранены </w:t>
      </w:r>
      <w:r w:rsidR="00D136D9" w:rsidRPr="00140A3B">
        <w:rPr>
          <w:rFonts w:ascii="Times New Roman" w:hAnsi="Times New Roman"/>
          <w:sz w:val="28"/>
          <w:szCs w:val="28"/>
        </w:rPr>
        <w:t>Лицензиар</w:t>
      </w:r>
      <w:r w:rsidR="00D136D9">
        <w:rPr>
          <w:rFonts w:ascii="Times New Roman" w:hAnsi="Times New Roman"/>
          <w:sz w:val="28"/>
          <w:szCs w:val="28"/>
        </w:rPr>
        <w:t>ом</w:t>
      </w:r>
      <w:r w:rsidR="00D136D9" w:rsidRPr="00140A3B">
        <w:rPr>
          <w:rFonts w:ascii="Times New Roman" w:hAnsi="Times New Roman"/>
          <w:sz w:val="28"/>
          <w:szCs w:val="28"/>
        </w:rPr>
        <w:t xml:space="preserve"> (Лицензиат</w:t>
      </w:r>
      <w:r w:rsidR="00D136D9">
        <w:rPr>
          <w:rFonts w:ascii="Times New Roman" w:hAnsi="Times New Roman"/>
          <w:sz w:val="28"/>
          <w:szCs w:val="28"/>
        </w:rPr>
        <w:t>ом</w:t>
      </w:r>
      <w:r w:rsidR="00D136D9" w:rsidRPr="00140A3B">
        <w:rPr>
          <w:rFonts w:ascii="Times New Roman" w:hAnsi="Times New Roman"/>
          <w:sz w:val="28"/>
          <w:szCs w:val="28"/>
        </w:rPr>
        <w:t>)</w:t>
      </w:r>
      <w:r w:rsidRPr="001F7B7C">
        <w:rPr>
          <w:rFonts w:ascii="Times New Roman" w:eastAsia="Times New Roman" w:hAnsi="Times New Roman"/>
          <w:sz w:val="28"/>
          <w:szCs w:val="24"/>
          <w:lang w:eastAsia="ru-RU"/>
        </w:rPr>
        <w:t xml:space="preserve"> своими силами и за свой счет.</w:t>
      </w:r>
    </w:p>
    <w:p w14:paraId="4EFDA1A7" w14:textId="77777777" w:rsidR="00F82413" w:rsidRDefault="00F82413" w:rsidP="00F574D2">
      <w:pPr>
        <w:spacing w:after="0" w:line="240" w:lineRule="auto"/>
        <w:ind w:firstLine="709"/>
        <w:jc w:val="both"/>
        <w:rPr>
          <w:rFonts w:ascii="Times New Roman" w:eastAsia="Times New Roman" w:hAnsi="Times New Roman"/>
          <w:sz w:val="28"/>
          <w:szCs w:val="24"/>
          <w:lang w:eastAsia="ru-RU"/>
        </w:rPr>
      </w:pPr>
    </w:p>
    <w:p w14:paraId="41AB57B2" w14:textId="77777777" w:rsidR="00BB7676" w:rsidRPr="00631A0D" w:rsidRDefault="00BB7676" w:rsidP="00F574D2">
      <w:pPr>
        <w:pStyle w:val="ConsPlusNormal"/>
        <w:numPr>
          <w:ilvl w:val="1"/>
          <w:numId w:val="1"/>
        </w:numPr>
        <w:ind w:left="0" w:firstLine="709"/>
        <w:rPr>
          <w:rFonts w:ascii="Times New Roman" w:hAnsi="Times New Roman" w:cs="Times New Roman"/>
          <w:b/>
          <w:sz w:val="28"/>
          <w:szCs w:val="24"/>
        </w:rPr>
      </w:pPr>
      <w:r w:rsidRPr="00631A0D">
        <w:rPr>
          <w:rFonts w:ascii="Times New Roman" w:hAnsi="Times New Roman" w:cs="Times New Roman"/>
          <w:b/>
          <w:sz w:val="28"/>
          <w:szCs w:val="24"/>
        </w:rPr>
        <w:t xml:space="preserve"> Требования к конфиденциальности</w:t>
      </w:r>
    </w:p>
    <w:p w14:paraId="6550148A" w14:textId="77777777" w:rsidR="00BB7676" w:rsidRPr="00631A0D" w:rsidRDefault="00BB7676" w:rsidP="00F574D2">
      <w:pPr>
        <w:pStyle w:val="ConsPlusNormal"/>
        <w:ind w:firstLine="709"/>
        <w:rPr>
          <w:rFonts w:ascii="Times New Roman" w:hAnsi="Times New Roman" w:cs="Times New Roman"/>
          <w:sz w:val="28"/>
          <w:szCs w:val="24"/>
        </w:rPr>
      </w:pPr>
    </w:p>
    <w:p w14:paraId="01FADED7" w14:textId="77777777" w:rsidR="00001467" w:rsidRPr="0026539F" w:rsidRDefault="00001467" w:rsidP="00001467">
      <w:pPr>
        <w:pStyle w:val="ConsPlusNormal"/>
        <w:ind w:firstLine="709"/>
        <w:jc w:val="both"/>
        <w:rPr>
          <w:rFonts w:ascii="Times New Roman" w:hAnsi="Times New Roman" w:cs="Times New Roman"/>
          <w:sz w:val="28"/>
          <w:szCs w:val="24"/>
        </w:rPr>
      </w:pPr>
      <w:r w:rsidRPr="0026539F">
        <w:rPr>
          <w:rFonts w:ascii="Times New Roman" w:hAnsi="Times New Roman" w:cs="Times New Roman"/>
          <w:sz w:val="28"/>
          <w:szCs w:val="24"/>
        </w:rPr>
        <w:t>Информация, предоставляемая Лицензиару (Лицензиату) в целях выполнения обязательств, является конфиденциальной и не должна передаваться третьим лицам без письменного разрешения Лицензиата (Сублицензиата).</w:t>
      </w:r>
    </w:p>
    <w:p w14:paraId="10439029" w14:textId="77777777" w:rsidR="00001467" w:rsidRPr="0026539F" w:rsidRDefault="00001467" w:rsidP="00001467">
      <w:pPr>
        <w:pStyle w:val="ConsPlusNormal"/>
        <w:ind w:firstLine="709"/>
        <w:jc w:val="both"/>
        <w:rPr>
          <w:rFonts w:ascii="Times New Roman" w:hAnsi="Times New Roman" w:cs="Times New Roman"/>
          <w:sz w:val="28"/>
          <w:szCs w:val="24"/>
        </w:rPr>
      </w:pPr>
      <w:r w:rsidRPr="0026539F">
        <w:rPr>
          <w:rFonts w:ascii="Times New Roman" w:hAnsi="Times New Roman" w:cs="Times New Roman"/>
          <w:sz w:val="28"/>
          <w:szCs w:val="24"/>
        </w:rPr>
        <w:t>Лицензиар (Лицензиат) обязан обеспечить сохранность, неразглашение конфиденциальной информации Общества путем установления порядка обращения с этой информацией и контроля за соблюдением такого порядка. Лицензиар (Лицензиат) гарантирует использование конфиденциальной информации Общества только в целях выполнения обязательств и не использовать ее в каких-либо иных целях без предварительного письменного разрешения Лицензиата (Сублицензиата).</w:t>
      </w:r>
    </w:p>
    <w:p w14:paraId="0AFE3544" w14:textId="77777777" w:rsidR="00001467" w:rsidRPr="0026539F" w:rsidRDefault="00001467" w:rsidP="00001467">
      <w:pPr>
        <w:pStyle w:val="ConsPlusNormal"/>
        <w:ind w:firstLine="709"/>
        <w:jc w:val="both"/>
        <w:rPr>
          <w:rFonts w:ascii="Times New Roman" w:hAnsi="Times New Roman" w:cs="Times New Roman"/>
          <w:sz w:val="28"/>
          <w:szCs w:val="24"/>
        </w:rPr>
      </w:pPr>
      <w:r w:rsidRPr="0026539F">
        <w:rPr>
          <w:rFonts w:ascii="Times New Roman" w:hAnsi="Times New Roman" w:cs="Times New Roman"/>
          <w:sz w:val="28"/>
          <w:szCs w:val="24"/>
        </w:rPr>
        <w:t xml:space="preserve">Доступ к конфиденциальной информации Общества Лицензиар (Лицензиат) обязан предоставлять только своим работникам, имеющим право на получение конфиденциальной информации в соответствии с внутренними </w:t>
      </w:r>
      <w:r w:rsidRPr="0026539F">
        <w:rPr>
          <w:rFonts w:ascii="Times New Roman" w:hAnsi="Times New Roman" w:cs="Times New Roman"/>
          <w:sz w:val="28"/>
          <w:szCs w:val="24"/>
        </w:rPr>
        <w:lastRenderedPageBreak/>
        <w:t>документами Общества, при этом Лицензиар (Лицензиат) обязан требовать от работников выполнения всех обязательств по сохранности конфиденциальной информации. В целях учета лиц, получивших доступ к конфиденциальной информации Общества, Лицензиар (Лицензиат) по запросу Лицензиата (Сублицензиата) обязан предоставить перечень лиц (с указанием должности и Ф.И.О.), получивших доступ к конфиденциальной информации.</w:t>
      </w:r>
    </w:p>
    <w:p w14:paraId="63028E8D" w14:textId="77777777" w:rsidR="00924258" w:rsidRPr="00631A0D" w:rsidRDefault="00924258" w:rsidP="00F574D2">
      <w:pPr>
        <w:pStyle w:val="ConsPlusNormal"/>
        <w:ind w:firstLine="709"/>
        <w:jc w:val="both"/>
        <w:rPr>
          <w:rFonts w:ascii="Times New Roman" w:hAnsi="Times New Roman" w:cs="Times New Roman"/>
          <w:sz w:val="28"/>
          <w:szCs w:val="24"/>
        </w:rPr>
      </w:pPr>
    </w:p>
    <w:p w14:paraId="1AB87E9E" w14:textId="6BD88E0C" w:rsidR="00F82EB7" w:rsidRPr="00631A0D" w:rsidRDefault="00BB7676" w:rsidP="00F574D2">
      <w:pPr>
        <w:pStyle w:val="ConsPlusNormal"/>
        <w:numPr>
          <w:ilvl w:val="1"/>
          <w:numId w:val="1"/>
        </w:numPr>
        <w:ind w:left="0" w:firstLine="709"/>
        <w:jc w:val="both"/>
        <w:rPr>
          <w:rFonts w:ascii="Times New Roman" w:hAnsi="Times New Roman" w:cs="Times New Roman"/>
          <w:b/>
          <w:sz w:val="28"/>
          <w:szCs w:val="24"/>
        </w:rPr>
      </w:pPr>
      <w:r w:rsidRPr="00631A0D">
        <w:rPr>
          <w:rFonts w:ascii="Times New Roman" w:hAnsi="Times New Roman" w:cs="Times New Roman"/>
          <w:b/>
          <w:sz w:val="28"/>
          <w:szCs w:val="24"/>
        </w:rPr>
        <w:t xml:space="preserve"> </w:t>
      </w:r>
      <w:r w:rsidR="009402CD">
        <w:rPr>
          <w:rFonts w:ascii="Times New Roman" w:hAnsi="Times New Roman" w:cs="Times New Roman"/>
          <w:b/>
          <w:sz w:val="28"/>
          <w:szCs w:val="24"/>
        </w:rPr>
        <w:t>Требования по приемке-передаче предоставляемых прав на ПО</w:t>
      </w:r>
    </w:p>
    <w:p w14:paraId="32DE4320" w14:textId="77777777" w:rsidR="00F82EB7" w:rsidRPr="00631A0D" w:rsidRDefault="00F82EB7" w:rsidP="00F574D2">
      <w:pPr>
        <w:pStyle w:val="ConsPlusNormal"/>
        <w:ind w:left="709" w:firstLine="0"/>
        <w:jc w:val="both"/>
        <w:rPr>
          <w:rFonts w:ascii="Times New Roman" w:hAnsi="Times New Roman" w:cs="Times New Roman"/>
          <w:b/>
          <w:sz w:val="28"/>
          <w:szCs w:val="24"/>
        </w:rPr>
      </w:pPr>
    </w:p>
    <w:p w14:paraId="13C1E04B" w14:textId="5AE1B09D" w:rsidR="00F82EB7" w:rsidRPr="001F7B7C" w:rsidRDefault="007B53C2" w:rsidP="00F574D2">
      <w:pPr>
        <w:pStyle w:val="Normal2"/>
        <w:tabs>
          <w:tab w:val="left" w:pos="1276"/>
        </w:tabs>
        <w:spacing w:before="0" w:line="240" w:lineRule="auto"/>
        <w:rPr>
          <w:sz w:val="28"/>
          <w:szCs w:val="24"/>
        </w:rPr>
      </w:pPr>
      <w:r w:rsidRPr="00140A3B">
        <w:rPr>
          <w:sz w:val="28"/>
          <w:szCs w:val="28"/>
        </w:rPr>
        <w:t>Лицензиар (Лицензиат)</w:t>
      </w:r>
      <w:r w:rsidR="00AF14FD" w:rsidRPr="001F7B7C">
        <w:rPr>
          <w:sz w:val="28"/>
          <w:szCs w:val="24"/>
        </w:rPr>
        <w:t xml:space="preserve"> </w:t>
      </w:r>
      <w:r w:rsidR="00F82EB7" w:rsidRPr="001F7B7C">
        <w:rPr>
          <w:sz w:val="28"/>
          <w:szCs w:val="24"/>
        </w:rPr>
        <w:t>предоставляет</w:t>
      </w:r>
      <w:r>
        <w:rPr>
          <w:sz w:val="28"/>
          <w:szCs w:val="24"/>
        </w:rPr>
        <w:t xml:space="preserve"> </w:t>
      </w:r>
      <w:r w:rsidRPr="00140A3B">
        <w:rPr>
          <w:sz w:val="28"/>
          <w:szCs w:val="28"/>
        </w:rPr>
        <w:t>Лицензиат</w:t>
      </w:r>
      <w:r>
        <w:rPr>
          <w:sz w:val="28"/>
          <w:szCs w:val="28"/>
        </w:rPr>
        <w:t>у</w:t>
      </w:r>
      <w:r w:rsidRPr="00140A3B">
        <w:rPr>
          <w:sz w:val="28"/>
          <w:szCs w:val="28"/>
        </w:rPr>
        <w:t xml:space="preserve"> (Сублицензиат</w:t>
      </w:r>
      <w:r>
        <w:rPr>
          <w:sz w:val="28"/>
          <w:szCs w:val="28"/>
        </w:rPr>
        <w:t>у</w:t>
      </w:r>
      <w:r w:rsidRPr="00140A3B">
        <w:rPr>
          <w:sz w:val="28"/>
          <w:szCs w:val="28"/>
        </w:rPr>
        <w:t>)</w:t>
      </w:r>
      <w:r w:rsidR="00F82EB7" w:rsidRPr="001F7B7C">
        <w:rPr>
          <w:sz w:val="28"/>
          <w:szCs w:val="24"/>
        </w:rPr>
        <w:t xml:space="preserve"> Право на ПО в срок, установленный </w:t>
      </w:r>
      <w:r w:rsidR="007B168E">
        <w:rPr>
          <w:sz w:val="28"/>
          <w:szCs w:val="24"/>
        </w:rPr>
        <w:t>Р</w:t>
      </w:r>
      <w:r w:rsidR="00F82EB7" w:rsidRPr="001F7B7C">
        <w:rPr>
          <w:sz w:val="28"/>
          <w:szCs w:val="24"/>
        </w:rPr>
        <w:t xml:space="preserve">азделом 4 </w:t>
      </w:r>
      <w:r w:rsidR="00D0595A">
        <w:rPr>
          <w:sz w:val="28"/>
          <w:szCs w:val="24"/>
        </w:rPr>
        <w:t xml:space="preserve">настоящего </w:t>
      </w:r>
      <w:r w:rsidR="00F82EB7" w:rsidRPr="001F7B7C">
        <w:rPr>
          <w:sz w:val="28"/>
          <w:szCs w:val="24"/>
        </w:rPr>
        <w:t xml:space="preserve">Технического задания, с оформлением Акта приема-передачи Права на ПО (далее – Акт). </w:t>
      </w:r>
      <w:r w:rsidR="00E14B4A">
        <w:rPr>
          <w:sz w:val="28"/>
          <w:szCs w:val="24"/>
        </w:rPr>
        <w:t>Одновременно с предоставлением Права</w:t>
      </w:r>
      <w:r w:rsidR="00E14B4A" w:rsidRPr="001F7B7C">
        <w:rPr>
          <w:sz w:val="28"/>
          <w:szCs w:val="24"/>
        </w:rPr>
        <w:t xml:space="preserve"> на ПО </w:t>
      </w:r>
      <w:r w:rsidR="00E14B4A" w:rsidRPr="00140A3B">
        <w:rPr>
          <w:sz w:val="28"/>
          <w:szCs w:val="28"/>
        </w:rPr>
        <w:t>Лицензиар (Лицензиат)</w:t>
      </w:r>
      <w:r w:rsidR="00E14B4A">
        <w:rPr>
          <w:sz w:val="28"/>
          <w:szCs w:val="28"/>
        </w:rPr>
        <w:t xml:space="preserve"> </w:t>
      </w:r>
      <w:r w:rsidR="00F82EB7" w:rsidRPr="001F7B7C">
        <w:rPr>
          <w:sz w:val="28"/>
          <w:szCs w:val="24"/>
        </w:rPr>
        <w:t xml:space="preserve">направляет </w:t>
      </w:r>
      <w:r w:rsidR="00265BC1" w:rsidRPr="00140A3B">
        <w:rPr>
          <w:sz w:val="28"/>
          <w:szCs w:val="28"/>
        </w:rPr>
        <w:t>Лицензиат</w:t>
      </w:r>
      <w:r>
        <w:rPr>
          <w:sz w:val="28"/>
          <w:szCs w:val="28"/>
        </w:rPr>
        <w:t>у</w:t>
      </w:r>
      <w:r w:rsidR="00265BC1" w:rsidRPr="00140A3B">
        <w:rPr>
          <w:sz w:val="28"/>
          <w:szCs w:val="28"/>
        </w:rPr>
        <w:t xml:space="preserve"> (Сублицензиат</w:t>
      </w:r>
      <w:r>
        <w:rPr>
          <w:sz w:val="28"/>
          <w:szCs w:val="28"/>
        </w:rPr>
        <w:t>у</w:t>
      </w:r>
      <w:r w:rsidR="00265BC1" w:rsidRPr="00140A3B">
        <w:rPr>
          <w:sz w:val="28"/>
          <w:szCs w:val="28"/>
        </w:rPr>
        <w:t>)</w:t>
      </w:r>
      <w:r w:rsidR="00AF14FD" w:rsidRPr="001F7B7C">
        <w:rPr>
          <w:sz w:val="28"/>
          <w:szCs w:val="24"/>
        </w:rPr>
        <w:t xml:space="preserve"> </w:t>
      </w:r>
      <w:r w:rsidR="00F82EB7" w:rsidRPr="001F7B7C">
        <w:rPr>
          <w:sz w:val="28"/>
          <w:szCs w:val="24"/>
        </w:rPr>
        <w:t>подписанный со своей стороны Акт в 2 (двух) экземплярах, карточку официальной регистрации, включающей Лицензионное соглашение.</w:t>
      </w:r>
      <w:r w:rsidR="00AF14FD" w:rsidRPr="001F7B7C">
        <w:rPr>
          <w:sz w:val="28"/>
          <w:szCs w:val="24"/>
        </w:rPr>
        <w:t xml:space="preserve"> Форма </w:t>
      </w:r>
      <w:r w:rsidR="00B708C9">
        <w:rPr>
          <w:sz w:val="28"/>
          <w:szCs w:val="24"/>
        </w:rPr>
        <w:t>А</w:t>
      </w:r>
      <w:r w:rsidR="00AF14FD" w:rsidRPr="001F7B7C">
        <w:rPr>
          <w:sz w:val="28"/>
          <w:szCs w:val="24"/>
        </w:rPr>
        <w:t xml:space="preserve">кта устанавливается в </w:t>
      </w:r>
      <w:r w:rsidR="00B708C9">
        <w:rPr>
          <w:sz w:val="28"/>
          <w:szCs w:val="24"/>
        </w:rPr>
        <w:t>Д</w:t>
      </w:r>
      <w:r w:rsidR="00AF14FD" w:rsidRPr="001F7B7C">
        <w:rPr>
          <w:sz w:val="28"/>
          <w:szCs w:val="24"/>
        </w:rPr>
        <w:t>оговоре.</w:t>
      </w:r>
    </w:p>
    <w:p w14:paraId="0FC66388" w14:textId="367AA6DD" w:rsidR="00F82EB7" w:rsidRPr="001F7B7C" w:rsidRDefault="00F82EB7" w:rsidP="00F574D2">
      <w:pPr>
        <w:pStyle w:val="Normal2"/>
        <w:tabs>
          <w:tab w:val="left" w:pos="1276"/>
        </w:tabs>
        <w:spacing w:before="0" w:line="240" w:lineRule="auto"/>
        <w:rPr>
          <w:b/>
          <w:bCs/>
          <w:sz w:val="28"/>
          <w:szCs w:val="24"/>
        </w:rPr>
      </w:pPr>
      <w:r w:rsidRPr="001F7B7C">
        <w:rPr>
          <w:sz w:val="28"/>
          <w:szCs w:val="24"/>
        </w:rPr>
        <w:t xml:space="preserve">Акт, а также корректность и полнота размещения данных, необходимых для получения и установки ПО в личном кабинете </w:t>
      </w:r>
      <w:r w:rsidR="00265BC1" w:rsidRPr="00140A3B">
        <w:rPr>
          <w:sz w:val="28"/>
          <w:szCs w:val="28"/>
        </w:rPr>
        <w:t>Лицензиат</w:t>
      </w:r>
      <w:r w:rsidR="006A3926">
        <w:rPr>
          <w:sz w:val="28"/>
          <w:szCs w:val="28"/>
        </w:rPr>
        <w:t>а</w:t>
      </w:r>
      <w:r w:rsidR="00265BC1" w:rsidRPr="00140A3B">
        <w:rPr>
          <w:sz w:val="28"/>
          <w:szCs w:val="28"/>
        </w:rPr>
        <w:t xml:space="preserve"> (Сублицензиат</w:t>
      </w:r>
      <w:r w:rsidR="006A3926">
        <w:rPr>
          <w:sz w:val="28"/>
          <w:szCs w:val="28"/>
        </w:rPr>
        <w:t>а</w:t>
      </w:r>
      <w:r w:rsidR="00265BC1" w:rsidRPr="00140A3B">
        <w:rPr>
          <w:sz w:val="28"/>
          <w:szCs w:val="28"/>
        </w:rPr>
        <w:t>)</w:t>
      </w:r>
      <w:r w:rsidR="00AF14FD" w:rsidRPr="001F7B7C">
        <w:rPr>
          <w:sz w:val="28"/>
          <w:szCs w:val="24"/>
        </w:rPr>
        <w:t xml:space="preserve"> </w:t>
      </w:r>
      <w:r w:rsidRPr="001F7B7C">
        <w:rPr>
          <w:sz w:val="28"/>
          <w:szCs w:val="24"/>
        </w:rPr>
        <w:t xml:space="preserve">на Портале ИТС, проверяются </w:t>
      </w:r>
      <w:r w:rsidR="00265BC1" w:rsidRPr="00140A3B">
        <w:rPr>
          <w:sz w:val="28"/>
          <w:szCs w:val="28"/>
        </w:rPr>
        <w:t>Лицензиат</w:t>
      </w:r>
      <w:r w:rsidR="006A3926">
        <w:rPr>
          <w:sz w:val="28"/>
          <w:szCs w:val="28"/>
        </w:rPr>
        <w:t>ом</w:t>
      </w:r>
      <w:r w:rsidR="00265BC1" w:rsidRPr="00140A3B">
        <w:rPr>
          <w:sz w:val="28"/>
          <w:szCs w:val="28"/>
        </w:rPr>
        <w:t xml:space="preserve"> (Сублицензиат</w:t>
      </w:r>
      <w:r w:rsidR="006A3926">
        <w:rPr>
          <w:sz w:val="28"/>
          <w:szCs w:val="28"/>
        </w:rPr>
        <w:t>ом</w:t>
      </w:r>
      <w:r w:rsidR="00265BC1" w:rsidRPr="00140A3B">
        <w:rPr>
          <w:sz w:val="28"/>
          <w:szCs w:val="28"/>
        </w:rPr>
        <w:t>)</w:t>
      </w:r>
      <w:r w:rsidR="00322D89">
        <w:rPr>
          <w:sz w:val="28"/>
          <w:szCs w:val="24"/>
        </w:rPr>
        <w:t xml:space="preserve"> </w:t>
      </w:r>
      <w:r w:rsidR="00322D89" w:rsidRPr="00322D89">
        <w:rPr>
          <w:sz w:val="28"/>
          <w:szCs w:val="24"/>
        </w:rPr>
        <w:t>в течение 20 (д</w:t>
      </w:r>
      <w:r w:rsidR="00322D89">
        <w:rPr>
          <w:sz w:val="28"/>
          <w:szCs w:val="24"/>
        </w:rPr>
        <w:t xml:space="preserve">вадцати) рабочих дней со дня </w:t>
      </w:r>
      <w:r w:rsidR="00322D89" w:rsidRPr="00322D89">
        <w:rPr>
          <w:sz w:val="28"/>
          <w:szCs w:val="24"/>
        </w:rPr>
        <w:t>поступления</w:t>
      </w:r>
      <w:r w:rsidR="00322D89">
        <w:rPr>
          <w:sz w:val="28"/>
          <w:szCs w:val="24"/>
        </w:rPr>
        <w:t xml:space="preserve"> Акта</w:t>
      </w:r>
      <w:r w:rsidRPr="001F7B7C">
        <w:rPr>
          <w:sz w:val="28"/>
          <w:szCs w:val="24"/>
        </w:rPr>
        <w:t xml:space="preserve">. По результатам проверки </w:t>
      </w:r>
      <w:r w:rsidR="00265BC1" w:rsidRPr="00140A3B">
        <w:rPr>
          <w:sz w:val="28"/>
          <w:szCs w:val="28"/>
        </w:rPr>
        <w:t>Лицензиат (Сублицензиат)</w:t>
      </w:r>
      <w:r w:rsidR="00AF14FD" w:rsidRPr="001F7B7C">
        <w:rPr>
          <w:sz w:val="28"/>
          <w:szCs w:val="24"/>
        </w:rPr>
        <w:t xml:space="preserve"> </w:t>
      </w:r>
      <w:r w:rsidRPr="001F7B7C">
        <w:rPr>
          <w:sz w:val="28"/>
          <w:szCs w:val="24"/>
        </w:rPr>
        <w:t xml:space="preserve">либо подписывает Акт и один экземпляр направляет </w:t>
      </w:r>
      <w:r w:rsidR="00265BC1" w:rsidRPr="00140A3B">
        <w:rPr>
          <w:sz w:val="28"/>
          <w:szCs w:val="28"/>
        </w:rPr>
        <w:t>Лицензиар</w:t>
      </w:r>
      <w:r w:rsidR="006A3926">
        <w:rPr>
          <w:sz w:val="28"/>
          <w:szCs w:val="28"/>
        </w:rPr>
        <w:t>у</w:t>
      </w:r>
      <w:r w:rsidR="00265BC1" w:rsidRPr="00140A3B">
        <w:rPr>
          <w:sz w:val="28"/>
          <w:szCs w:val="28"/>
        </w:rPr>
        <w:t xml:space="preserve"> (Лицензиат</w:t>
      </w:r>
      <w:r w:rsidR="006A3926">
        <w:rPr>
          <w:sz w:val="28"/>
          <w:szCs w:val="28"/>
        </w:rPr>
        <w:t>у</w:t>
      </w:r>
      <w:r w:rsidR="00265BC1" w:rsidRPr="00140A3B">
        <w:rPr>
          <w:sz w:val="28"/>
          <w:szCs w:val="28"/>
        </w:rPr>
        <w:t>)</w:t>
      </w:r>
      <w:r w:rsidRPr="001F7B7C">
        <w:rPr>
          <w:sz w:val="28"/>
          <w:szCs w:val="24"/>
        </w:rPr>
        <w:t xml:space="preserve">, либо направляет мотивированный отказ от его подписания для последующего устранения недостатков </w:t>
      </w:r>
      <w:r w:rsidR="00265BC1" w:rsidRPr="00140A3B">
        <w:rPr>
          <w:sz w:val="28"/>
          <w:szCs w:val="28"/>
        </w:rPr>
        <w:t>Лицензиар</w:t>
      </w:r>
      <w:r w:rsidR="006A3926">
        <w:rPr>
          <w:sz w:val="28"/>
          <w:szCs w:val="28"/>
        </w:rPr>
        <w:t>у</w:t>
      </w:r>
      <w:r w:rsidR="00265BC1" w:rsidRPr="00140A3B">
        <w:rPr>
          <w:sz w:val="28"/>
          <w:szCs w:val="28"/>
        </w:rPr>
        <w:t xml:space="preserve"> (Лицензиат</w:t>
      </w:r>
      <w:r w:rsidR="006A3926">
        <w:rPr>
          <w:sz w:val="28"/>
          <w:szCs w:val="28"/>
        </w:rPr>
        <w:t>у</w:t>
      </w:r>
      <w:r w:rsidR="00265BC1" w:rsidRPr="00140A3B">
        <w:rPr>
          <w:sz w:val="28"/>
          <w:szCs w:val="28"/>
        </w:rPr>
        <w:t>)</w:t>
      </w:r>
      <w:r w:rsidR="00AF14FD" w:rsidRPr="001F7B7C">
        <w:rPr>
          <w:sz w:val="28"/>
          <w:szCs w:val="24"/>
        </w:rPr>
        <w:t xml:space="preserve"> </w:t>
      </w:r>
      <w:r w:rsidRPr="001F7B7C">
        <w:rPr>
          <w:sz w:val="28"/>
          <w:szCs w:val="24"/>
        </w:rPr>
        <w:t xml:space="preserve">в течение 5 (пяти) рабочих дней с даты направления </w:t>
      </w:r>
      <w:r w:rsidR="00265BC1" w:rsidRPr="00140A3B">
        <w:rPr>
          <w:sz w:val="28"/>
          <w:szCs w:val="28"/>
        </w:rPr>
        <w:t>Лицензиар</w:t>
      </w:r>
      <w:r w:rsidR="006A3926">
        <w:rPr>
          <w:sz w:val="28"/>
          <w:szCs w:val="28"/>
        </w:rPr>
        <w:t>у</w:t>
      </w:r>
      <w:r w:rsidR="00265BC1" w:rsidRPr="00140A3B">
        <w:rPr>
          <w:sz w:val="28"/>
          <w:szCs w:val="28"/>
        </w:rPr>
        <w:t xml:space="preserve"> (Лицензиат</w:t>
      </w:r>
      <w:r w:rsidR="006A3926">
        <w:rPr>
          <w:sz w:val="28"/>
          <w:szCs w:val="28"/>
        </w:rPr>
        <w:t>у</w:t>
      </w:r>
      <w:r w:rsidR="00265BC1" w:rsidRPr="00140A3B">
        <w:rPr>
          <w:sz w:val="28"/>
          <w:szCs w:val="28"/>
        </w:rPr>
        <w:t>)</w:t>
      </w:r>
      <w:r w:rsidR="00AF14FD" w:rsidRPr="001F7B7C">
        <w:rPr>
          <w:sz w:val="28"/>
          <w:szCs w:val="24"/>
        </w:rPr>
        <w:t xml:space="preserve"> </w:t>
      </w:r>
      <w:r w:rsidRPr="001F7B7C">
        <w:rPr>
          <w:sz w:val="28"/>
          <w:szCs w:val="24"/>
        </w:rPr>
        <w:t xml:space="preserve">такого мотивированного отказа. Более длительный срок устранения недостатков может быть установлен </w:t>
      </w:r>
      <w:r w:rsidR="00265BC1" w:rsidRPr="00140A3B">
        <w:rPr>
          <w:sz w:val="28"/>
          <w:szCs w:val="28"/>
        </w:rPr>
        <w:t>Лицензиат</w:t>
      </w:r>
      <w:r w:rsidR="006A3926">
        <w:rPr>
          <w:sz w:val="28"/>
          <w:szCs w:val="28"/>
        </w:rPr>
        <w:t>ом</w:t>
      </w:r>
      <w:r w:rsidR="00265BC1" w:rsidRPr="00140A3B">
        <w:rPr>
          <w:sz w:val="28"/>
          <w:szCs w:val="28"/>
        </w:rPr>
        <w:t xml:space="preserve"> (Сублицензиат</w:t>
      </w:r>
      <w:r w:rsidR="006A3926">
        <w:rPr>
          <w:sz w:val="28"/>
          <w:szCs w:val="28"/>
        </w:rPr>
        <w:t>ом</w:t>
      </w:r>
      <w:r w:rsidR="00265BC1" w:rsidRPr="00140A3B">
        <w:rPr>
          <w:sz w:val="28"/>
          <w:szCs w:val="28"/>
        </w:rPr>
        <w:t>)</w:t>
      </w:r>
      <w:r w:rsidR="00AF14FD" w:rsidRPr="001F7B7C">
        <w:rPr>
          <w:sz w:val="28"/>
          <w:szCs w:val="24"/>
        </w:rPr>
        <w:t xml:space="preserve"> </w:t>
      </w:r>
      <w:r w:rsidRPr="001F7B7C">
        <w:rPr>
          <w:sz w:val="28"/>
          <w:szCs w:val="24"/>
        </w:rPr>
        <w:t xml:space="preserve">в таком мотивированном отказе. </w:t>
      </w:r>
    </w:p>
    <w:p w14:paraId="48E51A6B" w14:textId="772D70CC" w:rsidR="00F82EB7" w:rsidRDefault="00265BC1" w:rsidP="00F574D2">
      <w:pPr>
        <w:pStyle w:val="Normal2"/>
        <w:tabs>
          <w:tab w:val="left" w:pos="1276"/>
        </w:tabs>
        <w:spacing w:before="0" w:line="240" w:lineRule="auto"/>
        <w:rPr>
          <w:sz w:val="28"/>
          <w:szCs w:val="24"/>
        </w:rPr>
      </w:pPr>
      <w:r w:rsidRPr="00140A3B">
        <w:rPr>
          <w:sz w:val="28"/>
          <w:szCs w:val="28"/>
        </w:rPr>
        <w:t>Лицензиат (Сублицензиат)</w:t>
      </w:r>
      <w:r w:rsidR="00AF14FD" w:rsidRPr="001F7B7C">
        <w:rPr>
          <w:sz w:val="28"/>
          <w:szCs w:val="24"/>
        </w:rPr>
        <w:t xml:space="preserve"> </w:t>
      </w:r>
      <w:r w:rsidR="00F82EB7" w:rsidRPr="001F7B7C">
        <w:rPr>
          <w:sz w:val="28"/>
          <w:szCs w:val="24"/>
        </w:rPr>
        <w:t xml:space="preserve">освобождается от предоставления </w:t>
      </w:r>
      <w:r w:rsidRPr="00140A3B">
        <w:rPr>
          <w:sz w:val="28"/>
          <w:szCs w:val="28"/>
        </w:rPr>
        <w:t>Лицензиар</w:t>
      </w:r>
      <w:r w:rsidR="006A3926">
        <w:rPr>
          <w:sz w:val="28"/>
          <w:szCs w:val="28"/>
        </w:rPr>
        <w:t>у</w:t>
      </w:r>
      <w:r w:rsidRPr="00140A3B">
        <w:rPr>
          <w:sz w:val="28"/>
          <w:szCs w:val="28"/>
        </w:rPr>
        <w:t xml:space="preserve"> (Лицензиат</w:t>
      </w:r>
      <w:r w:rsidR="006A3926">
        <w:rPr>
          <w:sz w:val="28"/>
          <w:szCs w:val="28"/>
        </w:rPr>
        <w:t>у</w:t>
      </w:r>
      <w:r w:rsidRPr="00140A3B">
        <w:rPr>
          <w:sz w:val="28"/>
          <w:szCs w:val="28"/>
        </w:rPr>
        <w:t>)</w:t>
      </w:r>
      <w:r w:rsidR="00AF14FD" w:rsidRPr="001F7B7C">
        <w:rPr>
          <w:sz w:val="28"/>
          <w:szCs w:val="24"/>
        </w:rPr>
        <w:t xml:space="preserve"> </w:t>
      </w:r>
      <w:r w:rsidR="00F82EB7" w:rsidRPr="001F7B7C">
        <w:rPr>
          <w:sz w:val="28"/>
          <w:szCs w:val="24"/>
        </w:rPr>
        <w:t>отчетов по использованию ПО.</w:t>
      </w:r>
    </w:p>
    <w:p w14:paraId="2DB56052" w14:textId="223D0401" w:rsidR="006021FD" w:rsidRDefault="006021FD" w:rsidP="00F574D2">
      <w:pPr>
        <w:pStyle w:val="Normal2"/>
        <w:tabs>
          <w:tab w:val="left" w:pos="1276"/>
        </w:tabs>
        <w:spacing w:before="0" w:line="240" w:lineRule="auto"/>
        <w:rPr>
          <w:sz w:val="28"/>
          <w:szCs w:val="24"/>
        </w:rPr>
      </w:pPr>
    </w:p>
    <w:p w14:paraId="20EFDB97" w14:textId="311119CB" w:rsidR="006021FD" w:rsidRPr="00347879" w:rsidRDefault="006021FD" w:rsidP="0026539F">
      <w:pPr>
        <w:pStyle w:val="ConsPlusNormal"/>
        <w:keepNext/>
        <w:widowControl/>
        <w:numPr>
          <w:ilvl w:val="1"/>
          <w:numId w:val="1"/>
        </w:numPr>
        <w:ind w:left="0" w:firstLine="709"/>
        <w:jc w:val="both"/>
        <w:rPr>
          <w:rFonts w:ascii="Times New Roman" w:hAnsi="Times New Roman" w:cs="Times New Roman"/>
          <w:sz w:val="28"/>
          <w:szCs w:val="28"/>
        </w:rPr>
      </w:pPr>
      <w:r w:rsidRPr="00CC6E6B">
        <w:rPr>
          <w:rFonts w:ascii="Times New Roman" w:hAnsi="Times New Roman" w:cs="Times New Roman"/>
          <w:b/>
          <w:sz w:val="28"/>
          <w:szCs w:val="28"/>
        </w:rPr>
        <w:t>Требования по передаче Лицензиату (Сублицензиату) закупки технических и иных документов</w:t>
      </w:r>
      <w:r w:rsidRPr="00347879">
        <w:rPr>
          <w:rFonts w:ascii="Times New Roman" w:hAnsi="Times New Roman" w:cs="Times New Roman"/>
          <w:b/>
          <w:sz w:val="28"/>
          <w:szCs w:val="28"/>
        </w:rPr>
        <w:t xml:space="preserve"> </w:t>
      </w:r>
    </w:p>
    <w:p w14:paraId="2CC7F3BE" w14:textId="77777777" w:rsidR="006021FD" w:rsidRPr="00347879" w:rsidRDefault="006021FD" w:rsidP="006021FD">
      <w:pPr>
        <w:pStyle w:val="ConsPlusNormal"/>
        <w:keepNext/>
        <w:widowControl/>
        <w:ind w:left="709" w:firstLine="0"/>
        <w:jc w:val="both"/>
        <w:rPr>
          <w:rFonts w:ascii="Times New Roman" w:hAnsi="Times New Roman" w:cs="Times New Roman"/>
          <w:sz w:val="28"/>
          <w:szCs w:val="28"/>
        </w:rPr>
      </w:pPr>
    </w:p>
    <w:p w14:paraId="0DDE893B" w14:textId="6A9BDE8F" w:rsidR="006021FD" w:rsidRDefault="006021FD" w:rsidP="006021FD">
      <w:pPr>
        <w:pStyle w:val="ConsPlusNormal"/>
        <w:ind w:firstLine="709"/>
        <w:jc w:val="both"/>
        <w:rPr>
          <w:rFonts w:ascii="Times New Roman" w:hAnsi="Times New Roman" w:cs="Times New Roman"/>
          <w:sz w:val="28"/>
          <w:szCs w:val="24"/>
        </w:rPr>
      </w:pPr>
      <w:r w:rsidRPr="006021FD">
        <w:rPr>
          <w:rFonts w:ascii="Times New Roman" w:hAnsi="Times New Roman" w:cs="Times New Roman"/>
          <w:sz w:val="28"/>
          <w:szCs w:val="24"/>
        </w:rPr>
        <w:t xml:space="preserve">Одновременно с предоставлением </w:t>
      </w:r>
      <w:r w:rsidRPr="00F56546">
        <w:rPr>
          <w:rFonts w:ascii="Times New Roman" w:hAnsi="Times New Roman" w:cs="Times New Roman"/>
          <w:sz w:val="28"/>
          <w:szCs w:val="24"/>
        </w:rPr>
        <w:t xml:space="preserve">Права на использование ПО на условиях простой (неисключительной) лицензии </w:t>
      </w:r>
      <w:r w:rsidRPr="00D639EF">
        <w:rPr>
          <w:rFonts w:ascii="Times New Roman" w:hAnsi="Times New Roman" w:cs="Times New Roman"/>
          <w:sz w:val="28"/>
          <w:szCs w:val="24"/>
        </w:rPr>
        <w:t>Лицензиар (Лицензиат) осуществляет направление Лицензиату (Сублицензиату) копий договора с производителем (правообладателем) или иные документы,</w:t>
      </w:r>
      <w:r w:rsidRPr="007B53C2">
        <w:rPr>
          <w:rFonts w:ascii="Times New Roman" w:hAnsi="Times New Roman" w:cs="Times New Roman"/>
          <w:sz w:val="28"/>
          <w:szCs w:val="24"/>
        </w:rPr>
        <w:t xml:space="preserve"> подтверждающие права на предоставление права использования лицензионного программного обеспечения на условиях простой (неисключительной) лицензии.</w:t>
      </w:r>
    </w:p>
    <w:p w14:paraId="78B5F1FB" w14:textId="26F64F48" w:rsidR="006D4832" w:rsidRDefault="006D4832" w:rsidP="006D4832">
      <w:pPr>
        <w:pStyle w:val="ConsPlusNormal"/>
        <w:numPr>
          <w:ilvl w:val="1"/>
          <w:numId w:val="1"/>
        </w:numPr>
        <w:jc w:val="both"/>
        <w:rPr>
          <w:rFonts w:ascii="Times New Roman" w:hAnsi="Times New Roman" w:cs="Times New Roman"/>
          <w:b/>
          <w:sz w:val="28"/>
          <w:szCs w:val="24"/>
        </w:rPr>
      </w:pPr>
      <w:r w:rsidRPr="006D4832">
        <w:rPr>
          <w:rFonts w:ascii="Times New Roman" w:hAnsi="Times New Roman" w:cs="Times New Roman"/>
          <w:b/>
          <w:sz w:val="28"/>
          <w:szCs w:val="24"/>
        </w:rPr>
        <w:t>Требования внедрению</w:t>
      </w:r>
    </w:p>
    <w:p w14:paraId="524C3294" w14:textId="77777777" w:rsidR="006D4832" w:rsidRPr="006D4832" w:rsidRDefault="006D4832" w:rsidP="006D4832">
      <w:pPr>
        <w:pStyle w:val="ConsPlusNormal"/>
        <w:jc w:val="both"/>
        <w:rPr>
          <w:rFonts w:ascii="Times New Roman" w:hAnsi="Times New Roman" w:cs="Times New Roman"/>
          <w:b/>
          <w:sz w:val="28"/>
          <w:szCs w:val="24"/>
        </w:rPr>
      </w:pPr>
    </w:p>
    <w:p w14:paraId="1F0A4A80" w14:textId="4B27CF8B" w:rsidR="006D4832" w:rsidRPr="006D4832" w:rsidRDefault="006D4832" w:rsidP="006D4832">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Установка</w:t>
      </w:r>
      <w:r w:rsidRPr="006D4832">
        <w:rPr>
          <w:rFonts w:ascii="Times New Roman" w:hAnsi="Times New Roman" w:cs="Times New Roman"/>
          <w:sz w:val="28"/>
          <w:szCs w:val="24"/>
        </w:rPr>
        <w:t xml:space="preserve"> и настройк</w:t>
      </w:r>
      <w:r>
        <w:rPr>
          <w:rFonts w:ascii="Times New Roman" w:hAnsi="Times New Roman" w:cs="Times New Roman"/>
          <w:sz w:val="28"/>
          <w:szCs w:val="24"/>
        </w:rPr>
        <w:t>а</w:t>
      </w:r>
      <w:r w:rsidRPr="006D4832">
        <w:rPr>
          <w:rFonts w:ascii="Times New Roman" w:hAnsi="Times New Roman" w:cs="Times New Roman"/>
          <w:sz w:val="28"/>
          <w:szCs w:val="24"/>
        </w:rPr>
        <w:t xml:space="preserve"> ПО (в облачной или on premise среде — по согласованию);</w:t>
      </w:r>
    </w:p>
    <w:p w14:paraId="68D8E282" w14:textId="4F3E1AE5" w:rsidR="006D4832" w:rsidRPr="006D4832" w:rsidRDefault="006D4832" w:rsidP="006D4832">
      <w:pPr>
        <w:pStyle w:val="ConsPlusNormal"/>
        <w:ind w:firstLine="709"/>
        <w:jc w:val="both"/>
        <w:rPr>
          <w:rFonts w:ascii="Times New Roman" w:hAnsi="Times New Roman" w:cs="Times New Roman"/>
          <w:sz w:val="28"/>
          <w:szCs w:val="24"/>
        </w:rPr>
      </w:pPr>
      <w:r w:rsidRPr="006D4832">
        <w:rPr>
          <w:rFonts w:ascii="Times New Roman" w:hAnsi="Times New Roman" w:cs="Times New Roman"/>
          <w:sz w:val="28"/>
          <w:szCs w:val="24"/>
        </w:rPr>
        <w:t>* интеграци</w:t>
      </w:r>
      <w:r>
        <w:rPr>
          <w:rFonts w:ascii="Times New Roman" w:hAnsi="Times New Roman" w:cs="Times New Roman"/>
          <w:sz w:val="28"/>
          <w:szCs w:val="24"/>
        </w:rPr>
        <w:t>я</w:t>
      </w:r>
      <w:r w:rsidRPr="006D4832">
        <w:rPr>
          <w:rFonts w:ascii="Times New Roman" w:hAnsi="Times New Roman" w:cs="Times New Roman"/>
          <w:sz w:val="28"/>
          <w:szCs w:val="24"/>
        </w:rPr>
        <w:t xml:space="preserve"> с HR системами заказчика;</w:t>
      </w:r>
    </w:p>
    <w:p w14:paraId="63767ACA" w14:textId="77777777" w:rsidR="006D4832" w:rsidRPr="006D4832" w:rsidRDefault="006D4832" w:rsidP="006D4832">
      <w:pPr>
        <w:pStyle w:val="ConsPlusNormal"/>
        <w:ind w:firstLine="709"/>
        <w:jc w:val="both"/>
        <w:rPr>
          <w:rFonts w:ascii="Times New Roman" w:hAnsi="Times New Roman" w:cs="Times New Roman"/>
          <w:sz w:val="28"/>
          <w:szCs w:val="24"/>
        </w:rPr>
      </w:pPr>
      <w:r w:rsidRPr="006D4832">
        <w:rPr>
          <w:rFonts w:ascii="Times New Roman" w:hAnsi="Times New Roman" w:cs="Times New Roman"/>
          <w:sz w:val="28"/>
          <w:szCs w:val="24"/>
        </w:rPr>
        <w:lastRenderedPageBreak/>
        <w:t>* тестирование интеграции и проверку работоспособности всех функций;</w:t>
      </w:r>
    </w:p>
    <w:p w14:paraId="53518C92" w14:textId="77777777" w:rsidR="006D4832" w:rsidRPr="006D4832" w:rsidRDefault="006D4832" w:rsidP="006D4832">
      <w:pPr>
        <w:pStyle w:val="ConsPlusNormal"/>
        <w:ind w:firstLine="709"/>
        <w:jc w:val="both"/>
        <w:rPr>
          <w:rFonts w:ascii="Times New Roman" w:hAnsi="Times New Roman" w:cs="Times New Roman"/>
          <w:sz w:val="28"/>
          <w:szCs w:val="24"/>
        </w:rPr>
      </w:pPr>
      <w:r w:rsidRPr="006D4832">
        <w:rPr>
          <w:rFonts w:ascii="Times New Roman" w:hAnsi="Times New Roman" w:cs="Times New Roman"/>
          <w:sz w:val="28"/>
          <w:szCs w:val="24"/>
        </w:rPr>
        <w:t>* обучение не менее 10 ключевых пользователей (кадры, служба безопасности).</w:t>
      </w:r>
    </w:p>
    <w:p w14:paraId="09CC96BB" w14:textId="4560AA3D" w:rsidR="006D4832" w:rsidRDefault="006B64B1" w:rsidP="006B64B1">
      <w:pPr>
        <w:pStyle w:val="ConsPlusNormal"/>
        <w:numPr>
          <w:ilvl w:val="1"/>
          <w:numId w:val="1"/>
        </w:numPr>
        <w:jc w:val="both"/>
        <w:rPr>
          <w:rFonts w:ascii="Times New Roman" w:hAnsi="Times New Roman" w:cs="Times New Roman"/>
          <w:b/>
          <w:sz w:val="28"/>
          <w:szCs w:val="24"/>
        </w:rPr>
      </w:pPr>
      <w:r w:rsidRPr="006B64B1">
        <w:rPr>
          <w:rFonts w:ascii="Times New Roman" w:hAnsi="Times New Roman" w:cs="Times New Roman"/>
          <w:b/>
          <w:sz w:val="28"/>
          <w:szCs w:val="24"/>
        </w:rPr>
        <w:t>Требования к технической поддержке и сопровождению</w:t>
      </w:r>
    </w:p>
    <w:p w14:paraId="286FB968" w14:textId="77777777" w:rsidR="006B64B1" w:rsidRPr="006B64B1" w:rsidRDefault="006B64B1" w:rsidP="006B64B1">
      <w:pPr>
        <w:pStyle w:val="ConsPlusNormal"/>
        <w:jc w:val="both"/>
        <w:rPr>
          <w:rFonts w:ascii="Times New Roman" w:hAnsi="Times New Roman" w:cs="Times New Roman"/>
          <w:b/>
          <w:sz w:val="28"/>
          <w:szCs w:val="24"/>
        </w:rPr>
      </w:pPr>
    </w:p>
    <w:p w14:paraId="49793F35" w14:textId="28FB9B66" w:rsidR="006B64B1" w:rsidRPr="006B64B1" w:rsidRDefault="006B64B1" w:rsidP="006B64B1">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6.8</w:t>
      </w:r>
      <w:r w:rsidRPr="006B64B1">
        <w:rPr>
          <w:rFonts w:ascii="Times New Roman" w:hAnsi="Times New Roman" w:cs="Times New Roman"/>
          <w:sz w:val="28"/>
          <w:szCs w:val="24"/>
        </w:rPr>
        <w:t xml:space="preserve">.1. Техническая поддержка в течение всего срока действия лицензии.  </w:t>
      </w:r>
    </w:p>
    <w:p w14:paraId="4B7AA480" w14:textId="38A08B2D" w:rsidR="006B64B1" w:rsidRPr="006B64B1" w:rsidRDefault="006B64B1" w:rsidP="006B64B1">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6.8</w:t>
      </w:r>
      <w:r w:rsidRPr="006B64B1">
        <w:rPr>
          <w:rFonts w:ascii="Times New Roman" w:hAnsi="Times New Roman" w:cs="Times New Roman"/>
          <w:sz w:val="28"/>
          <w:szCs w:val="24"/>
        </w:rPr>
        <w:t>.2. SLA поддержки:</w:t>
      </w:r>
    </w:p>
    <w:p w14:paraId="3B05B0F2" w14:textId="77777777" w:rsidR="006B64B1" w:rsidRPr="006B64B1" w:rsidRDefault="006B64B1" w:rsidP="006B64B1">
      <w:pPr>
        <w:pStyle w:val="ConsPlusNormal"/>
        <w:ind w:firstLine="709"/>
        <w:jc w:val="both"/>
        <w:rPr>
          <w:rFonts w:ascii="Times New Roman" w:hAnsi="Times New Roman" w:cs="Times New Roman"/>
          <w:sz w:val="28"/>
          <w:szCs w:val="24"/>
        </w:rPr>
      </w:pPr>
      <w:r w:rsidRPr="006B64B1">
        <w:rPr>
          <w:rFonts w:ascii="Times New Roman" w:hAnsi="Times New Roman" w:cs="Times New Roman"/>
          <w:sz w:val="28"/>
          <w:szCs w:val="24"/>
        </w:rPr>
        <w:t>* доступность поддержки — 8 часов в день, 5 дней в неделю;</w:t>
      </w:r>
    </w:p>
    <w:p w14:paraId="646203B6" w14:textId="77777777" w:rsidR="006B64B1" w:rsidRPr="006B64B1" w:rsidRDefault="006B64B1" w:rsidP="006B64B1">
      <w:pPr>
        <w:pStyle w:val="ConsPlusNormal"/>
        <w:ind w:firstLine="709"/>
        <w:jc w:val="both"/>
        <w:rPr>
          <w:rFonts w:ascii="Times New Roman" w:hAnsi="Times New Roman" w:cs="Times New Roman"/>
          <w:sz w:val="28"/>
          <w:szCs w:val="24"/>
        </w:rPr>
      </w:pPr>
      <w:r w:rsidRPr="006B64B1">
        <w:rPr>
          <w:rFonts w:ascii="Times New Roman" w:hAnsi="Times New Roman" w:cs="Times New Roman"/>
          <w:sz w:val="28"/>
          <w:szCs w:val="24"/>
        </w:rPr>
        <w:t>* время реакции на инцидент — не более 4 часов;</w:t>
      </w:r>
    </w:p>
    <w:p w14:paraId="2DA60753" w14:textId="020802BC" w:rsidR="006D4832" w:rsidRDefault="006B64B1" w:rsidP="006B64B1">
      <w:pPr>
        <w:pStyle w:val="ConsPlusNormal"/>
        <w:ind w:firstLine="709"/>
        <w:jc w:val="both"/>
        <w:rPr>
          <w:rFonts w:ascii="Times New Roman" w:hAnsi="Times New Roman" w:cs="Times New Roman"/>
          <w:sz w:val="28"/>
          <w:szCs w:val="24"/>
        </w:rPr>
      </w:pPr>
      <w:r w:rsidRPr="006B64B1">
        <w:rPr>
          <w:rFonts w:ascii="Times New Roman" w:hAnsi="Times New Roman" w:cs="Times New Roman"/>
          <w:sz w:val="28"/>
          <w:szCs w:val="24"/>
        </w:rPr>
        <w:t>* время решения инцидента — не более 24 часов (для критических случаев).</w:t>
      </w:r>
    </w:p>
    <w:p w14:paraId="085DA16B" w14:textId="1B3F1E43" w:rsidR="006B64B1" w:rsidRDefault="006B64B1" w:rsidP="006B64B1">
      <w:pPr>
        <w:pStyle w:val="ConsPlusNormal"/>
        <w:ind w:firstLine="709"/>
        <w:jc w:val="both"/>
        <w:rPr>
          <w:rFonts w:ascii="Times New Roman" w:hAnsi="Times New Roman" w:cs="Times New Roman"/>
          <w:sz w:val="28"/>
          <w:szCs w:val="24"/>
        </w:rPr>
      </w:pPr>
    </w:p>
    <w:p w14:paraId="11A95014" w14:textId="1DDF4322" w:rsidR="006B64B1" w:rsidRDefault="006B64B1" w:rsidP="006B64B1">
      <w:pPr>
        <w:pStyle w:val="ConsPlusNormal"/>
        <w:numPr>
          <w:ilvl w:val="1"/>
          <w:numId w:val="1"/>
        </w:numPr>
        <w:jc w:val="both"/>
        <w:rPr>
          <w:rFonts w:ascii="Times New Roman" w:hAnsi="Times New Roman" w:cs="Times New Roman"/>
          <w:b/>
          <w:sz w:val="28"/>
          <w:szCs w:val="24"/>
        </w:rPr>
      </w:pPr>
      <w:r w:rsidRPr="006B64B1">
        <w:rPr>
          <w:rFonts w:ascii="Times New Roman" w:hAnsi="Times New Roman" w:cs="Times New Roman"/>
          <w:b/>
          <w:sz w:val="28"/>
          <w:szCs w:val="24"/>
        </w:rPr>
        <w:t>Требования к документации</w:t>
      </w:r>
    </w:p>
    <w:p w14:paraId="1F510620" w14:textId="77777777" w:rsidR="006B64B1" w:rsidRPr="006B64B1" w:rsidRDefault="006B64B1" w:rsidP="006B64B1">
      <w:pPr>
        <w:pStyle w:val="ConsPlusNormal"/>
        <w:ind w:firstLine="709"/>
        <w:jc w:val="both"/>
        <w:rPr>
          <w:rFonts w:ascii="Times New Roman" w:hAnsi="Times New Roman" w:cs="Times New Roman"/>
          <w:sz w:val="28"/>
          <w:szCs w:val="24"/>
        </w:rPr>
      </w:pPr>
      <w:r w:rsidRPr="006B64B1">
        <w:rPr>
          <w:rFonts w:ascii="Times New Roman" w:hAnsi="Times New Roman" w:cs="Times New Roman"/>
          <w:sz w:val="28"/>
          <w:szCs w:val="24"/>
        </w:rPr>
        <w:t>Поставщик обязан передать заказчику следующую документацию:</w:t>
      </w:r>
    </w:p>
    <w:p w14:paraId="0264BDAA" w14:textId="77777777" w:rsidR="006B64B1" w:rsidRPr="006B64B1" w:rsidRDefault="006B64B1" w:rsidP="006B64B1">
      <w:pPr>
        <w:pStyle w:val="ConsPlusNormal"/>
        <w:ind w:firstLine="709"/>
        <w:jc w:val="both"/>
        <w:rPr>
          <w:rFonts w:ascii="Times New Roman" w:hAnsi="Times New Roman" w:cs="Times New Roman"/>
          <w:sz w:val="28"/>
          <w:szCs w:val="24"/>
        </w:rPr>
      </w:pPr>
      <w:r w:rsidRPr="006B64B1">
        <w:rPr>
          <w:rFonts w:ascii="Times New Roman" w:hAnsi="Times New Roman" w:cs="Times New Roman"/>
          <w:sz w:val="28"/>
          <w:szCs w:val="24"/>
        </w:rPr>
        <w:t>* лицензионный договор;</w:t>
      </w:r>
    </w:p>
    <w:p w14:paraId="6DCCD389" w14:textId="77777777" w:rsidR="006B64B1" w:rsidRPr="006B64B1" w:rsidRDefault="006B64B1" w:rsidP="006B64B1">
      <w:pPr>
        <w:pStyle w:val="ConsPlusNormal"/>
        <w:ind w:firstLine="709"/>
        <w:jc w:val="both"/>
        <w:rPr>
          <w:rFonts w:ascii="Times New Roman" w:hAnsi="Times New Roman" w:cs="Times New Roman"/>
          <w:sz w:val="28"/>
          <w:szCs w:val="24"/>
        </w:rPr>
      </w:pPr>
      <w:r w:rsidRPr="006B64B1">
        <w:rPr>
          <w:rFonts w:ascii="Times New Roman" w:hAnsi="Times New Roman" w:cs="Times New Roman"/>
          <w:sz w:val="28"/>
          <w:szCs w:val="24"/>
        </w:rPr>
        <w:t>* акт приёма передачи прав;</w:t>
      </w:r>
    </w:p>
    <w:p w14:paraId="65DC1220" w14:textId="77777777" w:rsidR="006B64B1" w:rsidRPr="006B64B1" w:rsidRDefault="006B64B1" w:rsidP="006B64B1">
      <w:pPr>
        <w:pStyle w:val="ConsPlusNormal"/>
        <w:ind w:firstLine="709"/>
        <w:jc w:val="both"/>
        <w:rPr>
          <w:rFonts w:ascii="Times New Roman" w:hAnsi="Times New Roman" w:cs="Times New Roman"/>
          <w:sz w:val="28"/>
          <w:szCs w:val="24"/>
        </w:rPr>
      </w:pPr>
      <w:r w:rsidRPr="006B64B1">
        <w:rPr>
          <w:rFonts w:ascii="Times New Roman" w:hAnsi="Times New Roman" w:cs="Times New Roman"/>
          <w:sz w:val="28"/>
          <w:szCs w:val="24"/>
        </w:rPr>
        <w:t>* инструкцию по установке и настройке ПО;</w:t>
      </w:r>
    </w:p>
    <w:p w14:paraId="46B040FF" w14:textId="77777777" w:rsidR="006B64B1" w:rsidRPr="006B64B1" w:rsidRDefault="006B64B1" w:rsidP="006B64B1">
      <w:pPr>
        <w:pStyle w:val="ConsPlusNormal"/>
        <w:ind w:firstLine="709"/>
        <w:jc w:val="both"/>
        <w:rPr>
          <w:rFonts w:ascii="Times New Roman" w:hAnsi="Times New Roman" w:cs="Times New Roman"/>
          <w:sz w:val="28"/>
          <w:szCs w:val="24"/>
        </w:rPr>
      </w:pPr>
      <w:r w:rsidRPr="006B64B1">
        <w:rPr>
          <w:rFonts w:ascii="Times New Roman" w:hAnsi="Times New Roman" w:cs="Times New Roman"/>
          <w:sz w:val="28"/>
          <w:szCs w:val="24"/>
        </w:rPr>
        <w:t>* руководство пользователя;</w:t>
      </w:r>
    </w:p>
    <w:p w14:paraId="72BA5BA3" w14:textId="77777777" w:rsidR="006B64B1" w:rsidRPr="006B64B1" w:rsidRDefault="006B64B1" w:rsidP="006B64B1">
      <w:pPr>
        <w:pStyle w:val="ConsPlusNormal"/>
        <w:ind w:firstLine="709"/>
        <w:jc w:val="both"/>
        <w:rPr>
          <w:rFonts w:ascii="Times New Roman" w:hAnsi="Times New Roman" w:cs="Times New Roman"/>
          <w:sz w:val="28"/>
          <w:szCs w:val="24"/>
        </w:rPr>
      </w:pPr>
      <w:r w:rsidRPr="006B64B1">
        <w:rPr>
          <w:rFonts w:ascii="Times New Roman" w:hAnsi="Times New Roman" w:cs="Times New Roman"/>
          <w:sz w:val="28"/>
          <w:szCs w:val="24"/>
        </w:rPr>
        <w:t>* руководство администратора;</w:t>
      </w:r>
    </w:p>
    <w:p w14:paraId="725A76B8" w14:textId="77777777" w:rsidR="006B64B1" w:rsidRPr="006B64B1" w:rsidRDefault="006B64B1" w:rsidP="006B64B1">
      <w:pPr>
        <w:pStyle w:val="ConsPlusNormal"/>
        <w:ind w:firstLine="709"/>
        <w:jc w:val="both"/>
        <w:rPr>
          <w:rFonts w:ascii="Times New Roman" w:hAnsi="Times New Roman" w:cs="Times New Roman"/>
          <w:sz w:val="28"/>
          <w:szCs w:val="24"/>
        </w:rPr>
      </w:pPr>
      <w:r w:rsidRPr="006B64B1">
        <w:rPr>
          <w:rFonts w:ascii="Times New Roman" w:hAnsi="Times New Roman" w:cs="Times New Roman"/>
          <w:sz w:val="28"/>
          <w:szCs w:val="24"/>
        </w:rPr>
        <w:t>* описание API для интеграции с внутренними системами;</w:t>
      </w:r>
    </w:p>
    <w:p w14:paraId="5F78B75F" w14:textId="13897073" w:rsidR="006B64B1" w:rsidRDefault="006B64B1" w:rsidP="006B64B1">
      <w:pPr>
        <w:pStyle w:val="ConsPlusNormal"/>
        <w:ind w:firstLine="709"/>
        <w:jc w:val="both"/>
        <w:rPr>
          <w:rFonts w:ascii="Times New Roman" w:hAnsi="Times New Roman" w:cs="Times New Roman"/>
          <w:sz w:val="28"/>
          <w:szCs w:val="24"/>
        </w:rPr>
      </w:pPr>
      <w:r w:rsidRPr="006B64B1">
        <w:rPr>
          <w:rFonts w:ascii="Times New Roman" w:hAnsi="Times New Roman" w:cs="Times New Roman"/>
          <w:sz w:val="28"/>
          <w:szCs w:val="24"/>
        </w:rPr>
        <w:t>* документы по информационной безопасности (политика обработки ПДн, модель угроз, матрица рисков и т. п.).</w:t>
      </w:r>
    </w:p>
    <w:p w14:paraId="18376E70" w14:textId="108005D2" w:rsidR="006B64B1" w:rsidRDefault="006B64B1" w:rsidP="006B64B1">
      <w:pPr>
        <w:pStyle w:val="ConsPlusNormal"/>
        <w:ind w:firstLine="709"/>
        <w:jc w:val="both"/>
        <w:rPr>
          <w:rFonts w:ascii="Times New Roman" w:hAnsi="Times New Roman" w:cs="Times New Roman"/>
          <w:sz w:val="28"/>
          <w:szCs w:val="24"/>
        </w:rPr>
      </w:pPr>
    </w:p>
    <w:p w14:paraId="1A6BFDAB" w14:textId="6F392930" w:rsidR="00F427BC" w:rsidRPr="00F427BC" w:rsidRDefault="00F427BC" w:rsidP="00F427BC">
      <w:pPr>
        <w:pStyle w:val="ConsPlusNormal"/>
        <w:numPr>
          <w:ilvl w:val="1"/>
          <w:numId w:val="1"/>
        </w:numPr>
        <w:jc w:val="both"/>
        <w:rPr>
          <w:rFonts w:ascii="Times New Roman" w:hAnsi="Times New Roman" w:cs="Times New Roman"/>
          <w:b/>
          <w:sz w:val="28"/>
          <w:szCs w:val="24"/>
        </w:rPr>
      </w:pPr>
      <w:r w:rsidRPr="00F427BC">
        <w:rPr>
          <w:rFonts w:ascii="Times New Roman" w:hAnsi="Times New Roman" w:cs="Times New Roman"/>
          <w:b/>
          <w:sz w:val="28"/>
          <w:szCs w:val="24"/>
        </w:rPr>
        <w:t>Порядок приёмки</w:t>
      </w:r>
    </w:p>
    <w:p w14:paraId="4D1F16CF" w14:textId="17A0C2F1" w:rsidR="00F427BC" w:rsidRPr="00F427BC" w:rsidRDefault="00F427BC" w:rsidP="00F427BC">
      <w:pPr>
        <w:pStyle w:val="ConsPlusNormal"/>
        <w:jc w:val="both"/>
        <w:rPr>
          <w:rFonts w:ascii="Times New Roman" w:hAnsi="Times New Roman" w:cs="Times New Roman"/>
          <w:sz w:val="28"/>
          <w:szCs w:val="24"/>
        </w:rPr>
      </w:pPr>
      <w:r w:rsidRPr="00F427BC">
        <w:rPr>
          <w:rFonts w:ascii="Times New Roman" w:hAnsi="Times New Roman" w:cs="Times New Roman"/>
          <w:sz w:val="28"/>
          <w:szCs w:val="24"/>
        </w:rPr>
        <w:t>Приёмка заказчик</w:t>
      </w:r>
      <w:r w:rsidR="00FB57E5">
        <w:rPr>
          <w:rFonts w:ascii="Times New Roman" w:hAnsi="Times New Roman" w:cs="Times New Roman"/>
          <w:sz w:val="28"/>
          <w:szCs w:val="24"/>
        </w:rPr>
        <w:t>ом</w:t>
      </w:r>
      <w:bookmarkStart w:id="0" w:name="_GoBack"/>
      <w:bookmarkEnd w:id="0"/>
      <w:r w:rsidRPr="00F427BC">
        <w:rPr>
          <w:rFonts w:ascii="Times New Roman" w:hAnsi="Times New Roman" w:cs="Times New Roman"/>
          <w:sz w:val="28"/>
          <w:szCs w:val="24"/>
        </w:rPr>
        <w:t xml:space="preserve"> после выполнения всех работ по внедрению и обучению.  </w:t>
      </w:r>
    </w:p>
    <w:p w14:paraId="3CBAD6BF" w14:textId="7EEE13A4" w:rsidR="00F427BC" w:rsidRPr="00F427BC" w:rsidRDefault="00F427BC" w:rsidP="00F427BC">
      <w:pPr>
        <w:pStyle w:val="ConsPlusNormal"/>
        <w:jc w:val="both"/>
        <w:rPr>
          <w:rFonts w:ascii="Times New Roman" w:hAnsi="Times New Roman" w:cs="Times New Roman"/>
          <w:sz w:val="28"/>
          <w:szCs w:val="24"/>
        </w:rPr>
      </w:pPr>
      <w:r w:rsidRPr="00F427BC">
        <w:rPr>
          <w:rFonts w:ascii="Times New Roman" w:hAnsi="Times New Roman" w:cs="Times New Roman"/>
          <w:sz w:val="28"/>
          <w:szCs w:val="24"/>
        </w:rPr>
        <w:t>Критерии приёмки:</w:t>
      </w:r>
    </w:p>
    <w:p w14:paraId="66CD252A" w14:textId="77777777" w:rsidR="00F427BC" w:rsidRPr="00F427BC" w:rsidRDefault="00F427BC" w:rsidP="00F427BC">
      <w:pPr>
        <w:pStyle w:val="ConsPlusNormal"/>
        <w:jc w:val="both"/>
        <w:rPr>
          <w:rFonts w:ascii="Times New Roman" w:hAnsi="Times New Roman" w:cs="Times New Roman"/>
          <w:sz w:val="28"/>
          <w:szCs w:val="24"/>
        </w:rPr>
      </w:pPr>
      <w:r w:rsidRPr="00F427BC">
        <w:rPr>
          <w:rFonts w:ascii="Times New Roman" w:hAnsi="Times New Roman" w:cs="Times New Roman"/>
          <w:sz w:val="28"/>
          <w:szCs w:val="24"/>
        </w:rPr>
        <w:t>* успешная установка и настройка ПО;</w:t>
      </w:r>
    </w:p>
    <w:p w14:paraId="6717BCE8" w14:textId="77777777" w:rsidR="00F427BC" w:rsidRPr="00F427BC" w:rsidRDefault="00F427BC" w:rsidP="00F427BC">
      <w:pPr>
        <w:pStyle w:val="ConsPlusNormal"/>
        <w:jc w:val="both"/>
        <w:rPr>
          <w:rFonts w:ascii="Times New Roman" w:hAnsi="Times New Roman" w:cs="Times New Roman"/>
          <w:sz w:val="28"/>
          <w:szCs w:val="24"/>
        </w:rPr>
      </w:pPr>
      <w:r w:rsidRPr="00F427BC">
        <w:rPr>
          <w:rFonts w:ascii="Times New Roman" w:hAnsi="Times New Roman" w:cs="Times New Roman"/>
          <w:sz w:val="28"/>
          <w:szCs w:val="24"/>
        </w:rPr>
        <w:t>* работоспособность всех заявленных функций;</w:t>
      </w:r>
    </w:p>
    <w:p w14:paraId="14B70BC4" w14:textId="77777777" w:rsidR="00F427BC" w:rsidRPr="00F427BC" w:rsidRDefault="00F427BC" w:rsidP="00F427BC">
      <w:pPr>
        <w:pStyle w:val="ConsPlusNormal"/>
        <w:jc w:val="both"/>
        <w:rPr>
          <w:rFonts w:ascii="Times New Roman" w:hAnsi="Times New Roman" w:cs="Times New Roman"/>
          <w:sz w:val="28"/>
          <w:szCs w:val="24"/>
        </w:rPr>
      </w:pPr>
      <w:r w:rsidRPr="00F427BC">
        <w:rPr>
          <w:rFonts w:ascii="Times New Roman" w:hAnsi="Times New Roman" w:cs="Times New Roman"/>
          <w:sz w:val="28"/>
          <w:szCs w:val="24"/>
        </w:rPr>
        <w:t>* успешное проведение тестовой проверки не менее 10 кандидатов;</w:t>
      </w:r>
    </w:p>
    <w:p w14:paraId="4D4B1EDE" w14:textId="77777777" w:rsidR="00F427BC" w:rsidRPr="00F427BC" w:rsidRDefault="00F427BC" w:rsidP="00F427BC">
      <w:pPr>
        <w:pStyle w:val="ConsPlusNormal"/>
        <w:jc w:val="both"/>
        <w:rPr>
          <w:rFonts w:ascii="Times New Roman" w:hAnsi="Times New Roman" w:cs="Times New Roman"/>
          <w:sz w:val="28"/>
          <w:szCs w:val="24"/>
        </w:rPr>
      </w:pPr>
      <w:r w:rsidRPr="00F427BC">
        <w:rPr>
          <w:rFonts w:ascii="Times New Roman" w:hAnsi="Times New Roman" w:cs="Times New Roman"/>
          <w:sz w:val="28"/>
          <w:szCs w:val="24"/>
        </w:rPr>
        <w:t>* наличие всей необходимой документации;</w:t>
      </w:r>
    </w:p>
    <w:p w14:paraId="55EBFB1F" w14:textId="77777777" w:rsidR="00F427BC" w:rsidRPr="00F427BC" w:rsidRDefault="00F427BC" w:rsidP="00F427BC">
      <w:pPr>
        <w:pStyle w:val="ConsPlusNormal"/>
        <w:jc w:val="both"/>
        <w:rPr>
          <w:rFonts w:ascii="Times New Roman" w:hAnsi="Times New Roman" w:cs="Times New Roman"/>
          <w:sz w:val="28"/>
          <w:szCs w:val="24"/>
        </w:rPr>
      </w:pPr>
      <w:r w:rsidRPr="00F427BC">
        <w:rPr>
          <w:rFonts w:ascii="Times New Roman" w:hAnsi="Times New Roman" w:cs="Times New Roman"/>
          <w:sz w:val="28"/>
          <w:szCs w:val="24"/>
        </w:rPr>
        <w:t>* подтверждение выполнения требований по информационной безопасности.</w:t>
      </w:r>
    </w:p>
    <w:p w14:paraId="590DB13F" w14:textId="77777777" w:rsidR="00F427BC" w:rsidRPr="00F427BC" w:rsidRDefault="00F427BC" w:rsidP="00F427BC">
      <w:pPr>
        <w:pStyle w:val="ConsPlusNormal"/>
        <w:jc w:val="both"/>
        <w:rPr>
          <w:rFonts w:ascii="Times New Roman" w:hAnsi="Times New Roman" w:cs="Times New Roman"/>
          <w:sz w:val="28"/>
          <w:szCs w:val="24"/>
        </w:rPr>
      </w:pPr>
    </w:p>
    <w:p w14:paraId="0043F4B5" w14:textId="6F3C04C1" w:rsidR="00F427BC" w:rsidRDefault="00F427BC" w:rsidP="00F427BC">
      <w:pPr>
        <w:pStyle w:val="ConsPlusNormal"/>
        <w:jc w:val="both"/>
        <w:rPr>
          <w:rFonts w:ascii="Times New Roman" w:hAnsi="Times New Roman" w:cs="Times New Roman"/>
          <w:sz w:val="28"/>
          <w:szCs w:val="24"/>
        </w:rPr>
      </w:pPr>
      <w:r w:rsidRPr="00F427BC">
        <w:rPr>
          <w:rFonts w:ascii="Times New Roman" w:hAnsi="Times New Roman" w:cs="Times New Roman"/>
          <w:sz w:val="28"/>
          <w:szCs w:val="24"/>
        </w:rPr>
        <w:t>По итогам приёмки подписывается акт приёмки оказанных услуг.</w:t>
      </w:r>
    </w:p>
    <w:p w14:paraId="46F7BC0A" w14:textId="77777777" w:rsidR="006B64B1" w:rsidRPr="00322D89" w:rsidRDefault="006B64B1" w:rsidP="006B64B1">
      <w:pPr>
        <w:pStyle w:val="ConsPlusNormal"/>
        <w:ind w:firstLine="709"/>
        <w:jc w:val="both"/>
        <w:rPr>
          <w:rFonts w:ascii="Times New Roman" w:hAnsi="Times New Roman" w:cs="Times New Roman"/>
          <w:sz w:val="28"/>
          <w:szCs w:val="24"/>
        </w:rPr>
      </w:pPr>
    </w:p>
    <w:p w14:paraId="1709CE5B" w14:textId="77777777" w:rsidR="00BB7676" w:rsidRPr="00631A0D" w:rsidRDefault="00BB7676" w:rsidP="006B64B1">
      <w:pPr>
        <w:pStyle w:val="ConsPlusNormal"/>
        <w:numPr>
          <w:ilvl w:val="0"/>
          <w:numId w:val="1"/>
        </w:numPr>
        <w:jc w:val="center"/>
        <w:rPr>
          <w:rFonts w:ascii="Times New Roman" w:hAnsi="Times New Roman" w:cs="Times New Roman"/>
          <w:b/>
          <w:sz w:val="28"/>
          <w:szCs w:val="24"/>
        </w:rPr>
      </w:pPr>
      <w:r w:rsidRPr="00631A0D">
        <w:rPr>
          <w:rFonts w:ascii="Times New Roman" w:hAnsi="Times New Roman" w:cs="Times New Roman"/>
          <w:b/>
          <w:sz w:val="28"/>
          <w:szCs w:val="24"/>
        </w:rPr>
        <w:t>ТРЕБОВАНИЯ К ГАРАНТИЙНЫМ ОБЯЗАТЕЛЬСТВАМ</w:t>
      </w:r>
    </w:p>
    <w:p w14:paraId="6E3E25CA" w14:textId="77777777" w:rsidR="00BB7676" w:rsidRPr="00631A0D" w:rsidRDefault="00BB7676" w:rsidP="00F574D2">
      <w:pPr>
        <w:pStyle w:val="ConsPlusNormal"/>
        <w:ind w:firstLine="0"/>
        <w:jc w:val="center"/>
        <w:rPr>
          <w:rFonts w:ascii="Times New Roman" w:hAnsi="Times New Roman" w:cs="Times New Roman"/>
          <w:sz w:val="28"/>
          <w:szCs w:val="24"/>
        </w:rPr>
      </w:pPr>
    </w:p>
    <w:p w14:paraId="6DFC6F47" w14:textId="1CC28FB0" w:rsidR="00BB7676" w:rsidRDefault="00694C58" w:rsidP="004F5B6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Доступ к </w:t>
      </w:r>
      <w:r>
        <w:rPr>
          <w:rFonts w:ascii="Times New Roman" w:hAnsi="Times New Roman"/>
          <w:sz w:val="28"/>
          <w:szCs w:val="24"/>
        </w:rPr>
        <w:t xml:space="preserve">Личному кабинету </w:t>
      </w:r>
      <w:r w:rsidR="00630C5F">
        <w:rPr>
          <w:rFonts w:ascii="Times New Roman" w:hAnsi="Times New Roman"/>
          <w:sz w:val="28"/>
          <w:szCs w:val="24"/>
        </w:rPr>
        <w:t>Лицензиата (</w:t>
      </w:r>
      <w:r>
        <w:rPr>
          <w:rFonts w:ascii="Times New Roman" w:hAnsi="Times New Roman"/>
          <w:sz w:val="28"/>
          <w:szCs w:val="24"/>
        </w:rPr>
        <w:t>Сублицензиата</w:t>
      </w:r>
      <w:r w:rsidR="00630C5F">
        <w:rPr>
          <w:rFonts w:ascii="Times New Roman" w:hAnsi="Times New Roman"/>
          <w:sz w:val="28"/>
          <w:szCs w:val="24"/>
        </w:rPr>
        <w:t>)</w:t>
      </w:r>
      <w:r>
        <w:rPr>
          <w:rFonts w:ascii="Times New Roman" w:hAnsi="Times New Roman"/>
          <w:sz w:val="28"/>
          <w:szCs w:val="24"/>
        </w:rPr>
        <w:t xml:space="preserve"> </w:t>
      </w:r>
      <w:r>
        <w:rPr>
          <w:rFonts w:ascii="Times New Roman" w:hAnsi="Times New Roman" w:cs="Times New Roman"/>
          <w:sz w:val="28"/>
          <w:szCs w:val="28"/>
        </w:rPr>
        <w:t xml:space="preserve">и возможность получения через Личный кабинет </w:t>
      </w:r>
      <w:r>
        <w:rPr>
          <w:rFonts w:ascii="Times New Roman" w:hAnsi="Times New Roman"/>
          <w:sz w:val="28"/>
          <w:szCs w:val="24"/>
        </w:rPr>
        <w:t xml:space="preserve">версий и релизов платформы </w:t>
      </w:r>
      <w:r w:rsidR="006B64B1" w:rsidRPr="006B64B1">
        <w:rPr>
          <w:rFonts w:ascii="Times New Roman" w:hAnsi="Times New Roman"/>
          <w:sz w:val="28"/>
          <w:szCs w:val="24"/>
        </w:rPr>
        <w:t>«Монитор360»</w:t>
      </w:r>
      <w:r>
        <w:rPr>
          <w:rFonts w:ascii="Times New Roman" w:hAnsi="Times New Roman"/>
          <w:sz w:val="28"/>
          <w:szCs w:val="24"/>
        </w:rPr>
        <w:t xml:space="preserve"> </w:t>
      </w:r>
      <w:r>
        <w:rPr>
          <w:rFonts w:ascii="Times New Roman" w:hAnsi="Times New Roman" w:cs="Times New Roman"/>
          <w:sz w:val="28"/>
          <w:szCs w:val="28"/>
        </w:rPr>
        <w:t xml:space="preserve">должен быть обеспечен базовой гарантийной поддержкой со стороны </w:t>
      </w:r>
      <w:r w:rsidR="000479AC" w:rsidRPr="00140A3B">
        <w:rPr>
          <w:rFonts w:ascii="Times New Roman" w:hAnsi="Times New Roman" w:cs="Times New Roman"/>
          <w:sz w:val="28"/>
          <w:szCs w:val="28"/>
        </w:rPr>
        <w:t>Лицензиар</w:t>
      </w:r>
      <w:r w:rsidR="000479AC">
        <w:rPr>
          <w:rFonts w:ascii="Times New Roman" w:hAnsi="Times New Roman" w:cs="Times New Roman"/>
          <w:sz w:val="28"/>
          <w:szCs w:val="28"/>
        </w:rPr>
        <w:t>а</w:t>
      </w:r>
      <w:r w:rsidR="000479AC" w:rsidRPr="00140A3B">
        <w:rPr>
          <w:rFonts w:ascii="Times New Roman" w:hAnsi="Times New Roman" w:cs="Times New Roman"/>
          <w:sz w:val="28"/>
          <w:szCs w:val="28"/>
        </w:rPr>
        <w:t xml:space="preserve"> (Лицензиат</w:t>
      </w:r>
      <w:r w:rsidR="000479AC">
        <w:rPr>
          <w:rFonts w:ascii="Times New Roman" w:hAnsi="Times New Roman" w:cs="Times New Roman"/>
          <w:sz w:val="28"/>
          <w:szCs w:val="28"/>
        </w:rPr>
        <w:t>а</w:t>
      </w:r>
      <w:r w:rsidR="000479AC" w:rsidRPr="00140A3B">
        <w:rPr>
          <w:rFonts w:ascii="Times New Roman" w:hAnsi="Times New Roman" w:cs="Times New Roman"/>
          <w:sz w:val="28"/>
          <w:szCs w:val="28"/>
        </w:rPr>
        <w:t>)</w:t>
      </w:r>
      <w:r>
        <w:rPr>
          <w:rFonts w:ascii="Times New Roman" w:hAnsi="Times New Roman" w:cs="Times New Roman"/>
          <w:sz w:val="28"/>
          <w:szCs w:val="28"/>
        </w:rPr>
        <w:t xml:space="preserve"> с даты </w:t>
      </w:r>
      <w:r w:rsidR="00176121" w:rsidRPr="00176121">
        <w:rPr>
          <w:rFonts w:ascii="Times New Roman" w:hAnsi="Times New Roman" w:cs="Times New Roman"/>
          <w:sz w:val="28"/>
          <w:szCs w:val="28"/>
        </w:rPr>
        <w:t>подписания Сторонами Акта приема-передачи прав</w:t>
      </w:r>
      <w:r w:rsidR="004F5B65">
        <w:rPr>
          <w:rFonts w:ascii="Times New Roman" w:hAnsi="Times New Roman" w:cs="Times New Roman"/>
          <w:sz w:val="28"/>
          <w:szCs w:val="28"/>
        </w:rPr>
        <w:t xml:space="preserve"> до окончания срока лицензии</w:t>
      </w:r>
      <w:r w:rsidR="006B64B1">
        <w:rPr>
          <w:rFonts w:ascii="Times New Roman" w:hAnsi="Times New Roman" w:cs="Times New Roman"/>
          <w:sz w:val="28"/>
          <w:szCs w:val="28"/>
        </w:rPr>
        <w:t xml:space="preserve">, но не менее </w:t>
      </w:r>
      <w:r w:rsidR="006B64B1" w:rsidRPr="006B64B1">
        <w:rPr>
          <w:rFonts w:ascii="Times New Roman" w:hAnsi="Times New Roman" w:cs="Times New Roman"/>
          <w:sz w:val="28"/>
          <w:szCs w:val="28"/>
        </w:rPr>
        <w:t>12 месяцев с даты подписания акта приёма передачи прав</w:t>
      </w:r>
      <w:r w:rsidR="006B64B1">
        <w:rPr>
          <w:rFonts w:ascii="Times New Roman" w:hAnsi="Times New Roman" w:cs="Times New Roman"/>
          <w:sz w:val="28"/>
          <w:szCs w:val="28"/>
        </w:rPr>
        <w:t>.</w:t>
      </w:r>
    </w:p>
    <w:p w14:paraId="1255F717" w14:textId="652021EE" w:rsidR="006B64B1" w:rsidRPr="004F5B65" w:rsidRDefault="006B64B1" w:rsidP="004F5B65">
      <w:pPr>
        <w:pStyle w:val="ConsPlusNormal"/>
        <w:ind w:firstLine="567"/>
        <w:jc w:val="both"/>
        <w:rPr>
          <w:rFonts w:ascii="Times New Roman" w:hAnsi="Times New Roman" w:cs="Times New Roman"/>
          <w:sz w:val="28"/>
          <w:szCs w:val="28"/>
        </w:rPr>
      </w:pPr>
      <w:r w:rsidRPr="006B64B1">
        <w:rPr>
          <w:rFonts w:ascii="Times New Roman" w:hAnsi="Times New Roman" w:cs="Times New Roman"/>
          <w:sz w:val="28"/>
          <w:szCs w:val="28"/>
        </w:rPr>
        <w:t xml:space="preserve">В течение гарантийного срока поставщик обязан безвозмездно устранять </w:t>
      </w:r>
      <w:r w:rsidRPr="006B64B1">
        <w:rPr>
          <w:rFonts w:ascii="Times New Roman" w:hAnsi="Times New Roman" w:cs="Times New Roman"/>
          <w:sz w:val="28"/>
          <w:szCs w:val="28"/>
        </w:rPr>
        <w:lastRenderedPageBreak/>
        <w:t>выявленные ошибки и сбои, возникшие по вине поставщика.</w:t>
      </w:r>
    </w:p>
    <w:p w14:paraId="1AE0F489" w14:textId="77777777" w:rsidR="00322039" w:rsidRPr="00631A0D" w:rsidRDefault="00322039" w:rsidP="00F574D2">
      <w:pPr>
        <w:pStyle w:val="ConsPlusNormal"/>
        <w:ind w:firstLine="0"/>
        <w:jc w:val="both"/>
        <w:rPr>
          <w:rFonts w:ascii="Times New Roman" w:hAnsi="Times New Roman" w:cs="Times New Roman"/>
          <w:sz w:val="28"/>
          <w:szCs w:val="24"/>
        </w:rPr>
      </w:pPr>
    </w:p>
    <w:p w14:paraId="0845F008" w14:textId="77777777" w:rsidR="00BB7676" w:rsidRPr="00631A0D" w:rsidRDefault="00BB7676" w:rsidP="006B64B1">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СПЕЦИАЛЬНЫЕ ТРЕБОВАНИЯ</w:t>
      </w:r>
    </w:p>
    <w:p w14:paraId="7E16127B" w14:textId="77777777" w:rsidR="00BB7676" w:rsidRPr="00631A0D" w:rsidRDefault="00BB7676" w:rsidP="00F574D2">
      <w:pPr>
        <w:pStyle w:val="ConsPlusNormal"/>
        <w:ind w:firstLine="709"/>
        <w:jc w:val="both"/>
        <w:rPr>
          <w:rFonts w:ascii="Times New Roman" w:hAnsi="Times New Roman" w:cs="Times New Roman"/>
          <w:sz w:val="28"/>
          <w:szCs w:val="24"/>
        </w:rPr>
      </w:pPr>
      <w:r w:rsidRPr="00631A0D">
        <w:rPr>
          <w:rFonts w:ascii="Times New Roman" w:hAnsi="Times New Roman" w:cs="Times New Roman"/>
          <w:sz w:val="28"/>
          <w:szCs w:val="24"/>
        </w:rPr>
        <w:t>Не установлены.</w:t>
      </w:r>
    </w:p>
    <w:p w14:paraId="47C7B171" w14:textId="3CB45558" w:rsidR="00322039" w:rsidRPr="00631A0D" w:rsidRDefault="00322039" w:rsidP="004F5B65">
      <w:pPr>
        <w:pStyle w:val="ConsPlusNormal"/>
        <w:tabs>
          <w:tab w:val="left" w:pos="973"/>
        </w:tabs>
        <w:ind w:firstLine="0"/>
        <w:rPr>
          <w:rFonts w:ascii="Times New Roman" w:hAnsi="Times New Roman" w:cs="Times New Roman"/>
          <w:sz w:val="28"/>
          <w:szCs w:val="24"/>
        </w:rPr>
      </w:pPr>
    </w:p>
    <w:p w14:paraId="5A82F7A7" w14:textId="77777777" w:rsidR="00BB7676" w:rsidRPr="00631A0D" w:rsidRDefault="00BB7676" w:rsidP="006B64B1">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ПЕРЕЧЕНЬ ПРИЛОЖЕНИЙ</w:t>
      </w:r>
    </w:p>
    <w:p w14:paraId="6D63B0B6" w14:textId="77777777" w:rsidR="00BB7676" w:rsidRPr="00631A0D" w:rsidRDefault="00BB7676" w:rsidP="00F574D2">
      <w:pPr>
        <w:pStyle w:val="ConsPlusNormal"/>
        <w:ind w:firstLine="0"/>
        <w:jc w:val="center"/>
        <w:rPr>
          <w:rFonts w:ascii="Times New Roman" w:hAnsi="Times New Roman" w:cs="Times New Roman"/>
          <w:sz w:val="28"/>
          <w:szCs w:val="24"/>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5103"/>
        <w:gridCol w:w="2268"/>
      </w:tblGrid>
      <w:tr w:rsidR="002174EB" w:rsidRPr="00631A0D" w14:paraId="258C1126" w14:textId="77777777" w:rsidTr="00322039">
        <w:tc>
          <w:tcPr>
            <w:tcW w:w="1701" w:type="dxa"/>
            <w:hideMark/>
          </w:tcPr>
          <w:p w14:paraId="247F174D" w14:textId="77777777" w:rsidR="002174EB" w:rsidRPr="00631A0D" w:rsidRDefault="002174EB" w:rsidP="00F574D2">
            <w:pPr>
              <w:pStyle w:val="ConsPlusNormal"/>
              <w:ind w:firstLine="0"/>
              <w:jc w:val="center"/>
              <w:rPr>
                <w:rFonts w:ascii="Times New Roman" w:hAnsi="Times New Roman" w:cs="Times New Roman"/>
                <w:b/>
                <w:sz w:val="28"/>
                <w:szCs w:val="24"/>
              </w:rPr>
            </w:pPr>
            <w:r w:rsidRPr="00631A0D">
              <w:rPr>
                <w:rFonts w:ascii="Times New Roman" w:hAnsi="Times New Roman" w:cs="Times New Roman"/>
                <w:b/>
                <w:sz w:val="28"/>
                <w:szCs w:val="24"/>
              </w:rPr>
              <w:t>Номер приложения</w:t>
            </w:r>
          </w:p>
        </w:tc>
        <w:tc>
          <w:tcPr>
            <w:tcW w:w="5103" w:type="dxa"/>
            <w:hideMark/>
          </w:tcPr>
          <w:p w14:paraId="3AADAF14" w14:textId="77777777" w:rsidR="002174EB" w:rsidRPr="00631A0D" w:rsidRDefault="002174EB" w:rsidP="00F574D2">
            <w:pPr>
              <w:pStyle w:val="ConsPlusNormal"/>
              <w:ind w:firstLine="0"/>
              <w:jc w:val="center"/>
              <w:rPr>
                <w:rFonts w:ascii="Times New Roman" w:hAnsi="Times New Roman" w:cs="Times New Roman"/>
                <w:b/>
                <w:sz w:val="28"/>
                <w:szCs w:val="24"/>
              </w:rPr>
            </w:pPr>
            <w:r w:rsidRPr="00631A0D">
              <w:rPr>
                <w:rFonts w:ascii="Times New Roman" w:hAnsi="Times New Roman" w:cs="Times New Roman"/>
                <w:b/>
                <w:sz w:val="28"/>
                <w:szCs w:val="24"/>
              </w:rPr>
              <w:t>Наименование приложения</w:t>
            </w:r>
          </w:p>
        </w:tc>
        <w:tc>
          <w:tcPr>
            <w:tcW w:w="2268" w:type="dxa"/>
            <w:hideMark/>
          </w:tcPr>
          <w:p w14:paraId="34225E65" w14:textId="302AFFA7" w:rsidR="002174EB" w:rsidRPr="00631A0D" w:rsidRDefault="00C65C08" w:rsidP="00F574D2">
            <w:pPr>
              <w:pStyle w:val="ConsPlusNormal"/>
              <w:ind w:firstLine="0"/>
              <w:jc w:val="center"/>
              <w:rPr>
                <w:rFonts w:ascii="Times New Roman" w:hAnsi="Times New Roman" w:cs="Times New Roman"/>
                <w:b/>
                <w:sz w:val="28"/>
                <w:szCs w:val="24"/>
              </w:rPr>
            </w:pPr>
            <w:r>
              <w:rPr>
                <w:rFonts w:ascii="Times New Roman" w:hAnsi="Times New Roman" w:cs="Times New Roman"/>
                <w:b/>
                <w:sz w:val="28"/>
                <w:szCs w:val="24"/>
              </w:rPr>
              <w:t>Номер страницы</w:t>
            </w:r>
          </w:p>
        </w:tc>
      </w:tr>
      <w:tr w:rsidR="00A15134" w:rsidRPr="00631A0D" w14:paraId="7D0013FF" w14:textId="77777777" w:rsidTr="00322039">
        <w:trPr>
          <w:trHeight w:val="632"/>
        </w:trPr>
        <w:tc>
          <w:tcPr>
            <w:tcW w:w="1701" w:type="dxa"/>
            <w:vAlign w:val="center"/>
          </w:tcPr>
          <w:p w14:paraId="66DCE2B9" w14:textId="7E0A66CE" w:rsidR="00A15134" w:rsidRDefault="00A15134" w:rsidP="00A15134">
            <w:pPr>
              <w:pStyle w:val="ConsPlusNormal"/>
              <w:rPr>
                <w:rFonts w:ascii="Times New Roman" w:eastAsia="Calibri" w:hAnsi="Times New Roman" w:cs="Times New Roman"/>
                <w:sz w:val="28"/>
                <w:szCs w:val="24"/>
                <w:lang w:eastAsia="en-US"/>
              </w:rPr>
            </w:pPr>
            <w:r>
              <w:rPr>
                <w:rFonts w:ascii="Times New Roman" w:eastAsia="Calibri" w:hAnsi="Times New Roman" w:cs="Times New Roman"/>
                <w:sz w:val="28"/>
                <w:szCs w:val="24"/>
                <w:lang w:eastAsia="en-US"/>
              </w:rPr>
              <w:t>1</w:t>
            </w:r>
          </w:p>
        </w:tc>
        <w:tc>
          <w:tcPr>
            <w:tcW w:w="5103" w:type="dxa"/>
            <w:vAlign w:val="center"/>
          </w:tcPr>
          <w:p w14:paraId="42F2CAB8" w14:textId="1B5FAFD8" w:rsidR="00A15134" w:rsidRPr="00631A0D" w:rsidRDefault="00A15134" w:rsidP="00A15134">
            <w:pPr>
              <w:spacing w:after="0" w:line="240" w:lineRule="auto"/>
              <w:rPr>
                <w:rFonts w:ascii="Times New Roman" w:hAnsi="Times New Roman"/>
                <w:sz w:val="28"/>
                <w:szCs w:val="24"/>
              </w:rPr>
            </w:pPr>
            <w:r w:rsidRPr="00631A0D">
              <w:rPr>
                <w:rFonts w:ascii="Times New Roman" w:hAnsi="Times New Roman"/>
                <w:sz w:val="28"/>
                <w:szCs w:val="24"/>
              </w:rPr>
              <w:t>Стандарт «Обеспечение информационной безопасности при разработке или модернизации информационных систем и приложений АО «Почта России» (Приложение к приказу от 16.01.2020 №7-п)</w:t>
            </w:r>
          </w:p>
        </w:tc>
        <w:tc>
          <w:tcPr>
            <w:tcW w:w="2268" w:type="dxa"/>
            <w:vAlign w:val="center"/>
          </w:tcPr>
          <w:p w14:paraId="7757C3D1" w14:textId="6858C1B3" w:rsidR="00A15134" w:rsidRPr="00631A0D" w:rsidRDefault="00A15134" w:rsidP="00A15134">
            <w:pPr>
              <w:pStyle w:val="ConsPlusNormal"/>
              <w:ind w:firstLine="0"/>
              <w:jc w:val="center"/>
              <w:rPr>
                <w:rFonts w:ascii="Times New Roman" w:hAnsi="Times New Roman" w:cs="Times New Roman"/>
                <w:sz w:val="28"/>
                <w:szCs w:val="24"/>
              </w:rPr>
            </w:pPr>
            <w:r w:rsidRPr="00631A0D">
              <w:rPr>
                <w:rFonts w:ascii="Times New Roman" w:hAnsi="Times New Roman" w:cs="Times New Roman"/>
                <w:sz w:val="28"/>
                <w:szCs w:val="24"/>
              </w:rPr>
              <w:t xml:space="preserve"> приложено отдельным файлом</w:t>
            </w:r>
          </w:p>
        </w:tc>
      </w:tr>
    </w:tbl>
    <w:p w14:paraId="395EE302" w14:textId="77777777" w:rsidR="00034726" w:rsidRPr="00631A0D" w:rsidRDefault="00034726" w:rsidP="00F574D2">
      <w:pPr>
        <w:spacing w:after="0" w:line="240" w:lineRule="auto"/>
        <w:rPr>
          <w:rFonts w:ascii="Times New Roman" w:hAnsi="Times New Roman"/>
          <w:sz w:val="28"/>
          <w:szCs w:val="24"/>
        </w:rPr>
      </w:pPr>
    </w:p>
    <w:p w14:paraId="158EA9D4" w14:textId="6852F22B" w:rsidR="005D42BC" w:rsidRDefault="00C13B08" w:rsidP="00A15134">
      <w:pPr>
        <w:keepNext/>
        <w:keepLines/>
        <w:spacing w:after="0" w:line="240" w:lineRule="auto"/>
        <w:ind w:left="5954" w:hanging="425"/>
        <w:outlineLvl w:val="0"/>
        <w:rPr>
          <w:rFonts w:ascii="Times New Roman" w:hAnsi="Times New Roman"/>
          <w:sz w:val="24"/>
        </w:rPr>
      </w:pPr>
      <w:r w:rsidRPr="00631A0D">
        <w:rPr>
          <w:rFonts w:ascii="Times New Roman" w:hAnsi="Times New Roman"/>
          <w:sz w:val="28"/>
          <w:szCs w:val="24"/>
        </w:rPr>
        <w:br w:type="page"/>
      </w:r>
      <w:r w:rsidR="00A15134">
        <w:rPr>
          <w:rFonts w:ascii="Times New Roman" w:hAnsi="Times New Roman"/>
          <w:sz w:val="24"/>
        </w:rPr>
        <w:lastRenderedPageBreak/>
        <w:t xml:space="preserve"> </w:t>
      </w:r>
    </w:p>
    <w:p w14:paraId="19ADE85B" w14:textId="76BB284C" w:rsidR="00507221" w:rsidRPr="00631A0D" w:rsidRDefault="00507221" w:rsidP="00507221">
      <w:pPr>
        <w:keepNext/>
        <w:keepLines/>
        <w:spacing w:after="0" w:line="240" w:lineRule="auto"/>
        <w:ind w:left="5954" w:hanging="425"/>
        <w:outlineLvl w:val="0"/>
        <w:rPr>
          <w:rFonts w:ascii="Times New Roman" w:hAnsi="Times New Roman"/>
          <w:b/>
          <w:sz w:val="24"/>
        </w:rPr>
      </w:pPr>
      <w:r w:rsidRPr="00631A0D">
        <w:rPr>
          <w:rFonts w:ascii="Times New Roman" w:hAnsi="Times New Roman"/>
          <w:b/>
          <w:sz w:val="24"/>
        </w:rPr>
        <w:t xml:space="preserve">Приложение № </w:t>
      </w:r>
      <w:r w:rsidR="00A15134">
        <w:rPr>
          <w:rFonts w:ascii="Times New Roman" w:hAnsi="Times New Roman"/>
          <w:b/>
          <w:sz w:val="24"/>
        </w:rPr>
        <w:t>1</w:t>
      </w:r>
    </w:p>
    <w:p w14:paraId="76BC648A" w14:textId="77777777" w:rsidR="009E4473" w:rsidRDefault="00507221" w:rsidP="00507221">
      <w:pPr>
        <w:spacing w:after="0" w:line="240" w:lineRule="auto"/>
        <w:ind w:left="5529" w:right="-285"/>
        <w:rPr>
          <w:rFonts w:ascii="Times New Roman" w:hAnsi="Times New Roman"/>
          <w:sz w:val="24"/>
        </w:rPr>
      </w:pPr>
      <w:r w:rsidRPr="00631A0D">
        <w:rPr>
          <w:rFonts w:ascii="Times New Roman" w:hAnsi="Times New Roman"/>
          <w:sz w:val="24"/>
        </w:rPr>
        <w:t xml:space="preserve">к Техническому заданию на предоставление права использования </w:t>
      </w:r>
    </w:p>
    <w:p w14:paraId="62D8E553" w14:textId="6BB81C68" w:rsidR="00507221" w:rsidRPr="00631A0D" w:rsidRDefault="009E4473" w:rsidP="0026539F">
      <w:pPr>
        <w:spacing w:after="0" w:line="240" w:lineRule="auto"/>
        <w:ind w:left="5529" w:right="-285"/>
        <w:rPr>
          <w:rFonts w:ascii="Times New Roman" w:hAnsi="Times New Roman"/>
          <w:sz w:val="28"/>
          <w:szCs w:val="24"/>
        </w:rPr>
      </w:pPr>
      <w:r w:rsidRPr="009E4473">
        <w:rPr>
          <w:rFonts w:ascii="Times New Roman" w:hAnsi="Times New Roman"/>
          <w:sz w:val="24"/>
        </w:rPr>
        <w:t>лицензионного программного обеспечения</w:t>
      </w:r>
      <w:r w:rsidR="000741D5">
        <w:rPr>
          <w:rFonts w:ascii="Times New Roman" w:hAnsi="Times New Roman"/>
          <w:sz w:val="24"/>
        </w:rPr>
        <w:t xml:space="preserve"> </w:t>
      </w:r>
      <w:r w:rsidR="00507221" w:rsidRPr="00631A0D">
        <w:rPr>
          <w:rFonts w:ascii="Times New Roman" w:hAnsi="Times New Roman"/>
          <w:sz w:val="24"/>
        </w:rPr>
        <w:t>«1С:Предприятие 8. Расширенная Корпоративная Лицензия</w:t>
      </w:r>
      <w:r w:rsidR="001F7B7C">
        <w:rPr>
          <w:rFonts w:ascii="Times New Roman" w:hAnsi="Times New Roman"/>
          <w:sz w:val="24"/>
        </w:rPr>
        <w:t>.</w:t>
      </w:r>
      <w:r w:rsidR="00507221" w:rsidRPr="00631A0D">
        <w:rPr>
          <w:rFonts w:ascii="Times New Roman" w:hAnsi="Times New Roman"/>
          <w:sz w:val="24"/>
        </w:rPr>
        <w:t xml:space="preserve"> Электронная поставка» на условиях простой </w:t>
      </w:r>
      <w:r w:rsidR="000741D5" w:rsidRPr="000741D5">
        <w:rPr>
          <w:rFonts w:ascii="Times New Roman" w:hAnsi="Times New Roman"/>
          <w:sz w:val="24"/>
        </w:rPr>
        <w:t>(неисключительной) лицензии</w:t>
      </w:r>
    </w:p>
    <w:p w14:paraId="35E28901" w14:textId="77777777" w:rsidR="00507221" w:rsidRPr="00631A0D" w:rsidRDefault="00507221" w:rsidP="00F574D2">
      <w:pPr>
        <w:spacing w:after="0" w:line="240" w:lineRule="auto"/>
        <w:rPr>
          <w:rFonts w:ascii="Times New Roman" w:hAnsi="Times New Roman"/>
          <w:sz w:val="28"/>
          <w:szCs w:val="24"/>
        </w:rPr>
      </w:pPr>
    </w:p>
    <w:p w14:paraId="1753C027" w14:textId="77777777" w:rsidR="000246B9" w:rsidRDefault="000246B9" w:rsidP="00507221">
      <w:pPr>
        <w:spacing w:after="0" w:line="240" w:lineRule="auto"/>
        <w:jc w:val="center"/>
        <w:rPr>
          <w:rFonts w:ascii="Times New Roman" w:hAnsi="Times New Roman"/>
          <w:sz w:val="28"/>
          <w:szCs w:val="24"/>
        </w:rPr>
      </w:pPr>
    </w:p>
    <w:p w14:paraId="180B5ED9" w14:textId="77777777" w:rsidR="000246B9" w:rsidRDefault="000246B9" w:rsidP="00507221">
      <w:pPr>
        <w:spacing w:after="0" w:line="240" w:lineRule="auto"/>
        <w:jc w:val="center"/>
        <w:rPr>
          <w:rFonts w:ascii="Times New Roman" w:hAnsi="Times New Roman"/>
          <w:sz w:val="28"/>
          <w:szCs w:val="24"/>
        </w:rPr>
      </w:pPr>
    </w:p>
    <w:p w14:paraId="19623748" w14:textId="77777777" w:rsidR="000246B9" w:rsidRDefault="000246B9" w:rsidP="00507221">
      <w:pPr>
        <w:spacing w:after="0" w:line="240" w:lineRule="auto"/>
        <w:jc w:val="center"/>
        <w:rPr>
          <w:rFonts w:ascii="Times New Roman" w:hAnsi="Times New Roman"/>
          <w:sz w:val="28"/>
          <w:szCs w:val="24"/>
        </w:rPr>
      </w:pPr>
    </w:p>
    <w:p w14:paraId="6932EDAD" w14:textId="77777777" w:rsidR="000246B9" w:rsidRDefault="000246B9" w:rsidP="00507221">
      <w:pPr>
        <w:spacing w:after="0" w:line="240" w:lineRule="auto"/>
        <w:jc w:val="center"/>
        <w:rPr>
          <w:rFonts w:ascii="Times New Roman" w:hAnsi="Times New Roman"/>
          <w:sz w:val="28"/>
          <w:szCs w:val="24"/>
        </w:rPr>
      </w:pPr>
    </w:p>
    <w:p w14:paraId="422E0B3A" w14:textId="77777777" w:rsidR="000246B9" w:rsidRDefault="000246B9" w:rsidP="00507221">
      <w:pPr>
        <w:spacing w:after="0" w:line="240" w:lineRule="auto"/>
        <w:jc w:val="center"/>
        <w:rPr>
          <w:rFonts w:ascii="Times New Roman" w:hAnsi="Times New Roman"/>
          <w:sz w:val="28"/>
          <w:szCs w:val="24"/>
        </w:rPr>
      </w:pPr>
    </w:p>
    <w:p w14:paraId="4B8B5AEC" w14:textId="77777777" w:rsidR="000246B9" w:rsidRDefault="000246B9" w:rsidP="00507221">
      <w:pPr>
        <w:spacing w:after="0" w:line="240" w:lineRule="auto"/>
        <w:jc w:val="center"/>
        <w:rPr>
          <w:rFonts w:ascii="Times New Roman" w:hAnsi="Times New Roman"/>
          <w:sz w:val="28"/>
          <w:szCs w:val="24"/>
        </w:rPr>
      </w:pPr>
    </w:p>
    <w:p w14:paraId="7D27ED00" w14:textId="77777777" w:rsidR="000246B9" w:rsidRDefault="000246B9" w:rsidP="00507221">
      <w:pPr>
        <w:spacing w:after="0" w:line="240" w:lineRule="auto"/>
        <w:jc w:val="center"/>
        <w:rPr>
          <w:rFonts w:ascii="Times New Roman" w:hAnsi="Times New Roman"/>
          <w:sz w:val="28"/>
          <w:szCs w:val="24"/>
        </w:rPr>
      </w:pPr>
    </w:p>
    <w:p w14:paraId="6D05FE4F" w14:textId="77777777" w:rsidR="000246B9" w:rsidRDefault="000246B9" w:rsidP="00507221">
      <w:pPr>
        <w:spacing w:after="0" w:line="240" w:lineRule="auto"/>
        <w:jc w:val="center"/>
        <w:rPr>
          <w:rFonts w:ascii="Times New Roman" w:hAnsi="Times New Roman"/>
          <w:sz w:val="28"/>
          <w:szCs w:val="24"/>
        </w:rPr>
      </w:pPr>
    </w:p>
    <w:p w14:paraId="2978EF95" w14:textId="77777777" w:rsidR="000246B9" w:rsidRDefault="000246B9" w:rsidP="00507221">
      <w:pPr>
        <w:spacing w:after="0" w:line="240" w:lineRule="auto"/>
        <w:jc w:val="center"/>
        <w:rPr>
          <w:rFonts w:ascii="Times New Roman" w:hAnsi="Times New Roman"/>
          <w:sz w:val="28"/>
          <w:szCs w:val="24"/>
        </w:rPr>
      </w:pPr>
    </w:p>
    <w:p w14:paraId="57676EC6" w14:textId="77777777" w:rsidR="000246B9" w:rsidRDefault="000246B9" w:rsidP="00507221">
      <w:pPr>
        <w:spacing w:after="0" w:line="240" w:lineRule="auto"/>
        <w:jc w:val="center"/>
        <w:rPr>
          <w:rFonts w:ascii="Times New Roman" w:hAnsi="Times New Roman"/>
          <w:sz w:val="28"/>
          <w:szCs w:val="24"/>
        </w:rPr>
      </w:pPr>
    </w:p>
    <w:p w14:paraId="5C40F2A3" w14:textId="77777777" w:rsidR="000246B9" w:rsidRDefault="000246B9" w:rsidP="00507221">
      <w:pPr>
        <w:spacing w:after="0" w:line="240" w:lineRule="auto"/>
        <w:jc w:val="center"/>
        <w:rPr>
          <w:rFonts w:ascii="Times New Roman" w:hAnsi="Times New Roman"/>
          <w:sz w:val="28"/>
          <w:szCs w:val="24"/>
        </w:rPr>
      </w:pPr>
    </w:p>
    <w:p w14:paraId="4EAEBBC3" w14:textId="780F5788" w:rsidR="00507221" w:rsidRPr="00631A0D" w:rsidRDefault="00507221" w:rsidP="00507221">
      <w:pPr>
        <w:spacing w:after="0" w:line="240" w:lineRule="auto"/>
        <w:jc w:val="center"/>
        <w:rPr>
          <w:rFonts w:ascii="Times New Roman" w:hAnsi="Times New Roman"/>
          <w:sz w:val="28"/>
          <w:szCs w:val="24"/>
        </w:rPr>
      </w:pPr>
      <w:r w:rsidRPr="00631A0D">
        <w:rPr>
          <w:rFonts w:ascii="Times New Roman" w:hAnsi="Times New Roman"/>
          <w:sz w:val="28"/>
          <w:szCs w:val="24"/>
        </w:rPr>
        <w:t xml:space="preserve">Стандарт «Обеспечение информационной безопасности при разработке или модернизации информационных систем и приложений АО «Почта России» </w:t>
      </w:r>
    </w:p>
    <w:p w14:paraId="2065FDDC" w14:textId="77777777" w:rsidR="00507221" w:rsidRPr="00631A0D" w:rsidRDefault="00507221" w:rsidP="00507221">
      <w:pPr>
        <w:spacing w:after="0" w:line="240" w:lineRule="auto"/>
        <w:jc w:val="center"/>
        <w:rPr>
          <w:rFonts w:ascii="Times New Roman" w:hAnsi="Times New Roman"/>
          <w:sz w:val="28"/>
          <w:szCs w:val="24"/>
        </w:rPr>
      </w:pPr>
      <w:r w:rsidRPr="00631A0D">
        <w:rPr>
          <w:rFonts w:ascii="Times New Roman" w:hAnsi="Times New Roman"/>
          <w:sz w:val="28"/>
          <w:szCs w:val="24"/>
        </w:rPr>
        <w:t>(Приложение к приказу от 16.01.2020 №7-п)</w:t>
      </w:r>
    </w:p>
    <w:p w14:paraId="03C8A87B" w14:textId="77777777" w:rsidR="00507221" w:rsidRPr="00631A0D" w:rsidRDefault="00507221" w:rsidP="00507221">
      <w:pPr>
        <w:spacing w:after="0" w:line="240" w:lineRule="auto"/>
        <w:jc w:val="center"/>
        <w:rPr>
          <w:rFonts w:ascii="Times New Roman" w:hAnsi="Times New Roman"/>
          <w:sz w:val="28"/>
          <w:szCs w:val="24"/>
        </w:rPr>
      </w:pPr>
    </w:p>
    <w:p w14:paraId="43F43C11" w14:textId="35EB94CC" w:rsidR="00507221" w:rsidRPr="00631A0D" w:rsidRDefault="00507221" w:rsidP="00507221">
      <w:pPr>
        <w:spacing w:after="0" w:line="240" w:lineRule="auto"/>
        <w:jc w:val="center"/>
        <w:rPr>
          <w:rFonts w:ascii="Times New Roman" w:hAnsi="Times New Roman"/>
          <w:i/>
          <w:sz w:val="28"/>
          <w:szCs w:val="24"/>
        </w:rPr>
      </w:pPr>
      <w:r w:rsidRPr="00631A0D">
        <w:rPr>
          <w:rFonts w:ascii="Times New Roman" w:hAnsi="Times New Roman"/>
          <w:i/>
          <w:sz w:val="28"/>
          <w:szCs w:val="24"/>
        </w:rPr>
        <w:t>(приложен отдельным файлом)</w:t>
      </w:r>
    </w:p>
    <w:p w14:paraId="29B8290F" w14:textId="678BDE01" w:rsidR="007D4FB5" w:rsidRPr="00631A0D" w:rsidRDefault="007D4FB5" w:rsidP="00507221">
      <w:pPr>
        <w:spacing w:after="0" w:line="240" w:lineRule="auto"/>
        <w:jc w:val="center"/>
        <w:rPr>
          <w:rFonts w:ascii="Times New Roman" w:hAnsi="Times New Roman"/>
          <w:i/>
          <w:sz w:val="28"/>
          <w:szCs w:val="24"/>
        </w:rPr>
      </w:pPr>
    </w:p>
    <w:p w14:paraId="7BD0C42C" w14:textId="03910390" w:rsidR="007D4FB5" w:rsidRPr="00631A0D" w:rsidRDefault="007D4FB5">
      <w:pPr>
        <w:spacing w:after="160" w:line="259" w:lineRule="auto"/>
        <w:rPr>
          <w:rFonts w:ascii="Times New Roman" w:hAnsi="Times New Roman"/>
          <w:i/>
          <w:sz w:val="28"/>
          <w:szCs w:val="24"/>
        </w:rPr>
      </w:pPr>
      <w:r w:rsidRPr="00631A0D">
        <w:rPr>
          <w:rFonts w:ascii="Times New Roman" w:hAnsi="Times New Roman"/>
          <w:i/>
          <w:sz w:val="28"/>
          <w:szCs w:val="24"/>
        </w:rPr>
        <w:br w:type="page"/>
      </w:r>
    </w:p>
    <w:sectPr w:rsidR="007D4FB5" w:rsidRPr="00631A0D" w:rsidSect="00420098">
      <w:headerReference w:type="even" r:id="rId7"/>
      <w:headerReference w:type="default" r:id="rId8"/>
      <w:footerReference w:type="even" r:id="rId9"/>
      <w:footerReference w:type="default" r:id="rId10"/>
      <w:headerReference w:type="first" r:id="rId11"/>
      <w:footerReference w:type="first" r:id="rId12"/>
      <w:pgSz w:w="11906" w:h="16838" w:code="9"/>
      <w:pgMar w:top="851" w:right="709"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512FB" w14:textId="77777777" w:rsidR="00C94DFD" w:rsidRDefault="00C94DFD" w:rsidP="009D5131">
      <w:pPr>
        <w:spacing w:after="0" w:line="240" w:lineRule="auto"/>
      </w:pPr>
      <w:r>
        <w:separator/>
      </w:r>
    </w:p>
  </w:endnote>
  <w:endnote w:type="continuationSeparator" w:id="0">
    <w:p w14:paraId="1E38A7FF" w14:textId="77777777" w:rsidR="00C94DFD" w:rsidRDefault="00C94DFD" w:rsidP="009D5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8425F" w14:textId="77777777" w:rsidR="00605C3E" w:rsidRDefault="00605C3E">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F26D5" w14:textId="77777777" w:rsidR="00605C3E" w:rsidRDefault="00605C3E">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C4968" w14:textId="77777777" w:rsidR="00605C3E" w:rsidRDefault="00605C3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B1727" w14:textId="77777777" w:rsidR="00C94DFD" w:rsidRDefault="00C94DFD" w:rsidP="009D5131">
      <w:pPr>
        <w:spacing w:after="0" w:line="240" w:lineRule="auto"/>
      </w:pPr>
      <w:r>
        <w:separator/>
      </w:r>
    </w:p>
  </w:footnote>
  <w:footnote w:type="continuationSeparator" w:id="0">
    <w:p w14:paraId="039724FF" w14:textId="77777777" w:rsidR="00C94DFD" w:rsidRDefault="00C94DFD" w:rsidP="009D51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62038" w14:textId="77777777" w:rsidR="00605C3E" w:rsidRDefault="00605C3E">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111BE" w14:textId="265D04C8" w:rsidR="00605C3E" w:rsidRDefault="00605C3E">
    <w:pPr>
      <w:pStyle w:val="ac"/>
      <w:jc w:val="center"/>
    </w:pPr>
  </w:p>
  <w:p w14:paraId="2BA29957" w14:textId="77777777" w:rsidR="00605C3E" w:rsidRDefault="00605C3E">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9FE6F" w14:textId="77777777" w:rsidR="00605C3E" w:rsidRDefault="00605C3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72A0D2D"/>
    <w:multiLevelType w:val="multilevel"/>
    <w:tmpl w:val="6CCE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E4C35"/>
    <w:multiLevelType w:val="multilevel"/>
    <w:tmpl w:val="184A33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26A2D04"/>
    <w:multiLevelType w:val="multilevel"/>
    <w:tmpl w:val="9E5C9E8E"/>
    <w:lvl w:ilvl="0">
      <w:start w:val="1"/>
      <w:numFmt w:val="decimal"/>
      <w:lvlText w:val="%1."/>
      <w:lvlJc w:val="left"/>
      <w:pPr>
        <w:ind w:left="1429" w:hanging="720"/>
      </w:pPr>
      <w:rPr>
        <w:rFonts w:hint="default"/>
      </w:rPr>
    </w:lvl>
    <w:lvl w:ilvl="1">
      <w:start w:val="1"/>
      <w:numFmt w:val="decimal"/>
      <w:isLgl/>
      <w:lvlText w:val="%1.%2."/>
      <w:lvlJc w:val="left"/>
      <w:pPr>
        <w:ind w:left="2136" w:hanging="720"/>
      </w:pPr>
      <w:rPr>
        <w:rFonts w:hint="default"/>
      </w:rPr>
    </w:lvl>
    <w:lvl w:ilvl="2">
      <w:start w:val="1"/>
      <w:numFmt w:val="decimal"/>
      <w:isLgl/>
      <w:lvlText w:val="%1.%2.%3."/>
      <w:lvlJc w:val="left"/>
      <w:pPr>
        <w:ind w:left="2843" w:hanging="720"/>
      </w:pPr>
      <w:rPr>
        <w:rFonts w:hint="default"/>
      </w:rPr>
    </w:lvl>
    <w:lvl w:ilvl="3">
      <w:start w:val="1"/>
      <w:numFmt w:val="decimal"/>
      <w:isLgl/>
      <w:lvlText w:val="%1.%2.%3.%4."/>
      <w:lvlJc w:val="left"/>
      <w:pPr>
        <w:ind w:left="3910" w:hanging="1080"/>
      </w:pPr>
      <w:rPr>
        <w:rFonts w:hint="default"/>
      </w:rPr>
    </w:lvl>
    <w:lvl w:ilvl="4">
      <w:start w:val="1"/>
      <w:numFmt w:val="decimal"/>
      <w:isLgl/>
      <w:lvlText w:val="%1.%2.%3.%4.%5."/>
      <w:lvlJc w:val="left"/>
      <w:pPr>
        <w:ind w:left="4617" w:hanging="1080"/>
      </w:pPr>
      <w:rPr>
        <w:rFonts w:hint="default"/>
      </w:rPr>
    </w:lvl>
    <w:lvl w:ilvl="5">
      <w:start w:val="1"/>
      <w:numFmt w:val="decimal"/>
      <w:isLgl/>
      <w:lvlText w:val="%1.%2.%3.%4.%5.%6."/>
      <w:lvlJc w:val="left"/>
      <w:pPr>
        <w:ind w:left="5684" w:hanging="1440"/>
      </w:pPr>
      <w:rPr>
        <w:rFonts w:hint="default"/>
      </w:rPr>
    </w:lvl>
    <w:lvl w:ilvl="6">
      <w:start w:val="1"/>
      <w:numFmt w:val="decimal"/>
      <w:isLgl/>
      <w:lvlText w:val="%1.%2.%3.%4.%5.%6.%7."/>
      <w:lvlJc w:val="left"/>
      <w:pPr>
        <w:ind w:left="6751" w:hanging="1800"/>
      </w:pPr>
      <w:rPr>
        <w:rFonts w:hint="default"/>
      </w:rPr>
    </w:lvl>
    <w:lvl w:ilvl="7">
      <w:start w:val="1"/>
      <w:numFmt w:val="decimal"/>
      <w:isLgl/>
      <w:lvlText w:val="%1.%2.%3.%4.%5.%6.%7.%8."/>
      <w:lvlJc w:val="left"/>
      <w:pPr>
        <w:ind w:left="7458" w:hanging="1800"/>
      </w:pPr>
      <w:rPr>
        <w:rFonts w:hint="default"/>
      </w:rPr>
    </w:lvl>
    <w:lvl w:ilvl="8">
      <w:start w:val="1"/>
      <w:numFmt w:val="decimal"/>
      <w:isLgl/>
      <w:lvlText w:val="%1.%2.%3.%4.%5.%6.%7.%8.%9."/>
      <w:lvlJc w:val="left"/>
      <w:pPr>
        <w:ind w:left="8525" w:hanging="2160"/>
      </w:pPr>
      <w:rPr>
        <w:rFonts w:hint="default"/>
      </w:rPr>
    </w:lvl>
  </w:abstractNum>
  <w:abstractNum w:abstractNumId="4" w15:restartNumberingAfterBreak="0">
    <w:nsid w:val="15725F56"/>
    <w:multiLevelType w:val="multilevel"/>
    <w:tmpl w:val="6060D860"/>
    <w:lvl w:ilvl="0">
      <w:start w:val="6"/>
      <w:numFmt w:val="decimal"/>
      <w:lvlText w:val="%1"/>
      <w:lvlJc w:val="left"/>
      <w:pPr>
        <w:ind w:left="375" w:hanging="375"/>
      </w:pPr>
      <w:rPr>
        <w:rFonts w:hint="default"/>
      </w:rPr>
    </w:lvl>
    <w:lvl w:ilvl="1">
      <w:start w:val="9"/>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5F63365"/>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15:restartNumberingAfterBreak="0">
    <w:nsid w:val="25E748DD"/>
    <w:multiLevelType w:val="hybridMultilevel"/>
    <w:tmpl w:val="0E5660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A26E3B"/>
    <w:multiLevelType w:val="multilevel"/>
    <w:tmpl w:val="56A6AC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1E00CE"/>
    <w:multiLevelType w:val="multilevel"/>
    <w:tmpl w:val="0CA2F52C"/>
    <w:lvl w:ilvl="0">
      <w:start w:val="2"/>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0F43703"/>
    <w:multiLevelType w:val="multilevel"/>
    <w:tmpl w:val="3920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527CE3"/>
    <w:multiLevelType w:val="multilevel"/>
    <w:tmpl w:val="BC2ED5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963416A"/>
    <w:multiLevelType w:val="hybridMultilevel"/>
    <w:tmpl w:val="3C68E0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CC73CB8"/>
    <w:multiLevelType w:val="hybridMultilevel"/>
    <w:tmpl w:val="79A88E20"/>
    <w:lvl w:ilvl="0" w:tplc="4B767978">
      <w:start w:val="1"/>
      <w:numFmt w:val="decimal"/>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4E25154C"/>
    <w:multiLevelType w:val="hybridMultilevel"/>
    <w:tmpl w:val="66D431B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52710D6"/>
    <w:multiLevelType w:val="multilevel"/>
    <w:tmpl w:val="B92C3E90"/>
    <w:lvl w:ilvl="0">
      <w:start w:val="1"/>
      <w:numFmt w:val="decimal"/>
      <w:lvlText w:val="%1."/>
      <w:lvlJc w:val="left"/>
      <w:pPr>
        <w:ind w:left="1429" w:hanging="720"/>
      </w:pPr>
      <w:rPr>
        <w:rFonts w:hint="default"/>
      </w:rPr>
    </w:lvl>
    <w:lvl w:ilvl="1">
      <w:start w:val="1"/>
      <w:numFmt w:val="decimal"/>
      <w:isLgl/>
      <w:lvlText w:val="%1.%2."/>
      <w:lvlJc w:val="left"/>
      <w:pPr>
        <w:ind w:left="2136" w:hanging="720"/>
      </w:pPr>
      <w:rPr>
        <w:rFonts w:hint="default"/>
      </w:rPr>
    </w:lvl>
    <w:lvl w:ilvl="2">
      <w:start w:val="1"/>
      <w:numFmt w:val="decimal"/>
      <w:isLgl/>
      <w:lvlText w:val="%1.%2.%3."/>
      <w:lvlJc w:val="left"/>
      <w:pPr>
        <w:ind w:left="2843" w:hanging="720"/>
      </w:pPr>
      <w:rPr>
        <w:rFonts w:hint="default"/>
      </w:rPr>
    </w:lvl>
    <w:lvl w:ilvl="3">
      <w:start w:val="1"/>
      <w:numFmt w:val="decimal"/>
      <w:isLgl/>
      <w:lvlText w:val="%1.%2.%3.%4."/>
      <w:lvlJc w:val="left"/>
      <w:pPr>
        <w:ind w:left="3910" w:hanging="1080"/>
      </w:pPr>
      <w:rPr>
        <w:rFonts w:hint="default"/>
      </w:rPr>
    </w:lvl>
    <w:lvl w:ilvl="4">
      <w:start w:val="1"/>
      <w:numFmt w:val="decimal"/>
      <w:isLgl/>
      <w:lvlText w:val="%1.%2.%3.%4.%5."/>
      <w:lvlJc w:val="left"/>
      <w:pPr>
        <w:ind w:left="4617" w:hanging="1080"/>
      </w:pPr>
      <w:rPr>
        <w:rFonts w:hint="default"/>
      </w:rPr>
    </w:lvl>
    <w:lvl w:ilvl="5">
      <w:start w:val="1"/>
      <w:numFmt w:val="decimal"/>
      <w:isLgl/>
      <w:lvlText w:val="%1.%2.%3.%4.%5.%6."/>
      <w:lvlJc w:val="left"/>
      <w:pPr>
        <w:ind w:left="5684" w:hanging="1440"/>
      </w:pPr>
      <w:rPr>
        <w:rFonts w:hint="default"/>
      </w:rPr>
    </w:lvl>
    <w:lvl w:ilvl="6">
      <w:start w:val="1"/>
      <w:numFmt w:val="decimal"/>
      <w:isLgl/>
      <w:lvlText w:val="%1.%2.%3.%4.%5.%6.%7."/>
      <w:lvlJc w:val="left"/>
      <w:pPr>
        <w:ind w:left="6751" w:hanging="1800"/>
      </w:pPr>
      <w:rPr>
        <w:rFonts w:hint="default"/>
      </w:rPr>
    </w:lvl>
    <w:lvl w:ilvl="7">
      <w:start w:val="1"/>
      <w:numFmt w:val="decimal"/>
      <w:isLgl/>
      <w:lvlText w:val="%1.%2.%3.%4.%5.%6.%7.%8."/>
      <w:lvlJc w:val="left"/>
      <w:pPr>
        <w:ind w:left="7458" w:hanging="1800"/>
      </w:pPr>
      <w:rPr>
        <w:rFonts w:hint="default"/>
      </w:rPr>
    </w:lvl>
    <w:lvl w:ilvl="8">
      <w:start w:val="1"/>
      <w:numFmt w:val="decimal"/>
      <w:isLgl/>
      <w:lvlText w:val="%1.%2.%3.%4.%5.%6.%7.%8.%9."/>
      <w:lvlJc w:val="left"/>
      <w:pPr>
        <w:ind w:left="8525" w:hanging="2160"/>
      </w:pPr>
      <w:rPr>
        <w:rFonts w:hint="default"/>
      </w:rPr>
    </w:lvl>
  </w:abstractNum>
  <w:abstractNum w:abstractNumId="15" w15:restartNumberingAfterBreak="0">
    <w:nsid w:val="5C806C1C"/>
    <w:multiLevelType w:val="multilevel"/>
    <w:tmpl w:val="CFE4DF0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6" w15:restartNumberingAfterBreak="0">
    <w:nsid w:val="5DCC252B"/>
    <w:multiLevelType w:val="multilevel"/>
    <w:tmpl w:val="80FCA37C"/>
    <w:lvl w:ilvl="0">
      <w:start w:val="2"/>
      <w:numFmt w:val="decimal"/>
      <w:lvlText w:val="%1."/>
      <w:lvlJc w:val="left"/>
      <w:pPr>
        <w:ind w:left="735" w:hanging="735"/>
      </w:pPr>
      <w:rPr>
        <w:rFonts w:hint="default"/>
        <w:b/>
      </w:rPr>
    </w:lvl>
    <w:lvl w:ilvl="1">
      <w:start w:val="1"/>
      <w:numFmt w:val="decimal"/>
      <w:lvlText w:val="%1.%2."/>
      <w:lvlJc w:val="left"/>
      <w:pPr>
        <w:ind w:left="1445" w:hanging="735"/>
      </w:pPr>
      <w:rPr>
        <w:rFonts w:hint="default"/>
        <w:b w:val="0"/>
        <w:color w:val="000000" w:themeColor="text1"/>
      </w:rPr>
    </w:lvl>
    <w:lvl w:ilvl="2">
      <w:start w:val="1"/>
      <w:numFmt w:val="decimal"/>
      <w:lvlText w:val="%1.%2.%3."/>
      <w:lvlJc w:val="left"/>
      <w:pPr>
        <w:ind w:left="1586" w:hanging="735"/>
      </w:pPr>
      <w:rPr>
        <w:rFonts w:hint="default"/>
        <w:b w:val="0"/>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17" w15:restartNumberingAfterBreak="0">
    <w:nsid w:val="71F925E9"/>
    <w:multiLevelType w:val="multilevel"/>
    <w:tmpl w:val="2DFEB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031CF9"/>
    <w:multiLevelType w:val="multilevel"/>
    <w:tmpl w:val="CFE4DF0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9" w15:restartNumberingAfterBreak="0">
    <w:nsid w:val="7AD341AC"/>
    <w:multiLevelType w:val="hybridMultilevel"/>
    <w:tmpl w:val="4E8CA7D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ED7575D"/>
    <w:multiLevelType w:val="hybridMultilevel"/>
    <w:tmpl w:val="31BE9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
  </w:num>
  <w:num w:numId="3">
    <w:abstractNumId w:val="14"/>
  </w:num>
  <w:num w:numId="4">
    <w:abstractNumId w:val="12"/>
  </w:num>
  <w:num w:numId="5">
    <w:abstractNumId w:val="8"/>
  </w:num>
  <w:num w:numId="6">
    <w:abstractNumId w:val="6"/>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7"/>
  </w:num>
  <w:num w:numId="13">
    <w:abstractNumId w:val="17"/>
  </w:num>
  <w:num w:numId="14">
    <w:abstractNumId w:val="1"/>
  </w:num>
  <w:num w:numId="15">
    <w:abstractNumId w:val="9"/>
  </w:num>
  <w:num w:numId="16">
    <w:abstractNumId w:val="5"/>
  </w:num>
  <w:num w:numId="17">
    <w:abstractNumId w:val="15"/>
  </w:num>
  <w:num w:numId="18">
    <w:abstractNumId w:val="4"/>
  </w:num>
  <w:num w:numId="19">
    <w:abstractNumId w:val="20"/>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E84"/>
    <w:rsid w:val="00000DA7"/>
    <w:rsid w:val="00001467"/>
    <w:rsid w:val="00003129"/>
    <w:rsid w:val="00003FEF"/>
    <w:rsid w:val="0000509E"/>
    <w:rsid w:val="00007663"/>
    <w:rsid w:val="00020EC5"/>
    <w:rsid w:val="00023273"/>
    <w:rsid w:val="000242E5"/>
    <w:rsid w:val="000246B9"/>
    <w:rsid w:val="00024B98"/>
    <w:rsid w:val="00034726"/>
    <w:rsid w:val="00040ADA"/>
    <w:rsid w:val="00042208"/>
    <w:rsid w:val="00047479"/>
    <w:rsid w:val="000479AC"/>
    <w:rsid w:val="000715A3"/>
    <w:rsid w:val="000741D5"/>
    <w:rsid w:val="00086A2D"/>
    <w:rsid w:val="00091075"/>
    <w:rsid w:val="00094291"/>
    <w:rsid w:val="000A230B"/>
    <w:rsid w:val="000A476B"/>
    <w:rsid w:val="000A4E57"/>
    <w:rsid w:val="000A5B16"/>
    <w:rsid w:val="000C352C"/>
    <w:rsid w:val="000F569F"/>
    <w:rsid w:val="000F5731"/>
    <w:rsid w:val="000F6D3C"/>
    <w:rsid w:val="00111927"/>
    <w:rsid w:val="001350D9"/>
    <w:rsid w:val="001402D4"/>
    <w:rsid w:val="00176121"/>
    <w:rsid w:val="00177153"/>
    <w:rsid w:val="00180619"/>
    <w:rsid w:val="001909A4"/>
    <w:rsid w:val="00196F68"/>
    <w:rsid w:val="001B246A"/>
    <w:rsid w:val="001B6839"/>
    <w:rsid w:val="001C29A5"/>
    <w:rsid w:val="001C77A3"/>
    <w:rsid w:val="001F7B7C"/>
    <w:rsid w:val="00204417"/>
    <w:rsid w:val="002061CC"/>
    <w:rsid w:val="00210E64"/>
    <w:rsid w:val="00216A5D"/>
    <w:rsid w:val="002174EB"/>
    <w:rsid w:val="002262A1"/>
    <w:rsid w:val="002354E2"/>
    <w:rsid w:val="00235EAF"/>
    <w:rsid w:val="00245675"/>
    <w:rsid w:val="00246198"/>
    <w:rsid w:val="002557BB"/>
    <w:rsid w:val="00263269"/>
    <w:rsid w:val="0026539F"/>
    <w:rsid w:val="00265BC1"/>
    <w:rsid w:val="00280DEB"/>
    <w:rsid w:val="00283342"/>
    <w:rsid w:val="002D525A"/>
    <w:rsid w:val="002D633C"/>
    <w:rsid w:val="002E1B54"/>
    <w:rsid w:val="002E1DED"/>
    <w:rsid w:val="002E3BCB"/>
    <w:rsid w:val="002F013D"/>
    <w:rsid w:val="002F36F7"/>
    <w:rsid w:val="00303BE4"/>
    <w:rsid w:val="00312D26"/>
    <w:rsid w:val="00317EBC"/>
    <w:rsid w:val="00322039"/>
    <w:rsid w:val="00322D89"/>
    <w:rsid w:val="00346B95"/>
    <w:rsid w:val="0035137B"/>
    <w:rsid w:val="003646FD"/>
    <w:rsid w:val="003707AE"/>
    <w:rsid w:val="00373B20"/>
    <w:rsid w:val="00381550"/>
    <w:rsid w:val="0038201B"/>
    <w:rsid w:val="003B29B6"/>
    <w:rsid w:val="003C0726"/>
    <w:rsid w:val="003C6E9E"/>
    <w:rsid w:val="003D26CB"/>
    <w:rsid w:val="003F0758"/>
    <w:rsid w:val="00404617"/>
    <w:rsid w:val="00411240"/>
    <w:rsid w:val="00420098"/>
    <w:rsid w:val="00442E4F"/>
    <w:rsid w:val="00451AF2"/>
    <w:rsid w:val="004631BF"/>
    <w:rsid w:val="00464F87"/>
    <w:rsid w:val="0048206E"/>
    <w:rsid w:val="004870B6"/>
    <w:rsid w:val="00494D13"/>
    <w:rsid w:val="004A300A"/>
    <w:rsid w:val="004B11C8"/>
    <w:rsid w:val="004B5B14"/>
    <w:rsid w:val="004C4AD7"/>
    <w:rsid w:val="004C4F6C"/>
    <w:rsid w:val="004F1228"/>
    <w:rsid w:val="004F38EC"/>
    <w:rsid w:val="004F3FC7"/>
    <w:rsid w:val="004F5B65"/>
    <w:rsid w:val="00507221"/>
    <w:rsid w:val="00514BA4"/>
    <w:rsid w:val="0051680E"/>
    <w:rsid w:val="00524C9E"/>
    <w:rsid w:val="00527A6B"/>
    <w:rsid w:val="0053785B"/>
    <w:rsid w:val="005448CB"/>
    <w:rsid w:val="00555F3D"/>
    <w:rsid w:val="00561741"/>
    <w:rsid w:val="00567CA8"/>
    <w:rsid w:val="005739F8"/>
    <w:rsid w:val="0057541C"/>
    <w:rsid w:val="00575929"/>
    <w:rsid w:val="00577730"/>
    <w:rsid w:val="0059303E"/>
    <w:rsid w:val="005A0DAC"/>
    <w:rsid w:val="005B1835"/>
    <w:rsid w:val="005B1F6A"/>
    <w:rsid w:val="005C0389"/>
    <w:rsid w:val="005D42BC"/>
    <w:rsid w:val="005E77F0"/>
    <w:rsid w:val="005F67B8"/>
    <w:rsid w:val="006021FD"/>
    <w:rsid w:val="00605C3E"/>
    <w:rsid w:val="00606B61"/>
    <w:rsid w:val="00610C4D"/>
    <w:rsid w:val="00630C5F"/>
    <w:rsid w:val="00631A0D"/>
    <w:rsid w:val="00632843"/>
    <w:rsid w:val="00652B73"/>
    <w:rsid w:val="00653807"/>
    <w:rsid w:val="00670F6E"/>
    <w:rsid w:val="00673CD8"/>
    <w:rsid w:val="00675F79"/>
    <w:rsid w:val="00676052"/>
    <w:rsid w:val="00680690"/>
    <w:rsid w:val="00682751"/>
    <w:rsid w:val="006912C2"/>
    <w:rsid w:val="00694C58"/>
    <w:rsid w:val="0069626F"/>
    <w:rsid w:val="00697031"/>
    <w:rsid w:val="006A1E5D"/>
    <w:rsid w:val="006A3926"/>
    <w:rsid w:val="006A6667"/>
    <w:rsid w:val="006B5882"/>
    <w:rsid w:val="006B64B1"/>
    <w:rsid w:val="006C0CCC"/>
    <w:rsid w:val="006C5B5B"/>
    <w:rsid w:val="006D1C0C"/>
    <w:rsid w:val="006D4832"/>
    <w:rsid w:val="006E0F87"/>
    <w:rsid w:val="006E242A"/>
    <w:rsid w:val="006E2876"/>
    <w:rsid w:val="006E436C"/>
    <w:rsid w:val="006E6821"/>
    <w:rsid w:val="006F2272"/>
    <w:rsid w:val="00701AD5"/>
    <w:rsid w:val="00703887"/>
    <w:rsid w:val="007161CB"/>
    <w:rsid w:val="0072300D"/>
    <w:rsid w:val="007278ED"/>
    <w:rsid w:val="00735CDD"/>
    <w:rsid w:val="007372AD"/>
    <w:rsid w:val="007458E5"/>
    <w:rsid w:val="00752EB9"/>
    <w:rsid w:val="0075309A"/>
    <w:rsid w:val="00755623"/>
    <w:rsid w:val="007607B9"/>
    <w:rsid w:val="007610A8"/>
    <w:rsid w:val="00762EAD"/>
    <w:rsid w:val="00762FC2"/>
    <w:rsid w:val="00765A1F"/>
    <w:rsid w:val="00766583"/>
    <w:rsid w:val="007752C4"/>
    <w:rsid w:val="00782E84"/>
    <w:rsid w:val="00793205"/>
    <w:rsid w:val="007A742A"/>
    <w:rsid w:val="007B168E"/>
    <w:rsid w:val="007B53C2"/>
    <w:rsid w:val="007B61EB"/>
    <w:rsid w:val="007B77B1"/>
    <w:rsid w:val="007D346E"/>
    <w:rsid w:val="007D4FB5"/>
    <w:rsid w:val="007F3134"/>
    <w:rsid w:val="00807246"/>
    <w:rsid w:val="00810C5C"/>
    <w:rsid w:val="00810FA4"/>
    <w:rsid w:val="00815076"/>
    <w:rsid w:val="0082017A"/>
    <w:rsid w:val="00827963"/>
    <w:rsid w:val="00833B8F"/>
    <w:rsid w:val="00837CB3"/>
    <w:rsid w:val="00851458"/>
    <w:rsid w:val="00851AFC"/>
    <w:rsid w:val="00862CD3"/>
    <w:rsid w:val="00870D50"/>
    <w:rsid w:val="00882688"/>
    <w:rsid w:val="00882CB9"/>
    <w:rsid w:val="008840B3"/>
    <w:rsid w:val="008A3BB5"/>
    <w:rsid w:val="008B23BD"/>
    <w:rsid w:val="008C1659"/>
    <w:rsid w:val="008E12A4"/>
    <w:rsid w:val="008E3AC1"/>
    <w:rsid w:val="008E687B"/>
    <w:rsid w:val="008F24D1"/>
    <w:rsid w:val="008F35CA"/>
    <w:rsid w:val="00911B9C"/>
    <w:rsid w:val="009215CC"/>
    <w:rsid w:val="00921C8E"/>
    <w:rsid w:val="00924258"/>
    <w:rsid w:val="00927A78"/>
    <w:rsid w:val="009402CD"/>
    <w:rsid w:val="009548A3"/>
    <w:rsid w:val="00967872"/>
    <w:rsid w:val="00970A70"/>
    <w:rsid w:val="00971B31"/>
    <w:rsid w:val="009B2333"/>
    <w:rsid w:val="009C10D4"/>
    <w:rsid w:val="009D32DF"/>
    <w:rsid w:val="009D3F43"/>
    <w:rsid w:val="009D5131"/>
    <w:rsid w:val="009D72DA"/>
    <w:rsid w:val="009E3CB6"/>
    <w:rsid w:val="009E4473"/>
    <w:rsid w:val="009E6569"/>
    <w:rsid w:val="009F7EB8"/>
    <w:rsid w:val="00A007FD"/>
    <w:rsid w:val="00A0189B"/>
    <w:rsid w:val="00A15134"/>
    <w:rsid w:val="00A23071"/>
    <w:rsid w:val="00A429F3"/>
    <w:rsid w:val="00A43AA6"/>
    <w:rsid w:val="00A4671A"/>
    <w:rsid w:val="00A57B3D"/>
    <w:rsid w:val="00A63472"/>
    <w:rsid w:val="00A67309"/>
    <w:rsid w:val="00A73BA4"/>
    <w:rsid w:val="00A7483E"/>
    <w:rsid w:val="00A9139D"/>
    <w:rsid w:val="00A97EBA"/>
    <w:rsid w:val="00AA20D3"/>
    <w:rsid w:val="00AA3303"/>
    <w:rsid w:val="00AB5671"/>
    <w:rsid w:val="00AC079F"/>
    <w:rsid w:val="00AC65A9"/>
    <w:rsid w:val="00AD4CB0"/>
    <w:rsid w:val="00AE7A93"/>
    <w:rsid w:val="00AF1131"/>
    <w:rsid w:val="00AF14FD"/>
    <w:rsid w:val="00B15885"/>
    <w:rsid w:val="00B274FD"/>
    <w:rsid w:val="00B43A0D"/>
    <w:rsid w:val="00B45103"/>
    <w:rsid w:val="00B47A60"/>
    <w:rsid w:val="00B523A9"/>
    <w:rsid w:val="00B63932"/>
    <w:rsid w:val="00B64FF3"/>
    <w:rsid w:val="00B708C9"/>
    <w:rsid w:val="00B7400C"/>
    <w:rsid w:val="00B7667C"/>
    <w:rsid w:val="00B83FC2"/>
    <w:rsid w:val="00B92B80"/>
    <w:rsid w:val="00B92E39"/>
    <w:rsid w:val="00BA14EA"/>
    <w:rsid w:val="00BB13FC"/>
    <w:rsid w:val="00BB4CA4"/>
    <w:rsid w:val="00BB7676"/>
    <w:rsid w:val="00BD5169"/>
    <w:rsid w:val="00BE43AD"/>
    <w:rsid w:val="00BE65E4"/>
    <w:rsid w:val="00C022DB"/>
    <w:rsid w:val="00C1115E"/>
    <w:rsid w:val="00C13B08"/>
    <w:rsid w:val="00C23963"/>
    <w:rsid w:val="00C34E43"/>
    <w:rsid w:val="00C40926"/>
    <w:rsid w:val="00C53599"/>
    <w:rsid w:val="00C65C08"/>
    <w:rsid w:val="00C67058"/>
    <w:rsid w:val="00C71A18"/>
    <w:rsid w:val="00C81157"/>
    <w:rsid w:val="00C94DFD"/>
    <w:rsid w:val="00CA1E5F"/>
    <w:rsid w:val="00CA69F5"/>
    <w:rsid w:val="00CD0BB3"/>
    <w:rsid w:val="00CD3D05"/>
    <w:rsid w:val="00CE098F"/>
    <w:rsid w:val="00CE10CE"/>
    <w:rsid w:val="00CE57C6"/>
    <w:rsid w:val="00CE7BE9"/>
    <w:rsid w:val="00D0595A"/>
    <w:rsid w:val="00D07D96"/>
    <w:rsid w:val="00D136D9"/>
    <w:rsid w:val="00D25731"/>
    <w:rsid w:val="00D30389"/>
    <w:rsid w:val="00D31057"/>
    <w:rsid w:val="00D321A8"/>
    <w:rsid w:val="00D40B8A"/>
    <w:rsid w:val="00D45C81"/>
    <w:rsid w:val="00D46707"/>
    <w:rsid w:val="00D565B2"/>
    <w:rsid w:val="00D6135B"/>
    <w:rsid w:val="00D623DC"/>
    <w:rsid w:val="00D639EF"/>
    <w:rsid w:val="00D725A3"/>
    <w:rsid w:val="00D87E0A"/>
    <w:rsid w:val="00D94B8D"/>
    <w:rsid w:val="00D95920"/>
    <w:rsid w:val="00D97757"/>
    <w:rsid w:val="00DA407C"/>
    <w:rsid w:val="00DC4413"/>
    <w:rsid w:val="00DD292F"/>
    <w:rsid w:val="00DE16F0"/>
    <w:rsid w:val="00DE214B"/>
    <w:rsid w:val="00E11922"/>
    <w:rsid w:val="00E12C0B"/>
    <w:rsid w:val="00E13A49"/>
    <w:rsid w:val="00E14B4A"/>
    <w:rsid w:val="00E15E6C"/>
    <w:rsid w:val="00E20132"/>
    <w:rsid w:val="00E22898"/>
    <w:rsid w:val="00E34784"/>
    <w:rsid w:val="00E357B5"/>
    <w:rsid w:val="00E50967"/>
    <w:rsid w:val="00E62621"/>
    <w:rsid w:val="00E70DDC"/>
    <w:rsid w:val="00E75D43"/>
    <w:rsid w:val="00E870BC"/>
    <w:rsid w:val="00E91998"/>
    <w:rsid w:val="00E96A19"/>
    <w:rsid w:val="00E978BB"/>
    <w:rsid w:val="00EA06C4"/>
    <w:rsid w:val="00EA68F6"/>
    <w:rsid w:val="00EB433A"/>
    <w:rsid w:val="00EB77EF"/>
    <w:rsid w:val="00EB7E67"/>
    <w:rsid w:val="00EC1662"/>
    <w:rsid w:val="00EE2337"/>
    <w:rsid w:val="00EE45FB"/>
    <w:rsid w:val="00EF47E9"/>
    <w:rsid w:val="00F1580C"/>
    <w:rsid w:val="00F2163E"/>
    <w:rsid w:val="00F2455D"/>
    <w:rsid w:val="00F33378"/>
    <w:rsid w:val="00F427BC"/>
    <w:rsid w:val="00F517D0"/>
    <w:rsid w:val="00F546E3"/>
    <w:rsid w:val="00F54B0A"/>
    <w:rsid w:val="00F56546"/>
    <w:rsid w:val="00F574D2"/>
    <w:rsid w:val="00F77E08"/>
    <w:rsid w:val="00F809C0"/>
    <w:rsid w:val="00F8144D"/>
    <w:rsid w:val="00F82413"/>
    <w:rsid w:val="00F82EB7"/>
    <w:rsid w:val="00F86C4A"/>
    <w:rsid w:val="00F94AE5"/>
    <w:rsid w:val="00F9746E"/>
    <w:rsid w:val="00FB57E5"/>
    <w:rsid w:val="00FB6463"/>
    <w:rsid w:val="00FC03E6"/>
    <w:rsid w:val="00FC24D0"/>
    <w:rsid w:val="00FE2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EE8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676"/>
    <w:pPr>
      <w:spacing w:after="200" w:line="276" w:lineRule="auto"/>
    </w:pPr>
    <w:rPr>
      <w:rFonts w:ascii="Calibri" w:eastAsia="Calibri" w:hAnsi="Calibri" w:cs="Times New Roman"/>
    </w:rPr>
  </w:style>
  <w:style w:type="paragraph" w:styleId="1">
    <w:name w:val="heading 1"/>
    <w:basedOn w:val="a"/>
    <w:next w:val="a"/>
    <w:link w:val="10"/>
    <w:uiPriority w:val="9"/>
    <w:qFormat/>
    <w:rsid w:val="005D42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BD51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B76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BB7676"/>
    <w:pPr>
      <w:widowControl w:val="0"/>
      <w:autoSpaceDE w:val="0"/>
      <w:autoSpaceDN w:val="0"/>
      <w:spacing w:after="0" w:line="240" w:lineRule="auto"/>
    </w:pPr>
    <w:rPr>
      <w:rFonts w:ascii="Calibri" w:eastAsia="Times New Roman" w:hAnsi="Calibri" w:cs="Calibri"/>
      <w:b/>
      <w:szCs w:val="20"/>
      <w:lang w:eastAsia="ru-RU"/>
    </w:rPr>
  </w:style>
  <w:style w:type="paragraph" w:styleId="a3">
    <w:name w:val="annotation text"/>
    <w:basedOn w:val="a"/>
    <w:link w:val="a4"/>
    <w:uiPriority w:val="99"/>
    <w:semiHidden/>
    <w:unhideWhenUsed/>
    <w:rsid w:val="00BB7676"/>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4">
    <w:name w:val="Текст примечания Знак"/>
    <w:basedOn w:val="a0"/>
    <w:link w:val="a3"/>
    <w:uiPriority w:val="99"/>
    <w:semiHidden/>
    <w:rsid w:val="00BB7676"/>
    <w:rPr>
      <w:rFonts w:ascii="Arial Unicode MS" w:eastAsia="Arial Unicode MS" w:hAnsi="Arial Unicode MS" w:cs="Arial Unicode MS"/>
      <w:color w:val="000000"/>
      <w:sz w:val="20"/>
      <w:szCs w:val="20"/>
      <w:lang w:val="ru" w:eastAsia="ru-RU"/>
    </w:rPr>
  </w:style>
  <w:style w:type="character" w:customStyle="1" w:styleId="a5">
    <w:name w:val="Основной текст Знак"/>
    <w:aliases w:val="Список 1 Знак,Body Text Char Знак"/>
    <w:basedOn w:val="a0"/>
    <w:rsid w:val="00BB7676"/>
    <w:rPr>
      <w:rFonts w:ascii="Times New Roman" w:hAnsi="Times New Roman"/>
      <w:sz w:val="24"/>
      <w:szCs w:val="24"/>
    </w:rPr>
  </w:style>
  <w:style w:type="character" w:customStyle="1" w:styleId="ConsPlusNormal0">
    <w:name w:val="ConsPlusNormal Знак"/>
    <w:basedOn w:val="a0"/>
    <w:link w:val="ConsPlusNormal"/>
    <w:locked/>
    <w:rsid w:val="002174EB"/>
    <w:rPr>
      <w:rFonts w:ascii="Arial" w:eastAsia="Times New Roman" w:hAnsi="Arial" w:cs="Arial"/>
      <w:sz w:val="20"/>
      <w:szCs w:val="20"/>
      <w:lang w:eastAsia="ru-RU"/>
    </w:rPr>
  </w:style>
  <w:style w:type="paragraph" w:styleId="a6">
    <w:name w:val="Balloon Text"/>
    <w:basedOn w:val="a"/>
    <w:link w:val="a7"/>
    <w:uiPriority w:val="99"/>
    <w:semiHidden/>
    <w:unhideWhenUsed/>
    <w:rsid w:val="002F013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F013D"/>
    <w:rPr>
      <w:rFonts w:ascii="Segoe UI" w:eastAsia="Calibri" w:hAnsi="Segoe UI" w:cs="Segoe UI"/>
      <w:sz w:val="18"/>
      <w:szCs w:val="18"/>
    </w:rPr>
  </w:style>
  <w:style w:type="character" w:styleId="a8">
    <w:name w:val="annotation reference"/>
    <w:basedOn w:val="a0"/>
    <w:uiPriority w:val="99"/>
    <w:semiHidden/>
    <w:unhideWhenUsed/>
    <w:rsid w:val="00D07D96"/>
    <w:rPr>
      <w:sz w:val="16"/>
      <w:szCs w:val="16"/>
    </w:rPr>
  </w:style>
  <w:style w:type="paragraph" w:styleId="a9">
    <w:name w:val="annotation subject"/>
    <w:basedOn w:val="a3"/>
    <w:next w:val="a3"/>
    <w:link w:val="aa"/>
    <w:uiPriority w:val="99"/>
    <w:semiHidden/>
    <w:unhideWhenUsed/>
    <w:rsid w:val="00D07D96"/>
    <w:pPr>
      <w:spacing w:after="200"/>
    </w:pPr>
    <w:rPr>
      <w:rFonts w:ascii="Calibri" w:eastAsia="Calibri" w:hAnsi="Calibri" w:cs="Times New Roman"/>
      <w:b/>
      <w:bCs/>
      <w:color w:val="auto"/>
      <w:lang w:val="ru-RU" w:eastAsia="en-US"/>
    </w:rPr>
  </w:style>
  <w:style w:type="character" w:customStyle="1" w:styleId="aa">
    <w:name w:val="Тема примечания Знак"/>
    <w:basedOn w:val="a4"/>
    <w:link w:val="a9"/>
    <w:uiPriority w:val="99"/>
    <w:semiHidden/>
    <w:rsid w:val="00D07D96"/>
    <w:rPr>
      <w:rFonts w:ascii="Calibri" w:eastAsia="Calibri" w:hAnsi="Calibri" w:cs="Times New Roman"/>
      <w:b/>
      <w:bCs/>
      <w:color w:val="000000"/>
      <w:sz w:val="20"/>
      <w:szCs w:val="20"/>
      <w:lang w:val="ru" w:eastAsia="ru-RU"/>
    </w:rPr>
  </w:style>
  <w:style w:type="paragraph" w:styleId="ab">
    <w:name w:val="Revision"/>
    <w:hidden/>
    <w:uiPriority w:val="99"/>
    <w:semiHidden/>
    <w:rsid w:val="00EB7E67"/>
    <w:pPr>
      <w:spacing w:after="0" w:line="240" w:lineRule="auto"/>
    </w:pPr>
    <w:rPr>
      <w:rFonts w:ascii="Calibri" w:eastAsia="Calibri" w:hAnsi="Calibri" w:cs="Times New Roman"/>
    </w:rPr>
  </w:style>
  <w:style w:type="character" w:customStyle="1" w:styleId="20">
    <w:name w:val="Заголовок 2 Знак"/>
    <w:basedOn w:val="a0"/>
    <w:link w:val="2"/>
    <w:rsid w:val="00BD5169"/>
    <w:rPr>
      <w:rFonts w:asciiTheme="majorHAnsi" w:eastAsiaTheme="majorEastAsia" w:hAnsiTheme="majorHAnsi" w:cstheme="majorBidi"/>
      <w:color w:val="2E74B5" w:themeColor="accent1" w:themeShade="BF"/>
      <w:sz w:val="26"/>
      <w:szCs w:val="26"/>
    </w:rPr>
  </w:style>
  <w:style w:type="paragraph" w:styleId="21">
    <w:name w:val="Body Text 2"/>
    <w:basedOn w:val="a"/>
    <w:link w:val="22"/>
    <w:rsid w:val="00E978BB"/>
    <w:pPr>
      <w:spacing w:after="0" w:line="240" w:lineRule="auto"/>
      <w:jc w:val="both"/>
    </w:pPr>
    <w:rPr>
      <w:rFonts w:ascii="Times New Roman" w:eastAsia="Times New Roman" w:hAnsi="Times New Roman"/>
      <w:sz w:val="28"/>
      <w:szCs w:val="28"/>
      <w:lang w:eastAsia="ru-RU"/>
    </w:rPr>
  </w:style>
  <w:style w:type="character" w:customStyle="1" w:styleId="22">
    <w:name w:val="Основной текст 2 Знак"/>
    <w:basedOn w:val="a0"/>
    <w:link w:val="21"/>
    <w:rsid w:val="00E978BB"/>
    <w:rPr>
      <w:rFonts w:ascii="Times New Roman" w:eastAsia="Times New Roman" w:hAnsi="Times New Roman" w:cs="Times New Roman"/>
      <w:sz w:val="28"/>
      <w:szCs w:val="28"/>
      <w:lang w:eastAsia="ru-RU"/>
    </w:rPr>
  </w:style>
  <w:style w:type="paragraph" w:styleId="ac">
    <w:name w:val="header"/>
    <w:basedOn w:val="a"/>
    <w:link w:val="ad"/>
    <w:uiPriority w:val="99"/>
    <w:unhideWhenUsed/>
    <w:rsid w:val="009D513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D5131"/>
    <w:rPr>
      <w:rFonts w:ascii="Calibri" w:eastAsia="Calibri" w:hAnsi="Calibri" w:cs="Times New Roman"/>
    </w:rPr>
  </w:style>
  <w:style w:type="paragraph" w:styleId="ae">
    <w:name w:val="footer"/>
    <w:basedOn w:val="a"/>
    <w:link w:val="af"/>
    <w:uiPriority w:val="99"/>
    <w:unhideWhenUsed/>
    <w:rsid w:val="009D513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D5131"/>
    <w:rPr>
      <w:rFonts w:ascii="Calibri" w:eastAsia="Calibri" w:hAnsi="Calibri" w:cs="Times New Roman"/>
    </w:rPr>
  </w:style>
  <w:style w:type="paragraph" w:customStyle="1" w:styleId="Normal2">
    <w:name w:val="Normal2"/>
    <w:rsid w:val="00F82EB7"/>
    <w:pPr>
      <w:widowControl w:val="0"/>
      <w:snapToGrid w:val="0"/>
      <w:spacing w:before="220" w:after="0" w:line="300" w:lineRule="auto"/>
      <w:ind w:firstLine="680"/>
      <w:jc w:val="both"/>
    </w:pPr>
    <w:rPr>
      <w:rFonts w:ascii="Times New Roman" w:eastAsia="Times New Roman" w:hAnsi="Times New Roman" w:cs="Times New Roman"/>
      <w:szCs w:val="20"/>
      <w:lang w:eastAsia="ru-RU"/>
    </w:rPr>
  </w:style>
  <w:style w:type="paragraph" w:styleId="af0">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1"/>
    <w:uiPriority w:val="99"/>
    <w:rsid w:val="00D565B2"/>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0"/>
    <w:uiPriority w:val="99"/>
    <w:rsid w:val="00D565B2"/>
    <w:rPr>
      <w:rFonts w:ascii="Times New Roman" w:eastAsia="Times New Roman" w:hAnsi="Times New Roman" w:cs="Times New Roman"/>
      <w:sz w:val="20"/>
      <w:szCs w:val="20"/>
      <w:lang w:eastAsia="ru-RU"/>
    </w:rPr>
  </w:style>
  <w:style w:type="character" w:styleId="af2">
    <w:name w:val="footnote reference"/>
    <w:aliases w:val="fr,Used by Word for Help footnote symbols,Знак сноски 1,Ciae niinee 1,Знак сноски-FN,Ciae niinee-FN,Ссылка на сноску 45,Referencia nota al pie,SUPERS"/>
    <w:basedOn w:val="a0"/>
    <w:rsid w:val="00D565B2"/>
    <w:rPr>
      <w:vertAlign w:val="superscript"/>
    </w:rPr>
  </w:style>
  <w:style w:type="paragraph" w:customStyle="1" w:styleId="VL">
    <w:name w:val="VL_Основной текст"/>
    <w:basedOn w:val="a"/>
    <w:uiPriority w:val="99"/>
    <w:qFormat/>
    <w:rsid w:val="00D565B2"/>
    <w:pPr>
      <w:spacing w:before="240" w:after="0" w:line="240" w:lineRule="auto"/>
      <w:jc w:val="both"/>
    </w:pPr>
    <w:rPr>
      <w:rFonts w:asciiTheme="minorHAnsi" w:hAnsiTheme="minorHAnsi"/>
      <w:color w:val="0B1107" w:themeColor="accent6" w:themeShade="1A"/>
    </w:rPr>
  </w:style>
  <w:style w:type="paragraph" w:styleId="af3">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
    <w:link w:val="af4"/>
    <w:uiPriority w:val="34"/>
    <w:qFormat/>
    <w:rsid w:val="00F574D2"/>
    <w:pPr>
      <w:spacing w:after="0" w:line="240" w:lineRule="auto"/>
      <w:ind w:left="720"/>
      <w:contextualSpacing/>
    </w:pPr>
    <w:rPr>
      <w:rFonts w:ascii="Times New Roman" w:eastAsia="Times New Roman" w:hAnsi="Times New Roman"/>
      <w:sz w:val="24"/>
      <w:szCs w:val="24"/>
      <w:lang w:eastAsia="ru-RU"/>
    </w:rPr>
  </w:style>
  <w:style w:type="character" w:customStyle="1" w:styleId="af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3"/>
    <w:uiPriority w:val="34"/>
    <w:qFormat/>
    <w:locked/>
    <w:rsid w:val="00F574D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D42BC"/>
    <w:rPr>
      <w:rFonts w:asciiTheme="majorHAnsi" w:eastAsiaTheme="majorEastAsia" w:hAnsiTheme="majorHAnsi" w:cstheme="majorBidi"/>
      <w:color w:val="2E74B5" w:themeColor="accent1" w:themeShade="BF"/>
      <w:sz w:val="32"/>
      <w:szCs w:val="32"/>
    </w:rPr>
  </w:style>
  <w:style w:type="paragraph" w:styleId="af5">
    <w:name w:val="Normal (Web)"/>
    <w:basedOn w:val="a"/>
    <w:uiPriority w:val="99"/>
    <w:semiHidden/>
    <w:unhideWhenUsed/>
    <w:rsid w:val="005D42BC"/>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basedOn w:val="a0"/>
    <w:uiPriority w:val="99"/>
    <w:semiHidden/>
    <w:unhideWhenUsed/>
    <w:rsid w:val="00EA68F6"/>
    <w:rPr>
      <w:color w:val="0000FF"/>
      <w:u w:val="single"/>
    </w:rPr>
  </w:style>
  <w:style w:type="paragraph" w:customStyle="1" w:styleId="p1">
    <w:name w:val="p1"/>
    <w:basedOn w:val="a"/>
    <w:rsid w:val="000347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034726"/>
  </w:style>
  <w:style w:type="character" w:customStyle="1" w:styleId="s2">
    <w:name w:val="s2"/>
    <w:basedOn w:val="a0"/>
    <w:rsid w:val="00034726"/>
  </w:style>
  <w:style w:type="paragraph" w:customStyle="1" w:styleId="p3">
    <w:name w:val="p3"/>
    <w:basedOn w:val="a"/>
    <w:rsid w:val="000347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rsid w:val="00034726"/>
  </w:style>
  <w:style w:type="character" w:styleId="af7">
    <w:name w:val="FollowedHyperlink"/>
    <w:basedOn w:val="a0"/>
    <w:uiPriority w:val="99"/>
    <w:semiHidden/>
    <w:unhideWhenUsed/>
    <w:rsid w:val="004C4F6C"/>
    <w:rPr>
      <w:color w:val="0000FF"/>
      <w:u w:val="single"/>
    </w:rPr>
  </w:style>
  <w:style w:type="paragraph" w:customStyle="1" w:styleId="msonormal0">
    <w:name w:val="msonormal"/>
    <w:basedOn w:val="a"/>
    <w:rsid w:val="004C4F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
    <w:rsid w:val="004C4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66">
    <w:name w:val="xl66"/>
    <w:basedOn w:val="a"/>
    <w:rsid w:val="004C4F6C"/>
    <w:pPr>
      <w:spacing w:before="100" w:beforeAutospacing="1" w:after="100" w:afterAutospacing="1" w:line="240" w:lineRule="auto"/>
    </w:pPr>
    <w:rPr>
      <w:rFonts w:eastAsia="Times New Roman" w:cs="Calibri"/>
      <w:sz w:val="24"/>
      <w:szCs w:val="24"/>
      <w:lang w:eastAsia="ru-RU"/>
    </w:rPr>
  </w:style>
  <w:style w:type="paragraph" w:customStyle="1" w:styleId="xl67">
    <w:name w:val="xl67"/>
    <w:basedOn w:val="a"/>
    <w:rsid w:val="004C4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68">
    <w:name w:val="xl68"/>
    <w:basedOn w:val="a"/>
    <w:rsid w:val="004C4F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69">
    <w:name w:val="xl69"/>
    <w:basedOn w:val="a"/>
    <w:rsid w:val="004C4F6C"/>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70">
    <w:name w:val="xl70"/>
    <w:basedOn w:val="a"/>
    <w:rsid w:val="004C4F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71">
    <w:name w:val="xl71"/>
    <w:basedOn w:val="a"/>
    <w:rsid w:val="004C4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72">
    <w:name w:val="xl72"/>
    <w:basedOn w:val="a"/>
    <w:rsid w:val="004C4F6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eastAsia="Times New Roman" w:cs="Calibri"/>
      <w:b/>
      <w:bCs/>
      <w:sz w:val="24"/>
      <w:szCs w:val="24"/>
      <w:lang w:eastAsia="ru-RU"/>
    </w:rPr>
  </w:style>
  <w:style w:type="paragraph" w:customStyle="1" w:styleId="xl73">
    <w:name w:val="xl73"/>
    <w:basedOn w:val="a"/>
    <w:rsid w:val="004C4F6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right"/>
    </w:pPr>
    <w:rPr>
      <w:rFonts w:eastAsia="Times New Roman" w:cs="Calibri"/>
      <w:b/>
      <w:bCs/>
      <w:sz w:val="24"/>
      <w:szCs w:val="24"/>
      <w:lang w:eastAsia="ru-RU"/>
    </w:rPr>
  </w:style>
  <w:style w:type="paragraph" w:customStyle="1" w:styleId="xl74">
    <w:name w:val="xl74"/>
    <w:basedOn w:val="a"/>
    <w:rsid w:val="004C4F6C"/>
    <w:pPr>
      <w:pBdr>
        <w:top w:val="single" w:sz="4" w:space="0" w:color="auto"/>
        <w:bottom w:val="single" w:sz="4" w:space="0" w:color="auto"/>
      </w:pBdr>
      <w:shd w:val="clear" w:color="000000" w:fill="D9D9D9"/>
      <w:spacing w:before="100" w:beforeAutospacing="1" w:after="100" w:afterAutospacing="1" w:line="240" w:lineRule="auto"/>
      <w:jc w:val="right"/>
    </w:pPr>
    <w:rPr>
      <w:rFonts w:eastAsia="Times New Roman" w:cs="Calibri"/>
      <w:b/>
      <w:bCs/>
      <w:sz w:val="24"/>
      <w:szCs w:val="24"/>
      <w:lang w:eastAsia="ru-RU"/>
    </w:rPr>
  </w:style>
  <w:style w:type="paragraph" w:customStyle="1" w:styleId="xl75">
    <w:name w:val="xl75"/>
    <w:basedOn w:val="a"/>
    <w:rsid w:val="004C4F6C"/>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eastAsia="Times New Roman" w:cs="Calibri"/>
      <w:b/>
      <w:bCs/>
      <w:sz w:val="24"/>
      <w:szCs w:val="24"/>
      <w:lang w:eastAsia="ru-RU"/>
    </w:rPr>
  </w:style>
  <w:style w:type="paragraph" w:customStyle="1" w:styleId="xl76">
    <w:name w:val="xl76"/>
    <w:basedOn w:val="a"/>
    <w:rsid w:val="004C4F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Calibri"/>
      <w:b/>
      <w:bCs/>
      <w:sz w:val="24"/>
      <w:szCs w:val="24"/>
      <w:lang w:eastAsia="ru-RU"/>
    </w:rPr>
  </w:style>
  <w:style w:type="paragraph" w:customStyle="1" w:styleId="xl63">
    <w:name w:val="xl63"/>
    <w:basedOn w:val="a"/>
    <w:rsid w:val="00971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4">
    <w:name w:val="xl64"/>
    <w:basedOn w:val="a"/>
    <w:rsid w:val="00971B31"/>
    <w:pPr>
      <w:pBdr>
        <w:top w:val="single" w:sz="4" w:space="0" w:color="auto"/>
        <w:left w:val="single" w:sz="4" w:space="0" w:color="auto"/>
        <w:bottom w:val="single" w:sz="4" w:space="0" w:color="auto"/>
        <w:right w:val="single" w:sz="4" w:space="0" w:color="auto"/>
      </w:pBdr>
      <w:shd w:val="clear" w:color="000000" w:fill="C5C5C5"/>
      <w:spacing w:before="100" w:beforeAutospacing="1" w:after="100" w:afterAutospacing="1" w:line="240" w:lineRule="auto"/>
    </w:pPr>
    <w:rPr>
      <w:rFonts w:ascii="Arial" w:eastAsia="Times New Roman" w:hAnsi="Arial" w:cs="Arial"/>
      <w:b/>
      <w:bCs/>
      <w:color w:val="000000"/>
      <w:sz w:val="24"/>
      <w:szCs w:val="24"/>
      <w:lang w:eastAsia="ru-RU"/>
    </w:rPr>
  </w:style>
  <w:style w:type="table" w:styleId="af8">
    <w:name w:val="Table Grid"/>
    <w:basedOn w:val="a1"/>
    <w:uiPriority w:val="39"/>
    <w:rsid w:val="007F3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59226">
      <w:bodyDiv w:val="1"/>
      <w:marLeft w:val="0"/>
      <w:marRight w:val="0"/>
      <w:marTop w:val="0"/>
      <w:marBottom w:val="0"/>
      <w:divBdr>
        <w:top w:val="none" w:sz="0" w:space="0" w:color="auto"/>
        <w:left w:val="none" w:sz="0" w:space="0" w:color="auto"/>
        <w:bottom w:val="none" w:sz="0" w:space="0" w:color="auto"/>
        <w:right w:val="none" w:sz="0" w:space="0" w:color="auto"/>
      </w:divBdr>
    </w:div>
    <w:div w:id="434403306">
      <w:bodyDiv w:val="1"/>
      <w:marLeft w:val="0"/>
      <w:marRight w:val="0"/>
      <w:marTop w:val="0"/>
      <w:marBottom w:val="0"/>
      <w:divBdr>
        <w:top w:val="none" w:sz="0" w:space="0" w:color="auto"/>
        <w:left w:val="none" w:sz="0" w:space="0" w:color="auto"/>
        <w:bottom w:val="none" w:sz="0" w:space="0" w:color="auto"/>
        <w:right w:val="none" w:sz="0" w:space="0" w:color="auto"/>
      </w:divBdr>
    </w:div>
    <w:div w:id="451558363">
      <w:bodyDiv w:val="1"/>
      <w:marLeft w:val="0"/>
      <w:marRight w:val="0"/>
      <w:marTop w:val="0"/>
      <w:marBottom w:val="0"/>
      <w:divBdr>
        <w:top w:val="none" w:sz="0" w:space="0" w:color="auto"/>
        <w:left w:val="none" w:sz="0" w:space="0" w:color="auto"/>
        <w:bottom w:val="none" w:sz="0" w:space="0" w:color="auto"/>
        <w:right w:val="none" w:sz="0" w:space="0" w:color="auto"/>
      </w:divBdr>
    </w:div>
    <w:div w:id="508059778">
      <w:bodyDiv w:val="1"/>
      <w:marLeft w:val="0"/>
      <w:marRight w:val="0"/>
      <w:marTop w:val="0"/>
      <w:marBottom w:val="0"/>
      <w:divBdr>
        <w:top w:val="none" w:sz="0" w:space="0" w:color="auto"/>
        <w:left w:val="none" w:sz="0" w:space="0" w:color="auto"/>
        <w:bottom w:val="none" w:sz="0" w:space="0" w:color="auto"/>
        <w:right w:val="none" w:sz="0" w:space="0" w:color="auto"/>
      </w:divBdr>
    </w:div>
    <w:div w:id="680084740">
      <w:bodyDiv w:val="1"/>
      <w:marLeft w:val="0"/>
      <w:marRight w:val="0"/>
      <w:marTop w:val="0"/>
      <w:marBottom w:val="0"/>
      <w:divBdr>
        <w:top w:val="none" w:sz="0" w:space="0" w:color="auto"/>
        <w:left w:val="none" w:sz="0" w:space="0" w:color="auto"/>
        <w:bottom w:val="none" w:sz="0" w:space="0" w:color="auto"/>
        <w:right w:val="none" w:sz="0" w:space="0" w:color="auto"/>
      </w:divBdr>
    </w:div>
    <w:div w:id="787701267">
      <w:bodyDiv w:val="1"/>
      <w:marLeft w:val="0"/>
      <w:marRight w:val="0"/>
      <w:marTop w:val="0"/>
      <w:marBottom w:val="0"/>
      <w:divBdr>
        <w:top w:val="none" w:sz="0" w:space="0" w:color="auto"/>
        <w:left w:val="none" w:sz="0" w:space="0" w:color="auto"/>
        <w:bottom w:val="none" w:sz="0" w:space="0" w:color="auto"/>
        <w:right w:val="none" w:sz="0" w:space="0" w:color="auto"/>
      </w:divBdr>
    </w:div>
    <w:div w:id="809592816">
      <w:bodyDiv w:val="1"/>
      <w:marLeft w:val="0"/>
      <w:marRight w:val="0"/>
      <w:marTop w:val="0"/>
      <w:marBottom w:val="0"/>
      <w:divBdr>
        <w:top w:val="none" w:sz="0" w:space="0" w:color="auto"/>
        <w:left w:val="none" w:sz="0" w:space="0" w:color="auto"/>
        <w:bottom w:val="none" w:sz="0" w:space="0" w:color="auto"/>
        <w:right w:val="none" w:sz="0" w:space="0" w:color="auto"/>
      </w:divBdr>
    </w:div>
    <w:div w:id="871454513">
      <w:bodyDiv w:val="1"/>
      <w:marLeft w:val="0"/>
      <w:marRight w:val="0"/>
      <w:marTop w:val="0"/>
      <w:marBottom w:val="0"/>
      <w:divBdr>
        <w:top w:val="none" w:sz="0" w:space="0" w:color="auto"/>
        <w:left w:val="none" w:sz="0" w:space="0" w:color="auto"/>
        <w:bottom w:val="none" w:sz="0" w:space="0" w:color="auto"/>
        <w:right w:val="none" w:sz="0" w:space="0" w:color="auto"/>
      </w:divBdr>
    </w:div>
    <w:div w:id="908807522">
      <w:bodyDiv w:val="1"/>
      <w:marLeft w:val="0"/>
      <w:marRight w:val="0"/>
      <w:marTop w:val="0"/>
      <w:marBottom w:val="0"/>
      <w:divBdr>
        <w:top w:val="none" w:sz="0" w:space="0" w:color="auto"/>
        <w:left w:val="none" w:sz="0" w:space="0" w:color="auto"/>
        <w:bottom w:val="none" w:sz="0" w:space="0" w:color="auto"/>
        <w:right w:val="none" w:sz="0" w:space="0" w:color="auto"/>
      </w:divBdr>
      <w:divsChild>
        <w:div w:id="1452549868">
          <w:marLeft w:val="0"/>
          <w:marRight w:val="0"/>
          <w:marTop w:val="0"/>
          <w:marBottom w:val="0"/>
          <w:divBdr>
            <w:top w:val="none" w:sz="0" w:space="0" w:color="auto"/>
            <w:left w:val="none" w:sz="0" w:space="0" w:color="auto"/>
            <w:bottom w:val="none" w:sz="0" w:space="0" w:color="auto"/>
            <w:right w:val="none" w:sz="0" w:space="0" w:color="auto"/>
          </w:divBdr>
          <w:divsChild>
            <w:div w:id="5838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023342">
      <w:bodyDiv w:val="1"/>
      <w:marLeft w:val="0"/>
      <w:marRight w:val="0"/>
      <w:marTop w:val="0"/>
      <w:marBottom w:val="0"/>
      <w:divBdr>
        <w:top w:val="none" w:sz="0" w:space="0" w:color="auto"/>
        <w:left w:val="none" w:sz="0" w:space="0" w:color="auto"/>
        <w:bottom w:val="none" w:sz="0" w:space="0" w:color="auto"/>
        <w:right w:val="none" w:sz="0" w:space="0" w:color="auto"/>
      </w:divBdr>
    </w:div>
    <w:div w:id="1383169286">
      <w:bodyDiv w:val="1"/>
      <w:marLeft w:val="0"/>
      <w:marRight w:val="0"/>
      <w:marTop w:val="0"/>
      <w:marBottom w:val="0"/>
      <w:divBdr>
        <w:top w:val="none" w:sz="0" w:space="0" w:color="auto"/>
        <w:left w:val="none" w:sz="0" w:space="0" w:color="auto"/>
        <w:bottom w:val="none" w:sz="0" w:space="0" w:color="auto"/>
        <w:right w:val="none" w:sz="0" w:space="0" w:color="auto"/>
      </w:divBdr>
    </w:div>
    <w:div w:id="1623995356">
      <w:bodyDiv w:val="1"/>
      <w:marLeft w:val="0"/>
      <w:marRight w:val="0"/>
      <w:marTop w:val="0"/>
      <w:marBottom w:val="0"/>
      <w:divBdr>
        <w:top w:val="none" w:sz="0" w:space="0" w:color="auto"/>
        <w:left w:val="none" w:sz="0" w:space="0" w:color="auto"/>
        <w:bottom w:val="none" w:sz="0" w:space="0" w:color="auto"/>
        <w:right w:val="none" w:sz="0" w:space="0" w:color="auto"/>
      </w:divBdr>
      <w:divsChild>
        <w:div w:id="1003319046">
          <w:marLeft w:val="0"/>
          <w:marRight w:val="0"/>
          <w:marTop w:val="0"/>
          <w:marBottom w:val="0"/>
          <w:divBdr>
            <w:top w:val="none" w:sz="0" w:space="0" w:color="auto"/>
            <w:left w:val="none" w:sz="0" w:space="0" w:color="auto"/>
            <w:bottom w:val="none" w:sz="0" w:space="0" w:color="auto"/>
            <w:right w:val="none" w:sz="0" w:space="0" w:color="auto"/>
          </w:divBdr>
          <w:divsChild>
            <w:div w:id="56927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C8835C-E703-2F44-AC05-FD0F90420884}">
  <we:reference id="WA200010453" version="1.0.0.1" store="Omex" storeType="OMEX"/>
  <we:alternateReferences>
    <we:reference id="WA200010453" version="1.0.0.1" store="WA200010453" storeType="OMEX"/>
  </we:alternateReferences>
  <we:properties>
    <we:property name="claude.fileId" value="&quot;57beecfe-a519-460c-bc80-652a8c349199&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0</TotalTime>
  <Pages>11</Pages>
  <Words>2258</Words>
  <Characters>12874</Characters>
  <Application>Microsoft Office Word</Application>
  <DocSecurity>4</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2026-07-29T11:09:00Z</dcterms:created>
  <dcterms:modified xsi:type="dcterms:W3CDTF">2026-07-29T11:09:00Z</dcterms:modified>
</cp:coreProperties>
</file>