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540429" w14:textId="77777777" w:rsidR="00311072" w:rsidRDefault="006E7F40">
      <w:pPr>
        <w:keepNext/>
        <w:keepLines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kern w:val="2"/>
          <w:sz w:val="28"/>
          <w:szCs w:val="24"/>
          <w:lang w:eastAsia="ru-RU"/>
        </w:rPr>
        <w:t xml:space="preserve">Запрос технико-коммерческих предложений в рамках мониторинга цен </w:t>
      </w:r>
      <w:r>
        <w:rPr>
          <w:rFonts w:ascii="Times New Roman" w:eastAsia="Times New Roman" w:hAnsi="Times New Roman" w:cs="Times New Roman"/>
          <w:b/>
          <w:bCs/>
          <w:kern w:val="2"/>
          <w:sz w:val="24"/>
          <w:szCs w:val="24"/>
          <w:lang w:eastAsia="ru-RU"/>
        </w:rPr>
        <w:br/>
      </w:r>
    </w:p>
    <w:p w14:paraId="2430566A" w14:textId="06BA6B74" w:rsidR="00311072" w:rsidRDefault="006E7F40">
      <w:pPr>
        <w:numPr>
          <w:ilvl w:val="0"/>
          <w:numId w:val="4"/>
        </w:numPr>
        <w:spacing w:before="120"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Акционерное общество «Сервисная Компания РусГидро» (АО «СК РусГидро»)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(далее – Заказчик) сообщает о проведении мониторинга цен на предмет: ОКПД2 47.76.10.000 Поставка цветочной рассады для благоустройства объектов филиала ПАО «РусГидро» - «Волжская ГЭС»</w:t>
      </w:r>
      <w:r w:rsidR="00ED72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2027 году</w:t>
      </w:r>
    </w:p>
    <w:p w14:paraId="6D6FD8DA" w14:textId="77777777" w:rsidR="00311072" w:rsidRDefault="006E7F40">
      <w:pPr>
        <w:numPr>
          <w:ilvl w:val="0"/>
          <w:numId w:val="4"/>
        </w:numPr>
        <w:spacing w:before="120"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Подробные требования к Продукции приведены в приложении 1 к настоящему запросу; существенные условия будущего договора – см. приложение 2 к настоящему запросу.</w:t>
      </w:r>
    </w:p>
    <w:p w14:paraId="76DF13CF" w14:textId="77777777" w:rsidR="00311072" w:rsidRDefault="006E7F40">
      <w:pPr>
        <w:numPr>
          <w:ilvl w:val="0"/>
          <w:numId w:val="4"/>
        </w:numPr>
        <w:spacing w:before="120"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Настоящий запрос не является публичной офертой и не влечет за собой возникновения каких-либо обязательств для Заказчика. Рассмотрение Заказчиком поступивших технико-коммерческих предложений не предполагает какого-либо информирования (в т.ч. публичного) лиц, подавших такие предложения, а также любых иных лиц о результатах произведенного мониторинга.</w:t>
      </w:r>
    </w:p>
    <w:p w14:paraId="6707ECB3" w14:textId="77777777" w:rsidR="00311072" w:rsidRDefault="006E7F40">
      <w:pPr>
        <w:numPr>
          <w:ilvl w:val="0"/>
          <w:numId w:val="4"/>
        </w:numPr>
        <w:spacing w:before="120"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 с технико-коммерческим предложением должен быть оформлен на официальном бланке Поставщика и заверен подписью уполномоченного лица, а также печатью организации (при наличии), и в обязательном порядке содержать следующую информацию:</w:t>
      </w:r>
    </w:p>
    <w:p w14:paraId="36107CA6" w14:textId="77777777" w:rsidR="00311072" w:rsidRDefault="006E7F40">
      <w:pPr>
        <w:numPr>
          <w:ilvl w:val="0"/>
          <w:numId w:val="3"/>
        </w:numPr>
        <w:tabs>
          <w:tab w:val="left" w:pos="567"/>
        </w:tabs>
        <w:spacing w:before="120"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дату направления предложения;</w:t>
      </w:r>
    </w:p>
    <w:p w14:paraId="318ABC2E" w14:textId="77777777" w:rsidR="00311072" w:rsidRDefault="006E7F40">
      <w:pPr>
        <w:numPr>
          <w:ilvl w:val="0"/>
          <w:numId w:val="3"/>
        </w:numPr>
        <w:tabs>
          <w:tab w:val="left" w:pos="567"/>
        </w:tabs>
        <w:spacing w:before="120"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полное наименование Поставщика, с указанием организационно-правовой формы (для юридических лиц);</w:t>
      </w:r>
    </w:p>
    <w:p w14:paraId="3261FC51" w14:textId="77777777" w:rsidR="00311072" w:rsidRDefault="006E7F40">
      <w:pPr>
        <w:numPr>
          <w:ilvl w:val="0"/>
          <w:numId w:val="3"/>
        </w:numPr>
        <w:tabs>
          <w:tab w:val="left" w:pos="567"/>
        </w:tabs>
        <w:spacing w:before="120"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юридический адрес, почтовый адрес, ИНН </w:t>
      </w:r>
      <w:r>
        <w:rPr>
          <w:rFonts w:ascii="Times New Roman" w:eastAsia="Times New Roman" w:hAnsi="Times New Roman" w:cs="Times New Roman"/>
          <w:i/>
          <w:sz w:val="24"/>
          <w:szCs w:val="24"/>
          <w:shd w:val="clear" w:color="auto" w:fill="FFFF99"/>
          <w:lang w:eastAsia="ru-RU"/>
        </w:rPr>
        <w:t>[для юридических лиц]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/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паспортные данные, адрес регистрации, ИНН (при наличии) </w:t>
      </w:r>
      <w:r>
        <w:rPr>
          <w:rFonts w:ascii="Times New Roman" w:eastAsia="Times New Roman" w:hAnsi="Times New Roman" w:cs="Times New Roman"/>
          <w:i/>
          <w:sz w:val="24"/>
          <w:szCs w:val="24"/>
          <w:shd w:val="clear" w:color="auto" w:fill="FFFF99"/>
          <w:lang w:eastAsia="ru-RU"/>
        </w:rPr>
        <w:t>[для физических лиц]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;</w:t>
      </w:r>
    </w:p>
    <w:p w14:paraId="74196D77" w14:textId="77777777" w:rsidR="00311072" w:rsidRDefault="006E7F40">
      <w:pPr>
        <w:numPr>
          <w:ilvl w:val="0"/>
          <w:numId w:val="3"/>
        </w:numPr>
        <w:tabs>
          <w:tab w:val="left" w:pos="567"/>
        </w:tabs>
        <w:spacing w:before="120"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контактные данные: номер телефона, </w:t>
      </w:r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e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mail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ФИО контактного лица;</w:t>
      </w:r>
    </w:p>
    <w:p w14:paraId="0E89575C" w14:textId="77777777" w:rsidR="00311072" w:rsidRDefault="006E7F40">
      <w:pPr>
        <w:numPr>
          <w:ilvl w:val="0"/>
          <w:numId w:val="3"/>
        </w:numPr>
        <w:tabs>
          <w:tab w:val="left" w:pos="567"/>
        </w:tabs>
        <w:spacing w:before="120"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согласие (декларацию) Участника на поставку продукции на условиях и в объеме, указанным в приложении 1, 2 к настоящему запросу</w:t>
      </w:r>
      <w:r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45E911E7" w14:textId="77777777" w:rsidR="00311072" w:rsidRDefault="006E7F40">
      <w:pPr>
        <w:numPr>
          <w:ilvl w:val="0"/>
          <w:numId w:val="3"/>
        </w:numPr>
        <w:tabs>
          <w:tab w:val="left" w:pos="567"/>
        </w:tabs>
        <w:spacing w:before="120"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сроки поставки товара</w:t>
      </w:r>
      <w:r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1960AE93" w14:textId="77777777" w:rsidR="00311072" w:rsidRDefault="006E7F40">
      <w:pPr>
        <w:numPr>
          <w:ilvl w:val="0"/>
          <w:numId w:val="3"/>
        </w:numPr>
        <w:tabs>
          <w:tab w:val="left" w:pos="567"/>
        </w:tabs>
        <w:spacing w:before="120"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согласие Поставщика на существенные условия будущего договора, в том числе условия оплаты (см.</w:t>
      </w:r>
      <w:r>
        <w:rPr>
          <w:rFonts w:ascii="Times New Roman" w:eastAsia="Times New Roman" w:hAnsi="Times New Roman" w:cs="Times New Roman"/>
          <w:sz w:val="24"/>
          <w:szCs w:val="24"/>
        </w:rPr>
        <w:t> приложение 2 к настоящему запросу);</w:t>
      </w:r>
    </w:p>
    <w:p w14:paraId="2D160735" w14:textId="77777777" w:rsidR="00311072" w:rsidRDefault="006E7F40">
      <w:pPr>
        <w:numPr>
          <w:ilvl w:val="0"/>
          <w:numId w:val="3"/>
        </w:numPr>
        <w:tabs>
          <w:tab w:val="left" w:pos="567"/>
        </w:tabs>
        <w:spacing w:before="120"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сроки и условия гарантийных обязательств в соответствии с установленными требованиями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(см.</w:t>
      </w:r>
      <w:r>
        <w:rPr>
          <w:rFonts w:ascii="Times New Roman" w:eastAsia="Times New Roman" w:hAnsi="Times New Roman" w:cs="Times New Roman"/>
          <w:sz w:val="24"/>
          <w:szCs w:val="24"/>
        </w:rPr>
        <w:t> приложение 1, 2 к настоящему запросу);</w:t>
      </w:r>
    </w:p>
    <w:p w14:paraId="411F52DF" w14:textId="77777777" w:rsidR="00311072" w:rsidRDefault="006E7F40">
      <w:pPr>
        <w:numPr>
          <w:ilvl w:val="0"/>
          <w:numId w:val="3"/>
        </w:numPr>
        <w:tabs>
          <w:tab w:val="left" w:pos="567"/>
        </w:tabs>
        <w:spacing w:before="120"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цену предложения в рублях (без учета НДС и с учетом НДС)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69BB0DF3" w14:textId="2AB3CA9A" w:rsidR="00311072" w:rsidRPr="006E7F40" w:rsidRDefault="006E7F40" w:rsidP="006E7F40">
      <w:pPr>
        <w:numPr>
          <w:ilvl w:val="0"/>
          <w:numId w:val="4"/>
        </w:numPr>
        <w:spacing w:before="120"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Срок </w:t>
      </w:r>
      <w:r w:rsidRPr="006E7F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подачи технико-коммерческих предложений: </w:t>
      </w:r>
      <w:r w:rsidRPr="006E7F4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до 17:00 </w:t>
      </w:r>
      <w:r w:rsidRPr="006E7F4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(Владивостокское время MSK +7)</w:t>
      </w:r>
      <w:r w:rsidRPr="006E7F4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05.08.2026 г.</w:t>
      </w:r>
    </w:p>
    <w:p w14:paraId="4813146B" w14:textId="77777777" w:rsidR="00311072" w:rsidRDefault="006E7F40">
      <w:pPr>
        <w:numPr>
          <w:ilvl w:val="0"/>
          <w:numId w:val="4"/>
        </w:numPr>
        <w:spacing w:before="120" w:after="0" w:line="240" w:lineRule="auto"/>
        <w:ind w:left="567" w:hanging="567"/>
        <w:jc w:val="both"/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Предложения должны быть направлены в виде сканированной электронной копии по средствам электронной (торговой) площадки: </w:t>
      </w:r>
      <w:r>
        <w:rPr>
          <w:rStyle w:val="a7"/>
          <w:rFonts w:ascii="Times New Roman" w:eastAsia="Times New Roman" w:hAnsi="Times New Roman" w:cs="Times New Roman"/>
          <w:sz w:val="24"/>
          <w:szCs w:val="24"/>
          <w:lang w:eastAsia="ru-RU"/>
        </w:rPr>
        <w:t>https://tender.lot-online.ru</w:t>
      </w:r>
    </w:p>
    <w:p w14:paraId="1F03315A" w14:textId="77777777" w:rsidR="00311072" w:rsidRDefault="00311072">
      <w:pPr>
        <w:spacing w:before="120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889136C" w14:textId="77777777" w:rsidR="00311072" w:rsidRDefault="006E7F40">
      <w:pPr>
        <w:keepNext/>
        <w:spacing w:after="0" w:line="360" w:lineRule="auto"/>
        <w:ind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Приложения:</w:t>
      </w:r>
    </w:p>
    <w:p w14:paraId="1DBB0C40" w14:textId="77777777" w:rsidR="00311072" w:rsidRDefault="006E7F40">
      <w:pPr>
        <w:numPr>
          <w:ilvl w:val="0"/>
          <w:numId w:val="2"/>
        </w:numPr>
        <w:tabs>
          <w:tab w:val="left" w:pos="851"/>
        </w:tabs>
        <w:spacing w:after="0" w:line="240" w:lineRule="auto"/>
        <w:ind w:left="850" w:hanging="49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Технические требования к продукции;</w:t>
      </w:r>
    </w:p>
    <w:p w14:paraId="2BD1A9F3" w14:textId="77777777" w:rsidR="00311072" w:rsidRDefault="006E7F40">
      <w:pPr>
        <w:numPr>
          <w:ilvl w:val="0"/>
          <w:numId w:val="2"/>
        </w:numPr>
        <w:tabs>
          <w:tab w:val="left" w:pos="851"/>
        </w:tabs>
        <w:spacing w:before="120" w:after="0" w:line="240" w:lineRule="auto"/>
        <w:ind w:left="850" w:hanging="49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Проект типового договора / Существенные условия договора.</w:t>
      </w:r>
    </w:p>
    <w:p w14:paraId="257199AF" w14:textId="77777777" w:rsidR="00311072" w:rsidRDefault="006E7F40">
      <w:pPr>
        <w:numPr>
          <w:ilvl w:val="0"/>
          <w:numId w:val="2"/>
        </w:numPr>
        <w:tabs>
          <w:tab w:val="left" w:pos="851"/>
        </w:tabs>
        <w:spacing w:before="120" w:after="0" w:line="240" w:lineRule="auto"/>
        <w:ind w:left="850" w:hanging="49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Форма Коммерческого предложения;</w:t>
      </w:r>
    </w:p>
    <w:sectPr w:rsidR="00311072">
      <w:pgSz w:w="11906" w:h="16838"/>
      <w:pgMar w:top="1134" w:right="850" w:bottom="1134" w:left="1701" w:header="0" w:footer="0" w:gutter="0"/>
      <w:cols w:space="720"/>
      <w:formProt w:val="0"/>
      <w:docGrid w:linePitch="36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Liberation Sans">
    <w:altName w:val="Arial"/>
    <w:charset w:val="01"/>
    <w:family w:val="roman"/>
    <w:pitch w:val="variable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60DD8"/>
    <w:multiLevelType w:val="multilevel"/>
    <w:tmpl w:val="7CE8732C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072B2B1F"/>
    <w:multiLevelType w:val="multilevel"/>
    <w:tmpl w:val="2104FFDA"/>
    <w:lvl w:ilvl="0">
      <w:start w:val="1"/>
      <w:numFmt w:val="bullet"/>
      <w:lvlText w:val="–"/>
      <w:lvlJc w:val="left"/>
      <w:pPr>
        <w:tabs>
          <w:tab w:val="num" w:pos="0"/>
        </w:tabs>
        <w:ind w:left="1287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00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727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447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16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887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607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32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047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0AFC084B"/>
    <w:multiLevelType w:val="multilevel"/>
    <w:tmpl w:val="B8D0B74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" w15:restartNumberingAfterBreak="0">
    <w:nsid w:val="0BEE4B9C"/>
    <w:multiLevelType w:val="multilevel"/>
    <w:tmpl w:val="E15C206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4" w15:restartNumberingAfterBreak="0">
    <w:nsid w:val="6BD21C72"/>
    <w:multiLevelType w:val="multilevel"/>
    <w:tmpl w:val="0414D32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11072"/>
    <w:rsid w:val="00311072"/>
    <w:rsid w:val="006E7F40"/>
    <w:rsid w:val="00ED72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A645F4"/>
  <w15:docId w15:val="{5DE30F31-6DB9-4096-99F4-ECAA93923B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Символ сноски"/>
    <w:uiPriority w:val="99"/>
    <w:qFormat/>
    <w:rsid w:val="009C1EAA"/>
    <w:rPr>
      <w:vertAlign w:val="superscript"/>
    </w:rPr>
  </w:style>
  <w:style w:type="character" w:styleId="a4">
    <w:name w:val="footnote reference"/>
    <w:rPr>
      <w:vertAlign w:val="superscript"/>
    </w:rPr>
  </w:style>
  <w:style w:type="character" w:customStyle="1" w:styleId="a5">
    <w:name w:val="Текст сноски Знак"/>
    <w:basedOn w:val="a0"/>
    <w:link w:val="a6"/>
    <w:uiPriority w:val="99"/>
    <w:qFormat/>
    <w:rsid w:val="009C1EAA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Hyperlink"/>
    <w:basedOn w:val="a0"/>
    <w:uiPriority w:val="99"/>
    <w:unhideWhenUsed/>
    <w:rsid w:val="00D57B54"/>
    <w:rPr>
      <w:color w:val="0563C1" w:themeColor="hyperlink"/>
      <w:u w:val="single"/>
    </w:rPr>
  </w:style>
  <w:style w:type="paragraph" w:styleId="a8">
    <w:name w:val="Title"/>
    <w:basedOn w:val="a"/>
    <w:next w:val="a9"/>
    <w:qFormat/>
    <w:pPr>
      <w:keepNext/>
      <w:spacing w:before="240" w:after="120"/>
    </w:pPr>
    <w:rPr>
      <w:rFonts w:ascii="Liberation Sans" w:eastAsia="Arial Unicode MS" w:hAnsi="Liberation Sans" w:cs="Arial Unicode MS"/>
      <w:sz w:val="28"/>
      <w:szCs w:val="28"/>
    </w:rPr>
  </w:style>
  <w:style w:type="paragraph" w:styleId="a9">
    <w:name w:val="Body Text"/>
    <w:basedOn w:val="a"/>
    <w:pPr>
      <w:spacing w:after="140" w:line="276" w:lineRule="auto"/>
    </w:pPr>
  </w:style>
  <w:style w:type="paragraph" w:styleId="aa">
    <w:name w:val="List"/>
    <w:basedOn w:val="a9"/>
  </w:style>
  <w:style w:type="paragraph" w:styleId="ab">
    <w:name w:val="caption"/>
    <w:basedOn w:val="a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ac">
    <w:name w:val="index heading"/>
    <w:basedOn w:val="a"/>
    <w:qFormat/>
    <w:pPr>
      <w:suppressLineNumbers/>
    </w:pPr>
  </w:style>
  <w:style w:type="paragraph" w:customStyle="1" w:styleId="caption1">
    <w:name w:val="caption1"/>
    <w:basedOn w:val="a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a6">
    <w:name w:val="footnote text"/>
    <w:basedOn w:val="a"/>
    <w:link w:val="a5"/>
    <w:uiPriority w:val="99"/>
    <w:rsid w:val="009C1EAA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1</Pages>
  <Words>339</Words>
  <Characters>1934</Characters>
  <Application>Microsoft Office Word</Application>
  <DocSecurity>0</DocSecurity>
  <Lines>16</Lines>
  <Paragraphs>4</Paragraphs>
  <ScaleCrop>false</ScaleCrop>
  <Company/>
  <LinksUpToDate>false</LinksUpToDate>
  <CharactersWithSpaces>2269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Гиниятова Лилия Фаязовна</dc:creator>
  <dc:description/>
  <cp:lastModifiedBy>Владимир Шубин</cp:lastModifiedBy>
  <cp:revision>24</cp:revision>
  <dcterms:created xsi:type="dcterms:W3CDTF">2024-11-27T10:11:00Z</dcterms:created>
  <dcterms:modified xsi:type="dcterms:W3CDTF">2026-07-29T08:29:00Z</dcterms:modified>
  <dc:language>ru-RU</dc:language>
</cp:coreProperties>
</file>