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ffff8"/>
        <w:tblW w:w="9911" w:type="dxa"/>
        <w:tblInd w:w="108" w:type="dxa"/>
        <w:tblLayout w:type="fixed"/>
        <w:tblCellMar>
          <w:top w:w="55" w:type="dxa"/>
          <w:bottom w:w="55" w:type="dxa"/>
        </w:tblCellMar>
        <w:tblLook w:val="04A0" w:firstRow="1" w:lastRow="0" w:firstColumn="1" w:lastColumn="0" w:noHBand="0" w:noVBand="1"/>
      </w:tblPr>
      <w:tblGrid>
        <w:gridCol w:w="4955"/>
        <w:gridCol w:w="4956"/>
      </w:tblGrid>
      <w:tr w:rsidR="00D749FE" w14:paraId="5090593C" w14:textId="77777777">
        <w:trPr>
          <w:trHeight w:val="1980"/>
        </w:trPr>
        <w:tc>
          <w:tcPr>
            <w:tcW w:w="4955" w:type="dxa"/>
            <w:tcBorders>
              <w:top w:val="nil"/>
              <w:left w:val="nil"/>
              <w:bottom w:val="nil"/>
              <w:right w:val="nil"/>
            </w:tcBorders>
          </w:tcPr>
          <w:p w14:paraId="21E018E9" w14:textId="77777777" w:rsidR="00D749FE" w:rsidRDefault="00921D25">
            <w:pPr>
              <w:keepNext/>
              <w:keepLines/>
              <w:widowControl w:val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«ПОДГОТОВИЛ»</w:t>
            </w:r>
          </w:p>
          <w:p w14:paraId="2D286542" w14:textId="77777777" w:rsidR="00D749FE" w:rsidRDefault="00921D25">
            <w:pPr>
              <w:keepNext/>
              <w:keepLines/>
              <w:widowControl w:val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Технический куратор</w:t>
            </w:r>
          </w:p>
          <w:p w14:paraId="01C15AD0" w14:textId="77777777" w:rsidR="00D749FE" w:rsidRDefault="00921D25">
            <w:pPr>
              <w:keepNext/>
              <w:keepLines/>
              <w:widowControl w:val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Специалист отдела материально-технического снабжения</w:t>
            </w:r>
          </w:p>
          <w:p w14:paraId="71C59C20" w14:textId="77777777" w:rsidR="00D749FE" w:rsidRDefault="00D749FE">
            <w:pPr>
              <w:keepNext/>
              <w:keepLines/>
              <w:widowControl w:val="0"/>
              <w:rPr>
                <w:b/>
                <w:bCs/>
                <w:sz w:val="24"/>
                <w:szCs w:val="24"/>
              </w:rPr>
            </w:pPr>
          </w:p>
          <w:p w14:paraId="45036B2B" w14:textId="77777777" w:rsidR="00D749FE" w:rsidRDefault="00921D25">
            <w:pPr>
              <w:keepNext/>
              <w:keepLines/>
              <w:widowControl w:val="0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______________/ </w:t>
            </w:r>
            <w:r>
              <w:rPr>
                <w:bCs/>
                <w:sz w:val="24"/>
                <w:szCs w:val="24"/>
              </w:rPr>
              <w:t xml:space="preserve">Шистопал </w:t>
            </w:r>
            <w:proofErr w:type="gramStart"/>
            <w:r>
              <w:rPr>
                <w:bCs/>
                <w:sz w:val="24"/>
                <w:szCs w:val="24"/>
              </w:rPr>
              <w:t>И.В..</w:t>
            </w:r>
            <w:proofErr w:type="gramEnd"/>
          </w:p>
          <w:p w14:paraId="2F331E9F" w14:textId="77777777" w:rsidR="00D749FE" w:rsidRDefault="00921D25">
            <w:pPr>
              <w:keepNext/>
              <w:keepLines/>
              <w:widowControl w:val="0"/>
              <w:jc w:val="right"/>
              <w:rPr>
                <w:b/>
                <w:bCs/>
                <w:sz w:val="26"/>
                <w:szCs w:val="26"/>
              </w:rPr>
            </w:pPr>
            <w:r>
              <w:rPr>
                <w:sz w:val="24"/>
                <w:szCs w:val="24"/>
              </w:rPr>
              <w:t>«30» июля 2026 года</w:t>
            </w:r>
          </w:p>
        </w:tc>
        <w:tc>
          <w:tcPr>
            <w:tcW w:w="4955" w:type="dxa"/>
            <w:tcBorders>
              <w:top w:val="nil"/>
              <w:left w:val="nil"/>
              <w:bottom w:val="nil"/>
              <w:right w:val="nil"/>
            </w:tcBorders>
          </w:tcPr>
          <w:p w14:paraId="572A96F9" w14:textId="77777777" w:rsidR="00D749FE" w:rsidRDefault="00921D25">
            <w:pPr>
              <w:keepNext/>
              <w:keepLines/>
              <w:widowControl w:val="0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«УТВЕРЖДАЮ»</w:t>
            </w:r>
          </w:p>
          <w:p w14:paraId="17EEA6CD" w14:textId="77777777" w:rsidR="00D749FE" w:rsidRDefault="00921D25">
            <w:pPr>
              <w:keepNext/>
              <w:keepLines/>
              <w:widowControl w:val="0"/>
              <w:jc w:val="righ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Инициатор договора</w:t>
            </w:r>
          </w:p>
          <w:p w14:paraId="3981BFDE" w14:textId="77777777" w:rsidR="00D749FE" w:rsidRDefault="00921D25">
            <w:pPr>
              <w:keepNext/>
              <w:keepLines/>
              <w:widowControl w:val="0"/>
              <w:jc w:val="righ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Начальник отдела материально-технического снабжения</w:t>
            </w:r>
          </w:p>
          <w:p w14:paraId="41AA86BC" w14:textId="77777777" w:rsidR="00D749FE" w:rsidRDefault="00D749FE">
            <w:pPr>
              <w:keepNext/>
              <w:keepLines/>
              <w:widowControl w:val="0"/>
              <w:jc w:val="right"/>
              <w:rPr>
                <w:b/>
                <w:bCs/>
                <w:sz w:val="24"/>
                <w:szCs w:val="24"/>
              </w:rPr>
            </w:pPr>
          </w:p>
          <w:p w14:paraId="45FFA107" w14:textId="77777777" w:rsidR="00D749FE" w:rsidRDefault="00921D25">
            <w:pPr>
              <w:keepNext/>
              <w:keepLines/>
              <w:widowControl w:val="0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______________/ </w:t>
            </w:r>
            <w:r>
              <w:rPr>
                <w:bCs/>
                <w:sz w:val="24"/>
                <w:szCs w:val="24"/>
              </w:rPr>
              <w:t>Антонов П.Е.</w:t>
            </w:r>
          </w:p>
          <w:p w14:paraId="7AD1755D" w14:textId="77777777" w:rsidR="00D749FE" w:rsidRDefault="00921D25">
            <w:pPr>
              <w:keepNext/>
              <w:keepLines/>
              <w:widowControl w:val="0"/>
              <w:jc w:val="right"/>
            </w:pPr>
            <w:r>
              <w:rPr>
                <w:sz w:val="24"/>
                <w:szCs w:val="24"/>
              </w:rPr>
              <w:t>«30» июля 2026 года</w:t>
            </w:r>
          </w:p>
        </w:tc>
      </w:tr>
    </w:tbl>
    <w:p w14:paraId="4CBC34BA" w14:textId="77777777" w:rsidR="00D749FE" w:rsidRDefault="00D749FE">
      <w:pPr>
        <w:keepNext/>
        <w:keepLines/>
        <w:jc w:val="right"/>
        <w:rPr>
          <w:b/>
          <w:bCs/>
          <w:sz w:val="26"/>
          <w:szCs w:val="26"/>
        </w:rPr>
      </w:pPr>
    </w:p>
    <w:p w14:paraId="6B3FACEB" w14:textId="77777777" w:rsidR="00D749FE" w:rsidRDefault="00D749FE">
      <w:pPr>
        <w:keepNext/>
        <w:keepLines/>
        <w:rPr>
          <w:sz w:val="26"/>
          <w:szCs w:val="26"/>
        </w:rPr>
      </w:pPr>
    </w:p>
    <w:p w14:paraId="04D99C0D" w14:textId="77777777" w:rsidR="00D749FE" w:rsidRDefault="00D749FE">
      <w:pPr>
        <w:keepNext/>
        <w:keepLines/>
        <w:rPr>
          <w:sz w:val="26"/>
          <w:szCs w:val="26"/>
        </w:rPr>
      </w:pPr>
    </w:p>
    <w:p w14:paraId="2B4448C2" w14:textId="77777777" w:rsidR="00D749FE" w:rsidRDefault="00D749FE">
      <w:pPr>
        <w:keepNext/>
        <w:keepLines/>
        <w:rPr>
          <w:sz w:val="26"/>
          <w:szCs w:val="26"/>
        </w:rPr>
      </w:pPr>
    </w:p>
    <w:p w14:paraId="75A8107E" w14:textId="77777777" w:rsidR="00D749FE" w:rsidRDefault="00D749FE">
      <w:pPr>
        <w:keepNext/>
        <w:keepLines/>
        <w:rPr>
          <w:sz w:val="26"/>
          <w:szCs w:val="26"/>
        </w:rPr>
      </w:pPr>
    </w:p>
    <w:p w14:paraId="4B8D9FB1" w14:textId="77777777" w:rsidR="00D749FE" w:rsidRDefault="00D749FE">
      <w:pPr>
        <w:keepNext/>
        <w:keepLines/>
        <w:rPr>
          <w:sz w:val="26"/>
          <w:szCs w:val="26"/>
        </w:rPr>
      </w:pPr>
    </w:p>
    <w:p w14:paraId="13343520" w14:textId="77777777" w:rsidR="00D749FE" w:rsidRDefault="00D749FE">
      <w:pPr>
        <w:keepNext/>
        <w:keepLines/>
        <w:rPr>
          <w:sz w:val="26"/>
          <w:szCs w:val="26"/>
        </w:rPr>
      </w:pPr>
    </w:p>
    <w:p w14:paraId="54E6CEB6" w14:textId="77777777" w:rsidR="00D749FE" w:rsidRDefault="00D749FE">
      <w:pPr>
        <w:keepNext/>
        <w:keepLines/>
        <w:rPr>
          <w:sz w:val="26"/>
          <w:szCs w:val="26"/>
        </w:rPr>
      </w:pPr>
    </w:p>
    <w:p w14:paraId="3594FDE6" w14:textId="77777777" w:rsidR="00D749FE" w:rsidRDefault="00D749FE">
      <w:pPr>
        <w:keepNext/>
        <w:keepLines/>
        <w:rPr>
          <w:sz w:val="26"/>
          <w:szCs w:val="26"/>
        </w:rPr>
      </w:pPr>
    </w:p>
    <w:p w14:paraId="2FDD3BF8" w14:textId="77777777" w:rsidR="00D749FE" w:rsidRDefault="00921D25">
      <w:pPr>
        <w:keepNext/>
        <w:keepLines/>
        <w:jc w:val="center"/>
        <w:rPr>
          <w:rFonts w:eastAsia="Calibri"/>
          <w:b/>
        </w:rPr>
      </w:pPr>
      <w:r>
        <w:rPr>
          <w:rFonts w:eastAsia="Calibri"/>
          <w:b/>
        </w:rPr>
        <w:t>Технические требования на поставку МТР</w:t>
      </w:r>
    </w:p>
    <w:p w14:paraId="555263A5" w14:textId="77777777" w:rsidR="00D749FE" w:rsidRDefault="00D749FE">
      <w:pPr>
        <w:keepNext/>
        <w:keepLines/>
        <w:jc w:val="center"/>
        <w:rPr>
          <w:rFonts w:eastAsia="Calibri"/>
          <w:b/>
        </w:rPr>
      </w:pPr>
    </w:p>
    <w:p w14:paraId="54C5A6E1" w14:textId="77777777" w:rsidR="00D749FE" w:rsidRDefault="00D749FE">
      <w:pPr>
        <w:keepNext/>
        <w:keepLines/>
        <w:jc w:val="center"/>
        <w:rPr>
          <w:rFonts w:eastAsia="Calibri"/>
          <w:b/>
        </w:rPr>
      </w:pPr>
    </w:p>
    <w:p w14:paraId="3D9FDBD5" w14:textId="5ECDFF0C" w:rsidR="00D749FE" w:rsidRDefault="00921D25">
      <w:pPr>
        <w:jc w:val="center"/>
      </w:pPr>
      <w:r>
        <w:rPr>
          <w:rFonts w:eastAsia="Calibri"/>
          <w:b/>
        </w:rPr>
        <w:t>ОКПД2 47.76.10.000 Поставка цветочной рассады для благоустройства объектов филиала ПАО «РусГидро» - «Саратовская ГЭС»</w:t>
      </w:r>
      <w:r w:rsidR="00DD7146">
        <w:rPr>
          <w:rFonts w:eastAsia="Calibri"/>
          <w:b/>
        </w:rPr>
        <w:t xml:space="preserve"> в 2027 году</w:t>
      </w:r>
    </w:p>
    <w:p w14:paraId="38C148E8" w14:textId="77777777" w:rsidR="00D749FE" w:rsidRDefault="00D749FE">
      <w:pPr>
        <w:keepNext/>
        <w:keepLines/>
        <w:jc w:val="center"/>
        <w:rPr>
          <w:rFonts w:eastAsia="Calibri"/>
          <w:b/>
          <w:i/>
          <w:sz w:val="26"/>
          <w:szCs w:val="26"/>
        </w:rPr>
      </w:pPr>
    </w:p>
    <w:p w14:paraId="6A16AD8B" w14:textId="77777777" w:rsidR="00D749FE" w:rsidRDefault="00D749FE">
      <w:pPr>
        <w:keepNext/>
        <w:keepLines/>
        <w:jc w:val="center"/>
        <w:rPr>
          <w:rFonts w:eastAsia="Calibri"/>
          <w:b/>
          <w:i/>
          <w:sz w:val="26"/>
          <w:szCs w:val="26"/>
        </w:rPr>
      </w:pPr>
    </w:p>
    <w:p w14:paraId="030C8F5B" w14:textId="77777777" w:rsidR="00D749FE" w:rsidRDefault="00D749FE">
      <w:pPr>
        <w:keepNext/>
        <w:keepLines/>
        <w:jc w:val="both"/>
        <w:rPr>
          <w:sz w:val="26"/>
          <w:szCs w:val="26"/>
        </w:rPr>
      </w:pPr>
    </w:p>
    <w:p w14:paraId="13E45214" w14:textId="77777777" w:rsidR="00D749FE" w:rsidRDefault="00D749FE">
      <w:pPr>
        <w:rPr>
          <w:sz w:val="26"/>
          <w:szCs w:val="26"/>
        </w:rPr>
        <w:sectPr w:rsidR="00D749FE">
          <w:headerReference w:type="default" r:id="rId8"/>
          <w:pgSz w:w="11906" w:h="16838"/>
          <w:pgMar w:top="1134" w:right="851" w:bottom="992" w:left="1134" w:header="680" w:footer="0" w:gutter="0"/>
          <w:cols w:space="720"/>
          <w:formProt w:val="0"/>
          <w:docGrid w:linePitch="360"/>
        </w:sectPr>
      </w:pPr>
    </w:p>
    <w:p w14:paraId="392D8FB4" w14:textId="77777777" w:rsidR="00D749FE" w:rsidRDefault="00921D25">
      <w:pPr>
        <w:pStyle w:val="aff0"/>
        <w:numPr>
          <w:ilvl w:val="0"/>
          <w:numId w:val="8"/>
        </w:numPr>
        <w:ind w:left="0" w:firstLine="709"/>
        <w:jc w:val="center"/>
        <w:rPr>
          <w:b/>
          <w:bCs/>
          <w:caps/>
          <w:sz w:val="28"/>
        </w:rPr>
      </w:pPr>
      <w:bookmarkStart w:id="0" w:name="_Toc75446566"/>
      <w:bookmarkStart w:id="1" w:name="_Toc51339692"/>
      <w:r>
        <w:rPr>
          <w:b/>
          <w:bCs/>
          <w:sz w:val="28"/>
        </w:rPr>
        <w:lastRenderedPageBreak/>
        <w:t>Общие сведения</w:t>
      </w:r>
      <w:bookmarkEnd w:id="0"/>
      <w:bookmarkEnd w:id="1"/>
    </w:p>
    <w:p w14:paraId="23EEACFB" w14:textId="77777777" w:rsidR="00D749FE" w:rsidRDefault="00921D25">
      <w:pPr>
        <w:pStyle w:val="aff0"/>
        <w:numPr>
          <w:ilvl w:val="1"/>
          <w:numId w:val="8"/>
        </w:numPr>
        <w:ind w:left="0" w:firstLine="425"/>
        <w:rPr>
          <w:b/>
          <w:bCs/>
        </w:rPr>
      </w:pPr>
      <w:bookmarkStart w:id="2" w:name="_Toc75446568"/>
      <w:bookmarkStart w:id="3" w:name="_Toc46743506"/>
      <w:r>
        <w:rPr>
          <w:b/>
          <w:bCs/>
        </w:rPr>
        <w:t>Наименование закупаемой продукции</w:t>
      </w:r>
      <w:bookmarkEnd w:id="2"/>
      <w:bookmarkEnd w:id="3"/>
    </w:p>
    <w:p w14:paraId="166EE2B1" w14:textId="7F32ED7B" w:rsidR="00D749FE" w:rsidRDefault="00921D25">
      <w:pPr>
        <w:pStyle w:val="aff0"/>
        <w:ind w:left="0" w:firstLine="709"/>
        <w:jc w:val="both"/>
        <w:rPr>
          <w:b/>
          <w:i/>
          <w:shd w:val="clear" w:color="auto" w:fill="FFFF99"/>
        </w:rPr>
      </w:pPr>
      <w:bookmarkStart w:id="4" w:name="_Toc75446569"/>
      <w:r>
        <w:rPr>
          <w:iCs/>
          <w:lang w:eastAsia="x-none"/>
        </w:rPr>
        <w:t>ОКПД2 47.76.10.000 Поставка цветочной рассады для благоустройства объектов филиала ПАО «РусГидро» - «Саратовская ГЭС»</w:t>
      </w:r>
      <w:r w:rsidR="00DD7146">
        <w:rPr>
          <w:iCs/>
          <w:lang w:eastAsia="x-none"/>
        </w:rPr>
        <w:t xml:space="preserve"> в 2027 году</w:t>
      </w:r>
    </w:p>
    <w:p w14:paraId="36FB5B0C" w14:textId="77777777" w:rsidR="00D749FE" w:rsidRDefault="00921D25">
      <w:pPr>
        <w:pStyle w:val="aff0"/>
        <w:numPr>
          <w:ilvl w:val="1"/>
          <w:numId w:val="8"/>
        </w:numPr>
        <w:ind w:left="0" w:firstLine="425"/>
        <w:jc w:val="both"/>
        <w:rPr>
          <w:b/>
          <w:i/>
          <w:shd w:val="clear" w:color="auto" w:fill="FFFF99"/>
        </w:rPr>
      </w:pPr>
      <w:bookmarkStart w:id="5" w:name="_Toc46743507"/>
      <w:r>
        <w:rPr>
          <w:b/>
        </w:rPr>
        <w:t xml:space="preserve">Цель </w:t>
      </w:r>
      <w:bookmarkEnd w:id="5"/>
      <w:r>
        <w:rPr>
          <w:b/>
        </w:rPr>
        <w:t xml:space="preserve">использования закупаемой продукции </w:t>
      </w:r>
      <w:bookmarkEnd w:id="4"/>
    </w:p>
    <w:p w14:paraId="63E09E6B" w14:textId="77777777" w:rsidR="00D749FE" w:rsidRDefault="00921D25">
      <w:pPr>
        <w:ind w:firstLine="709"/>
        <w:jc w:val="both"/>
        <w:rPr>
          <w:rFonts w:eastAsia="Calibri"/>
          <w:iCs/>
          <w:sz w:val="24"/>
          <w:szCs w:val="24"/>
          <w:lang w:eastAsia="x-none"/>
        </w:rPr>
      </w:pPr>
      <w:bookmarkStart w:id="6" w:name="_Toc75446570"/>
      <w:r>
        <w:rPr>
          <w:rFonts w:eastAsia="Calibri"/>
          <w:iCs/>
          <w:sz w:val="24"/>
          <w:szCs w:val="24"/>
          <w:lang w:eastAsia="x-none"/>
        </w:rPr>
        <w:t>Цветочная рассада закупается для дальнейшей высадки сотрудниками АО «СК РусГидро» на территории филиала ПАО «РусГидро» - «Саратовская ГЭС»</w:t>
      </w:r>
    </w:p>
    <w:p w14:paraId="3B2A5E84" w14:textId="77777777" w:rsidR="00D749FE" w:rsidRDefault="00921D25">
      <w:pPr>
        <w:pStyle w:val="aff0"/>
        <w:numPr>
          <w:ilvl w:val="1"/>
          <w:numId w:val="8"/>
        </w:numPr>
        <w:ind w:left="0" w:firstLine="425"/>
        <w:jc w:val="both"/>
        <w:rPr>
          <w:b/>
          <w:i/>
          <w:shd w:val="clear" w:color="auto" w:fill="FFFF99"/>
        </w:rPr>
      </w:pPr>
      <w:bookmarkStart w:id="7" w:name="_Toc46743508"/>
      <w:r>
        <w:rPr>
          <w:b/>
        </w:rPr>
        <w:t>Существующее положение</w:t>
      </w:r>
      <w:bookmarkEnd w:id="7"/>
      <w:r>
        <w:rPr>
          <w:b/>
        </w:rPr>
        <w:t xml:space="preserve"> </w:t>
      </w:r>
      <w:bookmarkEnd w:id="6"/>
    </w:p>
    <w:p w14:paraId="6378BA27" w14:textId="77777777" w:rsidR="00D749FE" w:rsidRDefault="00921D25">
      <w:pPr>
        <w:pStyle w:val="aff0"/>
        <w:ind w:left="0" w:firstLine="425"/>
        <w:jc w:val="both"/>
      </w:pPr>
      <w:r>
        <w:rPr>
          <w:lang w:eastAsia="x-none"/>
        </w:rPr>
        <w:t>1.3.1. Место поставки товара:</w:t>
      </w:r>
    </w:p>
    <w:p w14:paraId="298A5FF5" w14:textId="77777777" w:rsidR="00D749FE" w:rsidRDefault="00921D25">
      <w:pPr>
        <w:spacing w:line="300" w:lineRule="auto"/>
        <w:ind w:firstLine="709"/>
        <w:rPr>
          <w:sz w:val="24"/>
          <w:szCs w:val="24"/>
        </w:rPr>
      </w:pPr>
      <w:r>
        <w:rPr>
          <w:sz w:val="24"/>
          <w:szCs w:val="24"/>
        </w:rPr>
        <w:t xml:space="preserve">- 413865, Российская Федерация, Саратовская область, г. Балаково, ул. </w:t>
      </w:r>
      <w:proofErr w:type="spellStart"/>
      <w:r>
        <w:rPr>
          <w:sz w:val="24"/>
          <w:szCs w:val="24"/>
        </w:rPr>
        <w:t>Заовражная</w:t>
      </w:r>
      <w:proofErr w:type="spellEnd"/>
      <w:r>
        <w:rPr>
          <w:sz w:val="24"/>
          <w:szCs w:val="24"/>
        </w:rPr>
        <w:t>, д. 10.</w:t>
      </w:r>
    </w:p>
    <w:p w14:paraId="3C900229" w14:textId="77777777" w:rsidR="00D749FE" w:rsidRDefault="00921D25">
      <w:pPr>
        <w:pStyle w:val="aff0"/>
        <w:ind w:left="0" w:firstLine="425"/>
        <w:jc w:val="both"/>
        <w:rPr>
          <w:lang w:eastAsia="x-none"/>
        </w:rPr>
      </w:pPr>
      <w:r>
        <w:rPr>
          <w:lang w:eastAsia="x-none"/>
        </w:rPr>
        <w:t>1.3.2. Адрес поставки указывается в заявке Заказчика.</w:t>
      </w:r>
    </w:p>
    <w:p w14:paraId="7BAFB5A8" w14:textId="77777777" w:rsidR="00D749FE" w:rsidRDefault="00921D25">
      <w:pPr>
        <w:pStyle w:val="aff0"/>
        <w:ind w:left="0" w:firstLine="425"/>
        <w:jc w:val="both"/>
        <w:rPr>
          <w:lang w:eastAsia="x-none"/>
        </w:rPr>
      </w:pPr>
      <w:r>
        <w:rPr>
          <w:lang w:eastAsia="x-none"/>
        </w:rPr>
        <w:t>1.3.3. Условия поставки товара:</w:t>
      </w:r>
    </w:p>
    <w:p w14:paraId="1ED8FB46" w14:textId="77777777" w:rsidR="00D749FE" w:rsidRDefault="00921D25">
      <w:pPr>
        <w:pStyle w:val="aff0"/>
        <w:ind w:left="0" w:firstLine="425"/>
        <w:jc w:val="both"/>
        <w:rPr>
          <w:lang w:eastAsia="x-none"/>
        </w:rPr>
      </w:pPr>
      <w:r>
        <w:rPr>
          <w:lang w:eastAsia="x-none"/>
        </w:rPr>
        <w:t xml:space="preserve"> Поставка товара осуществляется в рабочие дни с 9:00 до 17:00, перерыв на обед с 12:00 до 13:00, по предварительной согласованности с Заказчиком любым, оговоренным между сторонами способом (телефонная, электронная связь), не менее чем за 1 (один) рабочий день до дня поставки товара. Погрузка, разгрузка, перенос товара, подъем на этаж, осуществляются силами Поставщика.</w:t>
      </w:r>
    </w:p>
    <w:p w14:paraId="052C6F0B" w14:textId="77777777" w:rsidR="00D749FE" w:rsidRDefault="00D749FE">
      <w:pPr>
        <w:pStyle w:val="aff0"/>
        <w:ind w:left="0" w:firstLine="425"/>
        <w:jc w:val="both"/>
        <w:rPr>
          <w:b/>
          <w:i/>
          <w:shd w:val="clear" w:color="auto" w:fill="FFFF99"/>
        </w:rPr>
      </w:pPr>
    </w:p>
    <w:p w14:paraId="14ACBED5" w14:textId="77777777" w:rsidR="00D749FE" w:rsidRDefault="00921D25">
      <w:pPr>
        <w:pStyle w:val="aff0"/>
        <w:ind w:left="0" w:firstLine="425"/>
        <w:jc w:val="both"/>
        <w:rPr>
          <w:b/>
          <w:i/>
          <w:shd w:val="clear" w:color="auto" w:fill="FFFF99"/>
        </w:rPr>
      </w:pPr>
      <w:r>
        <w:rPr>
          <w:b/>
          <w:bCs/>
          <w:lang w:eastAsia="x-none"/>
        </w:rPr>
        <w:t xml:space="preserve">1.4. </w:t>
      </w:r>
      <w:bookmarkStart w:id="8" w:name="_Toc170454509"/>
      <w:r>
        <w:rPr>
          <w:b/>
          <w:bCs/>
          <w:lang w:eastAsia="x-none"/>
        </w:rPr>
        <w:t>Информация в отношении исполнения договора, которая должна быть учтена при подготовке заявки (в том числе перечень ресурсов, услуг и документов, предоставляемых заказчиком на этапе исполнения договора)</w:t>
      </w:r>
      <w:bookmarkEnd w:id="8"/>
    </w:p>
    <w:p w14:paraId="4221AFF2" w14:textId="77777777" w:rsidR="00D749FE" w:rsidRDefault="00921D25">
      <w:pPr>
        <w:pStyle w:val="aff0"/>
        <w:ind w:left="0" w:firstLine="425"/>
        <w:jc w:val="both"/>
        <w:rPr>
          <w:b/>
          <w:i/>
          <w:shd w:val="clear" w:color="auto" w:fill="FFFF99"/>
        </w:rPr>
      </w:pPr>
      <w:r>
        <w:rPr>
          <w:color w:val="000000"/>
        </w:rPr>
        <w:t xml:space="preserve">1.4.1. Поставка осуществляется одной партией </w:t>
      </w:r>
      <w:r>
        <w:rPr>
          <w:lang w:eastAsia="x-none"/>
        </w:rPr>
        <w:t xml:space="preserve">в соответствии с заявкой Заказчика в течение всего срока действия договора. </w:t>
      </w:r>
    </w:p>
    <w:p w14:paraId="2167A418" w14:textId="77777777" w:rsidR="00D749FE" w:rsidRDefault="00921D25">
      <w:pPr>
        <w:pStyle w:val="aff0"/>
        <w:ind w:left="0" w:firstLine="425"/>
        <w:jc w:val="both"/>
        <w:rPr>
          <w:b/>
          <w:i/>
          <w:shd w:val="clear" w:color="auto" w:fill="FFFF99"/>
        </w:rPr>
      </w:pPr>
      <w:r>
        <w:rPr>
          <w:color w:val="000000"/>
        </w:rPr>
        <w:t>1.4.2. Поставка и разгрузка Товара осуществляются Поставщиком своими силами и за свой счет до места поставки Товара по адресу, указанному в п. 1.3.1 настоящих Технических требований.</w:t>
      </w:r>
    </w:p>
    <w:p w14:paraId="200EE3A5" w14:textId="77777777" w:rsidR="00D749FE" w:rsidRDefault="00921D25">
      <w:pPr>
        <w:pStyle w:val="aff0"/>
        <w:ind w:left="0" w:firstLine="425"/>
        <w:jc w:val="both"/>
        <w:rPr>
          <w:b/>
          <w:i/>
          <w:shd w:val="clear" w:color="auto" w:fill="FFFF99"/>
        </w:rPr>
      </w:pPr>
      <w:r>
        <w:t>1.4.3. Поставка Товара, включая транспортировку до места поставки</w:t>
      </w:r>
      <w:r>
        <w:rPr>
          <w:color w:val="000000"/>
        </w:rPr>
        <w:t>, осуществляется силами и средствами Поставщика в сроки, указанные в п.</w:t>
      </w:r>
      <w:r>
        <w:rPr>
          <w:rStyle w:val="aa"/>
          <w:color w:val="auto"/>
          <w:u w:val="none"/>
        </w:rPr>
        <w:t xml:space="preserve"> 2.1.2.</w:t>
      </w:r>
      <w:r>
        <w:t xml:space="preserve"> настоящих </w:t>
      </w:r>
      <w:r>
        <w:rPr>
          <w:color w:val="000000"/>
        </w:rPr>
        <w:t>Технических требований.</w:t>
      </w:r>
    </w:p>
    <w:p w14:paraId="763FE9E2" w14:textId="77777777" w:rsidR="00D749FE" w:rsidRDefault="00D749FE">
      <w:pPr>
        <w:pStyle w:val="aff0"/>
        <w:ind w:left="0" w:firstLine="425"/>
        <w:jc w:val="both"/>
        <w:rPr>
          <w:b/>
          <w:i/>
          <w:shd w:val="clear" w:color="auto" w:fill="FFFF99"/>
        </w:rPr>
      </w:pPr>
    </w:p>
    <w:p w14:paraId="0CFC851B" w14:textId="77777777" w:rsidR="00D749FE" w:rsidRDefault="00921D25">
      <w:pPr>
        <w:pStyle w:val="aff0"/>
        <w:ind w:left="0" w:firstLine="425"/>
        <w:jc w:val="both"/>
        <w:rPr>
          <w:b/>
          <w:i/>
          <w:shd w:val="clear" w:color="auto" w:fill="FFFF99"/>
        </w:rPr>
      </w:pPr>
      <w:r>
        <w:rPr>
          <w:b/>
          <w:color w:val="000000"/>
        </w:rPr>
        <w:t xml:space="preserve">1.5. </w:t>
      </w:r>
      <w:bookmarkStart w:id="9" w:name="_Toc170454510"/>
      <w:r>
        <w:rPr>
          <w:b/>
        </w:rPr>
        <w:t>Иные требования и сведения общего характера</w:t>
      </w:r>
      <w:bookmarkEnd w:id="9"/>
    </w:p>
    <w:p w14:paraId="4E8B15FA" w14:textId="77777777" w:rsidR="00D749FE" w:rsidRDefault="00921D25">
      <w:pPr>
        <w:pStyle w:val="aff0"/>
        <w:ind w:left="0" w:firstLine="425"/>
        <w:jc w:val="both"/>
        <w:rPr>
          <w:b/>
          <w:i/>
          <w:shd w:val="clear" w:color="auto" w:fill="FFFF99"/>
        </w:rPr>
      </w:pPr>
      <w:r>
        <w:t>1.5.1.</w:t>
      </w:r>
      <w:r>
        <w:rPr>
          <w:b/>
        </w:rPr>
        <w:t xml:space="preserve"> </w:t>
      </w:r>
      <w:r>
        <w:t>Поставляемый Товар должен быть новым товаром (товаром, который не был в употреблении, в ремонте, в том числе который не был восстановлен, у которого не была осуществлена замена составных частей, не были восстановлены потребительские свойства).</w:t>
      </w:r>
    </w:p>
    <w:p w14:paraId="48D7085D" w14:textId="77777777" w:rsidR="00D749FE" w:rsidRDefault="00921D25">
      <w:pPr>
        <w:pStyle w:val="aff0"/>
        <w:ind w:left="0" w:firstLine="425"/>
        <w:jc w:val="both"/>
        <w:rPr>
          <w:b/>
          <w:i/>
          <w:shd w:val="clear" w:color="auto" w:fill="FFFF99"/>
        </w:rPr>
      </w:pPr>
      <w:r>
        <w:t>1.5.2 Тара, упаковка Товара должны обеспечивать сохранность товара при транспортировке любым транспортом, погрузке и разгрузке. Каждое место (упаковка) поставляемого товара должно иметь упаковочный лист, наклеенный на место, отражающий содержание данной упаковки. В упаковочном листе должно быть отражено: наименование, количество и первичная маркировка товара.</w:t>
      </w:r>
    </w:p>
    <w:p w14:paraId="7C68AAE1" w14:textId="77777777" w:rsidR="00D749FE" w:rsidRDefault="00921D25">
      <w:pPr>
        <w:pStyle w:val="aff0"/>
        <w:ind w:left="0" w:firstLine="425"/>
        <w:jc w:val="both"/>
      </w:pPr>
      <w:r>
        <w:t xml:space="preserve">1.5.3. Функциональные, технические и качественные характеристики, эксплуатационные характеристики объекта закупки с указанием показателей, позволяющих определить соответствие закупаемого товара установленным заказчиком требованиям (максимальных и (или) минимальных значений таких показателей, а также значений показателей, которые не могут изменяться) указаны в </w:t>
      </w:r>
      <w:hyperlink w:anchor="_Таблица_3_Требования">
        <w:r>
          <w:rPr>
            <w:rStyle w:val="aa"/>
            <w:color w:val="auto"/>
            <w:u w:val="none"/>
          </w:rPr>
          <w:t xml:space="preserve">Таблице №3  настоящих </w:t>
        </w:r>
        <w:r>
          <w:rPr>
            <w:rStyle w:val="aa"/>
            <w:color w:val="000000"/>
            <w:u w:val="none"/>
          </w:rPr>
          <w:t>Технических требований</w:t>
        </w:r>
        <w:r>
          <w:rPr>
            <w:rStyle w:val="aa"/>
            <w:color w:val="auto"/>
            <w:u w:val="none"/>
          </w:rPr>
          <w:t>.</w:t>
        </w:r>
      </w:hyperlink>
      <w:r>
        <w:br w:type="page"/>
      </w:r>
    </w:p>
    <w:p w14:paraId="5670646F" w14:textId="77777777" w:rsidR="00D749FE" w:rsidRDefault="00D749FE">
      <w:pPr>
        <w:widowControl w:val="0"/>
        <w:tabs>
          <w:tab w:val="left" w:pos="426"/>
        </w:tabs>
        <w:ind w:firstLine="425"/>
        <w:jc w:val="both"/>
      </w:pPr>
    </w:p>
    <w:p w14:paraId="30C9E957" w14:textId="77777777" w:rsidR="00D749FE" w:rsidRDefault="00D749FE">
      <w:pPr>
        <w:pStyle w:val="aff0"/>
      </w:pPr>
    </w:p>
    <w:p w14:paraId="4D09817A" w14:textId="77777777" w:rsidR="00D749FE" w:rsidRDefault="00D749FE">
      <w:pPr>
        <w:jc w:val="both"/>
        <w:rPr>
          <w:b/>
          <w:i/>
          <w:sz w:val="22"/>
          <w:szCs w:val="22"/>
        </w:rPr>
      </w:pPr>
    </w:p>
    <w:p w14:paraId="00B8FB1E" w14:textId="77777777" w:rsidR="00D749FE" w:rsidRDefault="00921D25">
      <w:pPr>
        <w:pStyle w:val="aff0"/>
        <w:numPr>
          <w:ilvl w:val="0"/>
          <w:numId w:val="8"/>
        </w:numPr>
        <w:ind w:left="0" w:firstLine="709"/>
        <w:jc w:val="center"/>
        <w:rPr>
          <w:b/>
          <w:bCs/>
          <w:sz w:val="28"/>
          <w:szCs w:val="28"/>
        </w:rPr>
      </w:pPr>
      <w:bookmarkStart w:id="10" w:name="_Toc46743510"/>
      <w:bookmarkStart w:id="11" w:name="_Toc50125126"/>
      <w:bookmarkStart w:id="12" w:name="_Toc51339693"/>
      <w:bookmarkStart w:id="13" w:name="_Toc75446573"/>
      <w:bookmarkEnd w:id="10"/>
      <w:bookmarkEnd w:id="11"/>
      <w:r>
        <w:rPr>
          <w:b/>
          <w:bCs/>
          <w:sz w:val="28"/>
          <w:szCs w:val="28"/>
        </w:rPr>
        <w:t>Требования к продукции</w:t>
      </w:r>
      <w:bookmarkEnd w:id="12"/>
      <w:bookmarkEnd w:id="13"/>
    </w:p>
    <w:p w14:paraId="5386608D" w14:textId="77777777" w:rsidR="00D749FE" w:rsidRDefault="00921D25">
      <w:pPr>
        <w:pStyle w:val="aff0"/>
        <w:numPr>
          <w:ilvl w:val="1"/>
          <w:numId w:val="8"/>
        </w:numPr>
        <w:ind w:left="0" w:firstLine="425"/>
        <w:rPr>
          <w:b/>
          <w:bCs/>
        </w:rPr>
      </w:pPr>
      <w:bookmarkStart w:id="14" w:name="_Toc75446574"/>
      <w:r>
        <w:rPr>
          <w:b/>
          <w:bCs/>
        </w:rPr>
        <w:t>Требования к объемам и срокам поставки</w:t>
      </w:r>
      <w:bookmarkEnd w:id="14"/>
    </w:p>
    <w:p w14:paraId="6532D2F8" w14:textId="77777777" w:rsidR="00D749FE" w:rsidRDefault="00921D25">
      <w:pPr>
        <w:pStyle w:val="aff0"/>
        <w:numPr>
          <w:ilvl w:val="2"/>
          <w:numId w:val="8"/>
        </w:numPr>
        <w:ind w:left="0" w:firstLine="425"/>
        <w:rPr>
          <w:b/>
          <w:bCs/>
        </w:rPr>
      </w:pPr>
      <w:bookmarkStart w:id="15" w:name="_Toc75446575"/>
      <w:r>
        <w:rPr>
          <w:b/>
          <w:bCs/>
        </w:rPr>
        <w:t>Перечень и объем закупаемой продукции</w:t>
      </w:r>
      <w:bookmarkEnd w:id="15"/>
    </w:p>
    <w:p w14:paraId="69D45FEA" w14:textId="77777777" w:rsidR="00D749FE" w:rsidRDefault="00D749FE">
      <w:pPr>
        <w:pStyle w:val="aff0"/>
        <w:ind w:left="425"/>
        <w:rPr>
          <w:b/>
          <w:bCs/>
        </w:rPr>
      </w:pPr>
    </w:p>
    <w:p w14:paraId="13707C76" w14:textId="3503C733" w:rsidR="00D749FE" w:rsidRDefault="00921D25">
      <w:pPr>
        <w:pStyle w:val="aff0"/>
        <w:ind w:left="425"/>
        <w:rPr>
          <w:b/>
          <w:bCs/>
          <w:i/>
          <w:iCs/>
        </w:rPr>
      </w:pPr>
      <w:r>
        <w:rPr>
          <w:b/>
          <w:bCs/>
          <w:i/>
          <w:iCs/>
        </w:rPr>
        <w:t>Таблица 1 Перечень и объем закупаемой продукции</w:t>
      </w:r>
    </w:p>
    <w:tbl>
      <w:tblPr>
        <w:tblW w:w="9810" w:type="dxa"/>
        <w:tblInd w:w="221" w:type="dxa"/>
        <w:tblLayout w:type="fixed"/>
        <w:tblCellMar>
          <w:top w:w="55" w:type="dxa"/>
          <w:bottom w:w="55" w:type="dxa"/>
        </w:tblCellMar>
        <w:tblLook w:val="0000" w:firstRow="0" w:lastRow="0" w:firstColumn="0" w:lastColumn="0" w:noHBand="0" w:noVBand="0"/>
      </w:tblPr>
      <w:tblGrid>
        <w:gridCol w:w="877"/>
        <w:gridCol w:w="6523"/>
        <w:gridCol w:w="1276"/>
        <w:gridCol w:w="1134"/>
      </w:tblGrid>
      <w:tr w:rsidR="00D749FE" w14:paraId="557FF9A7" w14:textId="77777777" w:rsidTr="00833630">
        <w:trPr>
          <w:trHeight w:hRule="exact" w:val="907"/>
        </w:trPr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D637649" w14:textId="77777777" w:rsidR="00D749FE" w:rsidRDefault="00921D25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№п/п</w:t>
            </w:r>
          </w:p>
        </w:tc>
        <w:tc>
          <w:tcPr>
            <w:tcW w:w="6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BBDA9EF" w14:textId="77777777" w:rsidR="00D749FE" w:rsidRDefault="00921D25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Наименование продукции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2D0061" w14:textId="77777777" w:rsidR="00D749FE" w:rsidRDefault="00921D25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Ед. </w:t>
            </w:r>
            <w:proofErr w:type="spellStart"/>
            <w:r>
              <w:rPr>
                <w:b/>
                <w:bCs/>
                <w:sz w:val="24"/>
                <w:szCs w:val="24"/>
              </w:rPr>
              <w:t>изм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7458D0" w14:textId="77777777" w:rsidR="00D749FE" w:rsidRDefault="00921D25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Кол-во</w:t>
            </w:r>
          </w:p>
        </w:tc>
      </w:tr>
      <w:tr w:rsidR="00D749FE" w14:paraId="41FFDFC8" w14:textId="77777777" w:rsidTr="00833630">
        <w:trPr>
          <w:trHeight w:hRule="exact" w:val="510"/>
        </w:trPr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999708F" w14:textId="77777777" w:rsidR="00D749FE" w:rsidRDefault="00921D25">
            <w:pPr>
              <w:pStyle w:val="affff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6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7FDF35" w14:textId="77777777" w:rsidR="00D749FE" w:rsidRDefault="00921D25">
            <w:pPr>
              <w:pStyle w:val="affff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Петуния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A2FC7A" w14:textId="77777777" w:rsidR="00D749FE" w:rsidRDefault="00921D25">
            <w:pPr>
              <w:widowControl w:val="0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BC907D" w14:textId="77777777" w:rsidR="00D749FE" w:rsidRDefault="00921D25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1600</w:t>
            </w:r>
          </w:p>
        </w:tc>
      </w:tr>
      <w:tr w:rsidR="00D749FE" w14:paraId="4FF7FCF4" w14:textId="77777777" w:rsidTr="00833630">
        <w:trPr>
          <w:trHeight w:hRule="exact" w:val="510"/>
        </w:trPr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038C35E" w14:textId="77777777" w:rsidR="00D749FE" w:rsidRDefault="00921D25">
            <w:pPr>
              <w:pStyle w:val="affff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6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AB9A1A" w14:textId="77777777" w:rsidR="00D749FE" w:rsidRDefault="00921D25">
            <w:pPr>
              <w:pStyle w:val="affff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Петуния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43D70D" w14:textId="77777777" w:rsidR="00D749FE" w:rsidRDefault="00921D25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9DCE16" w14:textId="77777777" w:rsidR="00D749FE" w:rsidRDefault="00921D25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1700</w:t>
            </w:r>
          </w:p>
        </w:tc>
      </w:tr>
      <w:tr w:rsidR="00D749FE" w14:paraId="00A470CC" w14:textId="77777777" w:rsidTr="00833630">
        <w:trPr>
          <w:trHeight w:hRule="exact" w:val="510"/>
        </w:trPr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7B00A1C" w14:textId="77777777" w:rsidR="00D749FE" w:rsidRDefault="00921D25">
            <w:pPr>
              <w:pStyle w:val="affff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6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80BC79" w14:textId="77777777" w:rsidR="00D749FE" w:rsidRDefault="00921D25">
            <w:pPr>
              <w:pStyle w:val="affff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Петуния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0CB41CD" w14:textId="77777777" w:rsidR="00D749FE" w:rsidRDefault="00921D25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A83920" w14:textId="77777777" w:rsidR="00D749FE" w:rsidRDefault="00921D25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1700</w:t>
            </w:r>
          </w:p>
        </w:tc>
      </w:tr>
    </w:tbl>
    <w:p w14:paraId="0F17AA2B" w14:textId="77777777" w:rsidR="00833630" w:rsidRDefault="00833630" w:rsidP="00833630">
      <w:pPr>
        <w:ind w:firstLine="709"/>
        <w:jc w:val="both"/>
        <w:rPr>
          <w:b/>
          <w:bCs/>
          <w:lang w:val="x-none"/>
        </w:rPr>
      </w:pPr>
      <w:bookmarkStart w:id="16" w:name="_Toc138766590_Копия_1"/>
      <w:bookmarkStart w:id="17" w:name="_Toc51339695_Копия_1"/>
      <w:bookmarkEnd w:id="16"/>
      <w:bookmarkEnd w:id="17"/>
      <w:r>
        <w:rPr>
          <w:b/>
          <w:bCs/>
          <w:i/>
          <w:iCs/>
          <w:sz w:val="22"/>
          <w:szCs w:val="22"/>
        </w:rPr>
        <w:t>* Информация о количестве и объеме продукции, которое указано в Таблице № 1 настоящих ТТ, имеет информационно-справочный характер и приведено исходя из планируемого к приобретению Заказчиком объёма товара. Указание количества товара не налагает на Заказчика обязательств по приобретению Товара в полном объеме, указанном в Таблице № 1 настоящих ТТ.</w:t>
      </w:r>
      <w:r>
        <w:t xml:space="preserve"> </w:t>
      </w:r>
      <w:r>
        <w:rPr>
          <w:b/>
          <w:bCs/>
          <w:i/>
          <w:iCs/>
          <w:sz w:val="22"/>
          <w:szCs w:val="22"/>
        </w:rPr>
        <w:t>Сумма поставленного товара не может превышать предельную стоимость настоящего Договора. Заказчик вправе, по согласованию с Поставщиком, заказать Товар, не вошедший в Спецификацию, аналогичной номенклатурной группы.</w:t>
      </w:r>
    </w:p>
    <w:p w14:paraId="5D6C9298" w14:textId="77777777" w:rsidR="00D749FE" w:rsidRPr="00833630" w:rsidRDefault="00D749FE">
      <w:pPr>
        <w:jc w:val="both"/>
        <w:rPr>
          <w:sz w:val="24"/>
          <w:szCs w:val="24"/>
          <w:lang w:val="x-none"/>
        </w:rPr>
      </w:pPr>
    </w:p>
    <w:p w14:paraId="2940C9B5" w14:textId="77777777" w:rsidR="00D749FE" w:rsidRDefault="00D749FE">
      <w:pPr>
        <w:ind w:firstLine="284"/>
        <w:jc w:val="both"/>
        <w:rPr>
          <w:sz w:val="24"/>
          <w:szCs w:val="24"/>
        </w:rPr>
      </w:pPr>
    </w:p>
    <w:p w14:paraId="3586DB3A" w14:textId="77777777" w:rsidR="00D749FE" w:rsidRDefault="00D749FE">
      <w:pPr>
        <w:ind w:firstLine="284"/>
        <w:jc w:val="both"/>
        <w:rPr>
          <w:sz w:val="24"/>
          <w:szCs w:val="24"/>
        </w:rPr>
      </w:pPr>
    </w:p>
    <w:p w14:paraId="11951BF0" w14:textId="77777777" w:rsidR="00D749FE" w:rsidRDefault="00D749FE">
      <w:pPr>
        <w:ind w:firstLine="284"/>
        <w:jc w:val="both"/>
        <w:rPr>
          <w:sz w:val="24"/>
          <w:szCs w:val="24"/>
        </w:rPr>
      </w:pPr>
    </w:p>
    <w:p w14:paraId="205D6DD4" w14:textId="77777777" w:rsidR="00D749FE" w:rsidRDefault="00921D25">
      <w:pPr>
        <w:pStyle w:val="aff0"/>
        <w:numPr>
          <w:ilvl w:val="2"/>
          <w:numId w:val="8"/>
        </w:numPr>
        <w:ind w:left="0" w:firstLine="425"/>
        <w:rPr>
          <w:b/>
          <w:bCs/>
        </w:rPr>
      </w:pPr>
      <w:bookmarkStart w:id="18" w:name="_Toc51339696"/>
      <w:bookmarkStart w:id="19" w:name="_Toc75446578"/>
      <w:r>
        <w:rPr>
          <w:b/>
          <w:bCs/>
        </w:rPr>
        <w:t xml:space="preserve">Требования </w:t>
      </w:r>
      <w:bookmarkEnd w:id="18"/>
      <w:r>
        <w:rPr>
          <w:b/>
          <w:bCs/>
        </w:rPr>
        <w:t xml:space="preserve">к срокам поставки продукции </w:t>
      </w:r>
      <w:bookmarkEnd w:id="19"/>
    </w:p>
    <w:p w14:paraId="3B4B14DD" w14:textId="77777777" w:rsidR="00D749FE" w:rsidRDefault="00D749FE">
      <w:pPr>
        <w:pStyle w:val="aff0"/>
        <w:ind w:left="425"/>
        <w:rPr>
          <w:b/>
          <w:bCs/>
        </w:rPr>
      </w:pPr>
    </w:p>
    <w:p w14:paraId="4A6C3AA0" w14:textId="607EBD2C" w:rsidR="00D749FE" w:rsidRDefault="00921D25">
      <w:pPr>
        <w:rPr>
          <w:b/>
          <w:bCs/>
          <w:sz w:val="24"/>
          <w:szCs w:val="24"/>
        </w:rPr>
      </w:pPr>
      <w:bookmarkStart w:id="20" w:name="_Toc50125126_Копия_1"/>
      <w:bookmarkStart w:id="21" w:name="_Toc51339697"/>
      <w:bookmarkStart w:id="22" w:name="_Toc50125127"/>
      <w:bookmarkStart w:id="23" w:name="_Toc75446579"/>
      <w:bookmarkEnd w:id="20"/>
      <w:r>
        <w:rPr>
          <w:b/>
          <w:bCs/>
          <w:sz w:val="24"/>
          <w:szCs w:val="24"/>
        </w:rPr>
        <w:t>Таблица 2</w:t>
      </w:r>
      <w:bookmarkStart w:id="24" w:name="_Hlk50465284"/>
      <w:r>
        <w:rPr>
          <w:b/>
          <w:bCs/>
          <w:sz w:val="24"/>
          <w:szCs w:val="24"/>
        </w:rPr>
        <w:t xml:space="preserve"> Требования по срокам </w:t>
      </w:r>
      <w:bookmarkEnd w:id="21"/>
      <w:bookmarkEnd w:id="22"/>
      <w:bookmarkEnd w:id="24"/>
      <w:r>
        <w:rPr>
          <w:b/>
          <w:bCs/>
          <w:sz w:val="24"/>
          <w:szCs w:val="24"/>
        </w:rPr>
        <w:t>поставки продукции</w:t>
      </w:r>
      <w:bookmarkEnd w:id="23"/>
      <w:r>
        <w:rPr>
          <w:b/>
          <w:bCs/>
          <w:sz w:val="24"/>
          <w:szCs w:val="24"/>
        </w:rPr>
        <w:t xml:space="preserve"> </w:t>
      </w:r>
    </w:p>
    <w:tbl>
      <w:tblPr>
        <w:tblW w:w="9776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565"/>
        <w:gridCol w:w="4536"/>
        <w:gridCol w:w="2336"/>
        <w:gridCol w:w="2339"/>
      </w:tblGrid>
      <w:tr w:rsidR="00D749FE" w14:paraId="1579E481" w14:textId="77777777" w:rsidTr="00833630"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11EBE2" w14:textId="77777777" w:rsidR="00D749FE" w:rsidRDefault="00921D25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931C30" w14:textId="77777777" w:rsidR="00D749FE" w:rsidRDefault="00921D25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Наименование продукции / партии продукции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AD242C" w14:textId="77777777" w:rsidR="00D749FE" w:rsidRDefault="00921D25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Требования к началу срока поставки продукции*</w:t>
            </w:r>
          </w:p>
        </w:tc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517170" w14:textId="77777777" w:rsidR="00D749FE" w:rsidRDefault="00921D25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Требования к окончанию срока поставки продукции*</w:t>
            </w:r>
          </w:p>
        </w:tc>
      </w:tr>
      <w:tr w:rsidR="00D749FE" w14:paraId="3280F5BF" w14:textId="77777777" w:rsidTr="00833630"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3FE46F" w14:textId="77777777" w:rsidR="00D749FE" w:rsidRDefault="00921D25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2B3950" w14:textId="77777777" w:rsidR="00D749FE" w:rsidRDefault="00921D25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427460" w14:textId="77777777" w:rsidR="00D749FE" w:rsidRDefault="00921D25">
            <w:pPr>
              <w:pStyle w:val="affff2"/>
              <w:keepNext w:val="0"/>
              <w:widowControl w:val="0"/>
              <w:spacing w:before="0" w:after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776595" w14:textId="77777777" w:rsidR="00D749FE" w:rsidRDefault="00921D25">
            <w:pPr>
              <w:pStyle w:val="affff2"/>
              <w:keepNext w:val="0"/>
              <w:widowControl w:val="0"/>
              <w:spacing w:before="0" w:after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4</w:t>
            </w:r>
          </w:p>
        </w:tc>
      </w:tr>
      <w:tr w:rsidR="00833630" w14:paraId="4067F428" w14:textId="77777777" w:rsidTr="00833630"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607A74" w14:textId="77777777" w:rsidR="00833630" w:rsidRDefault="00833630" w:rsidP="00833630">
            <w:pPr>
              <w:pStyle w:val="aff0"/>
              <w:widowControl w:val="0"/>
              <w:numPr>
                <w:ilvl w:val="0"/>
                <w:numId w:val="7"/>
              </w:numPr>
              <w:ind w:left="0" w:firstLine="0"/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46745B" w14:textId="77777777" w:rsidR="00833630" w:rsidRDefault="00833630" w:rsidP="00833630">
            <w:pPr>
              <w:widowControl w:val="0"/>
              <w:tabs>
                <w:tab w:val="left" w:pos="426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ОКПД2 47.76.10.000 Поставка цветочной рассады для благоустройства объектов филиала ПАО «РусГидро» - «Саратовская ГЭС»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EA9416" w14:textId="328D7B55" w:rsidR="00833630" w:rsidRDefault="00833630" w:rsidP="0083363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12.04.2027</w:t>
            </w:r>
          </w:p>
        </w:tc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3FDF58" w14:textId="2788AD71" w:rsidR="00833630" w:rsidRDefault="00833630" w:rsidP="0083363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 30.06.2027</w:t>
            </w:r>
          </w:p>
        </w:tc>
      </w:tr>
    </w:tbl>
    <w:p w14:paraId="704362C9" w14:textId="77777777" w:rsidR="00833630" w:rsidRDefault="00833630" w:rsidP="00833630">
      <w:pPr>
        <w:ind w:firstLine="284"/>
        <w:jc w:val="both"/>
        <w:rPr>
          <w:b/>
          <w:bCs/>
          <w:sz w:val="24"/>
          <w:szCs w:val="24"/>
        </w:rPr>
      </w:pPr>
      <w:bookmarkStart w:id="25" w:name="_Toc46743511"/>
      <w:bookmarkStart w:id="26" w:name="_Toc75446581"/>
      <w:bookmarkStart w:id="27" w:name="_Toc51339698"/>
      <w:r>
        <w:rPr>
          <w:b/>
          <w:bCs/>
          <w:sz w:val="24"/>
          <w:szCs w:val="24"/>
        </w:rPr>
        <w:t>*Поставка осуществляется одной партией в соответствии с заявкой Заказчика в течение всего срока действия договора.</w:t>
      </w:r>
    </w:p>
    <w:p w14:paraId="6431B938" w14:textId="77777777" w:rsidR="00833630" w:rsidRDefault="00833630" w:rsidP="00833630">
      <w:pPr>
        <w:ind w:firstLine="284"/>
        <w:jc w:val="both"/>
        <w:rPr>
          <w:b/>
          <w:bCs/>
          <w:sz w:val="24"/>
          <w:szCs w:val="24"/>
        </w:rPr>
        <w:sectPr w:rsidR="00833630">
          <w:headerReference w:type="even" r:id="rId9"/>
          <w:headerReference w:type="default" r:id="rId10"/>
          <w:headerReference w:type="first" r:id="rId11"/>
          <w:pgSz w:w="11906" w:h="16838"/>
          <w:pgMar w:top="680" w:right="851" w:bottom="992" w:left="1134" w:header="0" w:footer="0" w:gutter="0"/>
          <w:cols w:space="720"/>
          <w:formProt w:val="0"/>
          <w:docGrid w:linePitch="360"/>
        </w:sectPr>
      </w:pPr>
      <w:r>
        <w:rPr>
          <w:b/>
          <w:bCs/>
          <w:sz w:val="24"/>
          <w:szCs w:val="24"/>
        </w:rPr>
        <w:t xml:space="preserve">**Срок поставки товара определяется в Заявке, но не может превышать 15 (пятнадцать) календарных дней с момента предоставленной письменной заявки Заказчика. В Заявке указываются данные по наименованию количеству необходимого Товара(продукции).  </w:t>
      </w:r>
    </w:p>
    <w:p w14:paraId="67C120EE" w14:textId="77777777" w:rsidR="00D749FE" w:rsidRDefault="00921D25">
      <w:pPr>
        <w:pStyle w:val="aff0"/>
        <w:numPr>
          <w:ilvl w:val="1"/>
          <w:numId w:val="8"/>
        </w:numPr>
        <w:ind w:left="0" w:firstLine="709"/>
        <w:rPr>
          <w:b/>
          <w:bCs/>
        </w:rPr>
      </w:pPr>
      <w:r>
        <w:rPr>
          <w:b/>
          <w:bCs/>
        </w:rPr>
        <w:lastRenderedPageBreak/>
        <w:t xml:space="preserve">Требования к </w:t>
      </w:r>
      <w:bookmarkEnd w:id="25"/>
      <w:r>
        <w:rPr>
          <w:b/>
          <w:bCs/>
        </w:rPr>
        <w:t>качеству продукции</w:t>
      </w:r>
      <w:bookmarkEnd w:id="26"/>
    </w:p>
    <w:p w14:paraId="7719444B" w14:textId="77777777" w:rsidR="00D749FE" w:rsidRDefault="00921D25">
      <w:pPr>
        <w:ind w:left="720"/>
        <w:rPr>
          <w:b/>
          <w:bCs/>
          <w:sz w:val="24"/>
          <w:szCs w:val="24"/>
        </w:rPr>
      </w:pPr>
      <w:bookmarkStart w:id="28" w:name="_Toc75446582"/>
      <w:r>
        <w:rPr>
          <w:b/>
          <w:bCs/>
          <w:sz w:val="24"/>
          <w:szCs w:val="24"/>
        </w:rPr>
        <w:t>Таблица 3. Требования к продукции</w:t>
      </w:r>
      <w:bookmarkEnd w:id="28"/>
      <w:r>
        <w:rPr>
          <w:b/>
          <w:bCs/>
          <w:sz w:val="24"/>
          <w:szCs w:val="24"/>
        </w:rPr>
        <w:t xml:space="preserve"> </w:t>
      </w:r>
      <w:bookmarkEnd w:id="27"/>
    </w:p>
    <w:p w14:paraId="1F5DD86D" w14:textId="0B45B17F" w:rsidR="00D749FE" w:rsidRDefault="00921D25">
      <w:pPr>
        <w:keepNext/>
        <w:keepLines/>
        <w:jc w:val="both"/>
        <w:rPr>
          <w:rFonts w:eastAsia="Calibri"/>
          <w:b/>
          <w:sz w:val="24"/>
          <w:szCs w:val="24"/>
        </w:rPr>
      </w:pPr>
      <w:r>
        <w:rPr>
          <w:b/>
          <w:bCs/>
          <w:sz w:val="24"/>
          <w:szCs w:val="24"/>
        </w:rPr>
        <w:t xml:space="preserve">Наименование продукции (позиция № 1 - </w:t>
      </w:r>
      <w:r w:rsidR="00833630">
        <w:rPr>
          <w:b/>
          <w:bCs/>
          <w:sz w:val="24"/>
          <w:szCs w:val="24"/>
        </w:rPr>
        <w:t>3</w:t>
      </w:r>
      <w:r>
        <w:rPr>
          <w:b/>
          <w:bCs/>
          <w:sz w:val="24"/>
          <w:szCs w:val="24"/>
        </w:rPr>
        <w:t xml:space="preserve"> </w:t>
      </w:r>
      <w:hyperlink w:anchor="_Таблица_1.1_Перечень">
        <w:r>
          <w:rPr>
            <w:rStyle w:val="aa"/>
            <w:b/>
            <w:bCs/>
            <w:color w:val="auto"/>
            <w:sz w:val="24"/>
            <w:szCs w:val="24"/>
            <w:u w:val="none"/>
          </w:rPr>
          <w:t>Таблицы 1</w:t>
        </w:r>
      </w:hyperlink>
      <w:r>
        <w:rPr>
          <w:b/>
          <w:bCs/>
          <w:sz w:val="24"/>
          <w:szCs w:val="24"/>
        </w:rPr>
        <w:t xml:space="preserve">): </w:t>
      </w:r>
      <w:r>
        <w:rPr>
          <w:rFonts w:eastAsia="Calibri"/>
          <w:b/>
          <w:bCs/>
          <w:sz w:val="24"/>
          <w:szCs w:val="24"/>
        </w:rPr>
        <w:t>ОКПД2 47.76.10.000 Поставка цветочной рассады для благоустройства объектов филиала ПАО «РусГидро» - «Саратовская ГЭС»</w:t>
      </w:r>
      <w:r w:rsidR="00833630">
        <w:rPr>
          <w:rFonts w:eastAsia="Calibri"/>
          <w:b/>
          <w:bCs/>
          <w:sz w:val="24"/>
          <w:szCs w:val="24"/>
        </w:rPr>
        <w:t xml:space="preserve"> в 2027 году</w:t>
      </w:r>
    </w:p>
    <w:tbl>
      <w:tblPr>
        <w:tblStyle w:val="affff8"/>
        <w:tblW w:w="1530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853"/>
        <w:gridCol w:w="1842"/>
        <w:gridCol w:w="1639"/>
        <w:gridCol w:w="3483"/>
        <w:gridCol w:w="1822"/>
        <w:gridCol w:w="2128"/>
        <w:gridCol w:w="3542"/>
      </w:tblGrid>
      <w:tr w:rsidR="00D749FE" w14:paraId="583F9BCB" w14:textId="77777777">
        <w:tc>
          <w:tcPr>
            <w:tcW w:w="852" w:type="dxa"/>
            <w:vMerge w:val="restart"/>
            <w:shd w:val="clear" w:color="auto" w:fill="auto"/>
            <w:vAlign w:val="center"/>
          </w:tcPr>
          <w:p w14:paraId="6E4485B7" w14:textId="77777777" w:rsidR="00D749FE" w:rsidRDefault="00921D25">
            <w:pPr>
              <w:widowControl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1842" w:type="dxa"/>
            <w:vMerge w:val="restart"/>
            <w:shd w:val="clear" w:color="auto" w:fill="auto"/>
            <w:vAlign w:val="center"/>
          </w:tcPr>
          <w:p w14:paraId="55CABF8E" w14:textId="77777777" w:rsidR="00D749FE" w:rsidRDefault="00921D25">
            <w:pPr>
              <w:widowControl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Наименование параметра</w:t>
            </w:r>
          </w:p>
        </w:tc>
        <w:tc>
          <w:tcPr>
            <w:tcW w:w="5122" w:type="dxa"/>
            <w:gridSpan w:val="2"/>
            <w:vMerge w:val="restart"/>
            <w:shd w:val="clear" w:color="auto" w:fill="auto"/>
            <w:vAlign w:val="center"/>
          </w:tcPr>
          <w:p w14:paraId="5E239103" w14:textId="77777777" w:rsidR="00D749FE" w:rsidRDefault="00921D25">
            <w:pPr>
              <w:widowControl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Требование заказчика</w:t>
            </w:r>
          </w:p>
        </w:tc>
        <w:tc>
          <w:tcPr>
            <w:tcW w:w="3950" w:type="dxa"/>
            <w:gridSpan w:val="2"/>
            <w:shd w:val="clear" w:color="auto" w:fill="auto"/>
            <w:vAlign w:val="center"/>
          </w:tcPr>
          <w:p w14:paraId="157F058C" w14:textId="77777777" w:rsidR="00D749FE" w:rsidRDefault="00921D25">
            <w:pPr>
              <w:widowControl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подтверждения участником соответствия требованиям</w:t>
            </w:r>
          </w:p>
        </w:tc>
        <w:tc>
          <w:tcPr>
            <w:tcW w:w="3542" w:type="dxa"/>
            <w:vMerge w:val="restart"/>
            <w:shd w:val="clear" w:color="auto" w:fill="auto"/>
            <w:vAlign w:val="center"/>
          </w:tcPr>
          <w:p w14:paraId="45047D16" w14:textId="77777777" w:rsidR="00D749FE" w:rsidRDefault="00921D25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Предложение участника по характеристикам и параметрам</w:t>
            </w:r>
          </w:p>
        </w:tc>
      </w:tr>
      <w:tr w:rsidR="00D749FE" w14:paraId="75555B71" w14:textId="77777777">
        <w:tc>
          <w:tcPr>
            <w:tcW w:w="852" w:type="dxa"/>
            <w:vMerge/>
            <w:shd w:val="clear" w:color="auto" w:fill="auto"/>
            <w:vAlign w:val="center"/>
          </w:tcPr>
          <w:p w14:paraId="1B489CAE" w14:textId="77777777" w:rsidR="00D749FE" w:rsidRDefault="00D749FE">
            <w:pPr>
              <w:widowControl w:val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842" w:type="dxa"/>
            <w:vMerge/>
            <w:shd w:val="clear" w:color="auto" w:fill="auto"/>
            <w:vAlign w:val="center"/>
          </w:tcPr>
          <w:p w14:paraId="4BAF8232" w14:textId="77777777" w:rsidR="00D749FE" w:rsidRDefault="00D749FE">
            <w:pPr>
              <w:widowControl w:val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122" w:type="dxa"/>
            <w:gridSpan w:val="2"/>
            <w:vMerge/>
            <w:shd w:val="clear" w:color="auto" w:fill="auto"/>
            <w:vAlign w:val="center"/>
          </w:tcPr>
          <w:p w14:paraId="2722A0D7" w14:textId="77777777" w:rsidR="00D749FE" w:rsidRDefault="00D749FE">
            <w:pPr>
              <w:widowControl w:val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822" w:type="dxa"/>
            <w:shd w:val="clear" w:color="auto" w:fill="auto"/>
            <w:vAlign w:val="center"/>
          </w:tcPr>
          <w:p w14:paraId="7681286D" w14:textId="77777777" w:rsidR="00D749FE" w:rsidRDefault="00921D25">
            <w:pPr>
              <w:widowControl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Согласие с требованием/ указание характеристик</w:t>
            </w:r>
          </w:p>
        </w:tc>
        <w:tc>
          <w:tcPr>
            <w:tcW w:w="2128" w:type="dxa"/>
            <w:shd w:val="clear" w:color="auto" w:fill="auto"/>
            <w:vAlign w:val="center"/>
          </w:tcPr>
          <w:p w14:paraId="53F8D302" w14:textId="77777777" w:rsidR="00D749FE" w:rsidRDefault="00921D25">
            <w:pPr>
              <w:widowControl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Предоставление подтверждающего документа или иной способ подтверждения</w:t>
            </w:r>
          </w:p>
        </w:tc>
        <w:tc>
          <w:tcPr>
            <w:tcW w:w="3542" w:type="dxa"/>
            <w:vMerge/>
            <w:shd w:val="clear" w:color="auto" w:fill="auto"/>
            <w:vAlign w:val="center"/>
          </w:tcPr>
          <w:p w14:paraId="0BC3E5D9" w14:textId="77777777" w:rsidR="00D749FE" w:rsidRDefault="00D749FE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D749FE" w14:paraId="1C49E7E9" w14:textId="77777777">
        <w:tc>
          <w:tcPr>
            <w:tcW w:w="852" w:type="dxa"/>
            <w:shd w:val="clear" w:color="auto" w:fill="auto"/>
            <w:vAlign w:val="center"/>
          </w:tcPr>
          <w:p w14:paraId="66A2054B" w14:textId="77777777" w:rsidR="00D749FE" w:rsidRDefault="00921D25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70B20933" w14:textId="77777777" w:rsidR="00D749FE" w:rsidRDefault="00921D25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5122" w:type="dxa"/>
            <w:gridSpan w:val="2"/>
            <w:shd w:val="clear" w:color="auto" w:fill="auto"/>
            <w:vAlign w:val="center"/>
          </w:tcPr>
          <w:p w14:paraId="7917EC80" w14:textId="77777777" w:rsidR="00D749FE" w:rsidRDefault="00921D25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822" w:type="dxa"/>
            <w:shd w:val="clear" w:color="auto" w:fill="auto"/>
            <w:vAlign w:val="center"/>
          </w:tcPr>
          <w:p w14:paraId="25D8D7D3" w14:textId="77777777" w:rsidR="00D749FE" w:rsidRDefault="00921D25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2128" w:type="dxa"/>
            <w:shd w:val="clear" w:color="auto" w:fill="auto"/>
            <w:vAlign w:val="center"/>
          </w:tcPr>
          <w:p w14:paraId="0ADC6DBB" w14:textId="77777777" w:rsidR="00D749FE" w:rsidRDefault="00921D25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3542" w:type="dxa"/>
            <w:shd w:val="clear" w:color="auto" w:fill="auto"/>
            <w:vAlign w:val="center"/>
          </w:tcPr>
          <w:p w14:paraId="456A5BA0" w14:textId="77777777" w:rsidR="00D749FE" w:rsidRDefault="00921D25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</w:t>
            </w:r>
          </w:p>
        </w:tc>
      </w:tr>
      <w:tr w:rsidR="00D749FE" w14:paraId="711F6C8F" w14:textId="77777777">
        <w:tc>
          <w:tcPr>
            <w:tcW w:w="852" w:type="dxa"/>
            <w:shd w:val="clear" w:color="auto" w:fill="auto"/>
            <w:vAlign w:val="center"/>
          </w:tcPr>
          <w:p w14:paraId="5A52A6DE" w14:textId="77777777" w:rsidR="00D749FE" w:rsidRDefault="00D749FE">
            <w:pPr>
              <w:pStyle w:val="aff0"/>
              <w:widowControl w:val="0"/>
              <w:numPr>
                <w:ilvl w:val="0"/>
                <w:numId w:val="6"/>
              </w:numPr>
              <w:ind w:left="0" w:firstLine="0"/>
              <w:jc w:val="center"/>
            </w:pPr>
          </w:p>
        </w:tc>
        <w:tc>
          <w:tcPr>
            <w:tcW w:w="6964" w:type="dxa"/>
            <w:gridSpan w:val="3"/>
            <w:shd w:val="clear" w:color="auto" w:fill="auto"/>
            <w:vAlign w:val="center"/>
          </w:tcPr>
          <w:p w14:paraId="2FD86898" w14:textId="77777777" w:rsidR="00D749FE" w:rsidRDefault="00921D25">
            <w:pPr>
              <w:widowControl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Требования к техническим и функциональным характеристикам (включая гарантируемые показатели)</w:t>
            </w:r>
          </w:p>
        </w:tc>
        <w:tc>
          <w:tcPr>
            <w:tcW w:w="1822" w:type="dxa"/>
            <w:shd w:val="clear" w:color="auto" w:fill="auto"/>
            <w:vAlign w:val="center"/>
          </w:tcPr>
          <w:p w14:paraId="1C314FCF" w14:textId="77777777" w:rsidR="00D749FE" w:rsidRDefault="00921D25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128" w:type="dxa"/>
            <w:shd w:val="clear" w:color="auto" w:fill="auto"/>
            <w:vAlign w:val="center"/>
          </w:tcPr>
          <w:p w14:paraId="2ACF81B5" w14:textId="77777777" w:rsidR="00D749FE" w:rsidRDefault="00921D25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3542" w:type="dxa"/>
            <w:shd w:val="clear" w:color="auto" w:fill="auto"/>
            <w:vAlign w:val="center"/>
          </w:tcPr>
          <w:p w14:paraId="75AFB77F" w14:textId="77777777" w:rsidR="00D749FE" w:rsidRDefault="00921D25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-//-</w:t>
            </w:r>
          </w:p>
        </w:tc>
      </w:tr>
      <w:tr w:rsidR="00D749FE" w14:paraId="19E0CF26" w14:textId="77777777">
        <w:tc>
          <w:tcPr>
            <w:tcW w:w="852" w:type="dxa"/>
            <w:shd w:val="clear" w:color="auto" w:fill="auto"/>
            <w:vAlign w:val="center"/>
          </w:tcPr>
          <w:p w14:paraId="5D9499AA" w14:textId="77777777" w:rsidR="00D749FE" w:rsidRDefault="00921D25">
            <w:pPr>
              <w:pStyle w:val="affff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28D8085E" w14:textId="77777777" w:rsidR="00D749FE" w:rsidRDefault="00921D25">
            <w:pPr>
              <w:pStyle w:val="affff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Петуния</w:t>
            </w:r>
          </w:p>
        </w:tc>
        <w:tc>
          <w:tcPr>
            <w:tcW w:w="5122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2C5D06C" w14:textId="77777777" w:rsidR="00D749FE" w:rsidRDefault="00921D25">
            <w:pPr>
              <w:pStyle w:val="affff6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Цвет: Ярко-Розовый</w:t>
            </w:r>
          </w:p>
        </w:tc>
        <w:tc>
          <w:tcPr>
            <w:tcW w:w="1822" w:type="dxa"/>
            <w:shd w:val="clear" w:color="auto" w:fill="auto"/>
            <w:vAlign w:val="center"/>
          </w:tcPr>
          <w:p w14:paraId="79D983A4" w14:textId="77777777" w:rsidR="00D749FE" w:rsidRDefault="00921D25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128" w:type="dxa"/>
            <w:shd w:val="clear" w:color="auto" w:fill="auto"/>
            <w:vAlign w:val="center"/>
          </w:tcPr>
          <w:p w14:paraId="289C2491" w14:textId="77777777" w:rsidR="00D749FE" w:rsidRDefault="00921D25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Приложение №1 к Коммерческому предложению</w:t>
            </w:r>
          </w:p>
        </w:tc>
        <w:tc>
          <w:tcPr>
            <w:tcW w:w="3542" w:type="dxa"/>
            <w:shd w:val="clear" w:color="auto" w:fill="auto"/>
            <w:vAlign w:val="center"/>
          </w:tcPr>
          <w:p w14:paraId="09338E25" w14:textId="77777777" w:rsidR="00D749FE" w:rsidRDefault="00D749FE">
            <w:pPr>
              <w:widowControl w:val="0"/>
              <w:rPr>
                <w:sz w:val="24"/>
                <w:szCs w:val="24"/>
              </w:rPr>
            </w:pPr>
          </w:p>
        </w:tc>
      </w:tr>
      <w:tr w:rsidR="00D749FE" w14:paraId="64E34305" w14:textId="77777777">
        <w:tc>
          <w:tcPr>
            <w:tcW w:w="852" w:type="dxa"/>
            <w:shd w:val="clear" w:color="auto" w:fill="auto"/>
            <w:vAlign w:val="center"/>
          </w:tcPr>
          <w:p w14:paraId="6077B700" w14:textId="77777777" w:rsidR="00D749FE" w:rsidRDefault="00921D25">
            <w:pPr>
              <w:pStyle w:val="affff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6BB45ECD" w14:textId="77777777" w:rsidR="00D749FE" w:rsidRDefault="00921D25">
            <w:pPr>
              <w:pStyle w:val="affff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Петуния</w:t>
            </w:r>
          </w:p>
        </w:tc>
        <w:tc>
          <w:tcPr>
            <w:tcW w:w="5122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1A5DC95" w14:textId="77777777" w:rsidR="00D749FE" w:rsidRDefault="00921D25">
            <w:pPr>
              <w:pStyle w:val="affff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Цвет: Красный</w:t>
            </w:r>
          </w:p>
        </w:tc>
        <w:tc>
          <w:tcPr>
            <w:tcW w:w="1822" w:type="dxa"/>
            <w:shd w:val="clear" w:color="auto" w:fill="auto"/>
            <w:vAlign w:val="center"/>
          </w:tcPr>
          <w:p w14:paraId="530BE837" w14:textId="77777777" w:rsidR="00D749FE" w:rsidRDefault="00921D25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128" w:type="dxa"/>
            <w:shd w:val="clear" w:color="auto" w:fill="auto"/>
            <w:vAlign w:val="center"/>
          </w:tcPr>
          <w:p w14:paraId="0AD866A5" w14:textId="77777777" w:rsidR="00D749FE" w:rsidRDefault="00921D25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Приложение №1 к Коммерческому предложению</w:t>
            </w:r>
          </w:p>
        </w:tc>
        <w:tc>
          <w:tcPr>
            <w:tcW w:w="3542" w:type="dxa"/>
            <w:shd w:val="clear" w:color="auto" w:fill="auto"/>
            <w:vAlign w:val="center"/>
          </w:tcPr>
          <w:p w14:paraId="2AE66CA8" w14:textId="77777777" w:rsidR="00D749FE" w:rsidRDefault="00D749FE">
            <w:pPr>
              <w:widowControl w:val="0"/>
              <w:rPr>
                <w:sz w:val="24"/>
                <w:szCs w:val="24"/>
              </w:rPr>
            </w:pPr>
          </w:p>
        </w:tc>
      </w:tr>
      <w:tr w:rsidR="00D749FE" w14:paraId="770A6601" w14:textId="77777777">
        <w:tc>
          <w:tcPr>
            <w:tcW w:w="852" w:type="dxa"/>
            <w:shd w:val="clear" w:color="auto" w:fill="auto"/>
            <w:vAlign w:val="center"/>
          </w:tcPr>
          <w:p w14:paraId="7D8EF66C" w14:textId="77777777" w:rsidR="00D749FE" w:rsidRDefault="00921D25">
            <w:pPr>
              <w:pStyle w:val="affff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709084BE" w14:textId="77777777" w:rsidR="00D749FE" w:rsidRDefault="00921D25">
            <w:pPr>
              <w:pStyle w:val="affff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Петуния</w:t>
            </w:r>
          </w:p>
        </w:tc>
        <w:tc>
          <w:tcPr>
            <w:tcW w:w="5122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341626F" w14:textId="77777777" w:rsidR="00D749FE" w:rsidRDefault="00921D25">
            <w:pPr>
              <w:pStyle w:val="affff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Цвет: Фиолетовый</w:t>
            </w:r>
          </w:p>
        </w:tc>
        <w:tc>
          <w:tcPr>
            <w:tcW w:w="1822" w:type="dxa"/>
            <w:shd w:val="clear" w:color="auto" w:fill="auto"/>
            <w:vAlign w:val="center"/>
          </w:tcPr>
          <w:p w14:paraId="2E6A2E71" w14:textId="77777777" w:rsidR="00D749FE" w:rsidRDefault="00921D25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128" w:type="dxa"/>
            <w:shd w:val="clear" w:color="auto" w:fill="auto"/>
            <w:vAlign w:val="center"/>
          </w:tcPr>
          <w:p w14:paraId="3A84711B" w14:textId="77777777" w:rsidR="00D749FE" w:rsidRDefault="00921D25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Приложение №1 к Коммерческому предложению</w:t>
            </w:r>
          </w:p>
        </w:tc>
        <w:tc>
          <w:tcPr>
            <w:tcW w:w="3542" w:type="dxa"/>
            <w:shd w:val="clear" w:color="auto" w:fill="auto"/>
            <w:vAlign w:val="center"/>
          </w:tcPr>
          <w:p w14:paraId="05F3DA4D" w14:textId="77777777" w:rsidR="00D749FE" w:rsidRDefault="00D749FE">
            <w:pPr>
              <w:widowControl w:val="0"/>
              <w:rPr>
                <w:sz w:val="24"/>
                <w:szCs w:val="24"/>
              </w:rPr>
            </w:pPr>
          </w:p>
        </w:tc>
      </w:tr>
      <w:tr w:rsidR="00D749FE" w14:paraId="3CF0A6E3" w14:textId="77777777">
        <w:tc>
          <w:tcPr>
            <w:tcW w:w="852" w:type="dxa"/>
            <w:shd w:val="clear" w:color="auto" w:fill="auto"/>
            <w:vAlign w:val="center"/>
          </w:tcPr>
          <w:p w14:paraId="64F830BE" w14:textId="77777777" w:rsidR="00D749FE" w:rsidRDefault="00D749FE">
            <w:pPr>
              <w:pStyle w:val="aff0"/>
              <w:widowControl w:val="0"/>
              <w:numPr>
                <w:ilvl w:val="0"/>
                <w:numId w:val="6"/>
              </w:numPr>
              <w:ind w:left="0" w:firstLine="0"/>
              <w:jc w:val="center"/>
            </w:pPr>
          </w:p>
        </w:tc>
        <w:tc>
          <w:tcPr>
            <w:tcW w:w="6964" w:type="dxa"/>
            <w:gridSpan w:val="3"/>
            <w:shd w:val="clear" w:color="auto" w:fill="auto"/>
            <w:vAlign w:val="center"/>
          </w:tcPr>
          <w:p w14:paraId="2072D6F2" w14:textId="77777777" w:rsidR="00D749FE" w:rsidRDefault="00921D25">
            <w:pPr>
              <w:widowControl w:val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Требования к доставке, маркировке, упаковке, транспортировке, перемещению, условиям хранения, приемке и испытаниям</w:t>
            </w:r>
          </w:p>
        </w:tc>
        <w:tc>
          <w:tcPr>
            <w:tcW w:w="1822" w:type="dxa"/>
            <w:shd w:val="clear" w:color="auto" w:fill="auto"/>
            <w:vAlign w:val="center"/>
          </w:tcPr>
          <w:p w14:paraId="70ACC74C" w14:textId="77777777" w:rsidR="00D749FE" w:rsidRDefault="00921D25">
            <w:pPr>
              <w:widowControl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128" w:type="dxa"/>
            <w:shd w:val="clear" w:color="auto" w:fill="auto"/>
            <w:vAlign w:val="center"/>
          </w:tcPr>
          <w:p w14:paraId="2F669018" w14:textId="77777777" w:rsidR="00D749FE" w:rsidRDefault="00921D25">
            <w:pPr>
              <w:widowControl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3542" w:type="dxa"/>
            <w:shd w:val="clear" w:color="auto" w:fill="auto"/>
            <w:vAlign w:val="center"/>
          </w:tcPr>
          <w:p w14:paraId="0CB2A856" w14:textId="77777777" w:rsidR="00D749FE" w:rsidRDefault="00921D25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-//-</w:t>
            </w:r>
          </w:p>
        </w:tc>
      </w:tr>
      <w:tr w:rsidR="00D749FE" w14:paraId="719929B9" w14:textId="77777777">
        <w:tc>
          <w:tcPr>
            <w:tcW w:w="852" w:type="dxa"/>
            <w:shd w:val="clear" w:color="auto" w:fill="auto"/>
            <w:vAlign w:val="center"/>
          </w:tcPr>
          <w:p w14:paraId="773F1C6B" w14:textId="77777777" w:rsidR="00D749FE" w:rsidRDefault="00D749FE">
            <w:pPr>
              <w:pStyle w:val="aff0"/>
              <w:widowControl w:val="0"/>
              <w:numPr>
                <w:ilvl w:val="1"/>
                <w:numId w:val="6"/>
              </w:numPr>
              <w:ind w:left="0" w:firstLine="0"/>
              <w:jc w:val="center"/>
            </w:pPr>
          </w:p>
        </w:tc>
        <w:tc>
          <w:tcPr>
            <w:tcW w:w="3481" w:type="dxa"/>
            <w:gridSpan w:val="2"/>
            <w:tcBorders>
              <w:right w:val="nil"/>
            </w:tcBorders>
            <w:shd w:val="clear" w:color="auto" w:fill="auto"/>
            <w:vAlign w:val="center"/>
          </w:tcPr>
          <w:p w14:paraId="4B32196D" w14:textId="77777777" w:rsidR="00D749FE" w:rsidRDefault="00921D25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Адреса поставки</w:t>
            </w:r>
          </w:p>
        </w:tc>
        <w:tc>
          <w:tcPr>
            <w:tcW w:w="3483" w:type="dxa"/>
            <w:shd w:val="clear" w:color="auto" w:fill="auto"/>
            <w:vAlign w:val="center"/>
          </w:tcPr>
          <w:p w14:paraId="5C063B72" w14:textId="77777777" w:rsidR="00D749FE" w:rsidRDefault="00921D25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Продукция должна быть доставлена Поставщиком по адресам: указанным в п. 1.3.1 настоящих ТТ.</w:t>
            </w:r>
          </w:p>
        </w:tc>
        <w:tc>
          <w:tcPr>
            <w:tcW w:w="1822" w:type="dxa"/>
            <w:shd w:val="clear" w:color="auto" w:fill="auto"/>
            <w:vAlign w:val="center"/>
          </w:tcPr>
          <w:p w14:paraId="76235DE0" w14:textId="77777777" w:rsidR="00D749FE" w:rsidRDefault="00921D25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Согласие с требованиями</w:t>
            </w:r>
          </w:p>
        </w:tc>
        <w:tc>
          <w:tcPr>
            <w:tcW w:w="2128" w:type="dxa"/>
            <w:shd w:val="clear" w:color="auto" w:fill="auto"/>
            <w:vAlign w:val="center"/>
          </w:tcPr>
          <w:p w14:paraId="45D555EF" w14:textId="77777777" w:rsidR="00D749FE" w:rsidRDefault="00D749FE">
            <w:pPr>
              <w:pStyle w:val="affff1"/>
              <w:keepNext w:val="0"/>
              <w:widowControl w:val="0"/>
              <w:spacing w:before="0" w:after="0"/>
              <w:jc w:val="left"/>
              <w:outlineLvl w:val="2"/>
              <w:rPr>
                <w:rFonts w:eastAsia="Times New Roman"/>
                <w:b w:val="0"/>
                <w:lang w:val="ru-RU" w:eastAsia="ru-RU"/>
              </w:rPr>
            </w:pPr>
          </w:p>
        </w:tc>
        <w:tc>
          <w:tcPr>
            <w:tcW w:w="3542" w:type="dxa"/>
            <w:shd w:val="clear" w:color="auto" w:fill="auto"/>
            <w:vAlign w:val="center"/>
          </w:tcPr>
          <w:p w14:paraId="244E7988" w14:textId="77777777" w:rsidR="00D749FE" w:rsidRDefault="00D749FE">
            <w:pPr>
              <w:widowControl w:val="0"/>
              <w:jc w:val="center"/>
              <w:rPr>
                <w:sz w:val="20"/>
                <w:szCs w:val="20"/>
              </w:rPr>
            </w:pPr>
          </w:p>
        </w:tc>
      </w:tr>
      <w:tr w:rsidR="00D749FE" w14:paraId="324A7855" w14:textId="77777777">
        <w:tc>
          <w:tcPr>
            <w:tcW w:w="852" w:type="dxa"/>
            <w:tcBorders>
              <w:top w:val="nil"/>
            </w:tcBorders>
            <w:shd w:val="clear" w:color="auto" w:fill="auto"/>
            <w:vAlign w:val="center"/>
          </w:tcPr>
          <w:p w14:paraId="1BE29DD0" w14:textId="77777777" w:rsidR="00D749FE" w:rsidRDefault="00D749FE">
            <w:pPr>
              <w:pStyle w:val="aff0"/>
              <w:widowControl w:val="0"/>
              <w:numPr>
                <w:ilvl w:val="1"/>
                <w:numId w:val="6"/>
              </w:numPr>
              <w:ind w:left="0" w:firstLine="0"/>
              <w:jc w:val="center"/>
            </w:pPr>
          </w:p>
        </w:tc>
        <w:tc>
          <w:tcPr>
            <w:tcW w:w="6964" w:type="dxa"/>
            <w:gridSpan w:val="3"/>
            <w:tcBorders>
              <w:top w:val="nil"/>
            </w:tcBorders>
            <w:shd w:val="clear" w:color="auto" w:fill="auto"/>
            <w:vAlign w:val="center"/>
          </w:tcPr>
          <w:p w14:paraId="5FCCF4ED" w14:textId="77777777" w:rsidR="00D749FE" w:rsidRDefault="00921D25">
            <w:pPr>
              <w:widowControl w:val="0"/>
              <w:contextualSpacing/>
              <w:jc w:val="both"/>
              <w:rPr>
                <w:sz w:val="24"/>
                <w:szCs w:val="20"/>
              </w:rPr>
            </w:pPr>
            <w:r>
              <w:rPr>
                <w:sz w:val="24"/>
                <w:szCs w:val="20"/>
              </w:rPr>
              <w:t>Поставка продукции осуществляется силами и средствами Поставщика в сроки, установленные в Таблице № 2 настоящих Технических требований.</w:t>
            </w:r>
          </w:p>
        </w:tc>
        <w:tc>
          <w:tcPr>
            <w:tcW w:w="1822" w:type="dxa"/>
            <w:tcBorders>
              <w:top w:val="nil"/>
            </w:tcBorders>
            <w:shd w:val="clear" w:color="auto" w:fill="auto"/>
            <w:vAlign w:val="center"/>
          </w:tcPr>
          <w:p w14:paraId="54DD030F" w14:textId="77777777" w:rsidR="00D749FE" w:rsidRDefault="00921D25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Согласие с требованиями</w:t>
            </w:r>
          </w:p>
        </w:tc>
        <w:tc>
          <w:tcPr>
            <w:tcW w:w="2128" w:type="dxa"/>
            <w:tcBorders>
              <w:top w:val="nil"/>
            </w:tcBorders>
            <w:shd w:val="clear" w:color="auto" w:fill="auto"/>
            <w:vAlign w:val="center"/>
          </w:tcPr>
          <w:p w14:paraId="3DCB43EB" w14:textId="77777777" w:rsidR="00D749FE" w:rsidRDefault="00D749FE">
            <w:pPr>
              <w:pStyle w:val="affff1"/>
              <w:keepNext w:val="0"/>
              <w:widowControl w:val="0"/>
              <w:spacing w:before="0" w:after="0"/>
              <w:jc w:val="left"/>
              <w:outlineLvl w:val="2"/>
              <w:rPr>
                <w:rFonts w:eastAsia="Times New Roman"/>
                <w:b w:val="0"/>
                <w:lang w:val="ru-RU" w:eastAsia="ru-RU"/>
              </w:rPr>
            </w:pPr>
          </w:p>
        </w:tc>
        <w:tc>
          <w:tcPr>
            <w:tcW w:w="3542" w:type="dxa"/>
            <w:tcBorders>
              <w:top w:val="nil"/>
            </w:tcBorders>
            <w:shd w:val="clear" w:color="auto" w:fill="auto"/>
            <w:vAlign w:val="center"/>
          </w:tcPr>
          <w:p w14:paraId="39F976AC" w14:textId="77777777" w:rsidR="00D749FE" w:rsidRDefault="00D749FE">
            <w:pPr>
              <w:widowControl w:val="0"/>
              <w:jc w:val="center"/>
              <w:rPr>
                <w:sz w:val="20"/>
                <w:szCs w:val="20"/>
              </w:rPr>
            </w:pPr>
          </w:p>
        </w:tc>
      </w:tr>
      <w:tr w:rsidR="00D749FE" w14:paraId="6DAC1232" w14:textId="77777777">
        <w:tc>
          <w:tcPr>
            <w:tcW w:w="852" w:type="dxa"/>
            <w:tcBorders>
              <w:top w:val="nil"/>
            </w:tcBorders>
            <w:shd w:val="clear" w:color="auto" w:fill="auto"/>
            <w:vAlign w:val="center"/>
          </w:tcPr>
          <w:p w14:paraId="6DF7122B" w14:textId="77777777" w:rsidR="00D749FE" w:rsidRDefault="00D749FE">
            <w:pPr>
              <w:pStyle w:val="aff0"/>
              <w:widowControl w:val="0"/>
              <w:numPr>
                <w:ilvl w:val="1"/>
                <w:numId w:val="6"/>
              </w:numPr>
              <w:ind w:left="0" w:firstLine="0"/>
              <w:jc w:val="center"/>
            </w:pPr>
          </w:p>
        </w:tc>
        <w:tc>
          <w:tcPr>
            <w:tcW w:w="6964" w:type="dxa"/>
            <w:gridSpan w:val="3"/>
            <w:tcBorders>
              <w:top w:val="nil"/>
            </w:tcBorders>
            <w:shd w:val="clear" w:color="auto" w:fill="auto"/>
            <w:vAlign w:val="center"/>
          </w:tcPr>
          <w:p w14:paraId="3A80EBCA" w14:textId="77777777" w:rsidR="00D749FE" w:rsidRDefault="00921D25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Поставщик несет ответственность, предусмотренную законодательством РФ, за качество поставляемой продукции и </w:t>
            </w:r>
            <w:r>
              <w:rPr>
                <w:sz w:val="24"/>
                <w:szCs w:val="24"/>
              </w:rPr>
              <w:lastRenderedPageBreak/>
              <w:t>предоставление всей необходимой товарно-транспортной документации. Поставщик должен обеспечить упаковку товара, способную предотвратить его повреждение или порчу во время перевозки. Упаковка и маркировка товара должна соответствовать требованиям ГОСТа, импортный товар – международным стандартам упаковки</w:t>
            </w:r>
          </w:p>
        </w:tc>
        <w:tc>
          <w:tcPr>
            <w:tcW w:w="1822" w:type="dxa"/>
            <w:tcBorders>
              <w:top w:val="nil"/>
            </w:tcBorders>
            <w:shd w:val="clear" w:color="auto" w:fill="auto"/>
            <w:vAlign w:val="center"/>
          </w:tcPr>
          <w:p w14:paraId="7EE27B12" w14:textId="77777777" w:rsidR="00D749FE" w:rsidRDefault="00921D25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Согласие с требованиями</w:t>
            </w:r>
          </w:p>
        </w:tc>
        <w:tc>
          <w:tcPr>
            <w:tcW w:w="2128" w:type="dxa"/>
            <w:tcBorders>
              <w:top w:val="nil"/>
            </w:tcBorders>
            <w:shd w:val="clear" w:color="auto" w:fill="auto"/>
            <w:vAlign w:val="center"/>
          </w:tcPr>
          <w:p w14:paraId="519867CF" w14:textId="77777777" w:rsidR="00D749FE" w:rsidRDefault="00D749FE">
            <w:pPr>
              <w:pStyle w:val="affff1"/>
              <w:keepNext w:val="0"/>
              <w:widowControl w:val="0"/>
              <w:spacing w:before="0" w:after="0"/>
              <w:jc w:val="left"/>
              <w:outlineLvl w:val="2"/>
              <w:rPr>
                <w:rFonts w:eastAsia="Times New Roman"/>
                <w:b w:val="0"/>
                <w:lang w:val="ru-RU" w:eastAsia="ru-RU"/>
              </w:rPr>
            </w:pPr>
          </w:p>
        </w:tc>
        <w:tc>
          <w:tcPr>
            <w:tcW w:w="3542" w:type="dxa"/>
            <w:tcBorders>
              <w:top w:val="nil"/>
            </w:tcBorders>
            <w:shd w:val="clear" w:color="auto" w:fill="auto"/>
            <w:vAlign w:val="center"/>
          </w:tcPr>
          <w:p w14:paraId="5ED35D38" w14:textId="77777777" w:rsidR="00D749FE" w:rsidRDefault="00D749FE">
            <w:pPr>
              <w:widowControl w:val="0"/>
              <w:jc w:val="center"/>
              <w:rPr>
                <w:sz w:val="20"/>
                <w:szCs w:val="20"/>
              </w:rPr>
            </w:pPr>
          </w:p>
        </w:tc>
      </w:tr>
      <w:tr w:rsidR="00D749FE" w14:paraId="0DB86A1E" w14:textId="77777777">
        <w:tc>
          <w:tcPr>
            <w:tcW w:w="852" w:type="dxa"/>
            <w:shd w:val="clear" w:color="auto" w:fill="auto"/>
            <w:vAlign w:val="center"/>
          </w:tcPr>
          <w:p w14:paraId="7D42F4BB" w14:textId="77777777" w:rsidR="00D749FE" w:rsidRDefault="00D749FE">
            <w:pPr>
              <w:pStyle w:val="aff0"/>
              <w:widowControl w:val="0"/>
              <w:numPr>
                <w:ilvl w:val="0"/>
                <w:numId w:val="6"/>
              </w:numPr>
              <w:ind w:left="0" w:firstLine="0"/>
              <w:jc w:val="center"/>
            </w:pPr>
          </w:p>
        </w:tc>
        <w:tc>
          <w:tcPr>
            <w:tcW w:w="6964" w:type="dxa"/>
            <w:gridSpan w:val="3"/>
            <w:shd w:val="clear" w:color="auto" w:fill="auto"/>
            <w:vAlign w:val="center"/>
          </w:tcPr>
          <w:p w14:paraId="0CB3B1C8" w14:textId="77777777" w:rsidR="00D749FE" w:rsidRDefault="00921D25">
            <w:pPr>
              <w:widowControl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Требования к комплектации и документам, поставляемым вместе с продукцией</w:t>
            </w:r>
          </w:p>
        </w:tc>
        <w:tc>
          <w:tcPr>
            <w:tcW w:w="1822" w:type="dxa"/>
            <w:shd w:val="clear" w:color="auto" w:fill="auto"/>
            <w:vAlign w:val="center"/>
          </w:tcPr>
          <w:p w14:paraId="64B80545" w14:textId="77777777" w:rsidR="00D749FE" w:rsidRDefault="00921D25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128" w:type="dxa"/>
            <w:shd w:val="clear" w:color="auto" w:fill="auto"/>
            <w:vAlign w:val="center"/>
          </w:tcPr>
          <w:p w14:paraId="02AF0A14" w14:textId="77777777" w:rsidR="00D749FE" w:rsidRDefault="00921D25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3542" w:type="dxa"/>
            <w:shd w:val="clear" w:color="auto" w:fill="auto"/>
            <w:vAlign w:val="center"/>
          </w:tcPr>
          <w:p w14:paraId="102244DC" w14:textId="77777777" w:rsidR="00D749FE" w:rsidRDefault="00921D25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-//-</w:t>
            </w:r>
          </w:p>
        </w:tc>
      </w:tr>
      <w:tr w:rsidR="00D749FE" w14:paraId="008E0137" w14:textId="77777777">
        <w:tc>
          <w:tcPr>
            <w:tcW w:w="852" w:type="dxa"/>
            <w:shd w:val="clear" w:color="auto" w:fill="auto"/>
            <w:vAlign w:val="center"/>
          </w:tcPr>
          <w:p w14:paraId="76CBC23C" w14:textId="77777777" w:rsidR="00D749FE" w:rsidRDefault="00D749FE">
            <w:pPr>
              <w:pStyle w:val="aff0"/>
              <w:widowControl w:val="0"/>
              <w:numPr>
                <w:ilvl w:val="1"/>
                <w:numId w:val="6"/>
              </w:numPr>
              <w:ind w:left="0" w:firstLine="0"/>
              <w:jc w:val="center"/>
            </w:pPr>
          </w:p>
        </w:tc>
        <w:tc>
          <w:tcPr>
            <w:tcW w:w="6964" w:type="dxa"/>
            <w:gridSpan w:val="3"/>
            <w:shd w:val="clear" w:color="auto" w:fill="auto"/>
            <w:vAlign w:val="center"/>
          </w:tcPr>
          <w:p w14:paraId="01E760A0" w14:textId="77777777" w:rsidR="00D749FE" w:rsidRDefault="00921D25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Одновременно с передачей Товара Поставщик обязан передать Покупателю оригиналы следующих относящихся к Товару документов:</w:t>
            </w:r>
          </w:p>
          <w:p w14:paraId="24729219" w14:textId="77777777" w:rsidR="00D749FE" w:rsidRDefault="00921D25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иные документы (сертификат соответствия, сертификат безопасности, сертификат пожаробезопасности, сертификат радиологической безопасности, санитарный сертификат, сертификат о происхождении товара и т.п.) в зависимости от номенклатуры поставляемого Товара;</w:t>
            </w:r>
          </w:p>
          <w:p w14:paraId="5A5B96DC" w14:textId="77777777" w:rsidR="00D749FE" w:rsidRDefault="00921D25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накладная ТОРГ-12/УПД в 2 (двух) экз.</w:t>
            </w:r>
          </w:p>
        </w:tc>
        <w:tc>
          <w:tcPr>
            <w:tcW w:w="1822" w:type="dxa"/>
            <w:shd w:val="clear" w:color="auto" w:fill="auto"/>
            <w:vAlign w:val="center"/>
          </w:tcPr>
          <w:p w14:paraId="06B7553C" w14:textId="77777777" w:rsidR="00D749FE" w:rsidRDefault="00921D25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Согласие с требованиями</w:t>
            </w:r>
          </w:p>
        </w:tc>
        <w:tc>
          <w:tcPr>
            <w:tcW w:w="2128" w:type="dxa"/>
            <w:shd w:val="clear" w:color="auto" w:fill="auto"/>
            <w:vAlign w:val="center"/>
          </w:tcPr>
          <w:p w14:paraId="424D9412" w14:textId="77777777" w:rsidR="00D749FE" w:rsidRDefault="00921D25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Предоставление подтверждающих документов</w:t>
            </w:r>
          </w:p>
        </w:tc>
        <w:tc>
          <w:tcPr>
            <w:tcW w:w="3542" w:type="dxa"/>
            <w:shd w:val="clear" w:color="auto" w:fill="auto"/>
            <w:vAlign w:val="center"/>
          </w:tcPr>
          <w:p w14:paraId="35365600" w14:textId="77777777" w:rsidR="00D749FE" w:rsidRDefault="00D749FE">
            <w:pPr>
              <w:widowControl w:val="0"/>
              <w:jc w:val="center"/>
              <w:rPr>
                <w:sz w:val="20"/>
                <w:szCs w:val="20"/>
              </w:rPr>
            </w:pPr>
          </w:p>
        </w:tc>
      </w:tr>
    </w:tbl>
    <w:p w14:paraId="62D14BD5" w14:textId="77777777" w:rsidR="00D749FE" w:rsidRDefault="00D749FE">
      <w:pPr>
        <w:sectPr w:rsidR="00D749FE">
          <w:headerReference w:type="default" r:id="rId12"/>
          <w:headerReference w:type="first" r:id="rId13"/>
          <w:pgSz w:w="16838" w:h="11906" w:orient="landscape"/>
          <w:pgMar w:top="737" w:right="567" w:bottom="851" w:left="992" w:header="680" w:footer="0" w:gutter="0"/>
          <w:cols w:space="720"/>
          <w:formProt w:val="0"/>
          <w:titlePg/>
          <w:docGrid w:linePitch="381"/>
        </w:sectPr>
      </w:pPr>
    </w:p>
    <w:p w14:paraId="125714B5" w14:textId="77777777" w:rsidR="00D749FE" w:rsidRDefault="00921D25">
      <w:pPr>
        <w:pStyle w:val="aff0"/>
        <w:numPr>
          <w:ilvl w:val="0"/>
          <w:numId w:val="8"/>
        </w:numPr>
        <w:jc w:val="center"/>
        <w:rPr>
          <w:b/>
          <w:bCs/>
        </w:rPr>
      </w:pPr>
      <w:bookmarkStart w:id="29" w:name="_Toc53393312"/>
      <w:bookmarkStart w:id="30" w:name="_Toc75446583"/>
      <w:r>
        <w:rPr>
          <w:b/>
          <w:bCs/>
        </w:rPr>
        <w:lastRenderedPageBreak/>
        <w:t>Требования к документации по ценообразованию</w:t>
      </w:r>
      <w:bookmarkEnd w:id="29"/>
      <w:r>
        <w:rPr>
          <w:b/>
          <w:bCs/>
        </w:rPr>
        <w:t xml:space="preserve"> на этапе </w:t>
      </w:r>
      <w:bookmarkEnd w:id="30"/>
      <w:r>
        <w:rPr>
          <w:b/>
          <w:bCs/>
        </w:rPr>
        <w:t>мониторинга цен</w:t>
      </w:r>
    </w:p>
    <w:p w14:paraId="31C21907" w14:textId="77777777" w:rsidR="00D749FE" w:rsidRDefault="00D749FE">
      <w:pPr>
        <w:pStyle w:val="aff0"/>
        <w:widowControl w:val="0"/>
        <w:tabs>
          <w:tab w:val="left" w:pos="426"/>
        </w:tabs>
        <w:ind w:left="0" w:firstLine="425"/>
        <w:jc w:val="both"/>
        <w:rPr>
          <w:bCs/>
          <w:iCs/>
        </w:rPr>
      </w:pPr>
    </w:p>
    <w:p w14:paraId="7E470100" w14:textId="77777777" w:rsidR="00D749FE" w:rsidRDefault="00921D25">
      <w:pPr>
        <w:widowControl w:val="0"/>
        <w:tabs>
          <w:tab w:val="left" w:pos="426"/>
        </w:tabs>
        <w:spacing w:before="60"/>
        <w:ind w:firstLine="709"/>
        <w:jc w:val="both"/>
        <w:rPr>
          <w:rFonts w:eastAsia="Calibri"/>
          <w:bCs/>
          <w:iCs/>
          <w:sz w:val="24"/>
          <w:szCs w:val="24"/>
        </w:rPr>
      </w:pPr>
      <w:r>
        <w:rPr>
          <w:rFonts w:eastAsia="Calibri"/>
          <w:bCs/>
          <w:iCs/>
          <w:sz w:val="24"/>
          <w:szCs w:val="24"/>
        </w:rPr>
        <w:t>В обоснование стоимости своей заявки Участник предоставляет Коммерческое предложение, по установленным формам.</w:t>
      </w:r>
    </w:p>
    <w:p w14:paraId="04FE4694" w14:textId="77777777" w:rsidR="00D749FE" w:rsidRDefault="00921D25">
      <w:pPr>
        <w:widowControl w:val="0"/>
        <w:tabs>
          <w:tab w:val="left" w:pos="426"/>
        </w:tabs>
        <w:spacing w:before="60"/>
        <w:ind w:firstLine="709"/>
        <w:jc w:val="both"/>
        <w:rPr>
          <w:rFonts w:eastAsia="Calibri"/>
          <w:bCs/>
          <w:iCs/>
          <w:sz w:val="24"/>
          <w:szCs w:val="24"/>
        </w:rPr>
      </w:pPr>
      <w:r>
        <w:rPr>
          <w:rFonts w:eastAsia="Calibri"/>
          <w:bCs/>
          <w:iCs/>
          <w:sz w:val="24"/>
          <w:szCs w:val="24"/>
        </w:rPr>
        <w:t>Стоимость за единицу продукции (услуги) должна включать в себя налоги, сборы, пошлины и другие обязательные платежи, стоимость расходных материалов, используемых при оказании услуг, расходы на содержание, эксплуатацию, перебазировку спецоборудования и инструментов, и прочие расходы, связанные с оказанием услуг, предусмотренные Проектом договора (Приложение №2 к Мониторингу цен).</w:t>
      </w:r>
    </w:p>
    <w:p w14:paraId="29E64CB2" w14:textId="77777777" w:rsidR="00D749FE" w:rsidRDefault="00D749FE">
      <w:pPr>
        <w:widowControl w:val="0"/>
        <w:tabs>
          <w:tab w:val="left" w:pos="426"/>
        </w:tabs>
        <w:spacing w:before="60"/>
        <w:ind w:firstLine="709"/>
        <w:jc w:val="both"/>
        <w:rPr>
          <w:rFonts w:eastAsia="Calibri"/>
          <w:bCs/>
          <w:iCs/>
          <w:sz w:val="24"/>
          <w:szCs w:val="24"/>
        </w:rPr>
      </w:pPr>
    </w:p>
    <w:p w14:paraId="03191399" w14:textId="77777777" w:rsidR="00D749FE" w:rsidRDefault="00D749FE">
      <w:pPr>
        <w:widowControl w:val="0"/>
        <w:tabs>
          <w:tab w:val="left" w:pos="426"/>
        </w:tabs>
        <w:spacing w:before="60"/>
        <w:ind w:firstLine="709"/>
        <w:jc w:val="both"/>
        <w:rPr>
          <w:rFonts w:eastAsia="Calibri"/>
          <w:bCs/>
          <w:iCs/>
          <w:sz w:val="24"/>
          <w:szCs w:val="24"/>
        </w:rPr>
      </w:pPr>
    </w:p>
    <w:p w14:paraId="74117A45" w14:textId="77777777" w:rsidR="00D749FE" w:rsidRDefault="00D749FE">
      <w:pPr>
        <w:widowControl w:val="0"/>
        <w:tabs>
          <w:tab w:val="left" w:pos="426"/>
        </w:tabs>
        <w:spacing w:before="60"/>
        <w:ind w:firstLine="709"/>
        <w:jc w:val="both"/>
        <w:rPr>
          <w:rFonts w:eastAsia="Calibri"/>
          <w:bCs/>
          <w:iCs/>
          <w:sz w:val="24"/>
          <w:szCs w:val="24"/>
        </w:rPr>
      </w:pPr>
    </w:p>
    <w:p w14:paraId="5D8C90EB" w14:textId="77777777" w:rsidR="00D749FE" w:rsidRDefault="00D749FE">
      <w:pPr>
        <w:widowControl w:val="0"/>
        <w:tabs>
          <w:tab w:val="left" w:pos="426"/>
        </w:tabs>
        <w:spacing w:before="60"/>
        <w:ind w:firstLine="709"/>
        <w:jc w:val="both"/>
        <w:rPr>
          <w:rFonts w:eastAsia="Calibri"/>
          <w:bCs/>
          <w:iCs/>
          <w:sz w:val="24"/>
          <w:szCs w:val="24"/>
        </w:rPr>
      </w:pPr>
    </w:p>
    <w:p w14:paraId="74A06ED8" w14:textId="77777777" w:rsidR="00D749FE" w:rsidRDefault="00D749FE">
      <w:pPr>
        <w:widowControl w:val="0"/>
        <w:tabs>
          <w:tab w:val="left" w:pos="426"/>
        </w:tabs>
        <w:spacing w:before="60"/>
        <w:ind w:firstLine="709"/>
        <w:jc w:val="both"/>
        <w:rPr>
          <w:rFonts w:eastAsia="Calibri"/>
          <w:bCs/>
          <w:iCs/>
          <w:sz w:val="24"/>
          <w:szCs w:val="24"/>
        </w:rPr>
      </w:pPr>
    </w:p>
    <w:p w14:paraId="49C94EC0" w14:textId="77777777" w:rsidR="00D749FE" w:rsidRDefault="00D749FE">
      <w:pPr>
        <w:widowControl w:val="0"/>
        <w:tabs>
          <w:tab w:val="left" w:pos="426"/>
        </w:tabs>
        <w:spacing w:before="60"/>
        <w:ind w:firstLine="709"/>
        <w:jc w:val="both"/>
        <w:rPr>
          <w:rFonts w:eastAsia="Calibri"/>
          <w:bCs/>
          <w:iCs/>
          <w:sz w:val="24"/>
          <w:szCs w:val="24"/>
        </w:rPr>
      </w:pPr>
    </w:p>
    <w:p w14:paraId="4ADF065F" w14:textId="77777777" w:rsidR="00D749FE" w:rsidRDefault="00D749FE">
      <w:pPr>
        <w:widowControl w:val="0"/>
        <w:tabs>
          <w:tab w:val="left" w:pos="426"/>
        </w:tabs>
        <w:spacing w:before="60"/>
        <w:ind w:firstLine="709"/>
        <w:jc w:val="both"/>
        <w:rPr>
          <w:rFonts w:eastAsia="Calibri"/>
          <w:bCs/>
          <w:iCs/>
          <w:sz w:val="24"/>
          <w:szCs w:val="24"/>
        </w:rPr>
      </w:pPr>
    </w:p>
    <w:p w14:paraId="6904568E" w14:textId="77777777" w:rsidR="00D749FE" w:rsidRDefault="00D749FE">
      <w:pPr>
        <w:widowControl w:val="0"/>
        <w:tabs>
          <w:tab w:val="left" w:pos="426"/>
        </w:tabs>
        <w:spacing w:before="60"/>
        <w:ind w:firstLine="709"/>
        <w:jc w:val="both"/>
        <w:rPr>
          <w:rFonts w:eastAsia="Calibri"/>
          <w:bCs/>
          <w:iCs/>
          <w:sz w:val="24"/>
          <w:szCs w:val="24"/>
        </w:rPr>
      </w:pPr>
    </w:p>
    <w:p w14:paraId="667982F0" w14:textId="77777777" w:rsidR="00D749FE" w:rsidRDefault="00D749FE">
      <w:pPr>
        <w:widowControl w:val="0"/>
        <w:tabs>
          <w:tab w:val="left" w:pos="426"/>
        </w:tabs>
        <w:spacing w:before="60"/>
        <w:ind w:firstLine="709"/>
        <w:jc w:val="both"/>
        <w:rPr>
          <w:rFonts w:eastAsia="Calibri"/>
          <w:bCs/>
          <w:iCs/>
          <w:sz w:val="24"/>
          <w:szCs w:val="24"/>
        </w:rPr>
      </w:pPr>
    </w:p>
    <w:p w14:paraId="5EA12CF8" w14:textId="77777777" w:rsidR="00D749FE" w:rsidRDefault="00D749FE">
      <w:pPr>
        <w:widowControl w:val="0"/>
        <w:tabs>
          <w:tab w:val="left" w:pos="426"/>
        </w:tabs>
        <w:spacing w:before="60"/>
        <w:ind w:firstLine="709"/>
        <w:jc w:val="both"/>
        <w:rPr>
          <w:rFonts w:eastAsia="Calibri"/>
          <w:bCs/>
          <w:iCs/>
          <w:sz w:val="24"/>
          <w:szCs w:val="24"/>
        </w:rPr>
      </w:pPr>
    </w:p>
    <w:p w14:paraId="684702A1" w14:textId="77777777" w:rsidR="00D749FE" w:rsidRDefault="00D749FE">
      <w:pPr>
        <w:widowControl w:val="0"/>
        <w:tabs>
          <w:tab w:val="left" w:pos="426"/>
        </w:tabs>
        <w:spacing w:before="60"/>
        <w:ind w:firstLine="709"/>
        <w:jc w:val="both"/>
        <w:rPr>
          <w:rFonts w:eastAsia="Calibri"/>
          <w:bCs/>
          <w:iCs/>
          <w:sz w:val="24"/>
          <w:szCs w:val="24"/>
        </w:rPr>
      </w:pPr>
    </w:p>
    <w:p w14:paraId="073CC0D8" w14:textId="77777777" w:rsidR="00D749FE" w:rsidRDefault="00D749FE">
      <w:pPr>
        <w:widowControl w:val="0"/>
        <w:tabs>
          <w:tab w:val="left" w:pos="426"/>
        </w:tabs>
        <w:spacing w:before="60"/>
        <w:ind w:firstLine="709"/>
        <w:jc w:val="both"/>
        <w:rPr>
          <w:rFonts w:eastAsia="Calibri"/>
          <w:bCs/>
          <w:iCs/>
          <w:sz w:val="24"/>
          <w:szCs w:val="24"/>
        </w:rPr>
      </w:pPr>
    </w:p>
    <w:p w14:paraId="40BED697" w14:textId="77777777" w:rsidR="00D749FE" w:rsidRDefault="00D749FE">
      <w:pPr>
        <w:widowControl w:val="0"/>
        <w:tabs>
          <w:tab w:val="left" w:pos="426"/>
        </w:tabs>
        <w:spacing w:before="60"/>
        <w:ind w:firstLine="709"/>
        <w:jc w:val="both"/>
        <w:rPr>
          <w:rFonts w:eastAsia="Calibri"/>
          <w:bCs/>
          <w:iCs/>
          <w:sz w:val="24"/>
          <w:szCs w:val="24"/>
        </w:rPr>
      </w:pPr>
    </w:p>
    <w:p w14:paraId="743B3A91" w14:textId="77777777" w:rsidR="00D749FE" w:rsidRDefault="00D749FE">
      <w:pPr>
        <w:widowControl w:val="0"/>
        <w:tabs>
          <w:tab w:val="left" w:pos="426"/>
        </w:tabs>
        <w:spacing w:before="60"/>
        <w:ind w:firstLine="709"/>
        <w:jc w:val="both"/>
        <w:rPr>
          <w:rFonts w:eastAsia="Calibri"/>
          <w:bCs/>
          <w:iCs/>
          <w:sz w:val="24"/>
          <w:szCs w:val="24"/>
        </w:rPr>
      </w:pPr>
    </w:p>
    <w:p w14:paraId="1F42B31B" w14:textId="77777777" w:rsidR="00D749FE" w:rsidRDefault="00D749FE">
      <w:pPr>
        <w:widowControl w:val="0"/>
        <w:tabs>
          <w:tab w:val="left" w:pos="426"/>
        </w:tabs>
        <w:spacing w:before="60"/>
        <w:ind w:firstLine="709"/>
        <w:jc w:val="both"/>
        <w:rPr>
          <w:rFonts w:eastAsia="Calibri"/>
          <w:bCs/>
          <w:iCs/>
          <w:sz w:val="24"/>
          <w:szCs w:val="24"/>
        </w:rPr>
      </w:pPr>
    </w:p>
    <w:p w14:paraId="5CDDD1F9" w14:textId="77777777" w:rsidR="00D749FE" w:rsidRDefault="00D749FE">
      <w:pPr>
        <w:widowControl w:val="0"/>
        <w:tabs>
          <w:tab w:val="left" w:pos="426"/>
        </w:tabs>
        <w:spacing w:before="60"/>
        <w:ind w:firstLine="709"/>
        <w:jc w:val="both"/>
        <w:rPr>
          <w:rFonts w:eastAsia="Calibri"/>
          <w:bCs/>
          <w:iCs/>
          <w:sz w:val="24"/>
          <w:szCs w:val="24"/>
        </w:rPr>
      </w:pPr>
    </w:p>
    <w:p w14:paraId="44CD1C04" w14:textId="77777777" w:rsidR="00D749FE" w:rsidRDefault="00D749FE">
      <w:pPr>
        <w:widowControl w:val="0"/>
        <w:tabs>
          <w:tab w:val="left" w:pos="426"/>
        </w:tabs>
        <w:spacing w:before="60"/>
        <w:ind w:firstLine="709"/>
        <w:jc w:val="both"/>
        <w:rPr>
          <w:rFonts w:eastAsia="Calibri"/>
          <w:bCs/>
          <w:iCs/>
          <w:sz w:val="24"/>
          <w:szCs w:val="24"/>
        </w:rPr>
      </w:pPr>
    </w:p>
    <w:p w14:paraId="0BB8A823" w14:textId="77777777" w:rsidR="00D749FE" w:rsidRDefault="00D749FE">
      <w:pPr>
        <w:widowControl w:val="0"/>
        <w:tabs>
          <w:tab w:val="left" w:pos="426"/>
        </w:tabs>
        <w:spacing w:before="60"/>
        <w:ind w:firstLine="709"/>
        <w:jc w:val="both"/>
        <w:rPr>
          <w:rFonts w:eastAsia="Calibri"/>
          <w:bCs/>
          <w:iCs/>
          <w:sz w:val="24"/>
          <w:szCs w:val="24"/>
        </w:rPr>
      </w:pPr>
    </w:p>
    <w:p w14:paraId="461702A8" w14:textId="77777777" w:rsidR="00D749FE" w:rsidRDefault="00D749FE">
      <w:pPr>
        <w:widowControl w:val="0"/>
        <w:tabs>
          <w:tab w:val="left" w:pos="426"/>
        </w:tabs>
        <w:spacing w:before="60"/>
        <w:ind w:firstLine="709"/>
        <w:jc w:val="both"/>
        <w:rPr>
          <w:rFonts w:eastAsia="Calibri"/>
          <w:bCs/>
          <w:iCs/>
          <w:sz w:val="24"/>
          <w:szCs w:val="24"/>
        </w:rPr>
      </w:pPr>
    </w:p>
    <w:p w14:paraId="7BCDCCDB" w14:textId="77777777" w:rsidR="00D749FE" w:rsidRDefault="00D749FE">
      <w:pPr>
        <w:widowControl w:val="0"/>
        <w:tabs>
          <w:tab w:val="left" w:pos="426"/>
        </w:tabs>
        <w:spacing w:before="60"/>
        <w:ind w:firstLine="709"/>
        <w:jc w:val="both"/>
        <w:rPr>
          <w:rFonts w:eastAsia="Calibri"/>
          <w:bCs/>
          <w:iCs/>
          <w:sz w:val="24"/>
          <w:szCs w:val="24"/>
        </w:rPr>
      </w:pPr>
    </w:p>
    <w:p w14:paraId="2138E7FE" w14:textId="77777777" w:rsidR="00D749FE" w:rsidRDefault="00D749FE">
      <w:pPr>
        <w:widowControl w:val="0"/>
        <w:tabs>
          <w:tab w:val="left" w:pos="426"/>
        </w:tabs>
        <w:spacing w:before="60"/>
        <w:ind w:firstLine="709"/>
        <w:jc w:val="both"/>
        <w:rPr>
          <w:rFonts w:eastAsia="Calibri"/>
          <w:bCs/>
          <w:iCs/>
          <w:sz w:val="24"/>
          <w:szCs w:val="24"/>
        </w:rPr>
      </w:pPr>
    </w:p>
    <w:p w14:paraId="1F28CD9F" w14:textId="77777777" w:rsidR="00D749FE" w:rsidRDefault="00D749FE">
      <w:pPr>
        <w:widowControl w:val="0"/>
        <w:tabs>
          <w:tab w:val="left" w:pos="426"/>
        </w:tabs>
        <w:spacing w:before="60"/>
        <w:ind w:firstLine="709"/>
        <w:jc w:val="both"/>
        <w:rPr>
          <w:rFonts w:eastAsia="Calibri"/>
          <w:bCs/>
          <w:iCs/>
          <w:sz w:val="24"/>
          <w:szCs w:val="24"/>
        </w:rPr>
      </w:pPr>
    </w:p>
    <w:p w14:paraId="7B651823" w14:textId="77777777" w:rsidR="00D749FE" w:rsidRDefault="00D749FE">
      <w:pPr>
        <w:widowControl w:val="0"/>
        <w:tabs>
          <w:tab w:val="left" w:pos="426"/>
        </w:tabs>
        <w:spacing w:before="60"/>
        <w:ind w:firstLine="709"/>
        <w:jc w:val="both"/>
        <w:rPr>
          <w:rFonts w:eastAsia="Calibri"/>
          <w:bCs/>
          <w:iCs/>
          <w:sz w:val="24"/>
          <w:szCs w:val="24"/>
        </w:rPr>
      </w:pPr>
    </w:p>
    <w:p w14:paraId="705BEC93" w14:textId="77777777" w:rsidR="00D749FE" w:rsidRDefault="00D749FE">
      <w:pPr>
        <w:widowControl w:val="0"/>
        <w:tabs>
          <w:tab w:val="left" w:pos="426"/>
        </w:tabs>
        <w:spacing w:before="60"/>
        <w:ind w:firstLine="709"/>
        <w:jc w:val="both"/>
        <w:rPr>
          <w:rFonts w:eastAsia="Calibri"/>
          <w:bCs/>
          <w:iCs/>
          <w:sz w:val="24"/>
          <w:szCs w:val="24"/>
        </w:rPr>
      </w:pPr>
    </w:p>
    <w:p w14:paraId="118FB8F8" w14:textId="77777777" w:rsidR="00D749FE" w:rsidRDefault="00D749FE">
      <w:pPr>
        <w:widowControl w:val="0"/>
        <w:tabs>
          <w:tab w:val="left" w:pos="426"/>
        </w:tabs>
        <w:spacing w:before="60"/>
        <w:ind w:firstLine="709"/>
        <w:jc w:val="both"/>
        <w:rPr>
          <w:rFonts w:eastAsia="Calibri"/>
          <w:bCs/>
          <w:iCs/>
          <w:sz w:val="24"/>
          <w:szCs w:val="24"/>
        </w:rPr>
      </w:pPr>
    </w:p>
    <w:p w14:paraId="51B7B56B" w14:textId="77777777" w:rsidR="00D749FE" w:rsidRDefault="00D749FE">
      <w:pPr>
        <w:widowControl w:val="0"/>
        <w:tabs>
          <w:tab w:val="left" w:pos="426"/>
        </w:tabs>
        <w:spacing w:before="60"/>
        <w:ind w:firstLine="709"/>
        <w:jc w:val="both"/>
        <w:rPr>
          <w:rFonts w:eastAsia="Calibri"/>
          <w:bCs/>
          <w:iCs/>
          <w:sz w:val="24"/>
          <w:szCs w:val="24"/>
        </w:rPr>
      </w:pPr>
    </w:p>
    <w:p w14:paraId="0FB7B3F9" w14:textId="77777777" w:rsidR="00D749FE" w:rsidRDefault="00D749FE">
      <w:pPr>
        <w:widowControl w:val="0"/>
        <w:tabs>
          <w:tab w:val="left" w:pos="426"/>
        </w:tabs>
        <w:spacing w:before="60"/>
        <w:ind w:firstLine="709"/>
        <w:jc w:val="both"/>
        <w:rPr>
          <w:rFonts w:eastAsia="Calibri"/>
          <w:bCs/>
          <w:iCs/>
          <w:sz w:val="24"/>
          <w:szCs w:val="24"/>
        </w:rPr>
      </w:pPr>
    </w:p>
    <w:p w14:paraId="158012BA" w14:textId="77777777" w:rsidR="00D749FE" w:rsidRDefault="00D749FE">
      <w:pPr>
        <w:widowControl w:val="0"/>
        <w:tabs>
          <w:tab w:val="left" w:pos="426"/>
        </w:tabs>
        <w:spacing w:before="60"/>
        <w:ind w:firstLine="709"/>
        <w:jc w:val="both"/>
        <w:rPr>
          <w:rFonts w:eastAsia="Calibri"/>
          <w:bCs/>
          <w:iCs/>
          <w:sz w:val="24"/>
          <w:szCs w:val="24"/>
        </w:rPr>
      </w:pPr>
    </w:p>
    <w:p w14:paraId="6D5B370B" w14:textId="77777777" w:rsidR="00D749FE" w:rsidRDefault="00D749FE">
      <w:pPr>
        <w:widowControl w:val="0"/>
        <w:tabs>
          <w:tab w:val="left" w:pos="426"/>
        </w:tabs>
        <w:spacing w:before="60"/>
        <w:ind w:firstLine="709"/>
        <w:jc w:val="both"/>
        <w:rPr>
          <w:rFonts w:eastAsia="Calibri"/>
          <w:bCs/>
          <w:iCs/>
          <w:sz w:val="24"/>
          <w:szCs w:val="24"/>
        </w:rPr>
      </w:pPr>
    </w:p>
    <w:p w14:paraId="5F5B9A27" w14:textId="77777777" w:rsidR="00D749FE" w:rsidRDefault="00D749FE">
      <w:pPr>
        <w:widowControl w:val="0"/>
        <w:tabs>
          <w:tab w:val="left" w:pos="426"/>
        </w:tabs>
        <w:spacing w:before="60"/>
        <w:ind w:firstLine="709"/>
        <w:jc w:val="both"/>
        <w:rPr>
          <w:rFonts w:eastAsia="Calibri"/>
          <w:bCs/>
          <w:iCs/>
          <w:sz w:val="24"/>
          <w:szCs w:val="24"/>
        </w:rPr>
      </w:pPr>
    </w:p>
    <w:p w14:paraId="5835BF6E" w14:textId="77777777" w:rsidR="00D749FE" w:rsidRDefault="00D749FE">
      <w:pPr>
        <w:widowControl w:val="0"/>
        <w:tabs>
          <w:tab w:val="left" w:pos="426"/>
        </w:tabs>
        <w:spacing w:before="60"/>
        <w:ind w:firstLine="709"/>
        <w:jc w:val="both"/>
        <w:rPr>
          <w:rFonts w:eastAsia="Calibri"/>
          <w:bCs/>
          <w:iCs/>
          <w:sz w:val="24"/>
          <w:szCs w:val="24"/>
        </w:rPr>
      </w:pPr>
    </w:p>
    <w:p w14:paraId="20FDC311" w14:textId="77777777" w:rsidR="00D749FE" w:rsidRDefault="00D749FE">
      <w:pPr>
        <w:widowControl w:val="0"/>
        <w:tabs>
          <w:tab w:val="left" w:pos="426"/>
        </w:tabs>
        <w:spacing w:before="60"/>
        <w:ind w:firstLine="709"/>
        <w:jc w:val="both"/>
        <w:rPr>
          <w:rFonts w:eastAsia="Calibri"/>
          <w:bCs/>
          <w:iCs/>
          <w:sz w:val="24"/>
          <w:szCs w:val="24"/>
        </w:rPr>
      </w:pPr>
    </w:p>
    <w:p w14:paraId="4231306D" w14:textId="77777777" w:rsidR="00D749FE" w:rsidRDefault="00D749FE">
      <w:pPr>
        <w:widowControl w:val="0"/>
        <w:tabs>
          <w:tab w:val="left" w:pos="426"/>
        </w:tabs>
        <w:spacing w:before="60"/>
        <w:ind w:firstLine="709"/>
        <w:jc w:val="both"/>
        <w:rPr>
          <w:rFonts w:eastAsia="Calibri"/>
          <w:bCs/>
          <w:iCs/>
          <w:sz w:val="24"/>
          <w:szCs w:val="24"/>
        </w:rPr>
      </w:pPr>
    </w:p>
    <w:p w14:paraId="741BA9D9" w14:textId="77777777" w:rsidR="00D749FE" w:rsidRDefault="00D749FE">
      <w:pPr>
        <w:widowControl w:val="0"/>
        <w:tabs>
          <w:tab w:val="left" w:pos="426"/>
        </w:tabs>
        <w:spacing w:before="60"/>
        <w:ind w:firstLine="709"/>
        <w:jc w:val="both"/>
        <w:rPr>
          <w:rFonts w:eastAsia="Calibri"/>
          <w:bCs/>
          <w:iCs/>
          <w:sz w:val="24"/>
          <w:szCs w:val="24"/>
        </w:rPr>
      </w:pPr>
    </w:p>
    <w:p w14:paraId="644FEB62" w14:textId="77777777" w:rsidR="00D749FE" w:rsidRDefault="00D749FE">
      <w:pPr>
        <w:rPr>
          <w:rFonts w:eastAsia="Calibri"/>
          <w:b/>
          <w:iCs/>
          <w:lang w:eastAsia="x-none"/>
        </w:rPr>
      </w:pPr>
    </w:p>
    <w:sectPr w:rsidR="00D749FE">
      <w:headerReference w:type="default" r:id="rId14"/>
      <w:headerReference w:type="first" r:id="rId15"/>
      <w:pgSz w:w="11906" w:h="16838"/>
      <w:pgMar w:top="737" w:right="851" w:bottom="992" w:left="1134" w:header="680" w:footer="0" w:gutter="0"/>
      <w:cols w:space="720"/>
      <w:formProt w:val="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13F5F8" w14:textId="77777777" w:rsidR="00914466" w:rsidRDefault="00914466">
      <w:r>
        <w:separator/>
      </w:r>
    </w:p>
  </w:endnote>
  <w:endnote w:type="continuationSeparator" w:id="0">
    <w:p w14:paraId="02ECB00E" w14:textId="77777777" w:rsidR="00914466" w:rsidRDefault="009144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Symbol">
    <w:altName w:val="Cambria"/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Arial Unicode MS">
    <w:altName w:val="Arial"/>
    <w:panose1 w:val="020B0604020202020204"/>
    <w:charset w:val="01"/>
    <w:family w:val="roman"/>
    <w:pitch w:val="variable"/>
  </w:font>
  <w:font w:name="Calibri Light (Заголовки)"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E260A2" w14:textId="77777777" w:rsidR="00914466" w:rsidRDefault="00914466">
      <w:r>
        <w:separator/>
      </w:r>
    </w:p>
  </w:footnote>
  <w:footnote w:type="continuationSeparator" w:id="0">
    <w:p w14:paraId="7466A17C" w14:textId="77777777" w:rsidR="00914466" w:rsidRDefault="0091446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0D3993" w14:textId="77777777" w:rsidR="00D749FE" w:rsidRDefault="00D749FE">
    <w:pPr>
      <w:pStyle w:val="aff5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1BCB9A" w14:textId="77777777" w:rsidR="00833630" w:rsidRDefault="00833630">
    <w:pPr>
      <w:pStyle w:val="aff5"/>
    </w:pPr>
    <w:r>
      <w:rPr>
        <w:noProof/>
      </w:rPr>
      <w:pict w14:anchorId="629B9174">
        <v:rect id="Врезка1" o:spid="_x0000_s2052" style="position:absolute;margin-left:0;margin-top:.05pt;width:1.15pt;height:1.15pt;z-index:-251657216;visibility:visible;mso-wrap-style:square;mso-wrap-distance-left:0;mso-wrap-distance-top:0;mso-wrap-distance-right:0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" o:allowincell="f" filled="f" stroked="f" strokeweight="0">
          <v:textbox inset="0,0,0,0">
            <w:txbxContent>
              <w:p w14:paraId="0527EF81" w14:textId="77777777" w:rsidR="00833630" w:rsidRDefault="00833630">
                <w:pPr>
                  <w:pStyle w:val="aff5"/>
                  <w:rPr>
                    <w:rStyle w:val="a9"/>
                  </w:rPr>
                </w:pPr>
                <w:r>
                  <w:rPr>
                    <w:rStyle w:val="a9"/>
                    <w:color w:val="000000"/>
                  </w:rPr>
                  <w:fldChar w:fldCharType="begin"/>
                </w:r>
                <w:r>
                  <w:rPr>
                    <w:rStyle w:val="a9"/>
                    <w:color w:val="000000"/>
                  </w:rPr>
                  <w:instrText xml:space="preserve"> PAGE </w:instrText>
                </w:r>
                <w:r>
                  <w:rPr>
                    <w:rStyle w:val="a9"/>
                    <w:color w:val="000000"/>
                  </w:rPr>
                  <w:fldChar w:fldCharType="separate"/>
                </w:r>
                <w:r>
                  <w:rPr>
                    <w:rStyle w:val="a9"/>
                    <w:color w:val="000000"/>
                  </w:rPr>
                  <w:t>0</w:t>
                </w:r>
                <w:r>
                  <w:rPr>
                    <w:rStyle w:val="a9"/>
                    <w:color w:val="000000"/>
                  </w:rPr>
                  <w:fldChar w:fldCharType="end"/>
                </w:r>
              </w:p>
            </w:txbxContent>
          </v:textbox>
          <w10:wrap type="square" anchorx="margin"/>
        </v:rect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C92226" w14:textId="77777777" w:rsidR="00833630" w:rsidRDefault="00833630"/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C1B63D" w14:textId="77777777" w:rsidR="00833630" w:rsidRDefault="00833630"/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C5094E" w14:textId="77777777" w:rsidR="00D749FE" w:rsidRDefault="00D749FE"/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7DB777" w14:textId="77777777" w:rsidR="00D749FE" w:rsidRDefault="00D749FE">
    <w:pPr>
      <w:pStyle w:val="aff5"/>
      <w:jc w:val="center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84DB12" w14:textId="77777777" w:rsidR="00D749FE" w:rsidRDefault="00D749FE"/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D823C2" w14:textId="77777777" w:rsidR="00D749FE" w:rsidRDefault="00D749FE">
    <w:pPr>
      <w:pStyle w:val="aff5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B70307"/>
    <w:multiLevelType w:val="multilevel"/>
    <w:tmpl w:val="9F749706"/>
    <w:lvl w:ilvl="0">
      <w:start w:val="1"/>
      <w:numFmt w:val="decimal"/>
      <w:lvlText w:val="%1."/>
      <w:lvlJc w:val="left"/>
      <w:pPr>
        <w:tabs>
          <w:tab w:val="num" w:pos="710"/>
        </w:tabs>
        <w:ind w:left="1070" w:hanging="360"/>
      </w:pPr>
      <w:rPr>
        <w:b/>
        <w:bCs w:val="0"/>
        <w:sz w:val="24"/>
        <w:szCs w:val="2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142" w:hanging="432"/>
      </w:pPr>
      <w:rPr>
        <w:b w:val="0"/>
        <w:bCs/>
        <w:sz w:val="22"/>
        <w:szCs w:val="2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1" w15:restartNumberingAfterBreak="0">
    <w:nsid w:val="1F3436E7"/>
    <w:multiLevelType w:val="multilevel"/>
    <w:tmpl w:val="14CAD01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28E63129"/>
    <w:multiLevelType w:val="multilevel"/>
    <w:tmpl w:val="50148840"/>
    <w:lvl w:ilvl="0">
      <w:start w:val="1"/>
      <w:numFmt w:val="decimal"/>
      <w:pStyle w:val="1"/>
      <w:lvlText w:val="%1."/>
      <w:lvlJc w:val="left"/>
      <w:pPr>
        <w:tabs>
          <w:tab w:val="num" w:pos="0"/>
        </w:tabs>
        <w:ind w:left="5038" w:hanging="360"/>
      </w:pPr>
      <w:rPr>
        <w:rFonts w:ascii="Times New Roman" w:hAnsi="Times New Roman" w:cs="Times New Roman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8"/>
        <w:szCs w:val="28"/>
        <w:u w:val="none"/>
        <w:effect w:val="none"/>
        <w:vertAlign w:val="baseline"/>
        <w:em w:val="none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b/>
        <w:bCs/>
        <w:i w:val="0"/>
        <w:iCs/>
        <w:sz w:val="24"/>
        <w:szCs w:val="24"/>
      </w:rPr>
    </w:lvl>
    <w:lvl w:ilvl="2">
      <w:start w:val="1"/>
      <w:numFmt w:val="decimal"/>
      <w:pStyle w:val="3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3" w15:restartNumberingAfterBreak="0">
    <w:nsid w:val="2C697812"/>
    <w:multiLevelType w:val="multilevel"/>
    <w:tmpl w:val="3B941ADE"/>
    <w:lvl w:ilvl="0">
      <w:start w:val="1"/>
      <w:numFmt w:val="decimal"/>
      <w:pStyle w:val="2"/>
      <w:lvlText w:val="1.%1"/>
      <w:lvlJc w:val="left"/>
      <w:pPr>
        <w:tabs>
          <w:tab w:val="num" w:pos="0"/>
        </w:tabs>
        <w:ind w:left="1429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</w:lvl>
  </w:abstractNum>
  <w:abstractNum w:abstractNumId="4" w15:restartNumberingAfterBreak="0">
    <w:nsid w:val="2FC13A6C"/>
    <w:multiLevelType w:val="multilevel"/>
    <w:tmpl w:val="1C30A4FE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b/>
        <w:bCs w:val="0"/>
        <w:i w:val="0"/>
        <w:i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5" w15:restartNumberingAfterBreak="0">
    <w:nsid w:val="32661E54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6" w15:restartNumberingAfterBreak="0">
    <w:nsid w:val="42C138B8"/>
    <w:multiLevelType w:val="multilevel"/>
    <w:tmpl w:val="6F4C57A6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a0"/>
      <w:lvlText w:val="%1.%2."/>
      <w:lvlJc w:val="left"/>
      <w:pPr>
        <w:tabs>
          <w:tab w:val="num" w:pos="357"/>
        </w:tabs>
        <w:ind w:left="0" w:firstLine="0"/>
      </w:pPr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0" w:firstLine="0"/>
      </w:pPr>
    </w:lvl>
    <w:lvl w:ilvl="3">
      <w:start w:val="1"/>
      <w:numFmt w:val="decimal"/>
      <w:lvlText w:val="%1.%2.%3.%4."/>
      <w:lvlJc w:val="left"/>
      <w:pPr>
        <w:tabs>
          <w:tab w:val="num" w:pos="357"/>
        </w:tabs>
        <w:ind w:left="0" w:firstLine="0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firstLine="0"/>
      </w:pPr>
    </w:lvl>
    <w:lvl w:ilvl="5">
      <w:start w:val="1"/>
      <w:numFmt w:val="decimal"/>
      <w:lvlText w:val="%1.%2.%3.%4.%5.%6."/>
      <w:lvlJc w:val="left"/>
      <w:pPr>
        <w:tabs>
          <w:tab w:val="num" w:pos="357"/>
        </w:tabs>
        <w:ind w:left="0" w:firstLine="0"/>
      </w:pPr>
    </w:lvl>
    <w:lvl w:ilvl="6">
      <w:start w:val="1"/>
      <w:numFmt w:val="decimal"/>
      <w:lvlText w:val="%1.%2.%3.%4.%5.%6.%7."/>
      <w:lvlJc w:val="left"/>
      <w:pPr>
        <w:tabs>
          <w:tab w:val="num" w:pos="357"/>
        </w:tabs>
        <w:ind w:left="0" w:firstLine="0"/>
      </w:pPr>
    </w:lvl>
    <w:lvl w:ilvl="7">
      <w:start w:val="1"/>
      <w:numFmt w:val="decimal"/>
      <w:lvlText w:val="%1.%2.%3.%4.%5.%6.%7.%8."/>
      <w:lvlJc w:val="left"/>
      <w:pPr>
        <w:tabs>
          <w:tab w:val="num" w:pos="357"/>
        </w:tabs>
        <w:ind w:left="0" w:firstLine="0"/>
      </w:pPr>
    </w:lvl>
    <w:lvl w:ilvl="8">
      <w:start w:val="1"/>
      <w:numFmt w:val="decimal"/>
      <w:lvlText w:val="%1.%2.%3.%4.%5.%6.%7.%8.%9."/>
      <w:lvlJc w:val="left"/>
      <w:pPr>
        <w:tabs>
          <w:tab w:val="num" w:pos="357"/>
        </w:tabs>
        <w:ind w:left="0" w:firstLine="0"/>
      </w:pPr>
    </w:lvl>
  </w:abstractNum>
  <w:abstractNum w:abstractNumId="7" w15:restartNumberingAfterBreak="0">
    <w:nsid w:val="450D353A"/>
    <w:multiLevelType w:val="multilevel"/>
    <w:tmpl w:val="7A8CE6B6"/>
    <w:lvl w:ilvl="0">
      <w:start w:val="1"/>
      <w:numFmt w:val="decimal"/>
      <w:lvlText w:val="%1."/>
      <w:lvlJc w:val="left"/>
      <w:pPr>
        <w:tabs>
          <w:tab w:val="num" w:pos="0"/>
        </w:tabs>
        <w:ind w:left="1134" w:hanging="1134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134" w:hanging="1134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134" w:hanging="1134"/>
      </w:pPr>
    </w:lvl>
    <w:lvl w:ilvl="3">
      <w:start w:val="1"/>
      <w:numFmt w:val="russianLower"/>
      <w:pStyle w:val="a1"/>
      <w:lvlText w:val="(%4)"/>
      <w:lvlJc w:val="left"/>
      <w:pPr>
        <w:tabs>
          <w:tab w:val="num" w:pos="0"/>
        </w:tabs>
        <w:ind w:left="1985" w:hanging="567"/>
      </w:pPr>
    </w:lvl>
    <w:lvl w:ilvl="4">
      <w:start w:val="1"/>
      <w:numFmt w:val="bullet"/>
      <w:pStyle w:val="-"/>
      <w:lvlText w:val="–"/>
      <w:lvlJc w:val="left"/>
      <w:pPr>
        <w:tabs>
          <w:tab w:val="num" w:pos="0"/>
        </w:tabs>
        <w:ind w:left="2268" w:hanging="567"/>
      </w:pPr>
      <w:rPr>
        <w:rFonts w:ascii="Times New Roman" w:hAnsi="Times New Roman" w:cs="Times New Roman" w:hint="default"/>
      </w:rPr>
    </w:lvl>
    <w:lvl w:ilvl="5">
      <w:start w:val="1"/>
      <w:numFmt w:val="none"/>
      <w:pStyle w:val="a2"/>
      <w:suff w:val="nothing"/>
      <w:lvlText w:val=""/>
      <w:lvlJc w:val="left"/>
      <w:pPr>
        <w:tabs>
          <w:tab w:val="num" w:pos="0"/>
        </w:tabs>
        <w:ind w:left="1134" w:firstLine="0"/>
      </w:pPr>
    </w:lvl>
    <w:lvl w:ilvl="6">
      <w:start w:val="1"/>
      <w:numFmt w:val="none"/>
      <w:pStyle w:val="20"/>
      <w:suff w:val="nothing"/>
      <w:lvlText w:val=""/>
      <w:lvlJc w:val="left"/>
      <w:pPr>
        <w:tabs>
          <w:tab w:val="num" w:pos="0"/>
        </w:tabs>
        <w:ind w:left="1701" w:firstLine="0"/>
      </w:pPr>
    </w:lvl>
    <w:lvl w:ilvl="7">
      <w:start w:val="1"/>
      <w:numFmt w:val="none"/>
      <w:pStyle w:val="30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134" w:firstLine="0"/>
      </w:pPr>
    </w:lvl>
  </w:abstractNum>
  <w:abstractNum w:abstractNumId="8" w15:restartNumberingAfterBreak="0">
    <w:nsid w:val="6A267FEA"/>
    <w:multiLevelType w:val="multilevel"/>
    <w:tmpl w:val="F34EA40E"/>
    <w:lvl w:ilvl="0">
      <w:start w:val="4"/>
      <w:numFmt w:val="bullet"/>
      <w:pStyle w:val="41"/>
      <w:lvlText w:val="-"/>
      <w:lvlJc w:val="left"/>
      <w:pPr>
        <w:tabs>
          <w:tab w:val="num" w:pos="0"/>
        </w:tabs>
        <w:ind w:left="-20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pStyle w:val="21"/>
      <w:lvlText w:val="o"/>
      <w:lvlJc w:val="left"/>
      <w:pPr>
        <w:tabs>
          <w:tab w:val="num" w:pos="513"/>
        </w:tabs>
        <w:ind w:left="513" w:hanging="360"/>
      </w:pPr>
      <w:rPr>
        <w:rFonts w:ascii="Courier New" w:hAnsi="Courier New" w:cs="Courier New" w:hint="default"/>
      </w:rPr>
    </w:lvl>
    <w:lvl w:ilvl="2">
      <w:start w:val="1"/>
      <w:numFmt w:val="bullet"/>
      <w:pStyle w:val="31"/>
      <w:lvlText w:val=""/>
      <w:lvlJc w:val="left"/>
      <w:pPr>
        <w:tabs>
          <w:tab w:val="num" w:pos="1233"/>
        </w:tabs>
        <w:ind w:left="1233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1953"/>
        </w:tabs>
        <w:ind w:left="1953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2673"/>
        </w:tabs>
        <w:ind w:left="267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393"/>
        </w:tabs>
        <w:ind w:left="3393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113"/>
        </w:tabs>
        <w:ind w:left="4113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4833"/>
        </w:tabs>
        <w:ind w:left="483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553"/>
        </w:tabs>
        <w:ind w:left="5553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8"/>
  </w:num>
  <w:num w:numId="3">
    <w:abstractNumId w:val="2"/>
  </w:num>
  <w:num w:numId="4">
    <w:abstractNumId w:val="7"/>
  </w:num>
  <w:num w:numId="5">
    <w:abstractNumId w:val="3"/>
  </w:num>
  <w:num w:numId="6">
    <w:abstractNumId w:val="0"/>
  </w:num>
  <w:num w:numId="7">
    <w:abstractNumId w:val="5"/>
  </w:num>
  <w:num w:numId="8">
    <w:abstractNumId w:val="4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749FE"/>
    <w:rsid w:val="00833630"/>
    <w:rsid w:val="00914466"/>
    <w:rsid w:val="00921D25"/>
    <w:rsid w:val="00D749FE"/>
    <w:rsid w:val="00DD71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1"/>
    </o:shapelayout>
  </w:shapeDefaults>
  <w:decimalSymbol w:val=","/>
  <w:listSeparator w:val=";"/>
  <w14:docId w14:val="58B95101"/>
  <w15:docId w15:val="{8FE2D7FF-D9C3-433B-AD04-03C460CAFD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iPriority="99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3">
    <w:name w:val="Normal"/>
    <w:qFormat/>
    <w:rsid w:val="00A2166F"/>
    <w:rPr>
      <w:sz w:val="28"/>
      <w:szCs w:val="28"/>
    </w:rPr>
  </w:style>
  <w:style w:type="paragraph" w:styleId="1">
    <w:name w:val="heading 1"/>
    <w:basedOn w:val="3"/>
    <w:next w:val="a3"/>
    <w:link w:val="10"/>
    <w:qFormat/>
    <w:rsid w:val="00353A27"/>
    <w:pPr>
      <w:numPr>
        <w:ilvl w:val="0"/>
      </w:numPr>
      <w:outlineLvl w:val="0"/>
    </w:pPr>
    <w:rPr>
      <w:sz w:val="28"/>
      <w:szCs w:val="28"/>
    </w:rPr>
  </w:style>
  <w:style w:type="paragraph" w:styleId="22">
    <w:name w:val="heading 2"/>
    <w:basedOn w:val="4"/>
    <w:next w:val="a3"/>
    <w:link w:val="23"/>
    <w:qFormat/>
    <w:rsid w:val="00EA61A8"/>
    <w:pPr>
      <w:outlineLvl w:val="1"/>
    </w:pPr>
  </w:style>
  <w:style w:type="paragraph" w:styleId="3">
    <w:name w:val="heading 3"/>
    <w:basedOn w:val="a3"/>
    <w:next w:val="a3"/>
    <w:link w:val="32"/>
    <w:autoRedefine/>
    <w:qFormat/>
    <w:rsid w:val="00035E96"/>
    <w:pPr>
      <w:keepNext/>
      <w:numPr>
        <w:ilvl w:val="2"/>
        <w:numId w:val="3"/>
      </w:numPr>
      <w:spacing w:before="120" w:after="60"/>
      <w:outlineLvl w:val="2"/>
    </w:pPr>
    <w:rPr>
      <w:rFonts w:eastAsia="Calibri"/>
      <w:b/>
      <w:sz w:val="24"/>
      <w:szCs w:val="24"/>
      <w:lang w:val="x-none" w:eastAsia="x-none"/>
    </w:rPr>
  </w:style>
  <w:style w:type="paragraph" w:styleId="4">
    <w:name w:val="heading 4"/>
    <w:basedOn w:val="3"/>
    <w:next w:val="a3"/>
    <w:link w:val="40"/>
    <w:qFormat/>
    <w:rsid w:val="006629C9"/>
    <w:pPr>
      <w:numPr>
        <w:ilvl w:val="0"/>
        <w:numId w:val="0"/>
      </w:numPr>
      <w:tabs>
        <w:tab w:val="left" w:pos="0"/>
      </w:tabs>
      <w:ind w:left="432" w:hanging="432"/>
      <w:outlineLvl w:val="3"/>
    </w:pPr>
    <w:rPr>
      <w:bCs/>
    </w:rPr>
  </w:style>
  <w:style w:type="paragraph" w:styleId="5">
    <w:name w:val="heading 5"/>
    <w:basedOn w:val="a3"/>
    <w:next w:val="a3"/>
    <w:link w:val="50"/>
    <w:uiPriority w:val="9"/>
    <w:qFormat/>
    <w:rsid w:val="0076353A"/>
    <w:p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6">
    <w:name w:val="heading 6"/>
    <w:basedOn w:val="a3"/>
    <w:next w:val="a3"/>
    <w:link w:val="60"/>
    <w:uiPriority w:val="9"/>
    <w:qFormat/>
    <w:rsid w:val="00D22F6D"/>
    <w:pPr>
      <w:keepNext/>
      <w:keepLines/>
      <w:spacing w:before="200"/>
      <w:outlineLvl w:val="5"/>
    </w:pPr>
    <w:rPr>
      <w:rFonts w:ascii="Cambria" w:hAnsi="Cambria"/>
      <w:i/>
      <w:iCs/>
      <w:color w:val="243F60"/>
      <w:sz w:val="20"/>
      <w:szCs w:val="20"/>
      <w:lang w:val="x-none" w:eastAsia="x-none"/>
    </w:rPr>
  </w:style>
  <w:style w:type="paragraph" w:styleId="7">
    <w:name w:val="heading 7"/>
    <w:basedOn w:val="a3"/>
    <w:next w:val="a3"/>
    <w:link w:val="70"/>
    <w:uiPriority w:val="9"/>
    <w:qFormat/>
    <w:rsid w:val="00D22F6D"/>
    <w:pPr>
      <w:keepNext/>
      <w:keepLines/>
      <w:spacing w:before="200"/>
      <w:outlineLvl w:val="6"/>
    </w:pPr>
    <w:rPr>
      <w:rFonts w:ascii="Cambria" w:hAnsi="Cambria"/>
      <w:i/>
      <w:iCs/>
      <w:color w:val="404040"/>
      <w:sz w:val="20"/>
      <w:szCs w:val="20"/>
      <w:lang w:val="x-none" w:eastAsia="x-none"/>
    </w:rPr>
  </w:style>
  <w:style w:type="paragraph" w:styleId="8">
    <w:name w:val="heading 8"/>
    <w:basedOn w:val="a3"/>
    <w:next w:val="a3"/>
    <w:link w:val="80"/>
    <w:uiPriority w:val="9"/>
    <w:qFormat/>
    <w:rsid w:val="00D22F6D"/>
    <w:pPr>
      <w:keepNext/>
      <w:keepLines/>
      <w:spacing w:before="200"/>
      <w:outlineLvl w:val="7"/>
    </w:pPr>
    <w:rPr>
      <w:rFonts w:ascii="Cambria" w:hAnsi="Cambria"/>
      <w:color w:val="4F81BD"/>
      <w:sz w:val="20"/>
      <w:szCs w:val="20"/>
      <w:lang w:val="x-none" w:eastAsia="x-none"/>
    </w:rPr>
  </w:style>
  <w:style w:type="paragraph" w:styleId="9">
    <w:name w:val="heading 9"/>
    <w:basedOn w:val="a3"/>
    <w:next w:val="a3"/>
    <w:link w:val="90"/>
    <w:uiPriority w:val="9"/>
    <w:qFormat/>
    <w:rsid w:val="0076353A"/>
    <w:p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character" w:customStyle="1" w:styleId="a7">
    <w:name w:val="Символ сноски"/>
    <w:qFormat/>
    <w:rsid w:val="00D561D9"/>
    <w:rPr>
      <w:vertAlign w:val="superscript"/>
    </w:rPr>
  </w:style>
  <w:style w:type="character" w:styleId="a8">
    <w:name w:val="footnote reference"/>
    <w:rPr>
      <w:vertAlign w:val="superscript"/>
    </w:rPr>
  </w:style>
  <w:style w:type="character" w:styleId="a9">
    <w:name w:val="page number"/>
    <w:basedOn w:val="a4"/>
    <w:qFormat/>
    <w:rsid w:val="006C2F3F"/>
  </w:style>
  <w:style w:type="character" w:styleId="aa">
    <w:name w:val="Hyperlink"/>
    <w:uiPriority w:val="99"/>
    <w:rsid w:val="006C2F3F"/>
    <w:rPr>
      <w:color w:val="0000FF"/>
      <w:u w:val="single"/>
    </w:rPr>
  </w:style>
  <w:style w:type="character" w:styleId="ab">
    <w:name w:val="annotation reference"/>
    <w:uiPriority w:val="99"/>
    <w:semiHidden/>
    <w:qFormat/>
    <w:rsid w:val="00B714B0"/>
    <w:rPr>
      <w:sz w:val="16"/>
      <w:szCs w:val="16"/>
    </w:rPr>
  </w:style>
  <w:style w:type="character" w:styleId="ac">
    <w:name w:val="Strong"/>
    <w:qFormat/>
    <w:rsid w:val="00165965"/>
    <w:rPr>
      <w:b/>
      <w:bCs/>
    </w:rPr>
  </w:style>
  <w:style w:type="character" w:customStyle="1" w:styleId="60">
    <w:name w:val="Заголовок 6 Знак"/>
    <w:link w:val="6"/>
    <w:uiPriority w:val="9"/>
    <w:qFormat/>
    <w:rsid w:val="00D22F6D"/>
    <w:rPr>
      <w:rFonts w:ascii="Cambria" w:hAnsi="Cambria"/>
      <w:i/>
      <w:iCs/>
      <w:color w:val="243F60"/>
      <w:lang w:val="x-none" w:eastAsia="x-none"/>
    </w:rPr>
  </w:style>
  <w:style w:type="character" w:customStyle="1" w:styleId="70">
    <w:name w:val="Заголовок 7 Знак"/>
    <w:link w:val="7"/>
    <w:uiPriority w:val="9"/>
    <w:qFormat/>
    <w:rsid w:val="00D22F6D"/>
    <w:rPr>
      <w:rFonts w:ascii="Cambria" w:hAnsi="Cambria"/>
      <w:i/>
      <w:iCs/>
      <w:color w:val="404040"/>
      <w:lang w:val="x-none" w:eastAsia="x-none"/>
    </w:rPr>
  </w:style>
  <w:style w:type="character" w:customStyle="1" w:styleId="80">
    <w:name w:val="Заголовок 8 Знак"/>
    <w:link w:val="8"/>
    <w:uiPriority w:val="9"/>
    <w:qFormat/>
    <w:rsid w:val="00D22F6D"/>
    <w:rPr>
      <w:rFonts w:ascii="Cambria" w:hAnsi="Cambria"/>
      <w:color w:val="4F81BD"/>
      <w:lang w:val="x-none" w:eastAsia="x-none"/>
    </w:rPr>
  </w:style>
  <w:style w:type="character" w:customStyle="1" w:styleId="10">
    <w:name w:val="Заголовок 1 Знак"/>
    <w:link w:val="1"/>
    <w:qFormat/>
    <w:rsid w:val="00353A27"/>
    <w:rPr>
      <w:rFonts w:eastAsia="Calibri"/>
      <w:b/>
      <w:sz w:val="28"/>
      <w:szCs w:val="28"/>
      <w:lang w:val="x-none" w:eastAsia="x-none"/>
    </w:rPr>
  </w:style>
  <w:style w:type="character" w:customStyle="1" w:styleId="23">
    <w:name w:val="Заголовок 2 Знак"/>
    <w:link w:val="22"/>
    <w:qFormat/>
    <w:rsid w:val="00EA61A8"/>
    <w:rPr>
      <w:rFonts w:eastAsia="Calibri"/>
      <w:b/>
      <w:bCs/>
      <w:sz w:val="24"/>
      <w:szCs w:val="24"/>
      <w:lang w:val="x-none" w:eastAsia="x-none"/>
    </w:rPr>
  </w:style>
  <w:style w:type="character" w:customStyle="1" w:styleId="32">
    <w:name w:val="Заголовок 3 Знак"/>
    <w:link w:val="3"/>
    <w:qFormat/>
    <w:rsid w:val="00035E96"/>
    <w:rPr>
      <w:rFonts w:eastAsia="Calibri"/>
      <w:b/>
      <w:sz w:val="24"/>
      <w:szCs w:val="24"/>
      <w:lang w:val="x-none" w:eastAsia="x-none"/>
    </w:rPr>
  </w:style>
  <w:style w:type="character" w:customStyle="1" w:styleId="40">
    <w:name w:val="Заголовок 4 Знак"/>
    <w:link w:val="4"/>
    <w:qFormat/>
    <w:rsid w:val="006629C9"/>
    <w:rPr>
      <w:rFonts w:eastAsia="Calibri"/>
      <w:b/>
      <w:bCs/>
      <w:sz w:val="24"/>
      <w:szCs w:val="24"/>
      <w:lang w:val="x-none" w:eastAsia="x-none"/>
    </w:rPr>
  </w:style>
  <w:style w:type="character" w:customStyle="1" w:styleId="50">
    <w:name w:val="Заголовок 5 Знак"/>
    <w:link w:val="5"/>
    <w:uiPriority w:val="9"/>
    <w:qFormat/>
    <w:rsid w:val="00D22F6D"/>
    <w:rPr>
      <w:b/>
      <w:bCs/>
      <w:i/>
      <w:iCs/>
      <w:sz w:val="26"/>
      <w:szCs w:val="26"/>
    </w:rPr>
  </w:style>
  <w:style w:type="character" w:customStyle="1" w:styleId="90">
    <w:name w:val="Заголовок 9 Знак"/>
    <w:link w:val="9"/>
    <w:uiPriority w:val="9"/>
    <w:qFormat/>
    <w:rsid w:val="00D22F6D"/>
    <w:rPr>
      <w:rFonts w:ascii="Arial" w:hAnsi="Arial" w:cs="Arial"/>
      <w:sz w:val="22"/>
      <w:szCs w:val="22"/>
    </w:rPr>
  </w:style>
  <w:style w:type="character" w:customStyle="1" w:styleId="ad">
    <w:name w:val="Название Знак"/>
    <w:link w:val="11"/>
    <w:uiPriority w:val="10"/>
    <w:qFormat/>
    <w:rsid w:val="00D22F6D"/>
    <w:rPr>
      <w:sz w:val="28"/>
    </w:rPr>
  </w:style>
  <w:style w:type="character" w:customStyle="1" w:styleId="ae">
    <w:name w:val="Подзаголовок Знак"/>
    <w:link w:val="af"/>
    <w:uiPriority w:val="11"/>
    <w:qFormat/>
    <w:rsid w:val="00D22F6D"/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character" w:styleId="af0">
    <w:name w:val="Emphasis"/>
    <w:uiPriority w:val="20"/>
    <w:qFormat/>
    <w:rsid w:val="00D22F6D"/>
    <w:rPr>
      <w:i/>
      <w:iCs/>
    </w:rPr>
  </w:style>
  <w:style w:type="character" w:customStyle="1" w:styleId="24">
    <w:name w:val="Цитата 2 Знак"/>
    <w:link w:val="25"/>
    <w:uiPriority w:val="29"/>
    <w:qFormat/>
    <w:rsid w:val="00D22F6D"/>
    <w:rPr>
      <w:rFonts w:ascii="Calibri" w:eastAsia="Calibri" w:hAnsi="Calibri"/>
      <w:i/>
      <w:iCs/>
      <w:color w:val="000000"/>
      <w:lang w:val="x-none" w:eastAsia="x-none"/>
    </w:rPr>
  </w:style>
  <w:style w:type="character" w:customStyle="1" w:styleId="af1">
    <w:name w:val="Выделенная цитата Знак"/>
    <w:link w:val="af2"/>
    <w:uiPriority w:val="30"/>
    <w:qFormat/>
    <w:rsid w:val="00D22F6D"/>
    <w:rPr>
      <w:rFonts w:ascii="Calibri" w:eastAsia="Calibri" w:hAnsi="Calibri"/>
      <w:b/>
      <w:bCs/>
      <w:i/>
      <w:iCs/>
      <w:color w:val="4F81BD"/>
      <w:lang w:val="x-none" w:eastAsia="x-none"/>
    </w:rPr>
  </w:style>
  <w:style w:type="character" w:styleId="af3">
    <w:name w:val="Subtle Emphasis"/>
    <w:uiPriority w:val="19"/>
    <w:qFormat/>
    <w:rsid w:val="00D22F6D"/>
    <w:rPr>
      <w:i/>
      <w:iCs/>
      <w:color w:val="808080"/>
    </w:rPr>
  </w:style>
  <w:style w:type="character" w:styleId="af4">
    <w:name w:val="Intense Emphasis"/>
    <w:uiPriority w:val="21"/>
    <w:qFormat/>
    <w:rsid w:val="00D22F6D"/>
    <w:rPr>
      <w:b/>
      <w:bCs/>
      <w:i/>
      <w:iCs/>
      <w:color w:val="4F81BD"/>
    </w:rPr>
  </w:style>
  <w:style w:type="character" w:styleId="af5">
    <w:name w:val="Subtle Reference"/>
    <w:uiPriority w:val="31"/>
    <w:qFormat/>
    <w:rsid w:val="00D22F6D"/>
    <w:rPr>
      <w:smallCaps/>
      <w:color w:val="C0504D"/>
      <w:u w:val="single"/>
    </w:rPr>
  </w:style>
  <w:style w:type="character" w:styleId="af6">
    <w:name w:val="Intense Reference"/>
    <w:uiPriority w:val="32"/>
    <w:qFormat/>
    <w:rsid w:val="00D22F6D"/>
    <w:rPr>
      <w:b/>
      <w:bCs/>
      <w:smallCaps/>
      <w:color w:val="C0504D"/>
      <w:spacing w:val="5"/>
      <w:u w:val="single"/>
    </w:rPr>
  </w:style>
  <w:style w:type="character" w:styleId="af7">
    <w:name w:val="Book Title"/>
    <w:uiPriority w:val="33"/>
    <w:qFormat/>
    <w:rsid w:val="00D22F6D"/>
    <w:rPr>
      <w:b/>
      <w:bCs/>
      <w:smallCaps/>
      <w:spacing w:val="5"/>
    </w:rPr>
  </w:style>
  <w:style w:type="character" w:customStyle="1" w:styleId="af8">
    <w:name w:val="Электронная подпись Знак"/>
    <w:link w:val="af9"/>
    <w:uiPriority w:val="99"/>
    <w:qFormat/>
    <w:rsid w:val="00D22F6D"/>
    <w:rPr>
      <w:rFonts w:eastAsia="Calibri"/>
      <w:sz w:val="24"/>
      <w:szCs w:val="24"/>
    </w:rPr>
  </w:style>
  <w:style w:type="character" w:customStyle="1" w:styleId="12">
    <w:name w:val="Подпункт Знак1"/>
    <w:link w:val="afa"/>
    <w:qFormat/>
    <w:locked/>
    <w:rsid w:val="00D22F6D"/>
    <w:rPr>
      <w:sz w:val="28"/>
    </w:rPr>
  </w:style>
  <w:style w:type="character" w:customStyle="1" w:styleId="afb">
    <w:name w:val="Текст сноски Знак"/>
    <w:link w:val="afc"/>
    <w:uiPriority w:val="99"/>
    <w:qFormat/>
    <w:rsid w:val="00D22F6D"/>
  </w:style>
  <w:style w:type="character" w:customStyle="1" w:styleId="afd">
    <w:name w:val="Основной текст Знак"/>
    <w:link w:val="afe"/>
    <w:qFormat/>
    <w:rsid w:val="004459A5"/>
    <w:rPr>
      <w:sz w:val="28"/>
      <w:szCs w:val="28"/>
    </w:rPr>
  </w:style>
  <w:style w:type="character" w:customStyle="1" w:styleId="blk">
    <w:name w:val="blk"/>
    <w:qFormat/>
    <w:rsid w:val="00431ACE"/>
  </w:style>
  <w:style w:type="character" w:customStyle="1" w:styleId="aff">
    <w:name w:val="Абзац списка Знак"/>
    <w:link w:val="aff0"/>
    <w:uiPriority w:val="34"/>
    <w:qFormat/>
    <w:locked/>
    <w:rsid w:val="00310EB4"/>
    <w:rPr>
      <w:rFonts w:eastAsia="Calibri"/>
      <w:sz w:val="24"/>
      <w:szCs w:val="24"/>
    </w:rPr>
  </w:style>
  <w:style w:type="character" w:customStyle="1" w:styleId="aff1">
    <w:name w:val="комментарий"/>
    <w:qFormat/>
    <w:rsid w:val="0025139E"/>
    <w:rPr>
      <w:b/>
      <w:i/>
      <w:shd w:val="clear" w:color="auto" w:fill="FFFF99"/>
    </w:rPr>
  </w:style>
  <w:style w:type="character" w:customStyle="1" w:styleId="aff2">
    <w:name w:val="Подподпункт Знак"/>
    <w:link w:val="aff3"/>
    <w:qFormat/>
    <w:locked/>
    <w:rsid w:val="0025139E"/>
    <w:rPr>
      <w:sz w:val="26"/>
      <w:szCs w:val="26"/>
    </w:rPr>
  </w:style>
  <w:style w:type="character" w:customStyle="1" w:styleId="33">
    <w:name w:val="УРОВЕНЬ_Абзац_тип3 Знак"/>
    <w:link w:val="30"/>
    <w:qFormat/>
    <w:rsid w:val="00B56F46"/>
    <w:rPr>
      <w:rFonts w:eastAsia="Calibri"/>
      <w:sz w:val="26"/>
      <w:szCs w:val="28"/>
      <w:lang w:eastAsia="en-US"/>
    </w:rPr>
  </w:style>
  <w:style w:type="character" w:customStyle="1" w:styleId="aff4">
    <w:name w:val="Верхний колонтитул Знак"/>
    <w:link w:val="aff5"/>
    <w:uiPriority w:val="99"/>
    <w:qFormat/>
    <w:rsid w:val="002F31AF"/>
    <w:rPr>
      <w:sz w:val="24"/>
      <w:szCs w:val="24"/>
    </w:rPr>
  </w:style>
  <w:style w:type="character" w:customStyle="1" w:styleId="aff6">
    <w:name w:val="Текст примечания Знак"/>
    <w:link w:val="aff7"/>
    <w:semiHidden/>
    <w:qFormat/>
    <w:rsid w:val="00DC0F7D"/>
  </w:style>
  <w:style w:type="character" w:customStyle="1" w:styleId="aff8">
    <w:name w:val="Текст концевой сноски Знак"/>
    <w:basedOn w:val="a4"/>
    <w:link w:val="aff9"/>
    <w:qFormat/>
    <w:rsid w:val="003879D4"/>
  </w:style>
  <w:style w:type="character" w:customStyle="1" w:styleId="affa">
    <w:name w:val="Символ концевой сноски"/>
    <w:qFormat/>
    <w:rsid w:val="003879D4"/>
    <w:rPr>
      <w:vertAlign w:val="superscript"/>
    </w:rPr>
  </w:style>
  <w:style w:type="character" w:styleId="affb">
    <w:name w:val="endnote reference"/>
    <w:rPr>
      <w:vertAlign w:val="superscript"/>
    </w:rPr>
  </w:style>
  <w:style w:type="character" w:customStyle="1" w:styleId="26">
    <w:name w:val="Пункт2 Знак"/>
    <w:link w:val="27"/>
    <w:qFormat/>
    <w:rsid w:val="00DE52BC"/>
    <w:rPr>
      <w:b/>
      <w:sz w:val="28"/>
    </w:rPr>
  </w:style>
  <w:style w:type="character" w:customStyle="1" w:styleId="13">
    <w:name w:val="УРОВЕНЬ_1. Знак"/>
    <w:link w:val="14"/>
    <w:qFormat/>
    <w:rsid w:val="004A17AE"/>
    <w:rPr>
      <w:rFonts w:eastAsia="Calibri"/>
      <w:caps/>
      <w:sz w:val="28"/>
      <w:szCs w:val="28"/>
      <w:lang w:eastAsia="en-US"/>
    </w:rPr>
  </w:style>
  <w:style w:type="character" w:customStyle="1" w:styleId="15">
    <w:name w:val="Неразрешенное упоминание1"/>
    <w:basedOn w:val="a4"/>
    <w:uiPriority w:val="99"/>
    <w:semiHidden/>
    <w:unhideWhenUsed/>
    <w:qFormat/>
    <w:rsid w:val="00C36F30"/>
    <w:rPr>
      <w:color w:val="605E5C"/>
      <w:shd w:val="clear" w:color="auto" w:fill="E1DFDD"/>
    </w:rPr>
  </w:style>
  <w:style w:type="character" w:customStyle="1" w:styleId="34">
    <w:name w:val="Основной текст с отступом 3 Знак"/>
    <w:link w:val="35"/>
    <w:qFormat/>
    <w:rsid w:val="00C36F30"/>
    <w:rPr>
      <w:sz w:val="16"/>
      <w:szCs w:val="16"/>
    </w:rPr>
  </w:style>
  <w:style w:type="character" w:customStyle="1" w:styleId="affc">
    <w:name w:val="Маркеры"/>
    <w:qFormat/>
    <w:rPr>
      <w:rFonts w:ascii="OpenSymbol" w:eastAsia="OpenSymbol" w:hAnsi="OpenSymbol" w:cs="OpenSymbol"/>
    </w:rPr>
  </w:style>
  <w:style w:type="character" w:styleId="affd">
    <w:name w:val="FollowedHyperlink"/>
    <w:basedOn w:val="a4"/>
    <w:rPr>
      <w:color w:val="954F72" w:themeColor="followedHyperlink"/>
      <w:u w:val="single"/>
    </w:rPr>
  </w:style>
  <w:style w:type="character" w:customStyle="1" w:styleId="dglv-w">
    <w:name w:val="dglv-w"/>
    <w:basedOn w:val="a4"/>
    <w:qFormat/>
    <w:rsid w:val="001E50AD"/>
  </w:style>
  <w:style w:type="character" w:customStyle="1" w:styleId="typographysnzga46">
    <w:name w:val="_typography_snzga_46"/>
    <w:basedOn w:val="a4"/>
    <w:qFormat/>
    <w:rsid w:val="001E50AD"/>
  </w:style>
  <w:style w:type="paragraph" w:styleId="affe">
    <w:name w:val="Title"/>
    <w:basedOn w:val="a3"/>
    <w:next w:val="afe"/>
    <w:qFormat/>
    <w:pPr>
      <w:keepNext/>
      <w:spacing w:before="240" w:after="120"/>
    </w:pPr>
    <w:rPr>
      <w:rFonts w:ascii="Liberation Sans" w:eastAsia="Arial Unicode MS" w:hAnsi="Liberation Sans" w:cs="Arial Unicode MS"/>
    </w:rPr>
  </w:style>
  <w:style w:type="paragraph" w:styleId="afe">
    <w:name w:val="Body Text"/>
    <w:basedOn w:val="a3"/>
    <w:link w:val="afd"/>
    <w:rsid w:val="0076353A"/>
    <w:pPr>
      <w:spacing w:after="120"/>
    </w:pPr>
  </w:style>
  <w:style w:type="paragraph" w:styleId="afff">
    <w:name w:val="List"/>
    <w:basedOn w:val="afe"/>
  </w:style>
  <w:style w:type="paragraph" w:styleId="afff0">
    <w:name w:val="caption"/>
    <w:basedOn w:val="a3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afff1">
    <w:name w:val="index heading"/>
    <w:basedOn w:val="affe"/>
  </w:style>
  <w:style w:type="paragraph" w:customStyle="1" w:styleId="caption1">
    <w:name w:val="caption1"/>
    <w:basedOn w:val="a3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customStyle="1" w:styleId="indexheading1">
    <w:name w:val="index heading1"/>
    <w:basedOn w:val="affe"/>
    <w:qFormat/>
  </w:style>
  <w:style w:type="paragraph" w:customStyle="1" w:styleId="caption11">
    <w:name w:val="caption11"/>
    <w:basedOn w:val="a3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heading11">
    <w:name w:val="index heading11"/>
    <w:basedOn w:val="affe"/>
    <w:qFormat/>
  </w:style>
  <w:style w:type="paragraph" w:customStyle="1" w:styleId="afff2">
    <w:name w:val="Название раздела инструкции"/>
    <w:basedOn w:val="a3"/>
    <w:autoRedefine/>
    <w:qFormat/>
    <w:rsid w:val="00275328"/>
    <w:pPr>
      <w:jc w:val="center"/>
    </w:pPr>
    <w:rPr>
      <w:b/>
    </w:rPr>
  </w:style>
  <w:style w:type="paragraph" w:customStyle="1" w:styleId="a">
    <w:name w:val="Раздел положения"/>
    <w:basedOn w:val="a3"/>
    <w:autoRedefine/>
    <w:qFormat/>
    <w:rsid w:val="007475EE"/>
    <w:pPr>
      <w:numPr>
        <w:numId w:val="1"/>
      </w:numPr>
      <w:spacing w:before="80" w:after="80"/>
      <w:jc w:val="center"/>
    </w:pPr>
    <w:rPr>
      <w:b/>
      <w:sz w:val="32"/>
      <w:szCs w:val="32"/>
    </w:rPr>
  </w:style>
  <w:style w:type="paragraph" w:customStyle="1" w:styleId="a0">
    <w:name w:val="Подраздел раздела положения"/>
    <w:basedOn w:val="a3"/>
    <w:autoRedefine/>
    <w:qFormat/>
    <w:rsid w:val="007475EE"/>
    <w:pPr>
      <w:numPr>
        <w:ilvl w:val="1"/>
        <w:numId w:val="1"/>
      </w:numPr>
      <w:spacing w:before="80" w:after="80"/>
      <w:jc w:val="both"/>
    </w:pPr>
  </w:style>
  <w:style w:type="paragraph" w:styleId="afc">
    <w:name w:val="footnote text"/>
    <w:basedOn w:val="a3"/>
    <w:link w:val="afb"/>
    <w:uiPriority w:val="99"/>
    <w:rsid w:val="00D561D9"/>
    <w:rPr>
      <w:sz w:val="20"/>
      <w:szCs w:val="20"/>
    </w:rPr>
  </w:style>
  <w:style w:type="paragraph" w:customStyle="1" w:styleId="16">
    <w:name w:val="Шапка 1"/>
    <w:basedOn w:val="a3"/>
    <w:qFormat/>
    <w:rsid w:val="00D561D9"/>
    <w:pPr>
      <w:pBdr>
        <w:bottom w:val="thickThinSmallGap" w:sz="24" w:space="1" w:color="000000"/>
      </w:pBdr>
      <w:spacing w:after="240"/>
      <w:jc w:val="center"/>
    </w:pPr>
    <w:rPr>
      <w:sz w:val="22"/>
      <w:szCs w:val="22"/>
    </w:rPr>
  </w:style>
  <w:style w:type="paragraph" w:customStyle="1" w:styleId="28">
    <w:name w:val="Шапка 2"/>
    <w:basedOn w:val="a3"/>
    <w:qFormat/>
    <w:rsid w:val="00D561D9"/>
    <w:pPr>
      <w:pBdr>
        <w:bottom w:val="thickThinSmallGap" w:sz="24" w:space="1" w:color="000000"/>
      </w:pBdr>
      <w:spacing w:after="120"/>
      <w:jc w:val="center"/>
    </w:pPr>
    <w:rPr>
      <w:b/>
      <w:sz w:val="22"/>
      <w:szCs w:val="22"/>
    </w:rPr>
  </w:style>
  <w:style w:type="paragraph" w:customStyle="1" w:styleId="36">
    <w:name w:val="Шапка 3"/>
    <w:basedOn w:val="a3"/>
    <w:qFormat/>
    <w:rsid w:val="00D561D9"/>
    <w:pPr>
      <w:pBdr>
        <w:bottom w:val="thickThinSmallGap" w:sz="24" w:space="1" w:color="000000"/>
      </w:pBdr>
      <w:spacing w:before="240" w:after="360"/>
      <w:jc w:val="center"/>
    </w:pPr>
    <w:rPr>
      <w:b/>
      <w:sz w:val="24"/>
      <w:szCs w:val="24"/>
    </w:rPr>
  </w:style>
  <w:style w:type="paragraph" w:customStyle="1" w:styleId="11">
    <w:name w:val="Название1"/>
    <w:basedOn w:val="a3"/>
    <w:link w:val="ad"/>
    <w:uiPriority w:val="10"/>
    <w:qFormat/>
    <w:rsid w:val="00BD4014"/>
    <w:pPr>
      <w:jc w:val="center"/>
    </w:pPr>
    <w:rPr>
      <w:szCs w:val="20"/>
      <w:lang w:val="x-none" w:eastAsia="x-none"/>
    </w:rPr>
  </w:style>
  <w:style w:type="paragraph" w:customStyle="1" w:styleId="afff3">
    <w:name w:val="Колонтитул"/>
    <w:basedOn w:val="a3"/>
    <w:qFormat/>
  </w:style>
  <w:style w:type="paragraph" w:styleId="aff5">
    <w:name w:val="header"/>
    <w:basedOn w:val="a3"/>
    <w:link w:val="aff4"/>
    <w:uiPriority w:val="99"/>
    <w:rsid w:val="0076353A"/>
    <w:pPr>
      <w:tabs>
        <w:tab w:val="center" w:pos="4677"/>
        <w:tab w:val="right" w:pos="9355"/>
      </w:tabs>
    </w:pPr>
    <w:rPr>
      <w:sz w:val="24"/>
      <w:szCs w:val="24"/>
    </w:rPr>
  </w:style>
  <w:style w:type="paragraph" w:styleId="afff4">
    <w:name w:val="Body Text Indent"/>
    <w:basedOn w:val="a3"/>
    <w:rsid w:val="0076353A"/>
    <w:pPr>
      <w:ind w:left="360"/>
    </w:pPr>
    <w:rPr>
      <w:sz w:val="24"/>
      <w:szCs w:val="24"/>
    </w:rPr>
  </w:style>
  <w:style w:type="paragraph" w:styleId="afff5">
    <w:name w:val="footer"/>
    <w:basedOn w:val="a3"/>
    <w:rsid w:val="0076353A"/>
    <w:pPr>
      <w:tabs>
        <w:tab w:val="center" w:pos="4677"/>
        <w:tab w:val="right" w:pos="9355"/>
      </w:tabs>
    </w:pPr>
  </w:style>
  <w:style w:type="paragraph" w:styleId="29">
    <w:name w:val="Body Text Indent 2"/>
    <w:basedOn w:val="a3"/>
    <w:qFormat/>
    <w:rsid w:val="0076353A"/>
    <w:pPr>
      <w:spacing w:after="120" w:line="480" w:lineRule="auto"/>
      <w:ind w:left="283"/>
    </w:pPr>
  </w:style>
  <w:style w:type="paragraph" w:styleId="37">
    <w:name w:val="Body Text 3"/>
    <w:basedOn w:val="a3"/>
    <w:qFormat/>
    <w:rsid w:val="0076353A"/>
    <w:pPr>
      <w:spacing w:after="120"/>
    </w:pPr>
    <w:rPr>
      <w:sz w:val="16"/>
      <w:szCs w:val="16"/>
    </w:rPr>
  </w:style>
  <w:style w:type="paragraph" w:styleId="35">
    <w:name w:val="Body Text Indent 3"/>
    <w:basedOn w:val="a3"/>
    <w:link w:val="34"/>
    <w:qFormat/>
    <w:rsid w:val="0076353A"/>
    <w:pPr>
      <w:spacing w:after="120"/>
      <w:ind w:left="283"/>
    </w:pPr>
    <w:rPr>
      <w:sz w:val="16"/>
      <w:szCs w:val="16"/>
    </w:rPr>
  </w:style>
  <w:style w:type="paragraph" w:styleId="2a">
    <w:name w:val="Body Text 2"/>
    <w:basedOn w:val="a3"/>
    <w:qFormat/>
    <w:rsid w:val="0076353A"/>
    <w:pPr>
      <w:spacing w:after="120" w:line="480" w:lineRule="auto"/>
    </w:pPr>
  </w:style>
  <w:style w:type="paragraph" w:styleId="afff6">
    <w:name w:val="Block Text"/>
    <w:basedOn w:val="a3"/>
    <w:qFormat/>
    <w:rsid w:val="0076353A"/>
    <w:pPr>
      <w:ind w:left="-567" w:right="-766"/>
      <w:jc w:val="center"/>
    </w:pPr>
    <w:rPr>
      <w:b/>
      <w:bCs/>
      <w:sz w:val="24"/>
      <w:szCs w:val="20"/>
    </w:rPr>
  </w:style>
  <w:style w:type="paragraph" w:customStyle="1" w:styleId="afa">
    <w:name w:val="Подпункт"/>
    <w:basedOn w:val="a3"/>
    <w:link w:val="12"/>
    <w:qFormat/>
    <w:rsid w:val="0076353A"/>
    <w:pPr>
      <w:tabs>
        <w:tab w:val="left" w:pos="1134"/>
      </w:tabs>
      <w:snapToGrid w:val="0"/>
      <w:spacing w:line="360" w:lineRule="auto"/>
      <w:ind w:left="1134" w:hanging="1134"/>
      <w:jc w:val="both"/>
    </w:pPr>
    <w:rPr>
      <w:szCs w:val="20"/>
      <w:lang w:val="x-none" w:eastAsia="x-none"/>
    </w:rPr>
  </w:style>
  <w:style w:type="paragraph" w:customStyle="1" w:styleId="27">
    <w:name w:val="Пункт2"/>
    <w:basedOn w:val="a3"/>
    <w:link w:val="26"/>
    <w:qFormat/>
    <w:rsid w:val="0076353A"/>
    <w:pPr>
      <w:keepNext/>
      <w:tabs>
        <w:tab w:val="left" w:pos="1134"/>
      </w:tabs>
      <w:snapToGrid w:val="0"/>
      <w:spacing w:before="240" w:after="120"/>
      <w:ind w:left="1134" w:hanging="1134"/>
      <w:outlineLvl w:val="2"/>
    </w:pPr>
    <w:rPr>
      <w:b/>
      <w:szCs w:val="20"/>
    </w:rPr>
  </w:style>
  <w:style w:type="paragraph" w:styleId="17">
    <w:name w:val="toc 1"/>
    <w:basedOn w:val="a3"/>
    <w:next w:val="a3"/>
    <w:autoRedefine/>
    <w:uiPriority w:val="39"/>
    <w:rsid w:val="00421B6B"/>
    <w:pPr>
      <w:spacing w:before="120"/>
    </w:pPr>
    <w:rPr>
      <w:rFonts w:cs="Calibri Light (Заголовки)"/>
      <w:b/>
      <w:bCs/>
      <w:sz w:val="24"/>
      <w:szCs w:val="24"/>
    </w:rPr>
  </w:style>
  <w:style w:type="paragraph" w:styleId="38">
    <w:name w:val="toc 3"/>
    <w:basedOn w:val="a3"/>
    <w:next w:val="a3"/>
    <w:autoRedefine/>
    <w:uiPriority w:val="39"/>
    <w:rsid w:val="00C01756"/>
    <w:pPr>
      <w:ind w:left="280"/>
    </w:pPr>
    <w:rPr>
      <w:rFonts w:cstheme="minorHAnsi"/>
      <w:sz w:val="20"/>
      <w:szCs w:val="20"/>
    </w:rPr>
  </w:style>
  <w:style w:type="paragraph" w:customStyle="1" w:styleId="afff7">
    <w:name w:val="Раздел регламента"/>
    <w:basedOn w:val="a3"/>
    <w:qFormat/>
    <w:rsid w:val="00E228FA"/>
  </w:style>
  <w:style w:type="paragraph" w:customStyle="1" w:styleId="afff8">
    <w:name w:val="Приложение к регламенту"/>
    <w:basedOn w:val="a3"/>
    <w:qFormat/>
    <w:rsid w:val="00E228FA"/>
    <w:pPr>
      <w:jc w:val="right"/>
    </w:pPr>
  </w:style>
  <w:style w:type="paragraph" w:styleId="2b">
    <w:name w:val="toc 2"/>
    <w:basedOn w:val="a3"/>
    <w:next w:val="a3"/>
    <w:autoRedefine/>
    <w:uiPriority w:val="39"/>
    <w:rsid w:val="00C01756"/>
    <w:pPr>
      <w:spacing w:before="240"/>
    </w:pPr>
    <w:rPr>
      <w:rFonts w:cstheme="minorHAnsi"/>
      <w:b/>
      <w:bCs/>
      <w:sz w:val="20"/>
      <w:szCs w:val="20"/>
    </w:rPr>
  </w:style>
  <w:style w:type="paragraph" w:styleId="afff9">
    <w:name w:val="Balloon Text"/>
    <w:basedOn w:val="a3"/>
    <w:semiHidden/>
    <w:qFormat/>
    <w:rsid w:val="00197C91"/>
    <w:rPr>
      <w:rFonts w:ascii="Tahoma" w:hAnsi="Tahoma" w:cs="Tahoma"/>
      <w:sz w:val="16"/>
      <w:szCs w:val="16"/>
    </w:rPr>
  </w:style>
  <w:style w:type="paragraph" w:styleId="aff7">
    <w:name w:val="annotation text"/>
    <w:basedOn w:val="a3"/>
    <w:link w:val="aff6"/>
    <w:semiHidden/>
    <w:qFormat/>
    <w:rsid w:val="00B714B0"/>
    <w:rPr>
      <w:sz w:val="20"/>
      <w:szCs w:val="20"/>
    </w:rPr>
  </w:style>
  <w:style w:type="paragraph" w:styleId="afffa">
    <w:name w:val="annotation subject"/>
    <w:basedOn w:val="aff7"/>
    <w:next w:val="aff7"/>
    <w:semiHidden/>
    <w:qFormat/>
    <w:rsid w:val="00B714B0"/>
    <w:rPr>
      <w:b/>
      <w:bCs/>
    </w:rPr>
  </w:style>
  <w:style w:type="paragraph" w:customStyle="1" w:styleId="18">
    <w:name w:val="Обычный (веб)1"/>
    <w:basedOn w:val="a3"/>
    <w:uiPriority w:val="99"/>
    <w:qFormat/>
    <w:rsid w:val="002F559A"/>
    <w:pPr>
      <w:spacing w:beforeAutospacing="1" w:afterAutospacing="1"/>
    </w:pPr>
    <w:rPr>
      <w:rFonts w:ascii="Arial Unicode MS" w:eastAsia="Arial Unicode MS" w:hAnsi="Arial Unicode MS" w:cs="Arial Unicode MS"/>
      <w:sz w:val="24"/>
      <w:szCs w:val="24"/>
    </w:rPr>
  </w:style>
  <w:style w:type="paragraph" w:styleId="91">
    <w:name w:val="toc 9"/>
    <w:basedOn w:val="a3"/>
    <w:next w:val="a3"/>
    <w:autoRedefine/>
    <w:semiHidden/>
    <w:rsid w:val="00F57628"/>
    <w:pPr>
      <w:ind w:left="1960"/>
    </w:pPr>
    <w:rPr>
      <w:rFonts w:asciiTheme="minorHAnsi" w:hAnsiTheme="minorHAnsi" w:cstheme="minorHAnsi"/>
      <w:sz w:val="20"/>
      <w:szCs w:val="20"/>
    </w:rPr>
  </w:style>
  <w:style w:type="paragraph" w:styleId="51">
    <w:name w:val="toc 5"/>
    <w:basedOn w:val="a3"/>
    <w:next w:val="a3"/>
    <w:autoRedefine/>
    <w:semiHidden/>
    <w:rsid w:val="00F57628"/>
    <w:pPr>
      <w:ind w:left="840"/>
    </w:pPr>
    <w:rPr>
      <w:rFonts w:asciiTheme="minorHAnsi" w:hAnsiTheme="minorHAnsi" w:cstheme="minorHAnsi"/>
      <w:sz w:val="20"/>
      <w:szCs w:val="20"/>
    </w:rPr>
  </w:style>
  <w:style w:type="paragraph" w:styleId="42">
    <w:name w:val="toc 4"/>
    <w:basedOn w:val="a3"/>
    <w:next w:val="a3"/>
    <w:autoRedefine/>
    <w:uiPriority w:val="39"/>
    <w:rsid w:val="00C01756"/>
    <w:pPr>
      <w:ind w:left="560"/>
    </w:pPr>
    <w:rPr>
      <w:rFonts w:cstheme="minorHAnsi"/>
      <w:sz w:val="20"/>
      <w:szCs w:val="20"/>
    </w:rPr>
  </w:style>
  <w:style w:type="paragraph" w:customStyle="1" w:styleId="2c">
    <w:name w:val="Раздел положения 2"/>
    <w:basedOn w:val="a3"/>
    <w:qFormat/>
    <w:rsid w:val="002C1E0E"/>
    <w:pPr>
      <w:pageBreakBefore/>
      <w:jc w:val="both"/>
      <w:outlineLvl w:val="0"/>
    </w:pPr>
    <w:rPr>
      <w:b/>
    </w:rPr>
  </w:style>
  <w:style w:type="paragraph" w:customStyle="1" w:styleId="afffb">
    <w:name w:val="Знак Знак Знак Знак Знак Знак Знак Знак Знак"/>
    <w:basedOn w:val="a3"/>
    <w:qFormat/>
    <w:rsid w:val="00D22F6D"/>
    <w:pPr>
      <w:spacing w:after="160" w:line="240" w:lineRule="exact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afffc">
    <w:name w:val="No Spacing"/>
    <w:basedOn w:val="a3"/>
    <w:uiPriority w:val="1"/>
    <w:qFormat/>
    <w:rsid w:val="00D22F6D"/>
    <w:pPr>
      <w:spacing w:line="360" w:lineRule="auto"/>
    </w:pPr>
    <w:rPr>
      <w:rFonts w:eastAsia="Calibri"/>
      <w:sz w:val="24"/>
      <w:szCs w:val="24"/>
    </w:rPr>
  </w:style>
  <w:style w:type="paragraph" w:customStyle="1" w:styleId="caption111">
    <w:name w:val="caption111"/>
    <w:basedOn w:val="a3"/>
    <w:next w:val="a3"/>
    <w:uiPriority w:val="35"/>
    <w:qFormat/>
    <w:rsid w:val="00D22F6D"/>
    <w:rPr>
      <w:rFonts w:eastAsia="Calibri"/>
      <w:b/>
      <w:bCs/>
      <w:color w:val="4F81BD"/>
      <w:sz w:val="18"/>
      <w:szCs w:val="18"/>
    </w:rPr>
  </w:style>
  <w:style w:type="paragraph" w:styleId="af">
    <w:name w:val="Subtitle"/>
    <w:basedOn w:val="a3"/>
    <w:next w:val="a3"/>
    <w:link w:val="ae"/>
    <w:uiPriority w:val="11"/>
    <w:qFormat/>
    <w:rsid w:val="00D22F6D"/>
    <w:pPr>
      <w:numPr>
        <w:ilvl w:val="1"/>
      </w:numPr>
      <w:ind w:left="1066" w:firstLine="709"/>
    </w:pPr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paragraph" w:styleId="aff0">
    <w:name w:val="List Paragraph"/>
    <w:basedOn w:val="a3"/>
    <w:link w:val="aff"/>
    <w:uiPriority w:val="34"/>
    <w:qFormat/>
    <w:rsid w:val="00D22F6D"/>
    <w:pPr>
      <w:ind w:left="720"/>
      <w:contextualSpacing/>
    </w:pPr>
    <w:rPr>
      <w:rFonts w:eastAsia="Calibri"/>
      <w:sz w:val="24"/>
      <w:szCs w:val="24"/>
    </w:rPr>
  </w:style>
  <w:style w:type="paragraph" w:styleId="25">
    <w:name w:val="Quote"/>
    <w:basedOn w:val="a3"/>
    <w:next w:val="a3"/>
    <w:link w:val="24"/>
    <w:uiPriority w:val="29"/>
    <w:qFormat/>
    <w:rsid w:val="00D22F6D"/>
    <w:rPr>
      <w:rFonts w:ascii="Calibri" w:eastAsia="Calibri" w:hAnsi="Calibri"/>
      <w:i/>
      <w:iCs/>
      <w:color w:val="000000"/>
      <w:sz w:val="20"/>
      <w:szCs w:val="20"/>
      <w:lang w:val="x-none" w:eastAsia="x-none"/>
    </w:rPr>
  </w:style>
  <w:style w:type="paragraph" w:styleId="af2">
    <w:name w:val="Intense Quote"/>
    <w:basedOn w:val="a3"/>
    <w:next w:val="a3"/>
    <w:link w:val="af1"/>
    <w:uiPriority w:val="30"/>
    <w:qFormat/>
    <w:rsid w:val="00D22F6D"/>
    <w:pPr>
      <w:pBdr>
        <w:bottom w:val="single" w:sz="4" w:space="4" w:color="4F81BD"/>
      </w:pBdr>
      <w:spacing w:before="200" w:after="280"/>
      <w:ind w:left="936" w:right="936"/>
    </w:pPr>
    <w:rPr>
      <w:rFonts w:ascii="Calibri" w:eastAsia="Calibri" w:hAnsi="Calibri"/>
      <w:b/>
      <w:bCs/>
      <w:i/>
      <w:iCs/>
      <w:color w:val="4F81BD"/>
      <w:sz w:val="20"/>
      <w:szCs w:val="20"/>
      <w:lang w:val="x-none" w:eastAsia="x-none"/>
    </w:rPr>
  </w:style>
  <w:style w:type="paragraph" w:styleId="afffd">
    <w:name w:val="TOC Heading"/>
    <w:basedOn w:val="1"/>
    <w:next w:val="a3"/>
    <w:uiPriority w:val="39"/>
    <w:qFormat/>
    <w:rsid w:val="00D22F6D"/>
    <w:pPr>
      <w:keepLines/>
      <w:spacing w:before="480"/>
      <w:outlineLvl w:val="9"/>
    </w:pPr>
    <w:rPr>
      <w:rFonts w:ascii="Cambria" w:hAnsi="Cambria"/>
      <w:bCs/>
      <w:color w:val="365F91"/>
    </w:rPr>
  </w:style>
  <w:style w:type="paragraph" w:styleId="af9">
    <w:name w:val="E-mail Signature"/>
    <w:basedOn w:val="a3"/>
    <w:link w:val="af8"/>
    <w:uiPriority w:val="99"/>
    <w:unhideWhenUsed/>
    <w:qFormat/>
    <w:rsid w:val="00D22F6D"/>
    <w:rPr>
      <w:rFonts w:eastAsia="Calibri"/>
      <w:sz w:val="24"/>
      <w:szCs w:val="24"/>
      <w:lang w:val="x-none" w:eastAsia="x-none"/>
    </w:rPr>
  </w:style>
  <w:style w:type="paragraph" w:customStyle="1" w:styleId="afffe">
    <w:name w:val="Знак"/>
    <w:basedOn w:val="a3"/>
    <w:qFormat/>
    <w:rsid w:val="00D22F6D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31">
    <w:name w:val="Нумерованный список ур3"/>
    <w:basedOn w:val="a3"/>
    <w:qFormat/>
    <w:rsid w:val="00D22F6D"/>
    <w:pPr>
      <w:numPr>
        <w:ilvl w:val="2"/>
        <w:numId w:val="2"/>
      </w:numPr>
      <w:jc w:val="both"/>
    </w:pPr>
    <w:rPr>
      <w:rFonts w:ascii="Garamond" w:hAnsi="Garamond"/>
      <w:sz w:val="24"/>
      <w:szCs w:val="20"/>
    </w:rPr>
  </w:style>
  <w:style w:type="paragraph" w:customStyle="1" w:styleId="41">
    <w:name w:val="Маркированный список 41"/>
    <w:basedOn w:val="a3"/>
    <w:qFormat/>
    <w:rsid w:val="00D22F6D"/>
    <w:pPr>
      <w:numPr>
        <w:numId w:val="2"/>
      </w:numPr>
      <w:spacing w:before="120"/>
      <w:jc w:val="both"/>
    </w:pPr>
    <w:rPr>
      <w:rFonts w:ascii="Garamond" w:hAnsi="Garamond"/>
      <w:sz w:val="24"/>
      <w:szCs w:val="20"/>
    </w:rPr>
  </w:style>
  <w:style w:type="paragraph" w:customStyle="1" w:styleId="21">
    <w:name w:val="Нумерованный список ур2"/>
    <w:basedOn w:val="a3"/>
    <w:qFormat/>
    <w:rsid w:val="00D22F6D"/>
    <w:pPr>
      <w:numPr>
        <w:ilvl w:val="1"/>
        <w:numId w:val="2"/>
      </w:numPr>
      <w:spacing w:before="120"/>
      <w:jc w:val="both"/>
    </w:pPr>
    <w:rPr>
      <w:rFonts w:ascii="Garamond" w:hAnsi="Garamond"/>
      <w:sz w:val="24"/>
      <w:szCs w:val="20"/>
    </w:rPr>
  </w:style>
  <w:style w:type="paragraph" w:styleId="affff">
    <w:name w:val="Revision"/>
    <w:uiPriority w:val="99"/>
    <w:semiHidden/>
    <w:qFormat/>
    <w:rsid w:val="00D22F6D"/>
    <w:rPr>
      <w:rFonts w:eastAsia="Calibri"/>
      <w:sz w:val="24"/>
      <w:szCs w:val="24"/>
    </w:rPr>
  </w:style>
  <w:style w:type="paragraph" w:customStyle="1" w:styleId="ConsPlusNormal">
    <w:name w:val="ConsPlusNormal"/>
    <w:qFormat/>
    <w:rsid w:val="00D22F6D"/>
    <w:pPr>
      <w:widowControl w:val="0"/>
      <w:ind w:firstLine="720"/>
    </w:pPr>
    <w:rPr>
      <w:rFonts w:ascii="Arial" w:hAnsi="Arial" w:cs="Arial"/>
    </w:rPr>
  </w:style>
  <w:style w:type="paragraph" w:customStyle="1" w:styleId="39">
    <w:name w:val="Знак Знак3 Знак Знак"/>
    <w:basedOn w:val="a3"/>
    <w:qFormat/>
    <w:rsid w:val="00D22F6D"/>
    <w:pPr>
      <w:spacing w:after="160" w:line="240" w:lineRule="exact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customStyle="1" w:styleId="affff0">
    <w:name w:val="Пункт"/>
    <w:basedOn w:val="a3"/>
    <w:qFormat/>
    <w:rsid w:val="00D22F6D"/>
    <w:pPr>
      <w:widowControl w:val="0"/>
      <w:tabs>
        <w:tab w:val="left" w:pos="1134"/>
      </w:tabs>
      <w:spacing w:before="120" w:line="360" w:lineRule="auto"/>
      <w:ind w:left="1134" w:right="800" w:hanging="1134"/>
      <w:jc w:val="both"/>
    </w:pPr>
    <w:rPr>
      <w:rFonts w:ascii="Arial" w:hAnsi="Arial"/>
      <w:b/>
      <w:i/>
      <w:szCs w:val="20"/>
    </w:rPr>
  </w:style>
  <w:style w:type="paragraph" w:customStyle="1" w:styleId="19">
    <w:name w:val="Абзац списка1"/>
    <w:basedOn w:val="a3"/>
    <w:qFormat/>
    <w:rsid w:val="00D22F6D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affff1">
    <w:name w:val="Таблица"/>
    <w:basedOn w:val="a3"/>
    <w:qFormat/>
    <w:rsid w:val="0041356C"/>
    <w:pPr>
      <w:keepNext/>
      <w:spacing w:before="60" w:after="60"/>
      <w:jc w:val="center"/>
    </w:pPr>
    <w:rPr>
      <w:rFonts w:eastAsia="Calibri"/>
      <w:b/>
      <w:sz w:val="24"/>
      <w:szCs w:val="24"/>
      <w:lang w:val="x-none" w:eastAsia="x-none"/>
    </w:rPr>
  </w:style>
  <w:style w:type="paragraph" w:customStyle="1" w:styleId="affff2">
    <w:name w:val="Таблица шапка"/>
    <w:basedOn w:val="a3"/>
    <w:qFormat/>
    <w:rsid w:val="00F64089"/>
    <w:pPr>
      <w:keepNext/>
      <w:spacing w:before="40" w:after="40"/>
      <w:ind w:left="57" w:right="57"/>
    </w:pPr>
    <w:rPr>
      <w:sz w:val="22"/>
      <w:szCs w:val="26"/>
    </w:rPr>
  </w:style>
  <w:style w:type="paragraph" w:customStyle="1" w:styleId="aff3">
    <w:name w:val="Подподпункт"/>
    <w:basedOn w:val="afa"/>
    <w:link w:val="aff2"/>
    <w:qFormat/>
    <w:rsid w:val="0025139E"/>
    <w:pPr>
      <w:tabs>
        <w:tab w:val="clear" w:pos="1134"/>
        <w:tab w:val="left" w:pos="5104"/>
      </w:tabs>
      <w:snapToGrid/>
      <w:spacing w:before="120" w:line="240" w:lineRule="auto"/>
      <w:ind w:left="5104" w:hanging="567"/>
    </w:pPr>
    <w:rPr>
      <w:sz w:val="26"/>
      <w:szCs w:val="26"/>
      <w:lang w:val="ru-RU" w:eastAsia="ru-RU"/>
    </w:rPr>
  </w:style>
  <w:style w:type="paragraph" w:customStyle="1" w:styleId="a1">
    <w:name w:val="УРОВЕНЬ_(а)"/>
    <w:basedOn w:val="aff0"/>
    <w:qFormat/>
    <w:rsid w:val="00B56F46"/>
    <w:pPr>
      <w:numPr>
        <w:ilvl w:val="3"/>
        <w:numId w:val="4"/>
      </w:numPr>
      <w:spacing w:before="120" w:line="360" w:lineRule="exact"/>
      <w:contextualSpacing w:val="0"/>
      <w:jc w:val="both"/>
      <w:outlineLvl w:val="3"/>
    </w:pPr>
    <w:rPr>
      <w:sz w:val="26"/>
      <w:szCs w:val="28"/>
      <w:lang w:eastAsia="en-US"/>
    </w:rPr>
  </w:style>
  <w:style w:type="paragraph" w:customStyle="1" w:styleId="-">
    <w:name w:val="УРОВЕНЬ_-"/>
    <w:basedOn w:val="aff0"/>
    <w:qFormat/>
    <w:rsid w:val="00B56F46"/>
    <w:pPr>
      <w:numPr>
        <w:ilvl w:val="4"/>
        <w:numId w:val="4"/>
      </w:numPr>
      <w:spacing w:before="120" w:line="360" w:lineRule="exact"/>
      <w:contextualSpacing w:val="0"/>
      <w:jc w:val="both"/>
      <w:outlineLvl w:val="4"/>
    </w:pPr>
    <w:rPr>
      <w:sz w:val="26"/>
      <w:szCs w:val="28"/>
      <w:lang w:eastAsia="en-US"/>
    </w:rPr>
  </w:style>
  <w:style w:type="paragraph" w:customStyle="1" w:styleId="20">
    <w:name w:val="УРОВЕНЬ_Абзац_тип2"/>
    <w:basedOn w:val="aff0"/>
    <w:qFormat/>
    <w:rsid w:val="00B56F46"/>
    <w:pPr>
      <w:numPr>
        <w:ilvl w:val="6"/>
        <w:numId w:val="4"/>
      </w:numPr>
      <w:spacing w:before="120" w:line="360" w:lineRule="exact"/>
      <w:contextualSpacing w:val="0"/>
      <w:jc w:val="both"/>
    </w:pPr>
    <w:rPr>
      <w:sz w:val="26"/>
      <w:szCs w:val="28"/>
      <w:lang w:eastAsia="en-US"/>
    </w:rPr>
  </w:style>
  <w:style w:type="paragraph" w:customStyle="1" w:styleId="30">
    <w:name w:val="УРОВЕНЬ_Абзац_тип3"/>
    <w:basedOn w:val="aff0"/>
    <w:link w:val="33"/>
    <w:qFormat/>
    <w:rsid w:val="00B56F46"/>
    <w:pPr>
      <w:numPr>
        <w:ilvl w:val="7"/>
        <w:numId w:val="4"/>
      </w:numPr>
      <w:spacing w:before="120" w:line="360" w:lineRule="exact"/>
      <w:contextualSpacing w:val="0"/>
      <w:jc w:val="both"/>
    </w:pPr>
    <w:rPr>
      <w:sz w:val="26"/>
      <w:szCs w:val="28"/>
      <w:lang w:eastAsia="en-US"/>
    </w:rPr>
  </w:style>
  <w:style w:type="paragraph" w:customStyle="1" w:styleId="a2">
    <w:name w:val="УРОВЕНЬ_Подпись"/>
    <w:basedOn w:val="aff0"/>
    <w:qFormat/>
    <w:rsid w:val="00B56F46"/>
    <w:pPr>
      <w:keepNext/>
      <w:numPr>
        <w:ilvl w:val="5"/>
        <w:numId w:val="4"/>
      </w:numPr>
      <w:spacing w:before="120" w:after="120" w:line="360" w:lineRule="exact"/>
      <w:contextualSpacing w:val="0"/>
      <w:jc w:val="right"/>
      <w:outlineLvl w:val="3"/>
    </w:pPr>
    <w:rPr>
      <w:sz w:val="26"/>
      <w:szCs w:val="28"/>
      <w:lang w:eastAsia="en-US"/>
    </w:rPr>
  </w:style>
  <w:style w:type="paragraph" w:customStyle="1" w:styleId="1a">
    <w:name w:val="Стиль Заголовок 1 + по ширине"/>
    <w:basedOn w:val="1"/>
    <w:qFormat/>
    <w:rsid w:val="005773B2"/>
    <w:pPr>
      <w:keepLines/>
      <w:numPr>
        <w:numId w:val="0"/>
      </w:numPr>
      <w:tabs>
        <w:tab w:val="left" w:pos="567"/>
      </w:tabs>
      <w:spacing w:before="480" w:after="240"/>
      <w:ind w:left="567" w:hanging="567"/>
      <w:jc w:val="both"/>
    </w:pPr>
    <w:rPr>
      <w:rFonts w:ascii="Arial" w:eastAsia="Times New Roman" w:hAnsi="Arial"/>
      <w:bCs/>
      <w:kern w:val="2"/>
      <w:sz w:val="40"/>
      <w:szCs w:val="20"/>
      <w:lang w:val="ru-RU" w:eastAsia="ru-RU"/>
    </w:rPr>
  </w:style>
  <w:style w:type="paragraph" w:styleId="aff9">
    <w:name w:val="endnote text"/>
    <w:basedOn w:val="a3"/>
    <w:link w:val="aff8"/>
    <w:rsid w:val="003879D4"/>
    <w:rPr>
      <w:sz w:val="20"/>
      <w:szCs w:val="20"/>
    </w:rPr>
  </w:style>
  <w:style w:type="paragraph" w:customStyle="1" w:styleId="2">
    <w:name w:val="Заголовок 2 КВВ"/>
    <w:basedOn w:val="a3"/>
    <w:qFormat/>
    <w:rsid w:val="00CB35E8"/>
    <w:pPr>
      <w:keepNext/>
      <w:numPr>
        <w:numId w:val="5"/>
      </w:numPr>
      <w:spacing w:before="120" w:after="120"/>
      <w:jc w:val="both"/>
      <w:outlineLvl w:val="0"/>
    </w:pPr>
    <w:rPr>
      <w:b/>
      <w:kern w:val="2"/>
      <w:sz w:val="24"/>
      <w:szCs w:val="20"/>
      <w:lang w:eastAsia="x-none"/>
    </w:rPr>
  </w:style>
  <w:style w:type="paragraph" w:customStyle="1" w:styleId="affff3">
    <w:name w:val="Таблица текст"/>
    <w:basedOn w:val="a3"/>
    <w:qFormat/>
    <w:rsid w:val="00343E95"/>
    <w:pPr>
      <w:spacing w:before="40" w:after="40"/>
      <w:ind w:left="57" w:right="57"/>
    </w:pPr>
    <w:rPr>
      <w:sz w:val="24"/>
      <w:szCs w:val="26"/>
    </w:rPr>
  </w:style>
  <w:style w:type="paragraph" w:styleId="affff4">
    <w:name w:val="Normal (Web)"/>
    <w:basedOn w:val="a3"/>
    <w:uiPriority w:val="99"/>
    <w:unhideWhenUsed/>
    <w:qFormat/>
    <w:rsid w:val="00265D9F"/>
    <w:pPr>
      <w:spacing w:beforeAutospacing="1" w:afterAutospacing="1"/>
    </w:pPr>
    <w:rPr>
      <w:sz w:val="24"/>
      <w:szCs w:val="24"/>
    </w:rPr>
  </w:style>
  <w:style w:type="paragraph" w:customStyle="1" w:styleId="14">
    <w:name w:val="УРОВЕНЬ_1."/>
    <w:basedOn w:val="aff0"/>
    <w:link w:val="13"/>
    <w:qFormat/>
    <w:rsid w:val="004A17AE"/>
    <w:pPr>
      <w:keepNext/>
      <w:keepLines/>
      <w:spacing w:before="240" w:after="120" w:line="276" w:lineRule="auto"/>
      <w:ind w:left="0"/>
      <w:contextualSpacing w:val="0"/>
      <w:jc w:val="both"/>
      <w:outlineLvl w:val="0"/>
    </w:pPr>
    <w:rPr>
      <w:caps/>
      <w:sz w:val="28"/>
      <w:szCs w:val="28"/>
      <w:lang w:eastAsia="en-US"/>
    </w:rPr>
  </w:style>
  <w:style w:type="paragraph" w:styleId="61">
    <w:name w:val="toc 6"/>
    <w:basedOn w:val="a3"/>
    <w:next w:val="a3"/>
    <w:autoRedefine/>
    <w:unhideWhenUsed/>
    <w:rsid w:val="00D849AA"/>
    <w:pPr>
      <w:ind w:left="1120"/>
    </w:pPr>
    <w:rPr>
      <w:rFonts w:asciiTheme="minorHAnsi" w:hAnsiTheme="minorHAnsi" w:cstheme="minorHAnsi"/>
      <w:sz w:val="20"/>
      <w:szCs w:val="20"/>
    </w:rPr>
  </w:style>
  <w:style w:type="paragraph" w:styleId="71">
    <w:name w:val="toc 7"/>
    <w:basedOn w:val="a3"/>
    <w:next w:val="a3"/>
    <w:autoRedefine/>
    <w:unhideWhenUsed/>
    <w:rsid w:val="00D849AA"/>
    <w:pPr>
      <w:ind w:left="1400"/>
    </w:pPr>
    <w:rPr>
      <w:rFonts w:asciiTheme="minorHAnsi" w:hAnsiTheme="minorHAnsi" w:cstheme="minorHAnsi"/>
      <w:sz w:val="20"/>
      <w:szCs w:val="20"/>
    </w:rPr>
  </w:style>
  <w:style w:type="paragraph" w:styleId="81">
    <w:name w:val="toc 8"/>
    <w:basedOn w:val="a3"/>
    <w:next w:val="a3"/>
    <w:autoRedefine/>
    <w:unhideWhenUsed/>
    <w:rsid w:val="00D849AA"/>
    <w:pPr>
      <w:ind w:left="1680"/>
    </w:pPr>
    <w:rPr>
      <w:rFonts w:asciiTheme="minorHAnsi" w:hAnsiTheme="minorHAnsi" w:cstheme="minorHAnsi"/>
      <w:sz w:val="20"/>
      <w:szCs w:val="20"/>
    </w:rPr>
  </w:style>
  <w:style w:type="paragraph" w:customStyle="1" w:styleId="affff5">
    <w:name w:val="Содержимое врезки"/>
    <w:basedOn w:val="a3"/>
    <w:qFormat/>
  </w:style>
  <w:style w:type="paragraph" w:customStyle="1" w:styleId="affff6">
    <w:name w:val="Содержимое таблицы"/>
    <w:basedOn w:val="a3"/>
    <w:qFormat/>
    <w:pPr>
      <w:widowControl w:val="0"/>
      <w:suppressLineNumbers/>
    </w:pPr>
  </w:style>
  <w:style w:type="paragraph" w:customStyle="1" w:styleId="affff7">
    <w:name w:val="Заголовок таблицы"/>
    <w:basedOn w:val="affff6"/>
    <w:qFormat/>
    <w:pPr>
      <w:jc w:val="center"/>
    </w:pPr>
    <w:rPr>
      <w:b/>
      <w:bCs/>
    </w:rPr>
  </w:style>
  <w:style w:type="numbering" w:customStyle="1" w:styleId="1b">
    <w:name w:val="Стиль1"/>
    <w:uiPriority w:val="99"/>
    <w:qFormat/>
    <w:rsid w:val="00F001E4"/>
  </w:style>
  <w:style w:type="numbering" w:customStyle="1" w:styleId="2d">
    <w:name w:val="Стиль2"/>
    <w:uiPriority w:val="99"/>
    <w:qFormat/>
    <w:rsid w:val="006629C9"/>
  </w:style>
  <w:style w:type="table" w:styleId="affff8">
    <w:name w:val="Table Grid"/>
    <w:basedOn w:val="a5"/>
    <w:uiPriority w:val="39"/>
    <w:rsid w:val="007635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c">
    <w:name w:val="Сетка таблицы1"/>
    <w:basedOn w:val="a5"/>
    <w:uiPriority w:val="39"/>
    <w:rsid w:val="00214B9F"/>
    <w:rPr>
      <w:rFonts w:asciiTheme="minorHAnsi" w:eastAsiaTheme="minorHAnsi" w:hAnsiTheme="minorHAnsi" w:cstheme="minorBidi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6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5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4.xml"/><Relationship Id="rId5" Type="http://schemas.openxmlformats.org/officeDocument/2006/relationships/webSettings" Target="webSettings.xml"/><Relationship Id="rId15" Type="http://schemas.openxmlformats.org/officeDocument/2006/relationships/header" Target="header8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7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D4AAD2-2454-4A9C-8C73-698C8F4B0E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1645</TotalTime>
  <Pages>6</Pages>
  <Words>1168</Words>
  <Characters>6659</Characters>
  <Application>Microsoft Office Word</Application>
  <DocSecurity>0</DocSecurity>
  <Lines>55</Lines>
  <Paragraphs>15</Paragraphs>
  <ScaleCrop>false</ScaleCrop>
  <Company>Microsoft</Company>
  <LinksUpToDate>false</LinksUpToDate>
  <CharactersWithSpaces>7812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Российское открытое акционерное общество энергетики и электрификации</dc:title>
  <dc:subject/>
  <dc:creator>Быстров Олег Геннадьевич</dc:creator>
  <dc:description/>
  <cp:lastModifiedBy>Владимир Шубин</cp:lastModifiedBy>
  <cp:revision>120</cp:revision>
  <cp:lastPrinted>2024-12-22T13:13:00Z</cp:lastPrinted>
  <dcterms:created xsi:type="dcterms:W3CDTF">2023-12-01T08:22:00Z</dcterms:created>
  <dcterms:modified xsi:type="dcterms:W3CDTF">2026-07-29T22:32:00Z</dcterms:modified>
  <dc:language>ru-RU</dc:language>
</cp:coreProperties>
</file>