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4171C" w14:textId="16F63B8D" w:rsidR="00241A65" w:rsidRPr="00241A65" w:rsidRDefault="00BB1606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241A65" w:rsidRPr="00241A65">
        <w:rPr>
          <w:rFonts w:ascii="Times New Roman" w:hAnsi="Times New Roman"/>
          <w:sz w:val="24"/>
        </w:rPr>
        <w:t xml:space="preserve">Приложение № 1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18A8E8D6" w14:textId="7BDD82AD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>от _______202</w:t>
      </w:r>
      <w:r w:rsidR="00D80684">
        <w:rPr>
          <w:rFonts w:ascii="Times New Roman" w:hAnsi="Times New Roman"/>
          <w:sz w:val="24"/>
        </w:rPr>
        <w:t>6</w:t>
      </w:r>
      <w:r w:rsidR="001B0647">
        <w:rPr>
          <w:rFonts w:ascii="Times New Roman" w:hAnsi="Times New Roman"/>
          <w:sz w:val="24"/>
        </w:rPr>
        <w:t>г</w:t>
      </w:r>
      <w:r w:rsidRPr="00241A65">
        <w:rPr>
          <w:rFonts w:ascii="Times New Roman" w:hAnsi="Times New Roman"/>
          <w:sz w:val="24"/>
        </w:rPr>
        <w:t xml:space="preserve"> № _____</w:t>
      </w:r>
    </w:p>
    <w:p w14:paraId="28CFAE08" w14:textId="77777777" w:rsidR="00DE1386" w:rsidRPr="00D10913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Pr="00D10913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10913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B847CD5" w14:textId="4D0940D0" w:rsidR="004F1E3E" w:rsidRDefault="00D10913" w:rsidP="007527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0913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194C2C">
        <w:rPr>
          <w:rFonts w:ascii="Times New Roman" w:hAnsi="Times New Roman"/>
          <w:b/>
          <w:sz w:val="24"/>
          <w:szCs w:val="24"/>
        </w:rPr>
        <w:t>бетонной смеси</w:t>
      </w:r>
      <w:r w:rsidRPr="00D10913">
        <w:rPr>
          <w:rFonts w:ascii="Times New Roman" w:hAnsi="Times New Roman"/>
          <w:b/>
          <w:sz w:val="24"/>
          <w:szCs w:val="24"/>
        </w:rPr>
        <w:t xml:space="preserve"> </w:t>
      </w:r>
      <w:r w:rsidR="001E3A04">
        <w:rPr>
          <w:rFonts w:ascii="Times New Roman" w:hAnsi="Times New Roman"/>
          <w:b/>
          <w:sz w:val="24"/>
          <w:szCs w:val="24"/>
        </w:rPr>
        <w:t>для</w:t>
      </w:r>
      <w:r w:rsidR="00EB2864">
        <w:rPr>
          <w:rFonts w:ascii="Times New Roman" w:hAnsi="Times New Roman"/>
          <w:b/>
          <w:sz w:val="24"/>
          <w:szCs w:val="24"/>
        </w:rPr>
        <w:t xml:space="preserve"> объект</w:t>
      </w:r>
      <w:r w:rsidR="001E3A04">
        <w:rPr>
          <w:rFonts w:ascii="Times New Roman" w:hAnsi="Times New Roman"/>
          <w:b/>
          <w:sz w:val="24"/>
          <w:szCs w:val="24"/>
        </w:rPr>
        <w:t>а</w:t>
      </w:r>
      <w:r w:rsidR="00B24464" w:rsidRPr="00B24464">
        <w:rPr>
          <w:rFonts w:ascii="Times New Roman" w:hAnsi="Times New Roman"/>
          <w:b/>
          <w:sz w:val="24"/>
          <w:szCs w:val="24"/>
        </w:rPr>
        <w:t xml:space="preserve"> строительства </w:t>
      </w:r>
      <w:r w:rsidR="00E360BB">
        <w:rPr>
          <w:rFonts w:ascii="Times New Roman" w:hAnsi="Times New Roman"/>
          <w:b/>
          <w:sz w:val="24"/>
          <w:szCs w:val="24"/>
        </w:rPr>
        <w:t>Федоровский гидроузел.</w:t>
      </w:r>
      <w:r w:rsidR="00B24464">
        <w:rPr>
          <w:rFonts w:ascii="Times New Roman" w:hAnsi="Times New Roman"/>
          <w:b/>
          <w:sz w:val="24"/>
          <w:szCs w:val="24"/>
        </w:rPr>
        <w:t xml:space="preserve"> </w:t>
      </w: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0C95B520" w14:textId="1EA6DE77" w:rsidR="004F1E3E" w:rsidRPr="001431F4" w:rsidRDefault="00D80684" w:rsidP="001431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ОКПД2: </w:t>
      </w:r>
      <w:r w:rsidRPr="00D80684">
        <w:rPr>
          <w:rFonts w:ascii="Times New Roman" w:hAnsi="Times New Roman"/>
          <w:sz w:val="24"/>
          <w:szCs w:val="24"/>
        </w:rPr>
        <w:t xml:space="preserve">23.63.10.000 </w:t>
      </w:r>
      <w:r w:rsidR="00D10913">
        <w:rPr>
          <w:rFonts w:ascii="Times New Roman" w:hAnsi="Times New Roman"/>
          <w:sz w:val="24"/>
          <w:szCs w:val="24"/>
        </w:rPr>
        <w:t>П</w:t>
      </w:r>
      <w:r w:rsidR="00D10913" w:rsidRPr="00D10913">
        <w:rPr>
          <w:rFonts w:ascii="Times New Roman" w:hAnsi="Times New Roman"/>
          <w:sz w:val="24"/>
          <w:szCs w:val="24"/>
        </w:rPr>
        <w:t>оставк</w:t>
      </w:r>
      <w:r w:rsidR="00D10913">
        <w:rPr>
          <w:rFonts w:ascii="Times New Roman" w:hAnsi="Times New Roman"/>
          <w:sz w:val="24"/>
          <w:szCs w:val="24"/>
        </w:rPr>
        <w:t>а</w:t>
      </w:r>
      <w:r w:rsidR="00D10913" w:rsidRPr="00D10913">
        <w:rPr>
          <w:rFonts w:ascii="Times New Roman" w:hAnsi="Times New Roman"/>
          <w:sz w:val="24"/>
          <w:szCs w:val="24"/>
        </w:rPr>
        <w:t xml:space="preserve"> </w:t>
      </w:r>
      <w:r w:rsidR="00194C2C">
        <w:rPr>
          <w:rFonts w:ascii="Times New Roman" w:hAnsi="Times New Roman"/>
          <w:sz w:val="24"/>
          <w:szCs w:val="24"/>
        </w:rPr>
        <w:t>бетонной смеси</w:t>
      </w:r>
      <w:r w:rsidR="00D10913" w:rsidRPr="00D10913">
        <w:rPr>
          <w:rFonts w:ascii="Times New Roman" w:hAnsi="Times New Roman"/>
          <w:sz w:val="24"/>
          <w:szCs w:val="24"/>
        </w:rPr>
        <w:t xml:space="preserve"> </w:t>
      </w:r>
      <w:r w:rsidR="00EB2864">
        <w:rPr>
          <w:rFonts w:ascii="Times New Roman" w:hAnsi="Times New Roman"/>
          <w:sz w:val="24"/>
          <w:szCs w:val="24"/>
        </w:rPr>
        <w:t>на</w:t>
      </w:r>
      <w:r w:rsidR="00B24464" w:rsidRPr="00B24464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E360BB">
        <w:rPr>
          <w:rFonts w:ascii="Times New Roman" w:hAnsi="Times New Roman"/>
          <w:sz w:val="24"/>
          <w:szCs w:val="24"/>
        </w:rPr>
        <w:t>Федоровский гидроузел</w:t>
      </w:r>
      <w:r w:rsidR="00D10913" w:rsidRPr="00B24464">
        <w:rPr>
          <w:rFonts w:ascii="Times New Roman" w:hAnsi="Times New Roman"/>
          <w:sz w:val="24"/>
          <w:szCs w:val="24"/>
        </w:rPr>
        <w:t>.</w:t>
      </w:r>
    </w:p>
    <w:p w14:paraId="66524126" w14:textId="77777777" w:rsidR="004F1E3E" w:rsidRPr="00E83980" w:rsidRDefault="004F1E3E" w:rsidP="004F1E3E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C9A354E" w14:textId="77777777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3F56CF6C" w14:textId="77777777" w:rsidR="00EB2864" w:rsidRPr="00EB2864" w:rsidRDefault="00EB2864" w:rsidP="00EB2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B2864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0E1E77A9" w14:textId="05526912" w:rsidR="004F1E3E" w:rsidRDefault="00EB2864" w:rsidP="00EB2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B2864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4F1E3E" w:rsidRPr="004B27E3">
        <w:rPr>
          <w:rFonts w:ascii="Times New Roman" w:hAnsi="Times New Roman"/>
          <w:sz w:val="24"/>
          <w:szCs w:val="24"/>
        </w:rPr>
        <w:t>.</w:t>
      </w:r>
    </w:p>
    <w:p w14:paraId="4595986E" w14:textId="77777777" w:rsidR="00EB2864" w:rsidRDefault="00EB2864" w:rsidP="00EB2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8F3C1D4" w14:textId="25CB90E7" w:rsidR="004F1E3E" w:rsidRDefault="0088197F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="00A54824">
        <w:rPr>
          <w:rFonts w:ascii="Times New Roman" w:hAnsi="Times New Roman"/>
          <w:sz w:val="24"/>
          <w:szCs w:val="24"/>
        </w:rPr>
        <w:t xml:space="preserve">поставка </w:t>
      </w:r>
      <w:r w:rsidR="00194C2C">
        <w:rPr>
          <w:rFonts w:ascii="Times New Roman" w:hAnsi="Times New Roman"/>
          <w:sz w:val="24"/>
          <w:szCs w:val="24"/>
        </w:rPr>
        <w:t>бетонной смеси</w:t>
      </w:r>
      <w:r w:rsidR="00A54824">
        <w:rPr>
          <w:rFonts w:ascii="Times New Roman" w:hAnsi="Times New Roman"/>
          <w:sz w:val="24"/>
          <w:szCs w:val="24"/>
        </w:rPr>
        <w:t xml:space="preserve"> (Далее – Продукция)</w:t>
      </w:r>
      <w:r w:rsidRPr="0088197F">
        <w:rPr>
          <w:rFonts w:ascii="Times New Roman" w:hAnsi="Times New Roman"/>
          <w:sz w:val="24"/>
          <w:szCs w:val="24"/>
        </w:rPr>
        <w:t xml:space="preserve"> </w:t>
      </w:r>
      <w:r w:rsidR="00EB2864">
        <w:rPr>
          <w:rFonts w:ascii="Times New Roman" w:hAnsi="Times New Roman"/>
          <w:sz w:val="24"/>
          <w:szCs w:val="24"/>
        </w:rPr>
        <w:t>на</w:t>
      </w:r>
      <w:r w:rsidR="00B24464" w:rsidRPr="00B24464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E360BB">
        <w:rPr>
          <w:rFonts w:ascii="Times New Roman" w:hAnsi="Times New Roman"/>
          <w:sz w:val="24"/>
          <w:szCs w:val="24"/>
        </w:rPr>
        <w:t>Федоровский гидроузел</w:t>
      </w:r>
      <w:r w:rsidRPr="0088197F">
        <w:rPr>
          <w:rFonts w:ascii="Times New Roman" w:hAnsi="Times New Roman"/>
          <w:sz w:val="24"/>
          <w:szCs w:val="24"/>
        </w:rPr>
        <w:t>.</w:t>
      </w:r>
      <w:r w:rsidR="00A54824">
        <w:rPr>
          <w:rFonts w:ascii="Times New Roman" w:hAnsi="Times New Roman"/>
          <w:sz w:val="24"/>
          <w:szCs w:val="24"/>
        </w:rPr>
        <w:t xml:space="preserve"> </w:t>
      </w:r>
    </w:p>
    <w:p w14:paraId="3A5FD8DA" w14:textId="7D9EC238" w:rsidR="004F1E3E" w:rsidRPr="004B27E3" w:rsidRDefault="00B24464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A0F0056" w14:textId="22CBD18C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  <w:r w:rsidR="00462C28">
        <w:rPr>
          <w:rFonts w:ascii="Times New Roman" w:hAnsi="Times New Roman"/>
          <w:b/>
          <w:bCs/>
          <w:sz w:val="24"/>
          <w:szCs w:val="24"/>
        </w:rPr>
        <w:t>(ТОВАРЫ, РАБОТЫ, УСЛУГИ)</w:t>
      </w:r>
    </w:p>
    <w:p w14:paraId="011D1D68" w14:textId="14C02B3E" w:rsidR="00BD5168" w:rsidRPr="00194C2C" w:rsidRDefault="00CD1345" w:rsidP="00194C2C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461294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7F931389" w14:textId="77777777" w:rsidR="001B0647" w:rsidRPr="00057140" w:rsidRDefault="00CD1345" w:rsidP="0075278D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и могут </w:t>
      </w:r>
      <w:r w:rsidRPr="000571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быть изменены Заказчиком в рамках предельной цены договора.</w:t>
      </w:r>
    </w:p>
    <w:p w14:paraId="693F4662" w14:textId="19A4C62A" w:rsidR="001B0647" w:rsidRPr="00057140" w:rsidRDefault="00276B11" w:rsidP="001B0647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shd w:val="clear" w:color="auto" w:fill="FFFF99"/>
          <w:lang w:eastAsia="ru-RU"/>
        </w:rPr>
      </w:pPr>
      <w:r w:rsidRPr="00057140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  <w:r w:rsidR="001B0647" w:rsidRPr="00057140">
        <w:rPr>
          <w:rFonts w:ascii="Times New Roman" w:eastAsia="Times New Roman" w:hAnsi="Times New Roman"/>
          <w:snapToGrid w:val="0"/>
          <w:sz w:val="24"/>
          <w:szCs w:val="24"/>
          <w:shd w:val="clear" w:color="auto" w:fill="FFFF99"/>
          <w:lang w:eastAsia="ru-RU"/>
        </w:rPr>
        <w:t xml:space="preserve">Бетонная смесь должна изготавливаться в соответствии с базовыми составами (рецептурами) согласованными с Заказчиком. </w:t>
      </w:r>
    </w:p>
    <w:p w14:paraId="3FA48C68" w14:textId="617BE4FD" w:rsidR="005026C2" w:rsidRDefault="001B0647" w:rsidP="00057140">
      <w:pPr>
        <w:pStyle w:val="a3"/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/>
          <w:snapToGrid w:val="0"/>
          <w:sz w:val="24"/>
          <w:szCs w:val="24"/>
          <w:shd w:val="clear" w:color="auto" w:fill="FFFF99"/>
          <w:lang w:eastAsia="ru-RU"/>
        </w:rPr>
      </w:pPr>
      <w:r w:rsidRPr="00057140">
        <w:rPr>
          <w:rFonts w:ascii="Times New Roman" w:eastAsia="Times New Roman" w:hAnsi="Times New Roman"/>
          <w:snapToGrid w:val="0"/>
          <w:sz w:val="24"/>
          <w:szCs w:val="24"/>
          <w:shd w:val="clear" w:color="auto" w:fill="FFFF99"/>
          <w:lang w:eastAsia="ru-RU"/>
        </w:rPr>
        <w:t>Допускается изготовление и поставка бетонных смесей по собственным составам Поставщика, соответствующим необходимым классам бетона в соответствии с таблицей № 1 ТТ, при условии согласования поставщиком таких составов с заказчиком.</w:t>
      </w:r>
    </w:p>
    <w:p w14:paraId="6A0077B1" w14:textId="77777777" w:rsidR="001B0647" w:rsidRPr="001B0647" w:rsidRDefault="001B0647" w:rsidP="001B0647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B0647">
        <w:rPr>
          <w:rFonts w:ascii="Times New Roman" w:hAnsi="Times New Roman"/>
          <w:sz w:val="24"/>
          <w:szCs w:val="24"/>
        </w:rPr>
        <w:t xml:space="preserve">Бетонная смесь должна изготавливаться только на заполнителях согласованных и  утвержденных Заказчиком. Применение заполнителей не утвержденных Заказчиком не допускается.  </w:t>
      </w:r>
    </w:p>
    <w:p w14:paraId="2EFC9F1D" w14:textId="6D2D183E" w:rsidR="001B0647" w:rsidRPr="001B0647" w:rsidRDefault="001B0647" w:rsidP="001B064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1B0647">
        <w:rPr>
          <w:rFonts w:ascii="Times New Roman" w:hAnsi="Times New Roman"/>
          <w:sz w:val="24"/>
          <w:szCs w:val="24"/>
        </w:rPr>
        <w:t xml:space="preserve">Бетонная смесь должна перемешиваться до однородного состояния с равномерным распределением компонентов. Последовательность загрузки составляющих в бетономешалку определяется на месте лабораторией Подрядчика. </w:t>
      </w:r>
    </w:p>
    <w:p w14:paraId="2C70DEE6" w14:textId="77777777" w:rsidR="001B0647" w:rsidRPr="001B0647" w:rsidRDefault="001B0647" w:rsidP="001B064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 xml:space="preserve">Бетоносмеситель не должен загружаться выше пределов, рекомендуемых заводом - изготовителем, все другие параметры также не могут быть выше паспортных. </w:t>
      </w:r>
    </w:p>
    <w:p w14:paraId="4262C066" w14:textId="0123DC59" w:rsidR="001B0647" w:rsidRDefault="001B0647" w:rsidP="001B064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Время перемешивания конкретной смеси определяется пробными замесами, а также корректируется в зависимости от типа бетономешалки с последующими контрольными испытаниями бетона в лаборатории.</w:t>
      </w:r>
    </w:p>
    <w:p w14:paraId="43F79C01" w14:textId="77777777" w:rsidR="001B0647" w:rsidRPr="001B0647" w:rsidRDefault="001B0647" w:rsidP="001B0647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 xml:space="preserve">Оборудование бетонных заводов должно обеспечивать возможность однородного перемешивания всех составляющих без расслоения в пределах времени, отведённого на замес. </w:t>
      </w:r>
    </w:p>
    <w:p w14:paraId="0D28B785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 xml:space="preserve">Бетонные заводы должны быть обеспечены устройствами для подогрева воды, добавок и инертных материалов при работе в период отрицательных температур наружного воздуха, для обеспечения требований к температуре бетонной смеси при выпуске с </w:t>
      </w:r>
      <w:r w:rsidRPr="001B0647">
        <w:rPr>
          <w:rFonts w:ascii="Times New Roman" w:hAnsi="Times New Roman"/>
          <w:sz w:val="24"/>
          <w:szCs w:val="24"/>
        </w:rPr>
        <w:lastRenderedPageBreak/>
        <w:t xml:space="preserve">бетонного завода, с учетом потерь тепла ею при транспортировке и укладке в зависимости от условий строительства и установками для охлаждения бетонной смеси в период положительных температур. </w:t>
      </w:r>
    </w:p>
    <w:p w14:paraId="6E152508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Время перемешивания бетонной смеси, в зависимости от типа используемых смесителей, должно определяться лабораторией строительства на основании результатов опытных замесов.</w:t>
      </w:r>
    </w:p>
    <w:p w14:paraId="3C3A9B31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Для получения требуемых технологических свойств бетонных смесей и обеспечения проектных требований к бетону бетонный завод (заводы) должны строго удовлетворять следующим требованиям:</w:t>
      </w:r>
    </w:p>
    <w:p w14:paraId="2F60873C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Должны быть снабжены расходными бункерами в количестве не менее трех штук:</w:t>
      </w:r>
    </w:p>
    <w:p w14:paraId="2530D9DF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- Бункер для щебня;</w:t>
      </w:r>
    </w:p>
    <w:p w14:paraId="5E230804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- Бункер для песка;</w:t>
      </w:r>
    </w:p>
    <w:p w14:paraId="00F770A7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- Бункер для песка из отсева дробления.</w:t>
      </w:r>
    </w:p>
    <w:p w14:paraId="2FA95910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 xml:space="preserve">Поверка (калибровка) весового оборудования (дозаторы) должна осуществляться в строгом соответствии с требованиями нормативно-технической документацией. </w:t>
      </w:r>
    </w:p>
    <w:p w14:paraId="0ECA7C9B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Иметь необходимую точность взвешивания составляющих. Отклонения должны быть не более 2% от веса дозируемого материала для цемента, добавок, воды и не более 3% для мелкого и крупного заполнителя.</w:t>
      </w:r>
    </w:p>
    <w:p w14:paraId="091AF15C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Иметь для всех компонентов (цемент, щебень, песок, отсев, вода, химические добавки), дозирующие устройства, которые обеспечивают строгое выполнение настоящих требований.</w:t>
      </w:r>
    </w:p>
    <w:p w14:paraId="69AA043D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Иметь оборудование устройствами для быстрого получения проб бетонной смеси с целью определения технологических параметров бетонной смеси (удобоукладываемость, средняя плотность, расслаиваемость, объем вовлеченного воздуха, температура), а также последующего определения других параметров в лаборатории.</w:t>
      </w:r>
    </w:p>
    <w:p w14:paraId="3A7187FE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Иметь оборудование для точного определения времени перемешивания каждого замеса, исключал приготовление недоперемешанной бетонной смеси.</w:t>
      </w:r>
    </w:p>
    <w:p w14:paraId="307AE5C1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Снабжен устройствами, регистрирующими номер каждого замеса, объем и количество   замесов, необходимые для четкого контроля выдачи бетонной смеси.</w:t>
      </w:r>
    </w:p>
    <w:p w14:paraId="75CCE5B7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Снабжен не менее чем двумя устройствами для введения в бетонные смеси двух добавок: пластифицирующей и воздухововлекающей.</w:t>
      </w:r>
    </w:p>
    <w:p w14:paraId="1593AE4C" w14:textId="504AFAAC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410"/>
        <w:gridCol w:w="1985"/>
        <w:gridCol w:w="708"/>
        <w:gridCol w:w="1418"/>
      </w:tblGrid>
      <w:tr w:rsidR="00104163" w:rsidRPr="00581E00" w14:paraId="5AA96A72" w14:textId="77777777" w:rsidTr="00E35ACF">
        <w:trPr>
          <w:trHeight w:val="510"/>
        </w:trPr>
        <w:tc>
          <w:tcPr>
            <w:tcW w:w="567" w:type="dxa"/>
            <w:vAlign w:val="center"/>
            <w:hideMark/>
          </w:tcPr>
          <w:p w14:paraId="4999EA81" w14:textId="77777777" w:rsidR="00104163" w:rsidRPr="00581E00" w:rsidRDefault="00104163" w:rsidP="006A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vAlign w:val="center"/>
            <w:hideMark/>
          </w:tcPr>
          <w:p w14:paraId="30C645FC" w14:textId="4205E252" w:rsidR="00104163" w:rsidRPr="00581E00" w:rsidRDefault="00104163" w:rsidP="004248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</w:tcPr>
          <w:p w14:paraId="538C75AC" w14:textId="3587B397" w:rsidR="00104163" w:rsidRPr="00581E00" w:rsidRDefault="00104163" w:rsidP="00A54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Тип, серия,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иные </w:t>
            </w: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ценообразующие характеристики продукции</w:t>
            </w:r>
            <w:r w:rsidR="004248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vAlign w:val="center"/>
            <w:hideMark/>
          </w:tcPr>
          <w:p w14:paraId="41779656" w14:textId="32017BA0" w:rsidR="00104163" w:rsidRPr="00581E00" w:rsidRDefault="00104163" w:rsidP="00A54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ГОСТ, ТУ</w:t>
            </w:r>
            <w:r w:rsidR="004248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vAlign w:val="center"/>
            <w:hideMark/>
          </w:tcPr>
          <w:p w14:paraId="23CF2727" w14:textId="77777777" w:rsidR="00104163" w:rsidRPr="00581E00" w:rsidRDefault="00104163" w:rsidP="006A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vAlign w:val="center"/>
            <w:hideMark/>
          </w:tcPr>
          <w:p w14:paraId="5D1DC8B3" w14:textId="77777777" w:rsidR="00104163" w:rsidRPr="00581E00" w:rsidRDefault="00104163" w:rsidP="006A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r w:rsidRPr="00581E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581E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Объем</w:t>
            </w:r>
          </w:p>
        </w:tc>
      </w:tr>
      <w:tr w:rsidR="007A19FD" w:rsidRPr="00581E00" w14:paraId="32D7006C" w14:textId="77777777" w:rsidTr="00E35ACF">
        <w:trPr>
          <w:trHeight w:val="5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7B7B" w14:textId="6B2693DD" w:rsidR="007A19FD" w:rsidRPr="00A54824" w:rsidRDefault="007A19FD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824">
              <w:rPr>
                <w:rFonts w:ascii="Times New Roman" w:hAnsi="Times New Roman"/>
                <w:sz w:val="24"/>
                <w:szCs w:val="24"/>
              </w:rPr>
              <w:t>1</w:t>
            </w:r>
            <w:r w:rsidR="007652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F906" w14:textId="6B326695" w:rsidR="007A19FD" w:rsidRPr="009F06D6" w:rsidRDefault="00366961" w:rsidP="00366961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Смеси бетонные тяжелого бетона (БСТ) для гидротехнических сооружений на сульфатостойких цементах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6D7E" w14:textId="511C49CD" w:rsidR="007A19FD" w:rsidRPr="00A54824" w:rsidRDefault="009F06D6" w:rsidP="00FB2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класс В</w:t>
            </w:r>
            <w:r w:rsidR="00D80684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7,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5 (М</w:t>
            </w:r>
            <w:r w:rsidR="00D80684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10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1EC3" w14:textId="73F2979B" w:rsidR="007A19FD" w:rsidRPr="00A54824" w:rsidRDefault="007A19FD" w:rsidP="00FB2ACA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A54824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="00132A20" w:rsidRPr="00132A20">
              <w:rPr>
                <w:rFonts w:ascii="Times New Roman" w:hAnsi="Times New Roman"/>
                <w:sz w:val="24"/>
                <w:szCs w:val="24"/>
              </w:rPr>
              <w:t>26633-2015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8E5" w14:textId="1282D7E8" w:rsidR="007A19FD" w:rsidRPr="00A54824" w:rsidRDefault="0076520C" w:rsidP="00A5482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cs="Calibri"/>
                <w:sz w:val="24"/>
                <w:szCs w:val="24"/>
              </w:rPr>
              <w:t>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0558" w14:textId="5FA37495" w:rsidR="007A19FD" w:rsidRPr="007A19FD" w:rsidRDefault="00AF3C9D" w:rsidP="00A5482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350</w:t>
            </w:r>
            <w:r w:rsidR="00D80684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,00</w:t>
            </w:r>
          </w:p>
        </w:tc>
      </w:tr>
      <w:tr w:rsidR="00C473C7" w:rsidRPr="00581E00" w14:paraId="5B68CD98" w14:textId="77777777" w:rsidTr="00E35ACF">
        <w:trPr>
          <w:trHeight w:val="5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F987" w14:textId="5EA42BD0" w:rsidR="00C473C7" w:rsidRPr="00A54824" w:rsidRDefault="00C473C7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D84CA" w14:textId="2B0E4CB6" w:rsidR="00C473C7" w:rsidRPr="00366961" w:rsidRDefault="00C473C7" w:rsidP="00366961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C473C7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Смеси бетонные тяжелого бетона (БСТ) для гидротехнических сооружений на сульфатостойких цементах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D530" w14:textId="77777777" w:rsidR="00C473C7" w:rsidRDefault="009F06D6" w:rsidP="00C473C7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класс В</w:t>
            </w:r>
            <w:r w:rsidR="00D80684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20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 xml:space="preserve"> (М</w:t>
            </w:r>
            <w:r w:rsidR="00D80684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25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0)</w:t>
            </w:r>
          </w:p>
          <w:p w14:paraId="6A7BFD91" w14:textId="5CFEE176" w:rsidR="00D80684" w:rsidRPr="00D80684" w:rsidRDefault="00D80684" w:rsidP="00C473C7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BatangChe" w:hAnsi="Times New Roman"/>
                <w:color w:val="000000"/>
                <w:sz w:val="24"/>
                <w:szCs w:val="24"/>
                <w:lang w:val="en-US"/>
              </w:rPr>
              <w:t>B20W4F100)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88C1" w14:textId="1F2ED1E2" w:rsidR="00C473C7" w:rsidRPr="00A54824" w:rsidRDefault="00C473C7" w:rsidP="00FB2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824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132A20">
              <w:rPr>
                <w:rFonts w:ascii="Times New Roman" w:hAnsi="Times New Roman"/>
                <w:sz w:val="24"/>
                <w:szCs w:val="24"/>
              </w:rPr>
              <w:t>26633-2015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2F3B" w14:textId="77CA6BF2" w:rsidR="00C473C7" w:rsidRDefault="00C473C7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991E" w14:textId="5C6BC014" w:rsidR="00C473C7" w:rsidRDefault="00BB1606" w:rsidP="00A5482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1</w:t>
            </w:r>
            <w:r w:rsidR="00D80684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50,00</w:t>
            </w:r>
          </w:p>
        </w:tc>
      </w:tr>
      <w:tr w:rsidR="009F06D6" w:rsidRPr="00581E00" w14:paraId="2D3E4A43" w14:textId="77777777" w:rsidTr="00E35ACF">
        <w:trPr>
          <w:trHeight w:val="5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43B6" w14:textId="49B3B458" w:rsidR="009F06D6" w:rsidRDefault="009F06D6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D7CCE" w14:textId="064FF25F" w:rsidR="009F06D6" w:rsidRPr="00C473C7" w:rsidRDefault="009F06D6" w:rsidP="00366961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 xml:space="preserve">Смеси бетонные тяжелого бетона (БСТ) для гидротехнических 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lastRenderedPageBreak/>
              <w:t>сооружений на сульфатостойких цементах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9CAA" w14:textId="5172616D" w:rsidR="009F06D6" w:rsidRPr="00D80684" w:rsidRDefault="009F06D6" w:rsidP="00C473C7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  <w:lang w:val="en-US"/>
              </w:rPr>
            </w:pP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lastRenderedPageBreak/>
              <w:t>класс В</w:t>
            </w:r>
            <w:r w:rsidR="00D80684">
              <w:rPr>
                <w:rFonts w:ascii="Times New Roman" w:eastAsia="BatangChe" w:hAnsi="Times New Roman"/>
                <w:color w:val="000000"/>
                <w:sz w:val="24"/>
                <w:szCs w:val="24"/>
                <w:lang w:val="en-US"/>
              </w:rPr>
              <w:t>25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 xml:space="preserve"> (М</w:t>
            </w:r>
            <w:r w:rsidR="00D80684">
              <w:rPr>
                <w:rFonts w:ascii="Times New Roman" w:eastAsia="BatangChe" w:hAnsi="Times New Roman"/>
                <w:color w:val="000000"/>
                <w:sz w:val="24"/>
                <w:szCs w:val="24"/>
                <w:lang w:val="en-US"/>
              </w:rPr>
              <w:t>35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0)</w:t>
            </w:r>
            <w:r w:rsidR="00D80684">
              <w:rPr>
                <w:rFonts w:ascii="Times New Roman" w:eastAsia="BatangChe" w:hAnsi="Times New Roman"/>
                <w:color w:val="000000"/>
                <w:sz w:val="24"/>
                <w:szCs w:val="24"/>
                <w:lang w:val="en-US"/>
              </w:rPr>
              <w:br/>
              <w:t>(B25W4F100)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F795" w14:textId="1D364D90" w:rsidR="009F06D6" w:rsidRPr="00A54824" w:rsidRDefault="009F06D6" w:rsidP="00FB2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06D6">
              <w:rPr>
                <w:rFonts w:ascii="Times New Roman" w:hAnsi="Times New Roman"/>
                <w:sz w:val="24"/>
                <w:szCs w:val="24"/>
              </w:rPr>
              <w:t>ГОСТ 26633-2015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D018" w14:textId="459CA78A" w:rsidR="009F06D6" w:rsidRDefault="009F06D6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EEB3" w14:textId="43A78848" w:rsidR="009F06D6" w:rsidRDefault="00BB1606" w:rsidP="00A5482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20</w:t>
            </w:r>
            <w:r w:rsidR="00D80684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D80684" w:rsidRPr="00581E00" w14:paraId="0049CCEF" w14:textId="77777777" w:rsidTr="00E35ACF">
        <w:trPr>
          <w:trHeight w:val="5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3651" w14:textId="1A366C21" w:rsidR="00D80684" w:rsidRDefault="00D80684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B780C" w14:textId="05E56BFF" w:rsidR="00D80684" w:rsidRPr="009F06D6" w:rsidRDefault="00D80684" w:rsidP="00366961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C473C7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Смеси бетонные тяжелого бетона (БСТ) для гидротехнических сооружений на сульфатостойких цементах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4E29" w14:textId="1467D290" w:rsidR="00D80684" w:rsidRPr="00D80684" w:rsidRDefault="00D80684" w:rsidP="00C473C7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  <w:lang w:val="en-US"/>
              </w:rPr>
            </w:pP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класс В</w:t>
            </w:r>
            <w:r w:rsidRPr="00D80684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2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5 (М</w:t>
            </w:r>
            <w:r w:rsidRPr="00D80684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3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50</w:t>
            </w:r>
            <w:r w:rsidRPr="00D80684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)</w:t>
            </w:r>
            <w:r w:rsidRPr="00D80684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BatangChe" w:hAnsi="Times New Roman"/>
                <w:color w:val="000000"/>
                <w:sz w:val="24"/>
                <w:szCs w:val="24"/>
                <w:lang w:val="en-US"/>
              </w:rPr>
              <w:t>(B25W8F200)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40A7" w14:textId="39C00161" w:rsidR="00D80684" w:rsidRPr="009F06D6" w:rsidRDefault="00D80684" w:rsidP="00FB2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06D6">
              <w:rPr>
                <w:rFonts w:ascii="Times New Roman" w:hAnsi="Times New Roman"/>
                <w:sz w:val="24"/>
                <w:szCs w:val="24"/>
              </w:rPr>
              <w:t>ГОСТ 26633-2015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24A1" w14:textId="469C3086" w:rsidR="00D80684" w:rsidRPr="00D80684" w:rsidRDefault="00D80684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05CA" w14:textId="6127CCB4" w:rsidR="00D80684" w:rsidRDefault="00BB1606" w:rsidP="00A5482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20</w:t>
            </w:r>
            <w:r w:rsidR="00D80684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362840" w:rsidRPr="00581E00" w14:paraId="5F4435B6" w14:textId="77777777" w:rsidTr="00C831A5">
        <w:trPr>
          <w:trHeight w:val="5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ACBD" w14:textId="77777777" w:rsidR="00362840" w:rsidRDefault="00362840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79F666" w14:textId="6A0CD9E6" w:rsidR="00362840" w:rsidRPr="009F06D6" w:rsidRDefault="00362840" w:rsidP="0036284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8BD6" w14:textId="0A104AAA" w:rsidR="00362840" w:rsidRDefault="00362840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4FFB" w14:textId="15209D9F" w:rsidR="00362840" w:rsidRDefault="00BB1606" w:rsidP="00A5482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9</w:t>
            </w:r>
            <w:r w:rsidR="00AF3C9D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00</w:t>
            </w:r>
            <w:r w:rsidR="00362840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,00</w:t>
            </w:r>
          </w:p>
        </w:tc>
      </w:tr>
    </w:tbl>
    <w:p w14:paraId="671E7811" w14:textId="3309656A" w:rsidR="00D06427" w:rsidRDefault="00D06427" w:rsidP="00772E56">
      <w:pPr>
        <w:spacing w:after="0"/>
      </w:pPr>
    </w:p>
    <w:p w14:paraId="4111A897" w14:textId="77777777" w:rsidR="00772E56" w:rsidRPr="006A2578" w:rsidRDefault="00772E56" w:rsidP="00772E56">
      <w:pPr>
        <w:spacing w:after="0"/>
        <w:rPr>
          <w:vanish/>
        </w:rPr>
      </w:pPr>
    </w:p>
    <w:p w14:paraId="16F11F23" w14:textId="77777777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ПОСТАВКИ ПРОДУКЦИИ </w:t>
      </w:r>
    </w:p>
    <w:p w14:paraId="3B4437F7" w14:textId="77777777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E63CB4D" w14:textId="5F18497A" w:rsidR="00530255" w:rsidRDefault="004F1E3E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90787D">
        <w:rPr>
          <w:rFonts w:ascii="Times New Roman" w:hAnsi="Times New Roman"/>
          <w:sz w:val="24"/>
          <w:szCs w:val="24"/>
        </w:rPr>
        <w:t xml:space="preserve">в течении 90 дней с даты заключения договора поставки. Срок поставки по Заявке </w:t>
      </w:r>
      <w:r w:rsidR="006C684C">
        <w:rPr>
          <w:rFonts w:ascii="Times New Roman" w:hAnsi="Times New Roman"/>
          <w:sz w:val="24"/>
          <w:szCs w:val="24"/>
        </w:rPr>
        <w:t>1</w:t>
      </w:r>
      <w:r w:rsidR="0090787D">
        <w:rPr>
          <w:rFonts w:ascii="Times New Roman" w:hAnsi="Times New Roman"/>
          <w:sz w:val="24"/>
          <w:szCs w:val="24"/>
        </w:rPr>
        <w:t xml:space="preserve"> рабочи</w:t>
      </w:r>
      <w:r w:rsidR="006C684C">
        <w:rPr>
          <w:rFonts w:ascii="Times New Roman" w:hAnsi="Times New Roman"/>
          <w:sz w:val="24"/>
          <w:szCs w:val="24"/>
        </w:rPr>
        <w:t xml:space="preserve">й </w:t>
      </w:r>
      <w:r w:rsidR="0090787D">
        <w:rPr>
          <w:rFonts w:ascii="Times New Roman" w:hAnsi="Times New Roman"/>
          <w:sz w:val="24"/>
          <w:szCs w:val="24"/>
        </w:rPr>
        <w:t>д</w:t>
      </w:r>
      <w:r w:rsidR="006C684C">
        <w:rPr>
          <w:rFonts w:ascii="Times New Roman" w:hAnsi="Times New Roman"/>
          <w:sz w:val="24"/>
          <w:szCs w:val="24"/>
        </w:rPr>
        <w:t>ень</w:t>
      </w:r>
      <w:r w:rsidR="0090787D">
        <w:rPr>
          <w:rFonts w:ascii="Times New Roman" w:hAnsi="Times New Roman"/>
          <w:sz w:val="24"/>
          <w:szCs w:val="24"/>
        </w:rPr>
        <w:t>.</w:t>
      </w:r>
    </w:p>
    <w:p w14:paraId="6FA36876" w14:textId="77777777" w:rsidR="00104163" w:rsidRPr="00EB33AC" w:rsidRDefault="00104163" w:rsidP="0010416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57B250F" w14:textId="0738A650" w:rsidR="004F1E3E" w:rsidRPr="00F77533" w:rsidRDefault="004F1E3E" w:rsidP="00A12C21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  <w:r w:rsidR="00A12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(ВЫПОЛНЕНИЯ РАБОТ, ОКАЗАНИЯ УСЛУГ)</w:t>
      </w:r>
    </w:p>
    <w:p w14:paraId="4049935B" w14:textId="34E2A68D" w:rsidR="00541E24" w:rsidRDefault="00541E24" w:rsidP="0061660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 xml:space="preserve">Место поставки: </w:t>
      </w:r>
      <w:r w:rsidR="00B747E6" w:rsidRPr="006C2537">
        <w:rPr>
          <w:rFonts w:ascii="Times New Roman" w:hAnsi="Times New Roman"/>
          <w:sz w:val="24"/>
          <w:szCs w:val="24"/>
        </w:rPr>
        <w:t xml:space="preserve">Российская Федерация, </w:t>
      </w:r>
      <w:r w:rsidR="00E056CB">
        <w:rPr>
          <w:rFonts w:ascii="Times New Roman" w:hAnsi="Times New Roman"/>
          <w:sz w:val="24"/>
          <w:szCs w:val="24"/>
        </w:rPr>
        <w:t xml:space="preserve"> Краснодарский, край, Абинский район, 2 км северо-восточнее станицы Федоровская.</w:t>
      </w:r>
      <w:r w:rsidR="000E46AE">
        <w:rPr>
          <w:rFonts w:ascii="Times New Roman" w:hAnsi="Times New Roman"/>
          <w:sz w:val="24"/>
          <w:szCs w:val="24"/>
        </w:rPr>
        <w:t xml:space="preserve"> </w:t>
      </w:r>
      <w:r w:rsidR="00B747E6">
        <w:rPr>
          <w:rFonts w:ascii="Times New Roman" w:hAnsi="Times New Roman"/>
          <w:sz w:val="24"/>
          <w:szCs w:val="24"/>
        </w:rPr>
        <w:t xml:space="preserve"> </w:t>
      </w:r>
    </w:p>
    <w:p w14:paraId="61A6DAE8" w14:textId="377ADCCB" w:rsidR="00541E24" w:rsidRPr="00024081" w:rsidRDefault="00541E24" w:rsidP="007D1424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24081">
        <w:rPr>
          <w:rFonts w:ascii="Times New Roman" w:hAnsi="Times New Roman"/>
          <w:sz w:val="24"/>
          <w:szCs w:val="24"/>
        </w:rPr>
        <w:t>Поставщик осуществляет поставку Продукции партиями</w:t>
      </w:r>
      <w:r w:rsidR="00C141AC">
        <w:rPr>
          <w:rFonts w:ascii="Times New Roman" w:hAnsi="Times New Roman"/>
          <w:sz w:val="24"/>
          <w:szCs w:val="24"/>
        </w:rPr>
        <w:t xml:space="preserve"> за свой счет</w:t>
      </w:r>
      <w:r w:rsidRPr="00024081">
        <w:rPr>
          <w:rFonts w:ascii="Times New Roman" w:hAnsi="Times New Roman"/>
          <w:sz w:val="24"/>
          <w:szCs w:val="24"/>
        </w:rPr>
        <w:t xml:space="preserve">, в соответствии с потребностью </w:t>
      </w:r>
      <w:r w:rsidR="00ED7B3D" w:rsidRPr="00024081">
        <w:rPr>
          <w:rFonts w:ascii="Times New Roman" w:hAnsi="Times New Roman"/>
          <w:sz w:val="24"/>
          <w:szCs w:val="24"/>
        </w:rPr>
        <w:t xml:space="preserve">Заказчика </w:t>
      </w:r>
      <w:r w:rsidRPr="00024081">
        <w:rPr>
          <w:rFonts w:ascii="Times New Roman" w:hAnsi="Times New Roman"/>
          <w:sz w:val="24"/>
          <w:szCs w:val="24"/>
        </w:rPr>
        <w:t xml:space="preserve">и по заявкам </w:t>
      </w:r>
      <w:r w:rsidR="00ED7B3D" w:rsidRPr="00024081">
        <w:rPr>
          <w:rFonts w:ascii="Times New Roman" w:hAnsi="Times New Roman"/>
          <w:sz w:val="24"/>
          <w:szCs w:val="24"/>
        </w:rPr>
        <w:t>Заказчика</w:t>
      </w:r>
      <w:r w:rsidRPr="00024081">
        <w:rPr>
          <w:rFonts w:ascii="Times New Roman" w:hAnsi="Times New Roman"/>
          <w:sz w:val="24"/>
          <w:szCs w:val="24"/>
        </w:rPr>
        <w:t xml:space="preserve">. Объем каждой конкретной партии Продукции определяется на основании соответствующей заявки </w:t>
      </w:r>
      <w:r w:rsidR="00ED7B3D" w:rsidRPr="00024081">
        <w:rPr>
          <w:rFonts w:ascii="Times New Roman" w:hAnsi="Times New Roman"/>
          <w:sz w:val="24"/>
          <w:szCs w:val="24"/>
        </w:rPr>
        <w:t>Заказчика</w:t>
      </w:r>
      <w:r w:rsidRPr="00024081">
        <w:rPr>
          <w:rFonts w:ascii="Times New Roman" w:hAnsi="Times New Roman"/>
          <w:sz w:val="24"/>
          <w:szCs w:val="24"/>
        </w:rPr>
        <w:t>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5928CFBF" w14:textId="6A10EC44" w:rsidR="00541E24" w:rsidRDefault="00541E24" w:rsidP="0061660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>Указанный</w:t>
      </w:r>
      <w:r w:rsidR="00440C8A">
        <w:rPr>
          <w:rFonts w:ascii="Times New Roman" w:hAnsi="Times New Roman"/>
          <w:sz w:val="24"/>
          <w:szCs w:val="24"/>
        </w:rPr>
        <w:t xml:space="preserve"> в таблице 1</w:t>
      </w:r>
      <w:r w:rsidRPr="00541E24">
        <w:rPr>
          <w:rFonts w:ascii="Times New Roman" w:hAnsi="Times New Roman"/>
          <w:sz w:val="24"/>
          <w:szCs w:val="24"/>
        </w:rPr>
        <w:t xml:space="preserve">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3347C6C3" w14:textId="2644CD70" w:rsidR="00541E24" w:rsidRPr="000E46AE" w:rsidRDefault="00541E24" w:rsidP="0061660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</w:t>
      </w:r>
      <w:r w:rsidRPr="000E46AE">
        <w:rPr>
          <w:rFonts w:ascii="Times New Roman" w:hAnsi="Times New Roman"/>
          <w:sz w:val="24"/>
          <w:szCs w:val="24"/>
        </w:rPr>
        <w:t xml:space="preserve">одного экземпляра в адрес </w:t>
      </w:r>
      <w:r w:rsidR="00ED7B3D" w:rsidRPr="000E46AE">
        <w:rPr>
          <w:rFonts w:ascii="Times New Roman" w:hAnsi="Times New Roman"/>
          <w:sz w:val="24"/>
          <w:szCs w:val="24"/>
        </w:rPr>
        <w:t>Поставщика</w:t>
      </w:r>
      <w:r w:rsidRPr="000E46AE">
        <w:rPr>
          <w:rFonts w:ascii="Times New Roman" w:hAnsi="Times New Roman"/>
          <w:sz w:val="24"/>
          <w:szCs w:val="24"/>
        </w:rPr>
        <w:t>. Датой поставки Продукции является дата подписания сторонами товарной накладной ТОРГ-12.</w:t>
      </w:r>
    </w:p>
    <w:p w14:paraId="309E7C2A" w14:textId="0B09B921" w:rsidR="003F2D49" w:rsidRPr="000E46AE" w:rsidRDefault="00462C28" w:rsidP="0061660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E46AE">
        <w:rPr>
          <w:rFonts w:ascii="Times New Roman" w:hAnsi="Times New Roman"/>
          <w:sz w:val="24"/>
          <w:szCs w:val="24"/>
        </w:rPr>
        <w:t>Д</w:t>
      </w:r>
      <w:r w:rsidR="003F2D49" w:rsidRPr="000E46AE">
        <w:rPr>
          <w:rFonts w:ascii="Times New Roman" w:hAnsi="Times New Roman"/>
          <w:sz w:val="24"/>
          <w:szCs w:val="24"/>
        </w:rPr>
        <w:t xml:space="preserve">оставка Продукции осуществляется </w:t>
      </w:r>
      <w:r w:rsidR="003F2D49" w:rsidRPr="003B43CC">
        <w:rPr>
          <w:rFonts w:ascii="Times New Roman" w:hAnsi="Times New Roman"/>
          <w:sz w:val="24"/>
          <w:szCs w:val="24"/>
        </w:rPr>
        <w:t xml:space="preserve">собственными силами и средствами </w:t>
      </w:r>
      <w:r w:rsidR="003C3177" w:rsidRPr="003B43CC">
        <w:rPr>
          <w:rFonts w:ascii="Times New Roman" w:hAnsi="Times New Roman"/>
          <w:sz w:val="24"/>
          <w:szCs w:val="24"/>
        </w:rPr>
        <w:t xml:space="preserve">Поставщика </w:t>
      </w:r>
      <w:r w:rsidR="003F2D49" w:rsidRPr="003B43CC">
        <w:rPr>
          <w:rFonts w:ascii="Times New Roman" w:hAnsi="Times New Roman"/>
          <w:sz w:val="24"/>
          <w:szCs w:val="24"/>
        </w:rPr>
        <w:t>или привлеченной транспортной компанией.</w:t>
      </w:r>
    </w:p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264B9376" w:rsidR="004F1E3E" w:rsidRPr="00343375" w:rsidRDefault="004F1E3E" w:rsidP="004F1E3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77777777" w:rsidR="004F1E3E" w:rsidRPr="00C141AC" w:rsidRDefault="004F1E3E" w:rsidP="004F1E3E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141AC">
        <w:rPr>
          <w:rFonts w:ascii="Times New Roman" w:hAnsi="Times New Roman"/>
          <w:b/>
          <w:sz w:val="24"/>
          <w:szCs w:val="24"/>
        </w:rPr>
        <w:t xml:space="preserve">Цена за единицу </w:t>
      </w:r>
      <w:r w:rsidR="003C3177" w:rsidRPr="00C141AC">
        <w:rPr>
          <w:rFonts w:ascii="Times New Roman" w:hAnsi="Times New Roman"/>
          <w:b/>
          <w:sz w:val="24"/>
          <w:szCs w:val="24"/>
        </w:rPr>
        <w:t xml:space="preserve">Продукции </w:t>
      </w:r>
      <w:r w:rsidRPr="00C141AC">
        <w:rPr>
          <w:rFonts w:ascii="Times New Roman" w:hAnsi="Times New Roman"/>
          <w:b/>
          <w:sz w:val="24"/>
          <w:szCs w:val="24"/>
        </w:rPr>
        <w:t xml:space="preserve">включает в себя все налоги, сборы и расходы, ж/д тариф, транспортные расходы и стоимость прочих услуг и расходов, связанных с поставкой </w:t>
      </w:r>
      <w:r w:rsidR="003C3177" w:rsidRPr="00C141AC">
        <w:rPr>
          <w:rFonts w:ascii="Times New Roman" w:hAnsi="Times New Roman"/>
          <w:b/>
          <w:sz w:val="24"/>
          <w:szCs w:val="24"/>
        </w:rPr>
        <w:t>Продукции</w:t>
      </w:r>
      <w:r w:rsidRPr="00C141AC">
        <w:rPr>
          <w:rFonts w:ascii="Times New Roman" w:hAnsi="Times New Roman"/>
          <w:b/>
          <w:sz w:val="24"/>
          <w:szCs w:val="24"/>
        </w:rPr>
        <w:t>.</w:t>
      </w:r>
    </w:p>
    <w:p w14:paraId="0EED6A02" w14:textId="4138ED85" w:rsidR="004F1E3E" w:rsidRDefault="001B256D" w:rsidP="004F1E3E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>рамках настоящих ТТ,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132A20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4B303CFF" w14:textId="77777777" w:rsidR="001403AD" w:rsidRDefault="001403AD" w:rsidP="001403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A0D8E2" w14:textId="3FFCE580" w:rsidR="001403AD" w:rsidRDefault="001403AD" w:rsidP="00EB28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433645B" w14:textId="77777777" w:rsidR="00EB2864" w:rsidRDefault="00EB2864" w:rsidP="00EB28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9AD0C32" w14:textId="77777777" w:rsidR="001403AD" w:rsidRDefault="001403AD" w:rsidP="001403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E34EC1" w14:textId="77777777" w:rsidR="00374F09" w:rsidRDefault="00374F09" w:rsidP="001403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51319C" w14:textId="77777777" w:rsidR="00374F09" w:rsidRDefault="00374F09" w:rsidP="001403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E8EBEF" w14:textId="77777777" w:rsidR="00374F09" w:rsidRDefault="00374F09" w:rsidP="001403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5397D0" w14:textId="0370532F" w:rsidR="00906E8B" w:rsidRDefault="00906E8B" w:rsidP="00496F53">
      <w:pPr>
        <w:spacing w:after="0" w:line="240" w:lineRule="auto"/>
      </w:pPr>
    </w:p>
    <w:sectPr w:rsidR="00906E8B" w:rsidSect="00CE2AAB">
      <w:headerReference w:type="default" r:id="rId8"/>
      <w:pgSz w:w="11906" w:h="16838"/>
      <w:pgMar w:top="1134" w:right="99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F43D0" w14:textId="77777777" w:rsidR="00FD7D70" w:rsidRDefault="00FD7D70">
      <w:pPr>
        <w:spacing w:after="0" w:line="240" w:lineRule="auto"/>
      </w:pPr>
      <w:r>
        <w:separator/>
      </w:r>
    </w:p>
  </w:endnote>
  <w:endnote w:type="continuationSeparator" w:id="0">
    <w:p w14:paraId="0A3E4568" w14:textId="77777777" w:rsidR="00FD7D70" w:rsidRDefault="00FD7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C9294" w14:textId="77777777" w:rsidR="00FD7D70" w:rsidRDefault="00FD7D70">
      <w:pPr>
        <w:spacing w:after="0" w:line="240" w:lineRule="auto"/>
      </w:pPr>
      <w:r>
        <w:separator/>
      </w:r>
    </w:p>
  </w:footnote>
  <w:footnote w:type="continuationSeparator" w:id="0">
    <w:p w14:paraId="25007B32" w14:textId="77777777" w:rsidR="00FD7D70" w:rsidRDefault="00FD7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6564" w14:textId="77777777" w:rsidR="00256231" w:rsidRPr="00536F0B" w:rsidRDefault="00256231" w:rsidP="00DE1386">
    <w:pPr>
      <w:pStyle w:val="af0"/>
      <w:ind w:left="637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 w15:restartNumberingAfterBreak="0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B47F93"/>
    <w:multiLevelType w:val="hybridMultilevel"/>
    <w:tmpl w:val="D2A81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420FED"/>
    <w:multiLevelType w:val="multilevel"/>
    <w:tmpl w:val="CEFC42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5CBB2E56"/>
    <w:multiLevelType w:val="hybridMultilevel"/>
    <w:tmpl w:val="F7181CE2"/>
    <w:lvl w:ilvl="0" w:tplc="9FA03B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492213152">
    <w:abstractNumId w:val="5"/>
  </w:num>
  <w:num w:numId="2" w16cid:durableId="653022111">
    <w:abstractNumId w:val="2"/>
  </w:num>
  <w:num w:numId="3" w16cid:durableId="1248269522">
    <w:abstractNumId w:val="10"/>
  </w:num>
  <w:num w:numId="4" w16cid:durableId="1888947632">
    <w:abstractNumId w:val="12"/>
  </w:num>
  <w:num w:numId="5" w16cid:durableId="1332873356">
    <w:abstractNumId w:val="3"/>
  </w:num>
  <w:num w:numId="6" w16cid:durableId="1426851397">
    <w:abstractNumId w:val="8"/>
  </w:num>
  <w:num w:numId="7" w16cid:durableId="1111777349">
    <w:abstractNumId w:val="7"/>
  </w:num>
  <w:num w:numId="8" w16cid:durableId="2027242231">
    <w:abstractNumId w:val="0"/>
  </w:num>
  <w:num w:numId="9" w16cid:durableId="871922094">
    <w:abstractNumId w:val="6"/>
  </w:num>
  <w:num w:numId="10" w16cid:durableId="673383013">
    <w:abstractNumId w:val="4"/>
  </w:num>
  <w:num w:numId="11" w16cid:durableId="1646472213">
    <w:abstractNumId w:val="1"/>
  </w:num>
  <w:num w:numId="12" w16cid:durableId="919943145">
    <w:abstractNumId w:val="9"/>
  </w:num>
  <w:num w:numId="13" w16cid:durableId="19446117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10348"/>
    <w:rsid w:val="00015FA5"/>
    <w:rsid w:val="00024081"/>
    <w:rsid w:val="00034243"/>
    <w:rsid w:val="00057140"/>
    <w:rsid w:val="00057DE2"/>
    <w:rsid w:val="00060B25"/>
    <w:rsid w:val="000877F4"/>
    <w:rsid w:val="00090728"/>
    <w:rsid w:val="000949C4"/>
    <w:rsid w:val="000B241F"/>
    <w:rsid w:val="000B6BBB"/>
    <w:rsid w:val="000C2045"/>
    <w:rsid w:val="000D6C1D"/>
    <w:rsid w:val="000E1B2C"/>
    <w:rsid w:val="000E2209"/>
    <w:rsid w:val="000E46AE"/>
    <w:rsid w:val="000E77E1"/>
    <w:rsid w:val="000F3C95"/>
    <w:rsid w:val="00102350"/>
    <w:rsid w:val="00104163"/>
    <w:rsid w:val="00112842"/>
    <w:rsid w:val="0011439B"/>
    <w:rsid w:val="00116218"/>
    <w:rsid w:val="001235B7"/>
    <w:rsid w:val="00132A20"/>
    <w:rsid w:val="00135BB0"/>
    <w:rsid w:val="00135E66"/>
    <w:rsid w:val="001402F8"/>
    <w:rsid w:val="001403AD"/>
    <w:rsid w:val="001431F4"/>
    <w:rsid w:val="00155951"/>
    <w:rsid w:val="001673EC"/>
    <w:rsid w:val="00172FEB"/>
    <w:rsid w:val="00177AB7"/>
    <w:rsid w:val="001843EC"/>
    <w:rsid w:val="001861BD"/>
    <w:rsid w:val="00192693"/>
    <w:rsid w:val="00194C2C"/>
    <w:rsid w:val="00195643"/>
    <w:rsid w:val="001B0647"/>
    <w:rsid w:val="001B256D"/>
    <w:rsid w:val="001B5E86"/>
    <w:rsid w:val="001C0093"/>
    <w:rsid w:val="001D3994"/>
    <w:rsid w:val="001D4911"/>
    <w:rsid w:val="001E3A04"/>
    <w:rsid w:val="002005CE"/>
    <w:rsid w:val="00202E60"/>
    <w:rsid w:val="00204C33"/>
    <w:rsid w:val="00206241"/>
    <w:rsid w:val="00224900"/>
    <w:rsid w:val="002376FD"/>
    <w:rsid w:val="00241A65"/>
    <w:rsid w:val="0024213E"/>
    <w:rsid w:val="00253040"/>
    <w:rsid w:val="00256231"/>
    <w:rsid w:val="0026666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F6A88"/>
    <w:rsid w:val="00302271"/>
    <w:rsid w:val="00321F88"/>
    <w:rsid w:val="00327D1E"/>
    <w:rsid w:val="00341A1D"/>
    <w:rsid w:val="00343F7E"/>
    <w:rsid w:val="00347881"/>
    <w:rsid w:val="0035293C"/>
    <w:rsid w:val="00361B34"/>
    <w:rsid w:val="00362840"/>
    <w:rsid w:val="003667C1"/>
    <w:rsid w:val="00366961"/>
    <w:rsid w:val="00372232"/>
    <w:rsid w:val="00374F09"/>
    <w:rsid w:val="0039040A"/>
    <w:rsid w:val="003972A0"/>
    <w:rsid w:val="003A25DC"/>
    <w:rsid w:val="003B03CB"/>
    <w:rsid w:val="003B43CC"/>
    <w:rsid w:val="003C3177"/>
    <w:rsid w:val="003C5486"/>
    <w:rsid w:val="003C65F1"/>
    <w:rsid w:val="003E3593"/>
    <w:rsid w:val="003F2D49"/>
    <w:rsid w:val="003F3BDA"/>
    <w:rsid w:val="003F77A6"/>
    <w:rsid w:val="00401ED0"/>
    <w:rsid w:val="004232DB"/>
    <w:rsid w:val="004248D7"/>
    <w:rsid w:val="00424EF4"/>
    <w:rsid w:val="00440C8A"/>
    <w:rsid w:val="004417AE"/>
    <w:rsid w:val="00444695"/>
    <w:rsid w:val="00462C28"/>
    <w:rsid w:val="00470A11"/>
    <w:rsid w:val="004731F6"/>
    <w:rsid w:val="004867A3"/>
    <w:rsid w:val="004877DA"/>
    <w:rsid w:val="004950EF"/>
    <w:rsid w:val="00496F53"/>
    <w:rsid w:val="004A030C"/>
    <w:rsid w:val="004B203C"/>
    <w:rsid w:val="004E6853"/>
    <w:rsid w:val="004F1E3E"/>
    <w:rsid w:val="004F71CA"/>
    <w:rsid w:val="004F7BD2"/>
    <w:rsid w:val="005026C2"/>
    <w:rsid w:val="005037E7"/>
    <w:rsid w:val="00510743"/>
    <w:rsid w:val="00516312"/>
    <w:rsid w:val="00525FCD"/>
    <w:rsid w:val="00530255"/>
    <w:rsid w:val="005325DC"/>
    <w:rsid w:val="00536F0B"/>
    <w:rsid w:val="00541E24"/>
    <w:rsid w:val="0054681D"/>
    <w:rsid w:val="005469FA"/>
    <w:rsid w:val="00581E00"/>
    <w:rsid w:val="005B2AF4"/>
    <w:rsid w:val="005B2E49"/>
    <w:rsid w:val="005B462B"/>
    <w:rsid w:val="005B6AE8"/>
    <w:rsid w:val="005E40AE"/>
    <w:rsid w:val="005E5D71"/>
    <w:rsid w:val="005E7E0C"/>
    <w:rsid w:val="00601505"/>
    <w:rsid w:val="006140E0"/>
    <w:rsid w:val="0061660D"/>
    <w:rsid w:val="00627226"/>
    <w:rsid w:val="00632E8D"/>
    <w:rsid w:val="006479DE"/>
    <w:rsid w:val="00652A39"/>
    <w:rsid w:val="00652FBF"/>
    <w:rsid w:val="0065398C"/>
    <w:rsid w:val="006652F9"/>
    <w:rsid w:val="00683516"/>
    <w:rsid w:val="00684E47"/>
    <w:rsid w:val="006914B1"/>
    <w:rsid w:val="006A2578"/>
    <w:rsid w:val="006C684C"/>
    <w:rsid w:val="006D4C61"/>
    <w:rsid w:val="006E25BA"/>
    <w:rsid w:val="006E62F5"/>
    <w:rsid w:val="006F5D0A"/>
    <w:rsid w:val="00714534"/>
    <w:rsid w:val="00715F8D"/>
    <w:rsid w:val="007177A4"/>
    <w:rsid w:val="00745D85"/>
    <w:rsid w:val="00751577"/>
    <w:rsid w:val="0075278D"/>
    <w:rsid w:val="00753858"/>
    <w:rsid w:val="00755C04"/>
    <w:rsid w:val="00755DA8"/>
    <w:rsid w:val="0076520C"/>
    <w:rsid w:val="00772E56"/>
    <w:rsid w:val="00782C92"/>
    <w:rsid w:val="00784134"/>
    <w:rsid w:val="00795621"/>
    <w:rsid w:val="007A19FD"/>
    <w:rsid w:val="007A275C"/>
    <w:rsid w:val="007A707B"/>
    <w:rsid w:val="007B4E2A"/>
    <w:rsid w:val="007D76E5"/>
    <w:rsid w:val="007E01A5"/>
    <w:rsid w:val="007E5339"/>
    <w:rsid w:val="00806B5C"/>
    <w:rsid w:val="00815560"/>
    <w:rsid w:val="0083791A"/>
    <w:rsid w:val="00863CC9"/>
    <w:rsid w:val="00864842"/>
    <w:rsid w:val="00864D8C"/>
    <w:rsid w:val="00872353"/>
    <w:rsid w:val="0088197F"/>
    <w:rsid w:val="00884F96"/>
    <w:rsid w:val="00895D3A"/>
    <w:rsid w:val="008C51A0"/>
    <w:rsid w:val="008D6366"/>
    <w:rsid w:val="008E019D"/>
    <w:rsid w:val="008E5298"/>
    <w:rsid w:val="008F2ADB"/>
    <w:rsid w:val="008F7DEA"/>
    <w:rsid w:val="00906E8B"/>
    <w:rsid w:val="0090787D"/>
    <w:rsid w:val="009107B5"/>
    <w:rsid w:val="00915A11"/>
    <w:rsid w:val="00950BA5"/>
    <w:rsid w:val="0097655C"/>
    <w:rsid w:val="009767C8"/>
    <w:rsid w:val="00980949"/>
    <w:rsid w:val="00983C6E"/>
    <w:rsid w:val="00984F4F"/>
    <w:rsid w:val="00984F59"/>
    <w:rsid w:val="009B1321"/>
    <w:rsid w:val="009D02DE"/>
    <w:rsid w:val="009D1762"/>
    <w:rsid w:val="009F06D6"/>
    <w:rsid w:val="009F33DE"/>
    <w:rsid w:val="009F443A"/>
    <w:rsid w:val="00A12C21"/>
    <w:rsid w:val="00A13832"/>
    <w:rsid w:val="00A32B49"/>
    <w:rsid w:val="00A50C99"/>
    <w:rsid w:val="00A53346"/>
    <w:rsid w:val="00A54824"/>
    <w:rsid w:val="00A63860"/>
    <w:rsid w:val="00A71BB0"/>
    <w:rsid w:val="00A75DF9"/>
    <w:rsid w:val="00A83CA0"/>
    <w:rsid w:val="00AA1C8B"/>
    <w:rsid w:val="00AB1295"/>
    <w:rsid w:val="00AB1BE1"/>
    <w:rsid w:val="00AB7B1B"/>
    <w:rsid w:val="00AC6AFC"/>
    <w:rsid w:val="00AD68F7"/>
    <w:rsid w:val="00AE17F3"/>
    <w:rsid w:val="00AF3623"/>
    <w:rsid w:val="00AF3C9D"/>
    <w:rsid w:val="00AF55C0"/>
    <w:rsid w:val="00AF5D54"/>
    <w:rsid w:val="00B15206"/>
    <w:rsid w:val="00B168E3"/>
    <w:rsid w:val="00B24464"/>
    <w:rsid w:val="00B25D2A"/>
    <w:rsid w:val="00B34375"/>
    <w:rsid w:val="00B40562"/>
    <w:rsid w:val="00B5269E"/>
    <w:rsid w:val="00B57882"/>
    <w:rsid w:val="00B62EA8"/>
    <w:rsid w:val="00B747E6"/>
    <w:rsid w:val="00B75651"/>
    <w:rsid w:val="00B820A6"/>
    <w:rsid w:val="00B8256B"/>
    <w:rsid w:val="00B85BB4"/>
    <w:rsid w:val="00B9101C"/>
    <w:rsid w:val="00B91DB8"/>
    <w:rsid w:val="00BA0D0A"/>
    <w:rsid w:val="00BA2B05"/>
    <w:rsid w:val="00BA48F6"/>
    <w:rsid w:val="00BB1606"/>
    <w:rsid w:val="00BB730D"/>
    <w:rsid w:val="00BD5168"/>
    <w:rsid w:val="00BF525C"/>
    <w:rsid w:val="00BF5568"/>
    <w:rsid w:val="00C03949"/>
    <w:rsid w:val="00C10623"/>
    <w:rsid w:val="00C141AC"/>
    <w:rsid w:val="00C27B59"/>
    <w:rsid w:val="00C473C7"/>
    <w:rsid w:val="00C5059C"/>
    <w:rsid w:val="00C55E09"/>
    <w:rsid w:val="00C60D73"/>
    <w:rsid w:val="00C62358"/>
    <w:rsid w:val="00C657C7"/>
    <w:rsid w:val="00C67248"/>
    <w:rsid w:val="00C7356A"/>
    <w:rsid w:val="00CA2488"/>
    <w:rsid w:val="00CA4376"/>
    <w:rsid w:val="00CA5D13"/>
    <w:rsid w:val="00CB06FE"/>
    <w:rsid w:val="00CB6BCF"/>
    <w:rsid w:val="00CD1345"/>
    <w:rsid w:val="00CD5768"/>
    <w:rsid w:val="00CD640A"/>
    <w:rsid w:val="00CE2AAB"/>
    <w:rsid w:val="00CE4C37"/>
    <w:rsid w:val="00CE5F3B"/>
    <w:rsid w:val="00D06427"/>
    <w:rsid w:val="00D10913"/>
    <w:rsid w:val="00D13270"/>
    <w:rsid w:val="00D14345"/>
    <w:rsid w:val="00D16472"/>
    <w:rsid w:val="00D25037"/>
    <w:rsid w:val="00D30F98"/>
    <w:rsid w:val="00D43857"/>
    <w:rsid w:val="00D44019"/>
    <w:rsid w:val="00D70D8A"/>
    <w:rsid w:val="00D77B40"/>
    <w:rsid w:val="00D80684"/>
    <w:rsid w:val="00D91A8A"/>
    <w:rsid w:val="00DA756C"/>
    <w:rsid w:val="00DB0813"/>
    <w:rsid w:val="00DB661E"/>
    <w:rsid w:val="00DB7757"/>
    <w:rsid w:val="00DD5731"/>
    <w:rsid w:val="00DE1386"/>
    <w:rsid w:val="00DE49AD"/>
    <w:rsid w:val="00DF009B"/>
    <w:rsid w:val="00DF0C65"/>
    <w:rsid w:val="00DF413C"/>
    <w:rsid w:val="00DF6CA4"/>
    <w:rsid w:val="00DF721E"/>
    <w:rsid w:val="00E056CB"/>
    <w:rsid w:val="00E15153"/>
    <w:rsid w:val="00E1593E"/>
    <w:rsid w:val="00E172C1"/>
    <w:rsid w:val="00E338E3"/>
    <w:rsid w:val="00E34156"/>
    <w:rsid w:val="00E350A8"/>
    <w:rsid w:val="00E35ACF"/>
    <w:rsid w:val="00E360BB"/>
    <w:rsid w:val="00E5410C"/>
    <w:rsid w:val="00E768C5"/>
    <w:rsid w:val="00E83D34"/>
    <w:rsid w:val="00E841CC"/>
    <w:rsid w:val="00E917F2"/>
    <w:rsid w:val="00E94BA3"/>
    <w:rsid w:val="00E97740"/>
    <w:rsid w:val="00EB2864"/>
    <w:rsid w:val="00EB33AC"/>
    <w:rsid w:val="00EC2311"/>
    <w:rsid w:val="00EC62B5"/>
    <w:rsid w:val="00ED7B3D"/>
    <w:rsid w:val="00EE1E47"/>
    <w:rsid w:val="00EF2A20"/>
    <w:rsid w:val="00EF78B7"/>
    <w:rsid w:val="00F06748"/>
    <w:rsid w:val="00F10402"/>
    <w:rsid w:val="00F125FC"/>
    <w:rsid w:val="00F27C36"/>
    <w:rsid w:val="00F27FBE"/>
    <w:rsid w:val="00F32B83"/>
    <w:rsid w:val="00F35D6E"/>
    <w:rsid w:val="00F40398"/>
    <w:rsid w:val="00F473FE"/>
    <w:rsid w:val="00F62792"/>
    <w:rsid w:val="00F631E8"/>
    <w:rsid w:val="00F93BE1"/>
    <w:rsid w:val="00F97C36"/>
    <w:rsid w:val="00FA05BB"/>
    <w:rsid w:val="00FB2ACA"/>
    <w:rsid w:val="00FD71D7"/>
    <w:rsid w:val="00FD7D70"/>
    <w:rsid w:val="00FE7199"/>
    <w:rsid w:val="00FF02D2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8AB8"/>
  <w15:docId w15:val="{841F06F8-CEF0-4DB9-B101-AFDFB022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E3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9C4B2-93D2-4A42-A5B8-3A30D1DE6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5</cp:revision>
  <cp:lastPrinted>2026-02-27T06:35:00Z</cp:lastPrinted>
  <dcterms:created xsi:type="dcterms:W3CDTF">2026-03-13T10:38:00Z</dcterms:created>
  <dcterms:modified xsi:type="dcterms:W3CDTF">2026-07-30T12:02:00Z</dcterms:modified>
</cp:coreProperties>
</file>