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июля</w:t>
            </w:r>
            <w:bookmarkStart w:id="0" w:name="_GoBack"/>
            <w:bookmarkEnd w:id="0"/>
            <w:r>
              <w:rPr>
                <w:sz w:val="26"/>
                <w:szCs w:val="26"/>
              </w:rPr>
              <w:t>_202</w:t>
            </w:r>
            <w:r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закупки по оказанию услуг по прохождению периодического медицинского осмотра работников Кабардино-Балкарского транспортного участка Южного филиала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закупки по оказанию услуг по прохождению периодического медицинского осмотра работников Кабардино-Балкарского транспортного участка Южного филиала АО «ТК РусГидро»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17:00 МСК </w:t>
      </w:r>
      <w:r>
        <w:rPr>
          <w:sz w:val="24"/>
          <w:szCs w:val="24"/>
        </w:rPr>
        <w:t>05</w:t>
      </w:r>
      <w:r>
        <w:rPr>
          <w:sz w:val="24"/>
          <w:szCs w:val="24"/>
        </w:rPr>
        <w:t xml:space="preserve">.08.2026 г.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 или на адрес электронной почты tokmakovan@rushydro.ru.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AlterOffice/3.4.0.9$Linux_X86_64 LibreOffice_project/b8daf9e823b1a5463a2f48435ddc2e8696e7d4fc</Application>
  <AppVersion>15.0000</AppVersion>
  <Pages>2</Pages>
  <Words>495</Words>
  <Characters>3521</Characters>
  <CharactersWithSpaces>3968</CharactersWithSpaces>
  <Paragraphs>32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bichoevajt@corp.gidroogk.com</cp:lastModifiedBy>
  <cp:lastPrinted>2024-01-09T15:39:00Z</cp:lastPrinted>
  <dcterms:modified xsi:type="dcterms:W3CDTF">2026-07-31T10:27:07Z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