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_Копия_1"/>
      <w:bookmarkStart w:id="7" w:name="_Toc137554584_Копия_1"/>
      <w:bookmarkStart w:id="8" w:name="_Toc139856287_Копия_1"/>
      <w:bookmarkStart w:id="9" w:name="_Toc141696704_Копия_1"/>
      <w:bookmarkStart w:id="10" w:name="_Toc137554584_Копия_1"/>
      <w:bookmarkStart w:id="11" w:name="_Toc139856287_Копия_1"/>
      <w:bookmarkEnd w:id="9"/>
      <w:bookmarkEnd w:id="10"/>
      <w:bookmarkEnd w:id="11"/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«</w:t>
      </w:r>
      <w:r>
        <w:rPr>
          <w:rFonts w:eastAsia="Calibri"/>
          <w:sz w:val="24"/>
          <w:szCs w:val="24"/>
        </w:rPr>
        <w:t>ОКПД 2: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 81.29.19</w:t>
      </w:r>
      <w:r>
        <w:rPr>
          <w:rFonts w:eastAsia="Calibri"/>
          <w:sz w:val="24"/>
          <w:szCs w:val="24"/>
        </w:rPr>
        <w:t xml:space="preserve"> Оказание услуг клининга хаусбота «Хакасия»  Саяно-Шушенского филиала АО "ТК РусГидро"</w:t>
      </w:r>
      <w:r>
        <w:rPr>
          <w:rFonts w:eastAsia="Calibri"/>
          <w:b/>
          <w:sz w:val="24"/>
          <w:szCs w:val="24"/>
        </w:rPr>
        <w:t>»</w:t>
      </w:r>
    </w:p>
    <w:p>
      <w:pPr>
        <w:pStyle w:val="Normal"/>
        <w:jc w:val="center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keepNext w:val="true"/>
        <w:keepLines/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color w:val="000000" w:themeColor="text1"/>
          <w:sz w:val="26"/>
          <w:szCs w:val="26"/>
        </w:rPr>
      </w:pPr>
      <w:r>
        <w:rPr>
          <w:rFonts w:eastAsia="Calibri"/>
          <w:b/>
          <w:i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76855248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49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0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1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2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3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4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5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6">
            <w:r>
              <w:rPr>
                <w:webHidden/>
                <w:rStyle w:val="Style14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7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8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9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60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61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r>
        <w:rPr/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eastAsia="Calibri"/>
          <w:b w:val="false"/>
          <w:i/>
          <w:i/>
        </w:rPr>
      </w:pPr>
      <w:r>
        <w:rPr>
          <w:rFonts w:eastAsia="Calibri"/>
          <w:b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12" w:name="_Toc176855248"/>
      <w:r>
        <w:rPr>
          <w:sz w:val="24"/>
          <w:szCs w:val="24"/>
          <w:lang w:val="ru-RU"/>
        </w:rPr>
        <w:t>Общие сведения</w:t>
      </w:r>
      <w:bookmarkStart w:id="13" w:name="_Toc46743506"/>
      <w:bookmarkEnd w:id="12"/>
    </w:p>
    <w:p>
      <w:pPr>
        <w:pStyle w:val="Heading4"/>
        <w:numPr>
          <w:ilvl w:val="1"/>
          <w:numId w:val="3"/>
        </w:numPr>
        <w:rPr/>
      </w:pPr>
      <w:bookmarkStart w:id="14" w:name="_Toc176855249"/>
      <w:bookmarkStart w:id="15" w:name="_Toc54643695"/>
      <w:bookmarkStart w:id="16" w:name="_Toc46743505"/>
      <w:r>
        <w:rPr/>
        <w:t>Обозначения и сокращения</w:t>
      </w:r>
      <w:bookmarkEnd w:id="14"/>
      <w:bookmarkEnd w:id="15"/>
      <w:bookmarkEnd w:id="16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0"/>
        <w:gridCol w:w="7375"/>
      </w:tblGrid>
      <w:tr>
        <w:trPr>
          <w:cantSplit w:val="true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АО "ТК РусГидро"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ОКПД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Общероссийский классификатор продукции по видам экономической деятельности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7" w:name="_Toc176855250"/>
      <w:r>
        <w:rPr/>
        <w:t>Наименование закупаемой продукции</w:t>
      </w:r>
      <w:bookmarkEnd w:id="13"/>
      <w:bookmarkEnd w:id="17"/>
    </w:p>
    <w:p>
      <w:pPr>
        <w:pStyle w:val="Normal"/>
        <w:tabs>
          <w:tab w:val="clear" w:pos="708"/>
          <w:tab w:val="left" w:pos="284" w:leader="none"/>
        </w:tabs>
        <w:ind w:firstLine="426"/>
        <w:jc w:val="both"/>
        <w:rPr>
          <w:i/>
          <w:i/>
          <w:sz w:val="26"/>
          <w:szCs w:val="26"/>
        </w:rPr>
      </w:pPr>
      <w:r>
        <w:rPr>
          <w:rFonts w:eastAsia="Calibri"/>
          <w:sz w:val="24"/>
          <w:szCs w:val="24"/>
        </w:rPr>
        <w:t>«ОКПД 2: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 81.29.19</w:t>
      </w:r>
      <w:r>
        <w:rPr>
          <w:rFonts w:eastAsia="Calibri"/>
          <w:sz w:val="24"/>
          <w:szCs w:val="24"/>
        </w:rPr>
        <w:t xml:space="preserve"> Оказание услуг клининга хаусбота «Хакасия»  Саяно-Шушенского филиала АО "ТК РусГидро"»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sz w:val="26"/>
          <w:szCs w:val="26"/>
        </w:rPr>
      </w:pPr>
      <w:bookmarkStart w:id="18" w:name="_Toc176855251"/>
      <w:bookmarkStart w:id="19" w:name="_Toc46743507"/>
      <w:r>
        <w:rPr>
          <w:sz w:val="26"/>
          <w:szCs w:val="26"/>
        </w:rPr>
        <w:t xml:space="preserve">Цель </w:t>
      </w:r>
      <w:bookmarkEnd w:id="19"/>
      <w:r>
        <w:rPr>
          <w:sz w:val="26"/>
          <w:szCs w:val="26"/>
          <w:lang w:val="ru-RU"/>
        </w:rPr>
        <w:t>оказания услуг</w:t>
      </w:r>
      <w:bookmarkEnd w:id="18"/>
      <w:r>
        <w:rPr>
          <w:sz w:val="26"/>
          <w:szCs w:val="26"/>
        </w:rPr>
        <w:t xml:space="preserve"> </w:t>
      </w:r>
    </w:p>
    <w:p>
      <w:pPr>
        <w:pStyle w:val="Normal"/>
        <w:tabs>
          <w:tab w:val="clear" w:pos="708"/>
          <w:tab w:val="left" w:pos="284" w:leader="none"/>
        </w:tabs>
        <w:ind w:firstLine="426"/>
        <w:jc w:val="both"/>
        <w:rPr>
          <w:sz w:val="26"/>
          <w:szCs w:val="26"/>
        </w:rPr>
      </w:pPr>
      <w:r>
        <w:rPr>
          <w:rStyle w:val="Style15"/>
          <w:rFonts w:eastAsia="Times New Roman"/>
          <w:b w:val="false"/>
          <w:color w:val="000000"/>
          <w:sz w:val="24"/>
          <w:szCs w:val="24"/>
          <w:lang w:val="ru-RU" w:eastAsia="ru-RU"/>
        </w:rPr>
        <w:t xml:space="preserve">Обеспечение санитарно-гигиенических норм, создание комфортной и безопасной среды               </w:t>
      </w:r>
      <w:r>
        <w:rPr>
          <w:rFonts w:eastAsia="Times New Roman"/>
          <w:b w:val="false"/>
          <w:sz w:val="24"/>
          <w:szCs w:val="24"/>
          <w:lang w:val="ru-RU" w:eastAsia="ru-RU"/>
        </w:rPr>
        <w:t xml:space="preserve">с целью создания благоприятных условий </w:t>
      </w:r>
      <w:r>
        <w:rPr>
          <w:rStyle w:val="Style15"/>
          <w:rFonts w:eastAsia="Times New Roman"/>
          <w:b w:val="false"/>
          <w:color w:val="000000"/>
          <w:sz w:val="24"/>
          <w:szCs w:val="24"/>
          <w:lang w:val="ru-RU" w:eastAsia="ru-RU"/>
        </w:rPr>
        <w:t>на х</w:t>
      </w:r>
      <w:r>
        <w:rPr>
          <w:rStyle w:val="Style15"/>
          <w:rFonts w:eastAsia="Calibri"/>
          <w:b w:val="false"/>
          <w:color w:val="000000"/>
          <w:sz w:val="24"/>
          <w:szCs w:val="24"/>
          <w:lang w:val="ru-RU" w:eastAsia="ru-RU"/>
        </w:rPr>
        <w:t>аусботе «Хакасия»  Саяно-Шушенского филиала АО "ТК РусГидро"</w:t>
      </w:r>
      <w:r>
        <w:rPr>
          <w:sz w:val="26"/>
          <w:szCs w:val="26"/>
        </w:rPr>
        <w:t>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20" w:name="_Toc176855252"/>
      <w:bookmarkStart w:id="21" w:name="_Toc46743508_Копия_1"/>
      <w:bookmarkStart w:id="22" w:name="_Toc54643698_Копия_1"/>
      <w:bookmarkEnd w:id="21"/>
      <w:bookmarkEnd w:id="22"/>
      <w:r>
        <w:rPr>
          <w:sz w:val="26"/>
          <w:szCs w:val="26"/>
        </w:rPr>
        <w:t>Таблица 1</w:t>
      </w:r>
      <w:r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Перечень объектов заказчика</w:t>
      </w:r>
      <w:bookmarkEnd w:id="20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50"/>
        <w:gridCol w:w="2138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Расположение объекта </w:t>
              <w:br/>
            </w:r>
            <w:r>
              <w:rPr>
                <w:i/>
                <w:iCs/>
                <w:sz w:val="26"/>
                <w:szCs w:val="26"/>
              </w:rPr>
              <w:t>(место оказания услуг)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hanging="0"/>
              <w:jc w:val="left"/>
              <w:rPr>
                <w:i/>
                <w:i/>
                <w:sz w:val="26"/>
                <w:szCs w:val="26"/>
              </w:rPr>
            </w:pPr>
            <w:r>
              <w:rPr>
                <w:rFonts w:eastAsia="Calibri"/>
                <w:sz w:val="24"/>
                <w:szCs w:val="24"/>
              </w:rPr>
              <w:t>«ОКПД 2: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81.29.19</w:t>
            </w:r>
            <w:r>
              <w:rPr>
                <w:rFonts w:eastAsia="Calibri"/>
                <w:sz w:val="24"/>
                <w:szCs w:val="24"/>
              </w:rPr>
              <w:t xml:space="preserve"> Оказание услуг клининга хаусбота «Хакасия»  Саяно-Шушенского филиала АО "ТК РусГидро"»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Саяно-Шушенское водохранилище место отстоя судов Саяно-Шушенского филиала АО «ТК РусГидро» - залив Малый Каменный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Хаусбот «Хакасия»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Эксплуатирующая организация: Саяно-Шушенского филиала АО "ТК РусГидро"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3" w:name="_Toc176855253"/>
      <w:bookmarkStart w:id="24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3"/>
      <w:bookmarkEnd w:id="24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5" w:name="_Toc17685525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5"/>
    </w:p>
    <w:p>
      <w:pPr>
        <w:pStyle w:val="Heading3"/>
        <w:numPr>
          <w:ilvl w:val="2"/>
          <w:numId w:val="3"/>
        </w:numPr>
        <w:rPr/>
      </w:pPr>
      <w:bookmarkStart w:id="26" w:name="_Toc176855255"/>
      <w:r>
        <w:rPr>
          <w:lang w:val="ru-RU"/>
        </w:rPr>
        <w:t>Требования к перечню и объему услуг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7" w:name="_Toc176855256"/>
      <w:bookmarkStart w:id="2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оказываемых услуг</w:t>
      </w:r>
      <w:bookmarkEnd w:id="27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37"/>
        <w:gridCol w:w="6137"/>
        <w:gridCol w:w="1420"/>
        <w:gridCol w:w="1415"/>
      </w:tblGrid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hanging="0"/>
              <w:jc w:val="left"/>
              <w:rPr>
                <w:i/>
                <w:i/>
                <w:sz w:val="26"/>
                <w:szCs w:val="26"/>
              </w:rPr>
            </w:pPr>
            <w:r>
              <w:rPr>
                <w:rFonts w:eastAsia="Calibri"/>
                <w:sz w:val="24"/>
                <w:szCs w:val="24"/>
              </w:rPr>
              <w:t>«ОКПД 2: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81.29.19</w:t>
            </w:r>
            <w:r>
              <w:rPr>
                <w:rFonts w:eastAsia="Calibri"/>
                <w:sz w:val="24"/>
                <w:szCs w:val="24"/>
              </w:rPr>
              <w:t xml:space="preserve"> Оказание услуг клининга хаусбота «Хакасия»  Саяно-Шушенского филиала АО "ТК РусГидро"»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9" w:name="_Toc176855257"/>
      <w:bookmarkStart w:id="30" w:name="_Toc51339696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оказания услуг</w:t>
      </w:r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Toc176855258"/>
      <w:bookmarkStart w:id="32" w:name="_Toc50125127"/>
      <w:bookmarkStart w:id="33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2"/>
      <w:bookmarkEnd w:id="33"/>
      <w:bookmarkEnd w:id="34"/>
      <w:r>
        <w:rPr>
          <w:sz w:val="24"/>
          <w:szCs w:val="24"/>
          <w:lang w:val="ru-RU"/>
        </w:rPr>
        <w:t>оказания услуг</w:t>
      </w:r>
      <w:bookmarkEnd w:id="3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98"/>
        <w:gridCol w:w="3974"/>
        <w:gridCol w:w="2136"/>
        <w:gridCol w:w="2967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hanging="0"/>
              <w:jc w:val="left"/>
              <w:rPr>
                <w:i/>
                <w:i/>
                <w:sz w:val="26"/>
                <w:szCs w:val="26"/>
              </w:rPr>
            </w:pPr>
            <w:r>
              <w:rPr>
                <w:rFonts w:eastAsia="Calibri"/>
                <w:sz w:val="24"/>
                <w:szCs w:val="24"/>
              </w:rPr>
              <w:t>«ОКПД 2: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81.29.19</w:t>
            </w:r>
            <w:r>
              <w:rPr>
                <w:rFonts w:eastAsia="Calibri"/>
                <w:sz w:val="24"/>
                <w:szCs w:val="24"/>
              </w:rPr>
              <w:t xml:space="preserve"> Оказание услуг клининга хаусбота «Хакасия»  Саяно-Шушенского филиала АО "ТК РусГидро"»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5" w:name="_Toc51339698"/>
      <w:bookmarkStart w:id="36" w:name="_Toc176855259"/>
      <w:bookmarkStart w:id="37" w:name="_Toc46743511"/>
      <w:r>
        <w:rPr/>
        <w:t xml:space="preserve">Требования к </w:t>
      </w:r>
      <w:bookmarkEnd w:id="37"/>
      <w:r>
        <w:rPr>
          <w:lang w:val="ru-RU"/>
        </w:rPr>
        <w:t>качеству услуг</w:t>
      </w:r>
      <w:bookmarkEnd w:id="3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38" w:name="_Toc17685526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5"/>
      <w:r>
        <w:rPr>
          <w:sz w:val="24"/>
          <w:szCs w:val="24"/>
          <w:lang w:val="ru-RU"/>
        </w:rPr>
        <w:t>качеству услуг</w:t>
      </w:r>
      <w:bookmarkEnd w:id="38"/>
      <w:r>
        <w:rPr>
          <w:sz w:val="24"/>
          <w:szCs w:val="24"/>
        </w:rPr>
        <w:t xml:space="preserve"> 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</w:t>
      </w:r>
      <w:r>
        <w:rPr>
          <w:b/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1</w:t>
      </w:r>
      <w:r>
        <w:rPr>
          <w:i/>
        </w:rPr>
        <w:t xml:space="preserve">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b/>
          <w:bCs/>
          <w:sz w:val="24"/>
          <w:szCs w:val="24"/>
        </w:rPr>
        <w:t>«</w:t>
      </w:r>
      <w:r>
        <w:rPr>
          <w:rFonts w:eastAsia="Calibri"/>
          <w:b w:val="false"/>
          <w:bCs w:val="false"/>
          <w:sz w:val="24"/>
          <w:szCs w:val="24"/>
        </w:rPr>
        <w:t>ОКПД 2: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 81.29.19</w:t>
      </w:r>
      <w:r>
        <w:rPr>
          <w:rFonts w:eastAsia="Calibri"/>
          <w:b w:val="false"/>
          <w:bCs w:val="false"/>
          <w:sz w:val="24"/>
          <w:szCs w:val="24"/>
        </w:rPr>
        <w:t xml:space="preserve"> Оказание услуг клининга хаусбота «Хакасия»  Саяно-Шушенского филиала АО "ТК РусГидро"»</w:t>
      </w:r>
    </w:p>
    <w:tbl>
      <w:tblPr>
        <w:tblStyle w:val="affff5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8"/>
        <w:gridCol w:w="2270"/>
        <w:gridCol w:w="5528"/>
        <w:gridCol w:w="3120"/>
        <w:gridCol w:w="3119"/>
      </w:tblGrid>
      <w:tr>
        <w:trPr>
          <w:trHeight w:val="276" w:hRule="atLeast"/>
        </w:trPr>
        <w:tc>
          <w:tcPr>
            <w:tcW w:w="8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2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52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3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9"/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Оказание услуг по уборке и уходу должно быть организовано в период времени, не создающий неудобств для организации рабочего процесса Заказчика.  в промежуток времени с 8-00 до 17-00 два раза в год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Style w:val="Style15"/>
                <w:rFonts w:eastAsia="Times New Roman" w:cs="Times New Roman"/>
                <w:bCs/>
                <w:iCs/>
                <w:spacing w:val="-10"/>
                <w:kern w:val="0"/>
                <w:sz w:val="24"/>
                <w:szCs w:val="24"/>
                <w:u w:val="none"/>
                <w:lang w:val="ru-RU" w:eastAsia="ru-RU" w:bidi="ar-SA"/>
              </w:rPr>
              <w:t>Подметание и влажная уборка пола, плинтусов  с применением специальных моющих средств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>
                <w:sz w:val="24"/>
                <w:szCs w:val="24"/>
              </w:rPr>
              <w:t xml:space="preserve">Удаление локальных загрязнений со стен, дверных полотен с применением чистящих средств 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57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Мытье стекол с 2-х сторон с применением специальных средств по уходу за стеклами;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Чистка зеркал с применением специальных средств по уходу за зеркалами 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0" w:name="_Toc176855261"/>
      <w:bookmarkStart w:id="41" w:name="_Toc53393312"/>
      <w:bookmarkStart w:id="42" w:name="_Toc53395937"/>
      <w:r>
        <w:rPr>
          <w:lang w:val="ru-RU"/>
        </w:rPr>
        <w:t>Требования к документации по ценообразованию</w:t>
      </w:r>
      <w:bookmarkEnd w:id="41"/>
      <w:bookmarkEnd w:id="42"/>
      <w:r>
        <w:rPr>
          <w:lang w:val="ru-RU"/>
        </w:rPr>
        <w:t xml:space="preserve"> на этапе закупки</w:t>
      </w:r>
      <w:bookmarkEnd w:id="40"/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bCs/>
          <w:spacing w:val="-10"/>
          <w:sz w:val="26"/>
          <w:szCs w:val="26"/>
        </w:rPr>
      </w:pPr>
      <w:r>
        <w:rPr>
          <w:bCs/>
          <w:spacing w:val="-10"/>
          <w:sz w:val="26"/>
          <w:szCs w:val="26"/>
        </w:rPr>
        <w:t xml:space="preserve">В Цену </w:t>
      </w:r>
      <w:r>
        <w:rPr>
          <w:sz w:val="26"/>
          <w:szCs w:val="26"/>
        </w:rPr>
        <w:t>Услуг</w:t>
      </w:r>
      <w:r>
        <w:rPr>
          <w:bCs/>
          <w:spacing w:val="-10"/>
          <w:sz w:val="26"/>
          <w:szCs w:val="26"/>
        </w:rPr>
        <w:t xml:space="preserve"> должны быть включены все налоги, сборы и пошлины, погрузку и разгрузку на месте оказания </w:t>
      </w:r>
      <w:r>
        <w:rPr>
          <w:sz w:val="26"/>
          <w:szCs w:val="26"/>
        </w:rPr>
        <w:t>услуг</w:t>
      </w:r>
      <w:r>
        <w:rPr>
          <w:bCs/>
          <w:spacing w:val="-10"/>
          <w:sz w:val="26"/>
          <w:szCs w:val="26"/>
        </w:rPr>
        <w:t>, иные расходы, связанные с исполнением обязательств по Договору.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bCs/>
          <w:spacing w:val="-10"/>
          <w:sz w:val="26"/>
          <w:szCs w:val="26"/>
        </w:rPr>
      </w:pPr>
      <w:r>
        <w:rPr>
          <w:bCs/>
          <w:spacing w:val="-10"/>
          <w:sz w:val="26"/>
          <w:szCs w:val="26"/>
        </w:rPr>
        <w:t xml:space="preserve">Цена единицы </w:t>
      </w:r>
      <w:r>
        <w:rPr>
          <w:sz w:val="26"/>
          <w:szCs w:val="26"/>
        </w:rPr>
        <w:t>Услуги</w:t>
      </w:r>
      <w:r>
        <w:rPr>
          <w:bCs/>
          <w:spacing w:val="-10"/>
          <w:sz w:val="26"/>
          <w:szCs w:val="26"/>
        </w:rPr>
        <w:t xml:space="preserve"> остается фиксированной на весь срок действия договора и не подлежит изменению.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spacing w:lineRule="auto" w:line="240" w:before="0" w:after="0"/>
        <w:ind w:left="851" w:hang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>Техник 2 категории</w:t>
      </w:r>
      <w:bookmarkStart w:id="43" w:name="_Toc46743519"/>
      <w:bookmarkStart w:id="44" w:name="_Toc51339699"/>
      <w:r>
        <w:rPr>
          <w:sz w:val="24"/>
          <w:szCs w:val="24"/>
        </w:rPr>
        <w:t xml:space="preserve"> водной группы</w:t>
        <w:tab/>
        <w:tab/>
        <w:t xml:space="preserve">                                            </w:t>
      </w:r>
      <w:bookmarkEnd w:id="43"/>
      <w:bookmarkEnd w:id="44"/>
      <w:r>
        <w:rPr>
          <w:sz w:val="24"/>
          <w:szCs w:val="24"/>
        </w:rPr>
        <w:t xml:space="preserve">П.П. Агеев 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3C4BD1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C4BD1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470677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47067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3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Western" w:customStyle="1">
    <w:name w:val="western"/>
    <w:basedOn w:val="Normal"/>
    <w:qFormat/>
    <w:rsid w:val="008b6050"/>
    <w:pPr>
      <w:suppressAutoHyphens w:val="false"/>
      <w:spacing w:beforeAutospacing="1" w:after="119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F564-B1DE-4A09-A9FE-4A8C505C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AlterOffice/3.4.0.9$Linux_X86_64 LibreOffice_project/b8daf9e823b1a5463a2f48435ddc2e8696e7d4fc</Application>
  <AppVersion>15.0000</AppVersion>
  <Pages>6</Pages>
  <Words>604</Words>
  <Characters>3631</Characters>
  <CharactersWithSpaces>4170</CharactersWithSpaces>
  <Paragraphs>134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2024-09-02T07:40:00Z</dcterms:created>
  <dc:creator>Быстров Олег Геннадьевич</dc:creator>
  <dc:description/>
  <dc:language>ru-RU</dc:language>
  <cp:lastModifiedBy>ageevpp@corp.gidroogk.com</cp:lastModifiedBy>
  <cp:lastPrinted>2024-09-10T03:07:00Z</cp:lastPrinted>
  <dcterms:modified xsi:type="dcterms:W3CDTF">2026-07-31T16:56:37Z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