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2318"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14:paraId="3F523A44" w14:textId="77777777"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14:paraId="509227C8" w14:textId="77777777"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569A48D6"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120CFEC6"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1796A09D"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089C60BC"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7237BA86"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5EFBA9A7"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77A858FC"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14:paraId="106ABC47"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14:paraId="69C5A5AA"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14:paraId="5E715B99"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14:paraId="3DD3EB8D"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14:paraId="06005A71" w14:textId="77777777"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14:paraId="5EB54438"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77E924E3"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46390EED"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15FE7AAF"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482ACF83" w14:textId="77777777" w:rsidTr="00FB3601">
        <w:trPr>
          <w:trHeight w:val="617"/>
        </w:trPr>
        <w:tc>
          <w:tcPr>
            <w:tcW w:w="4315" w:type="dxa"/>
            <w:gridSpan w:val="5"/>
            <w:vMerge/>
            <w:tcBorders>
              <w:top w:val="nil"/>
              <w:left w:val="nil"/>
              <w:right w:val="nil"/>
            </w:tcBorders>
          </w:tcPr>
          <w:p w14:paraId="6B06FE78"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065D318A"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40423CFF"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0FCB1F34"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D67BC5E"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r w:rsidRPr="00B0367B">
              <w:rPr>
                <w:rFonts w:ascii="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7FB22B93"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13EA6E7"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r w:rsidRPr="00B0367B">
              <w:rPr>
                <w:rFonts w:ascii="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0B95D98B"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0EC75316"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4B1B91CD" w14:textId="77777777" w:rsidTr="00FB3601">
        <w:trPr>
          <w:trHeight w:val="33"/>
        </w:trPr>
        <w:tc>
          <w:tcPr>
            <w:tcW w:w="709" w:type="dxa"/>
            <w:tcMar>
              <w:top w:w="0" w:type="dxa"/>
              <w:left w:w="0" w:type="dxa"/>
              <w:bottom w:w="0" w:type="dxa"/>
              <w:right w:w="0" w:type="dxa"/>
            </w:tcMar>
            <w:vAlign w:val="bottom"/>
          </w:tcPr>
          <w:p w14:paraId="7E78C7CF"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7A9639B2"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70305846"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9B763F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5B82381E"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2DAFC4BF"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7BB54B12"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750DFD6D"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34C04399"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4EEE07F1" w14:textId="77777777" w:rsidR="00B0367B" w:rsidRPr="00B0367B" w:rsidRDefault="00891787"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Уважаемые Участники</w:t>
      </w:r>
      <w:r w:rsidR="00B0367B" w:rsidRPr="00B0367B">
        <w:rPr>
          <w:rFonts w:ascii="Times New Roman" w:hAnsi="Times New Roman" w:cs="Times New Roman"/>
          <w:sz w:val="24"/>
          <w:szCs w:val="24"/>
        </w:rPr>
        <w:t>!</w:t>
      </w:r>
    </w:p>
    <w:p w14:paraId="1CB38DB5"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2F501479" w14:textId="77777777" w:rsidR="00891787" w:rsidRDefault="00891787" w:rsidP="00891787">
      <w:pPr>
        <w:widowControl w:val="0"/>
        <w:tabs>
          <w:tab w:val="left" w:pos="4820"/>
        </w:tabs>
        <w:spacing w:after="0" w:line="240" w:lineRule="auto"/>
        <w:ind w:firstLine="709"/>
        <w:jc w:val="both"/>
        <w:rPr>
          <w:rFonts w:ascii="Times New Roman" w:hAnsi="Times New Roman" w:cs="Times New Roman"/>
          <w:sz w:val="24"/>
          <w:szCs w:val="24"/>
        </w:rPr>
      </w:pPr>
      <w:r w:rsidRPr="00B00012">
        <w:rPr>
          <w:rFonts w:ascii="Times New Roman" w:hAnsi="Times New Roman" w:cs="Times New Roman"/>
          <w:sz w:val="24"/>
          <w:szCs w:val="24"/>
        </w:rPr>
        <w:t>Дирекция по инновациям Блока по цифровой трансформации</w:t>
      </w:r>
      <w:r>
        <w:rPr>
          <w:rFonts w:ascii="Times New Roman" w:hAnsi="Times New Roman" w:cs="Times New Roman"/>
          <w:sz w:val="24"/>
          <w:szCs w:val="24"/>
        </w:rPr>
        <w:t xml:space="preserve"> </w:t>
      </w:r>
      <w:r w:rsidR="00B0367B"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Pr>
          <w:rFonts w:ascii="Times New Roman" w:hAnsi="Times New Roman" w:cs="Times New Roman"/>
          <w:sz w:val="24"/>
          <w:szCs w:val="24"/>
        </w:rPr>
        <w:t xml:space="preserve"> </w:t>
      </w:r>
    </w:p>
    <w:p w14:paraId="2E2E36E2" w14:textId="39CAE284" w:rsidR="00B0367B" w:rsidRPr="00B0367B" w:rsidRDefault="002A0CA9" w:rsidP="0089404C">
      <w:pPr>
        <w:widowControl w:val="0"/>
        <w:tabs>
          <w:tab w:val="left" w:pos="4820"/>
        </w:tabs>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w:t>
      </w:r>
      <w:r w:rsidRPr="002A0CA9">
        <w:rPr>
          <w:rFonts w:ascii="Times New Roman" w:hAnsi="Times New Roman" w:cs="Times New Roman"/>
          <w:i/>
          <w:sz w:val="24"/>
          <w:szCs w:val="24"/>
        </w:rPr>
        <w:t>риобретение</w:t>
      </w:r>
      <w:r>
        <w:rPr>
          <w:rFonts w:ascii="Times New Roman" w:hAnsi="Times New Roman" w:cs="Times New Roman"/>
          <w:i/>
          <w:sz w:val="24"/>
          <w:szCs w:val="24"/>
        </w:rPr>
        <w:t xml:space="preserve"> лицензий, внедрение и поддержка</w:t>
      </w:r>
      <w:r w:rsidRPr="002A0CA9">
        <w:rPr>
          <w:rFonts w:ascii="Times New Roman" w:hAnsi="Times New Roman" w:cs="Times New Roman"/>
          <w:i/>
          <w:sz w:val="24"/>
          <w:szCs w:val="24"/>
        </w:rPr>
        <w:t xml:space="preserve"> </w:t>
      </w:r>
      <w:r w:rsidR="000C11FE">
        <w:rPr>
          <w:rFonts w:ascii="Times New Roman" w:hAnsi="Times New Roman" w:cs="Times New Roman"/>
          <w:i/>
          <w:sz w:val="24"/>
          <w:szCs w:val="24"/>
        </w:rPr>
        <w:t>Системы интеллектуальной процессной аналитики</w:t>
      </w:r>
      <w:r w:rsidR="00145CA2">
        <w:rPr>
          <w:rFonts w:ascii="Times New Roman" w:hAnsi="Times New Roman" w:cs="Times New Roman"/>
          <w:i/>
          <w:sz w:val="24"/>
          <w:szCs w:val="24"/>
        </w:rPr>
        <w:t xml:space="preserve"> </w:t>
      </w:r>
      <w:r w:rsidR="00B0367B"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14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91787" w:rsidRPr="00B0367B" w14:paraId="5A7D5B55" w14:textId="77777777" w:rsidTr="00891787">
        <w:trPr>
          <w:trHeight w:val="278"/>
        </w:trPr>
        <w:tc>
          <w:tcPr>
            <w:tcW w:w="567" w:type="dxa"/>
            <w:shd w:val="clear" w:color="auto" w:fill="auto"/>
            <w:noWrap/>
            <w:vAlign w:val="center"/>
            <w:hideMark/>
          </w:tcPr>
          <w:p w14:paraId="3DFC362C"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FB7070F"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7B969274" w14:textId="1D200DF0" w:rsidR="00891787" w:rsidRPr="00B0367B" w:rsidRDefault="000C11FE" w:rsidP="00891787">
            <w:pPr>
              <w:widowControl w:val="0"/>
              <w:tabs>
                <w:tab w:val="left" w:pos="4820"/>
              </w:tabs>
              <w:spacing w:after="0" w:line="240" w:lineRule="auto"/>
              <w:rPr>
                <w:rFonts w:ascii="Times New Roman" w:hAnsi="Times New Roman" w:cs="Times New Roman"/>
                <w:i/>
                <w:color w:val="000000"/>
                <w:sz w:val="24"/>
                <w:szCs w:val="24"/>
              </w:rPr>
            </w:pPr>
            <w:bookmarkStart w:id="0" w:name="_Hlk215071925"/>
            <w:r w:rsidRPr="00744FB5">
              <w:rPr>
                <w:rFonts w:ascii="Times New Roman" w:hAnsi="Times New Roman" w:cs="Times New Roman"/>
                <w:i/>
                <w:color w:val="000000"/>
                <w:sz w:val="24"/>
                <w:szCs w:val="24"/>
              </w:rPr>
              <w:t>Предоставление права использования</w:t>
            </w:r>
            <w:bookmarkEnd w:id="0"/>
            <w:r w:rsidRPr="00744FB5">
              <w:rPr>
                <w:rFonts w:ascii="Times New Roman" w:hAnsi="Times New Roman" w:cs="Times New Roman"/>
                <w:i/>
                <w:color w:val="000000"/>
                <w:sz w:val="24"/>
                <w:szCs w:val="24"/>
              </w:rPr>
              <w:t xml:space="preserve"> лицензионного программного обеспечения интеллектуальной процессной аналитики, выполнение работ по внедрению Системы интеллектуальной процессной аналитики в части анализа пользовательских операций, процессной и мультипроцессной аналитики, прикладного сценария «Цифровой сотрудник» для АО «Почта России», оказание услуг по технической поддержке Системы и методологической поддержке аналитиков</w:t>
            </w:r>
          </w:p>
        </w:tc>
      </w:tr>
      <w:tr w:rsidR="00891787" w:rsidRPr="00B0367B" w14:paraId="0DB231C8" w14:textId="77777777" w:rsidTr="00891787">
        <w:trPr>
          <w:trHeight w:val="278"/>
        </w:trPr>
        <w:tc>
          <w:tcPr>
            <w:tcW w:w="567" w:type="dxa"/>
            <w:shd w:val="clear" w:color="auto" w:fill="auto"/>
            <w:noWrap/>
            <w:vAlign w:val="center"/>
            <w:hideMark/>
          </w:tcPr>
          <w:p w14:paraId="1625BB00" w14:textId="77777777" w:rsidR="00891787" w:rsidRPr="00B0367B" w:rsidRDefault="00891787" w:rsidP="00891787">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083B0CA"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1721FB4B" w14:textId="31AA4F82" w:rsidR="00891787" w:rsidRPr="00B0367B" w:rsidRDefault="009F2C7C" w:rsidP="0089178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891787" w:rsidRPr="00B0367B" w14:paraId="628E63A9" w14:textId="77777777" w:rsidTr="00891787">
        <w:trPr>
          <w:trHeight w:val="278"/>
        </w:trPr>
        <w:tc>
          <w:tcPr>
            <w:tcW w:w="567" w:type="dxa"/>
            <w:shd w:val="clear" w:color="auto" w:fill="auto"/>
            <w:noWrap/>
            <w:vAlign w:val="center"/>
          </w:tcPr>
          <w:p w14:paraId="082C8EB7" w14:textId="77777777" w:rsidR="00891787" w:rsidRPr="00B0367B" w:rsidRDefault="00891787" w:rsidP="00891787">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306BB9C7"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2FC2E315" w14:textId="2F652BB0" w:rsidR="00891787" w:rsidRPr="009F2C7C" w:rsidRDefault="009F2C7C" w:rsidP="00891787">
            <w:pPr>
              <w:widowControl w:val="0"/>
              <w:tabs>
                <w:tab w:val="left" w:pos="4820"/>
              </w:tabs>
              <w:spacing w:after="0" w:line="240" w:lineRule="auto"/>
              <w:rPr>
                <w:rFonts w:ascii="Times New Roman" w:hAnsi="Times New Roman" w:cs="Times New Roman"/>
                <w:i/>
                <w:iCs/>
                <w:color w:val="000000"/>
                <w:sz w:val="24"/>
                <w:szCs w:val="24"/>
              </w:rPr>
            </w:pPr>
            <w:r w:rsidRPr="009F2C7C">
              <w:rPr>
                <w:rFonts w:ascii="Times New Roman" w:hAnsi="Times New Roman" w:cs="Times New Roman"/>
                <w:i/>
                <w:iCs/>
                <w:color w:val="000000"/>
                <w:lang w:eastAsia="ru-RU"/>
              </w:rPr>
              <w:t>62.01.11.000, 62.01.29.000</w:t>
            </w:r>
          </w:p>
        </w:tc>
      </w:tr>
      <w:tr w:rsidR="00891787" w:rsidRPr="00B0367B" w14:paraId="339A250D" w14:textId="77777777" w:rsidTr="00D26CEA">
        <w:trPr>
          <w:trHeight w:val="612"/>
        </w:trPr>
        <w:tc>
          <w:tcPr>
            <w:tcW w:w="567" w:type="dxa"/>
            <w:shd w:val="clear" w:color="auto" w:fill="auto"/>
            <w:noWrap/>
            <w:vAlign w:val="center"/>
            <w:hideMark/>
          </w:tcPr>
          <w:p w14:paraId="0B922BBB"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1A4568A"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hideMark/>
          </w:tcPr>
          <w:p w14:paraId="1898A90D" w14:textId="77777777" w:rsidR="00891787" w:rsidRDefault="00891787" w:rsidP="00891787">
            <w:r w:rsidRPr="00E94418">
              <w:rPr>
                <w:rFonts w:ascii="Times New Roman" w:hAnsi="Times New Roman" w:cs="Times New Roman"/>
                <w:i/>
                <w:color w:val="000000"/>
                <w:sz w:val="24"/>
                <w:szCs w:val="24"/>
              </w:rPr>
              <w:t>Требования указаны в Техническом задании (Приложение к запросу)</w:t>
            </w:r>
          </w:p>
        </w:tc>
      </w:tr>
      <w:tr w:rsidR="00891787" w:rsidRPr="00B0367B" w14:paraId="2C7BDDD4" w14:textId="77777777" w:rsidTr="00D26CEA">
        <w:trPr>
          <w:trHeight w:val="490"/>
        </w:trPr>
        <w:tc>
          <w:tcPr>
            <w:tcW w:w="567" w:type="dxa"/>
            <w:shd w:val="clear" w:color="auto" w:fill="auto"/>
            <w:noWrap/>
            <w:vAlign w:val="center"/>
          </w:tcPr>
          <w:p w14:paraId="3B8C3415"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CB6EF59"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tcPr>
          <w:p w14:paraId="6108DFBA" w14:textId="77777777" w:rsidR="00891787" w:rsidRDefault="00891787" w:rsidP="00891787">
            <w:r w:rsidRPr="00E94418">
              <w:rPr>
                <w:rFonts w:ascii="Times New Roman" w:hAnsi="Times New Roman" w:cs="Times New Roman"/>
                <w:i/>
                <w:color w:val="000000"/>
                <w:sz w:val="24"/>
                <w:szCs w:val="24"/>
              </w:rPr>
              <w:t>Требования указаны в Техническом задании (Приложение к запросу)</w:t>
            </w:r>
          </w:p>
        </w:tc>
      </w:tr>
      <w:tr w:rsidR="00891787" w:rsidRPr="00B0367B" w14:paraId="5FFE95FE" w14:textId="77777777" w:rsidTr="00D26CEA">
        <w:trPr>
          <w:trHeight w:val="490"/>
        </w:trPr>
        <w:tc>
          <w:tcPr>
            <w:tcW w:w="567" w:type="dxa"/>
            <w:shd w:val="clear" w:color="auto" w:fill="auto"/>
            <w:noWrap/>
            <w:vAlign w:val="center"/>
          </w:tcPr>
          <w:p w14:paraId="26F9E024"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5B187B8D"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tcPr>
          <w:p w14:paraId="5548AC15" w14:textId="77777777" w:rsidR="00891787" w:rsidRDefault="00891787" w:rsidP="00891787">
            <w:r w:rsidRPr="00E94418">
              <w:rPr>
                <w:rFonts w:ascii="Times New Roman" w:hAnsi="Times New Roman" w:cs="Times New Roman"/>
                <w:i/>
                <w:color w:val="000000"/>
                <w:sz w:val="24"/>
                <w:szCs w:val="24"/>
              </w:rPr>
              <w:t>Требования указаны в Техническом задании (Приложение к запросу)</w:t>
            </w:r>
          </w:p>
        </w:tc>
      </w:tr>
      <w:tr w:rsidR="00891787" w:rsidRPr="00B0367B" w14:paraId="782E344A" w14:textId="77777777" w:rsidTr="00D26CEA">
        <w:trPr>
          <w:trHeight w:val="490"/>
        </w:trPr>
        <w:tc>
          <w:tcPr>
            <w:tcW w:w="567" w:type="dxa"/>
            <w:shd w:val="clear" w:color="auto" w:fill="auto"/>
            <w:noWrap/>
            <w:vAlign w:val="center"/>
          </w:tcPr>
          <w:p w14:paraId="44CD0E7C"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9B18364" w14:textId="77777777" w:rsidR="00891787" w:rsidRPr="00B0367B" w:rsidRDefault="00891787" w:rsidP="00891787">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tcPr>
          <w:p w14:paraId="7A0A4CB8" w14:textId="77777777" w:rsidR="00891787" w:rsidRDefault="00891787" w:rsidP="00891787">
            <w:r w:rsidRPr="00E94418">
              <w:rPr>
                <w:rFonts w:ascii="Times New Roman" w:hAnsi="Times New Roman" w:cs="Times New Roman"/>
                <w:i/>
                <w:color w:val="000000"/>
                <w:sz w:val="24"/>
                <w:szCs w:val="24"/>
              </w:rPr>
              <w:t>Требования указаны в Техническом задании (Приложение к запросу)</w:t>
            </w:r>
          </w:p>
        </w:tc>
      </w:tr>
      <w:tr w:rsidR="00891787" w:rsidRPr="00B0367B" w14:paraId="1C04296C" w14:textId="77777777" w:rsidTr="00891787">
        <w:trPr>
          <w:trHeight w:val="367"/>
        </w:trPr>
        <w:tc>
          <w:tcPr>
            <w:tcW w:w="567" w:type="dxa"/>
            <w:shd w:val="clear" w:color="auto" w:fill="auto"/>
            <w:noWrap/>
            <w:vAlign w:val="center"/>
            <w:hideMark/>
          </w:tcPr>
          <w:p w14:paraId="1F98E80E"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80B2D96"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6FE0BEC9" w14:textId="1BFC1A01" w:rsidR="00891787" w:rsidRPr="00B0367B" w:rsidRDefault="00072250" w:rsidP="0089178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Апрель</w:t>
            </w:r>
            <w:r w:rsidR="002A0CA9">
              <w:rPr>
                <w:rFonts w:ascii="Times New Roman" w:hAnsi="Times New Roman" w:cs="Times New Roman"/>
                <w:i/>
                <w:color w:val="000000"/>
                <w:sz w:val="24"/>
                <w:szCs w:val="24"/>
              </w:rPr>
              <w:t xml:space="preserve"> 202</w:t>
            </w:r>
            <w:r w:rsidR="00744FB5">
              <w:rPr>
                <w:rFonts w:ascii="Times New Roman" w:hAnsi="Times New Roman" w:cs="Times New Roman"/>
                <w:i/>
                <w:color w:val="000000"/>
                <w:sz w:val="24"/>
                <w:szCs w:val="24"/>
              </w:rPr>
              <w:t>7</w:t>
            </w:r>
            <w:r w:rsidR="00145CA2">
              <w:rPr>
                <w:rFonts w:ascii="Times New Roman" w:hAnsi="Times New Roman" w:cs="Times New Roman"/>
                <w:i/>
                <w:color w:val="000000"/>
                <w:sz w:val="24"/>
                <w:szCs w:val="24"/>
              </w:rPr>
              <w:t xml:space="preserve"> </w:t>
            </w:r>
            <w:r w:rsidR="00891787" w:rsidRPr="00891787">
              <w:rPr>
                <w:rFonts w:ascii="Times New Roman" w:hAnsi="Times New Roman" w:cs="Times New Roman"/>
                <w:i/>
                <w:color w:val="000000"/>
                <w:sz w:val="24"/>
                <w:szCs w:val="24"/>
              </w:rPr>
              <w:t>г.</w:t>
            </w:r>
          </w:p>
        </w:tc>
      </w:tr>
      <w:tr w:rsidR="00891787" w:rsidRPr="00B0367B" w14:paraId="11C66615" w14:textId="77777777" w:rsidTr="00891787">
        <w:trPr>
          <w:trHeight w:val="278"/>
        </w:trPr>
        <w:tc>
          <w:tcPr>
            <w:tcW w:w="567" w:type="dxa"/>
            <w:shd w:val="clear" w:color="auto" w:fill="auto"/>
            <w:noWrap/>
            <w:vAlign w:val="center"/>
            <w:hideMark/>
          </w:tcPr>
          <w:p w14:paraId="66B5C636"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681E560"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p w14:paraId="204972F6" w14:textId="77777777" w:rsidR="00891787" w:rsidRPr="00891787"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 xml:space="preserve">Вариант 1 (в случае объявления победителем закупочной процедуры участника, не являющегося субъектом МСП): </w:t>
            </w:r>
          </w:p>
          <w:p w14:paraId="3CCC0E1A" w14:textId="77777777" w:rsidR="00891787" w:rsidRPr="00891787"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Не более 45 (сорока пяти) календарных дней с даты подписания Заказчиком Акта сдачи-приемки оказанных услуг.</w:t>
            </w:r>
          </w:p>
          <w:p w14:paraId="7B45C0E7" w14:textId="77777777" w:rsidR="00891787" w:rsidRPr="00891787"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 xml:space="preserve">Вариант 2 (в случае объявления победителем закупочной процедуры участника, являющегося субъектом МСП): </w:t>
            </w:r>
          </w:p>
          <w:p w14:paraId="3E06465E" w14:textId="77777777" w:rsidR="00891787" w:rsidRPr="00B0367B"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Не более 7 (семи) рабочих дней со дня подписания Заказчиком Акта сдачи-приемки оказанных услуг.</w:t>
            </w:r>
          </w:p>
        </w:tc>
      </w:tr>
      <w:tr w:rsidR="00891787" w:rsidRPr="00B0367B" w14:paraId="3512C81B" w14:textId="77777777" w:rsidTr="00891787">
        <w:trPr>
          <w:trHeight w:val="278"/>
        </w:trPr>
        <w:tc>
          <w:tcPr>
            <w:tcW w:w="567" w:type="dxa"/>
            <w:shd w:val="clear" w:color="auto" w:fill="auto"/>
            <w:noWrap/>
            <w:vAlign w:val="center"/>
            <w:hideMark/>
          </w:tcPr>
          <w:p w14:paraId="0346F69E"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546FCDB6"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60338F71" w14:textId="77777777" w:rsidR="00891787" w:rsidRPr="00B0367B"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5% от суммы договора</w:t>
            </w:r>
          </w:p>
        </w:tc>
      </w:tr>
      <w:tr w:rsidR="00891787" w:rsidRPr="00B0367B" w14:paraId="052190FD" w14:textId="77777777" w:rsidTr="00891787">
        <w:trPr>
          <w:trHeight w:val="278"/>
        </w:trPr>
        <w:tc>
          <w:tcPr>
            <w:tcW w:w="567" w:type="dxa"/>
            <w:shd w:val="clear" w:color="auto" w:fill="auto"/>
            <w:noWrap/>
            <w:vAlign w:val="center"/>
            <w:hideMark/>
          </w:tcPr>
          <w:p w14:paraId="2C93766C" w14:textId="77777777" w:rsidR="00891787" w:rsidRPr="00B0367B" w:rsidRDefault="00891787" w:rsidP="0089178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032D312" w14:textId="77777777" w:rsidR="00891787" w:rsidRPr="00B0367B" w:rsidRDefault="00891787" w:rsidP="00891787">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28D8181B" w14:textId="77777777" w:rsidR="00891787" w:rsidRPr="00B0367B" w:rsidRDefault="00891787" w:rsidP="00891787">
            <w:pPr>
              <w:widowControl w:val="0"/>
              <w:tabs>
                <w:tab w:val="left" w:pos="4820"/>
              </w:tabs>
              <w:spacing w:after="0" w:line="240" w:lineRule="auto"/>
              <w:rPr>
                <w:rFonts w:ascii="Times New Roman" w:hAnsi="Times New Roman" w:cs="Times New Roman"/>
                <w:i/>
                <w:color w:val="000000"/>
                <w:sz w:val="24"/>
                <w:szCs w:val="24"/>
              </w:rPr>
            </w:pPr>
            <w:r w:rsidRPr="00891787">
              <w:rPr>
                <w:rFonts w:ascii="Times New Roman" w:hAnsi="Times New Roman" w:cs="Times New Roman"/>
                <w:i/>
                <w:color w:val="000000"/>
                <w:sz w:val="24"/>
                <w:szCs w:val="24"/>
              </w:rPr>
              <w:t>Требования указаны в Техническом задании (Приложение к запросу)</w:t>
            </w:r>
          </w:p>
        </w:tc>
      </w:tr>
    </w:tbl>
    <w:p w14:paraId="73C3F0D4" w14:textId="77777777" w:rsidR="00891787" w:rsidRDefault="00891787" w:rsidP="00891787">
      <w:pPr>
        <w:widowControl w:val="0"/>
        <w:tabs>
          <w:tab w:val="left" w:pos="567"/>
        </w:tabs>
        <w:spacing w:after="0" w:line="240" w:lineRule="auto"/>
        <w:jc w:val="both"/>
        <w:rPr>
          <w:rFonts w:ascii="Times New Roman" w:hAnsi="Times New Roman" w:cs="Times New Roman"/>
          <w:sz w:val="24"/>
          <w:szCs w:val="24"/>
        </w:rPr>
      </w:pPr>
    </w:p>
    <w:p w14:paraId="3EFAFAB0" w14:textId="77777777" w:rsidR="000C675A" w:rsidRPr="00B0367B" w:rsidRDefault="000C675A" w:rsidP="000C675A">
      <w:pPr>
        <w:widowControl w:val="0"/>
        <w:tabs>
          <w:tab w:val="left" w:pos="567"/>
        </w:tabs>
        <w:spacing w:after="0" w:line="240" w:lineRule="auto"/>
        <w:ind w:firstLine="709"/>
        <w:jc w:val="both"/>
        <w:rPr>
          <w:rFonts w:ascii="Times New Roman" w:hAnsi="Times New Roman" w:cs="Times New Roman"/>
          <w:sz w:val="24"/>
          <w:szCs w:val="24"/>
        </w:rPr>
      </w:pPr>
      <w:r w:rsidRPr="00B00012">
        <w:rPr>
          <w:rFonts w:ascii="Times New Roman" w:hAnsi="Times New Roman" w:cs="Times New Roman"/>
          <w:sz w:val="24"/>
          <w:szCs w:val="24"/>
        </w:rPr>
        <w:t>Просим пр</w:t>
      </w:r>
      <w:r>
        <w:rPr>
          <w:rFonts w:ascii="Times New Roman" w:hAnsi="Times New Roman" w:cs="Times New Roman"/>
          <w:sz w:val="24"/>
          <w:szCs w:val="24"/>
        </w:rPr>
        <w:t xml:space="preserve">едоставить ценовое предложение </w:t>
      </w:r>
      <w:r w:rsidRPr="00B00012">
        <w:rPr>
          <w:rFonts w:ascii="Times New Roman" w:hAnsi="Times New Roman" w:cs="Times New Roman"/>
          <w:sz w:val="24"/>
          <w:szCs w:val="24"/>
        </w:rPr>
        <w:t xml:space="preserve">в соответствии с информацией, указанной в данном запросе, в течение </w:t>
      </w:r>
      <w:r>
        <w:rPr>
          <w:rFonts w:ascii="Times New Roman" w:hAnsi="Times New Roman" w:cs="Times New Roman"/>
          <w:sz w:val="24"/>
          <w:szCs w:val="24"/>
        </w:rPr>
        <w:t>10</w:t>
      </w:r>
      <w:r w:rsidRPr="00B00012">
        <w:rPr>
          <w:rFonts w:ascii="Times New Roman" w:hAnsi="Times New Roman" w:cs="Times New Roman"/>
          <w:b/>
          <w:sz w:val="24"/>
          <w:szCs w:val="24"/>
        </w:rPr>
        <w:t xml:space="preserve"> </w:t>
      </w:r>
      <w:r w:rsidRPr="00B00012">
        <w:rPr>
          <w:rFonts w:ascii="Times New Roman" w:hAnsi="Times New Roman" w:cs="Times New Roman"/>
          <w:sz w:val="24"/>
          <w:szCs w:val="24"/>
        </w:rPr>
        <w:t>календарных дней, посредством функционала ЭП</w:t>
      </w:r>
      <w:r w:rsidRPr="00B0367B">
        <w:rPr>
          <w:rFonts w:ascii="Times New Roman" w:hAnsi="Times New Roman" w:cs="Times New Roman"/>
          <w:sz w:val="24"/>
          <w:szCs w:val="24"/>
        </w:rPr>
        <w:t>.</w:t>
      </w:r>
    </w:p>
    <w:p w14:paraId="3D700D93" w14:textId="77777777" w:rsidR="000C675A" w:rsidRDefault="000C675A" w:rsidP="000C675A">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Контактное лицо инициатора закупки</w:t>
      </w:r>
      <w:r>
        <w:rPr>
          <w:rFonts w:ascii="Times New Roman" w:hAnsi="Times New Roman" w:cs="Times New Roman"/>
          <w:sz w:val="24"/>
          <w:szCs w:val="24"/>
        </w:rPr>
        <w:t xml:space="preserve">: </w:t>
      </w:r>
    </w:p>
    <w:p w14:paraId="6CFEDD5C" w14:textId="1358A4D7" w:rsidR="00E67D1C" w:rsidRDefault="00DC5B8B" w:rsidP="00E67D1C">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Воленко Елена Валерьевна</w:t>
      </w:r>
      <w:r w:rsidR="000C675A" w:rsidRPr="00B00012">
        <w:rPr>
          <w:rFonts w:ascii="Times New Roman" w:hAnsi="Times New Roman" w:cs="Times New Roman"/>
          <w:sz w:val="24"/>
          <w:szCs w:val="24"/>
        </w:rPr>
        <w:t xml:space="preserve">, </w:t>
      </w:r>
      <w:r w:rsidR="00E67D1C">
        <w:rPr>
          <w:rFonts w:ascii="Times New Roman" w:hAnsi="Times New Roman" w:cs="Times New Roman"/>
          <w:sz w:val="24"/>
          <w:szCs w:val="24"/>
        </w:rPr>
        <w:t xml:space="preserve">эл. почта </w:t>
      </w:r>
      <w:r w:rsidRPr="00DC5B8B">
        <w:rPr>
          <w:rFonts w:ascii="Times New Roman" w:hAnsi="Times New Roman" w:cs="Times New Roman"/>
          <w:sz w:val="24"/>
          <w:szCs w:val="24"/>
          <w:lang w:val="en-US"/>
        </w:rPr>
        <w:t>Elena</w:t>
      </w:r>
      <w:r w:rsidRPr="00DC5B8B">
        <w:rPr>
          <w:rFonts w:ascii="Times New Roman" w:hAnsi="Times New Roman" w:cs="Times New Roman"/>
          <w:sz w:val="24"/>
          <w:szCs w:val="24"/>
        </w:rPr>
        <w:t>.</w:t>
      </w:r>
      <w:r w:rsidRPr="00DC5B8B">
        <w:rPr>
          <w:rFonts w:ascii="Times New Roman" w:hAnsi="Times New Roman" w:cs="Times New Roman"/>
          <w:sz w:val="24"/>
          <w:szCs w:val="24"/>
          <w:lang w:val="en-US"/>
        </w:rPr>
        <w:t>Volenko</w:t>
      </w:r>
      <w:r w:rsidRPr="00DC5B8B">
        <w:rPr>
          <w:rFonts w:ascii="Times New Roman" w:hAnsi="Times New Roman" w:cs="Times New Roman"/>
          <w:sz w:val="24"/>
          <w:szCs w:val="24"/>
        </w:rPr>
        <w:t>@</w:t>
      </w:r>
      <w:r w:rsidRPr="00DC5B8B">
        <w:rPr>
          <w:rFonts w:ascii="Times New Roman" w:hAnsi="Times New Roman" w:cs="Times New Roman"/>
          <w:sz w:val="24"/>
          <w:szCs w:val="24"/>
          <w:lang w:val="en-US"/>
        </w:rPr>
        <w:t>russianpost</w:t>
      </w:r>
      <w:r w:rsidRPr="00DC5B8B">
        <w:rPr>
          <w:rFonts w:ascii="Times New Roman" w:hAnsi="Times New Roman" w:cs="Times New Roman"/>
          <w:sz w:val="24"/>
          <w:szCs w:val="24"/>
        </w:rPr>
        <w:t>.</w:t>
      </w:r>
      <w:r w:rsidRPr="00DC5B8B">
        <w:rPr>
          <w:rFonts w:ascii="Times New Roman" w:hAnsi="Times New Roman" w:cs="Times New Roman"/>
          <w:sz w:val="24"/>
          <w:szCs w:val="24"/>
          <w:lang w:val="en-US"/>
        </w:rPr>
        <w:t>ru</w:t>
      </w:r>
    </w:p>
    <w:p w14:paraId="0EC59FDD" w14:textId="087F06A4" w:rsidR="000C675A" w:rsidRPr="00B00012" w:rsidRDefault="000C675A" w:rsidP="00947430">
      <w:pPr>
        <w:widowControl w:val="0"/>
        <w:tabs>
          <w:tab w:val="left" w:pos="567"/>
        </w:tabs>
        <w:spacing w:after="0" w:line="240" w:lineRule="auto"/>
        <w:jc w:val="both"/>
        <w:rPr>
          <w:rFonts w:ascii="Times New Roman" w:hAnsi="Times New Roman" w:cs="Times New Roman"/>
          <w:sz w:val="24"/>
          <w:szCs w:val="24"/>
        </w:rPr>
      </w:pPr>
    </w:p>
    <w:p w14:paraId="4E92A47F" w14:textId="77777777" w:rsidR="000C675A" w:rsidRPr="00B0367B" w:rsidRDefault="000C675A" w:rsidP="000C675A">
      <w:pPr>
        <w:widowControl w:val="0"/>
        <w:tabs>
          <w:tab w:val="left" w:pos="567"/>
        </w:tabs>
        <w:spacing w:after="0" w:line="240" w:lineRule="auto"/>
        <w:ind w:firstLine="709"/>
        <w:jc w:val="both"/>
        <w:rPr>
          <w:rFonts w:ascii="Times New Roman" w:hAnsi="Times New Roman" w:cs="Times New Roman"/>
          <w:sz w:val="24"/>
          <w:szCs w:val="24"/>
        </w:rPr>
      </w:pPr>
    </w:p>
    <w:p w14:paraId="6ABD735A" w14:textId="77777777" w:rsidR="000C675A" w:rsidRPr="00B0367B" w:rsidRDefault="000C675A" w:rsidP="000C675A">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00FF2E06" w14:textId="77777777" w:rsidR="000C675A" w:rsidRPr="00B0367B" w:rsidRDefault="000C675A" w:rsidP="000C675A">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9545FD" w14:textId="77777777" w:rsidR="000C675A" w:rsidRPr="00B0367B" w:rsidRDefault="000C675A" w:rsidP="000C675A">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1AAE262" w14:textId="77777777" w:rsidR="000C675A" w:rsidRPr="00B0367B" w:rsidRDefault="000C675A" w:rsidP="000C675A">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43BBCF59" w14:textId="77777777" w:rsidR="000C675A" w:rsidRPr="00B0367B" w:rsidRDefault="000C675A" w:rsidP="000C675A">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170E6C04" w14:textId="77777777" w:rsidR="000C675A" w:rsidRDefault="000C675A" w:rsidP="000C675A">
      <w:pPr>
        <w:widowControl w:val="0"/>
        <w:tabs>
          <w:tab w:val="left" w:pos="426"/>
          <w:tab w:val="left" w:pos="709"/>
        </w:tabs>
        <w:spacing w:after="0" w:line="240" w:lineRule="auto"/>
        <w:ind w:firstLine="709"/>
        <w:contextualSpacing/>
        <w:rPr>
          <w:rFonts w:ascii="Times New Roman" w:hAnsi="Times New Roman" w:cs="Times New Roman"/>
          <w:sz w:val="24"/>
          <w:szCs w:val="24"/>
        </w:rPr>
      </w:pPr>
    </w:p>
    <w:p w14:paraId="1F529166" w14:textId="77777777" w:rsidR="000C675A" w:rsidRPr="00B00012" w:rsidRDefault="000C675A" w:rsidP="000C675A">
      <w:pPr>
        <w:tabs>
          <w:tab w:val="left" w:pos="426"/>
          <w:tab w:val="left" w:pos="4820"/>
        </w:tabs>
        <w:spacing w:after="0" w:line="240" w:lineRule="auto"/>
        <w:ind w:firstLine="709"/>
        <w:jc w:val="both"/>
        <w:rPr>
          <w:rFonts w:ascii="Times New Roman" w:hAnsi="Times New Roman" w:cs="Times New Roman"/>
          <w:color w:val="000000" w:themeColor="text1"/>
          <w:kern w:val="2"/>
          <w:sz w:val="24"/>
          <w:szCs w:val="24"/>
          <w14:ligatures w14:val="standardContextual"/>
        </w:rPr>
      </w:pPr>
      <w:r w:rsidRPr="00B00012">
        <w:rPr>
          <w:rFonts w:ascii="Times New Roman" w:hAnsi="Times New Roman" w:cs="Times New Roman"/>
          <w:color w:val="000000" w:themeColor="text1"/>
          <w:kern w:val="2"/>
          <w:sz w:val="24"/>
          <w:szCs w:val="24"/>
          <w14:ligatures w14:val="standardContextual"/>
        </w:rPr>
        <w:t xml:space="preserve">Если ценовое предложение будет направлено Вами на электронную почту </w:t>
      </w:r>
      <w:hyperlink r:id="rId7" w:history="1">
        <w:r w:rsidRPr="00B00012">
          <w:rPr>
            <w:rFonts w:ascii="Times New Roman" w:hAnsi="Times New Roman" w:cs="Times New Roman"/>
            <w:color w:val="000000" w:themeColor="text1"/>
            <w:kern w:val="2"/>
            <w:sz w:val="24"/>
            <w:szCs w:val="24"/>
            <w:u w:val="single"/>
            <w14:ligatures w14:val="standardContextual"/>
          </w:rPr>
          <w:t>offer_central@russianpost.ru</w:t>
        </w:r>
      </w:hyperlink>
      <w:r w:rsidRPr="00B00012">
        <w:rPr>
          <w:rFonts w:ascii="Times New Roman" w:hAnsi="Times New Roman" w:cs="Times New Roman"/>
          <w:color w:val="000000" w:themeColor="text1"/>
          <w:kern w:val="2"/>
          <w:sz w:val="24"/>
          <w:szCs w:val="24"/>
          <w14:ligatures w14:val="standardContextual"/>
        </w:rPr>
        <w:t xml:space="preserve"> предупреждаем, что ценовое предложение будет подлежать регистрации </w:t>
      </w:r>
      <w:r w:rsidRPr="00B00012">
        <w:rPr>
          <w:rFonts w:ascii="Times New Roman" w:hAnsi="Times New Roman" w:cs="Times New Roman"/>
          <w:color w:val="000000" w:themeColor="text1"/>
          <w:kern w:val="2"/>
          <w:sz w:val="24"/>
          <w:szCs w:val="24"/>
          <w:u w:val="single"/>
          <w14:ligatures w14:val="standardContextual"/>
        </w:rPr>
        <w:t>при обязательном наличии</w:t>
      </w:r>
      <w:r w:rsidRPr="00B00012">
        <w:rPr>
          <w:rFonts w:ascii="Times New Roman" w:hAnsi="Times New Roman" w:cs="Times New Roman"/>
          <w:color w:val="000000" w:themeColor="text1"/>
          <w:kern w:val="2"/>
          <w:sz w:val="24"/>
          <w:szCs w:val="24"/>
          <w14:ligatures w14:val="standardContextual"/>
        </w:rPr>
        <w:t>:</w:t>
      </w:r>
    </w:p>
    <w:p w14:paraId="3DA0B585" w14:textId="77777777" w:rsidR="000C675A" w:rsidRPr="00B00012" w:rsidRDefault="000C675A" w:rsidP="000C675A">
      <w:pPr>
        <w:widowControl w:val="0"/>
        <w:numPr>
          <w:ilvl w:val="0"/>
          <w:numId w:val="4"/>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0012">
        <w:rPr>
          <w:rFonts w:ascii="Times New Roman" w:hAnsi="Times New Roman" w:cs="Times New Roman"/>
          <w:sz w:val="24"/>
          <w:szCs w:val="24"/>
        </w:rPr>
        <w:t>официального бланка (при наличии) и подписи лица – представителя отправителя;</w:t>
      </w:r>
    </w:p>
    <w:p w14:paraId="59608362" w14:textId="77777777" w:rsidR="000C675A" w:rsidRPr="00B00012" w:rsidRDefault="000C675A" w:rsidP="000C675A">
      <w:pPr>
        <w:widowControl w:val="0"/>
        <w:numPr>
          <w:ilvl w:val="0"/>
          <w:numId w:val="4"/>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0012">
        <w:rPr>
          <w:rFonts w:ascii="Times New Roman" w:hAnsi="Times New Roman" w:cs="Times New Roman"/>
          <w:sz w:val="24"/>
          <w:szCs w:val="24"/>
        </w:rPr>
        <w:t>полного наименования Заказчика - АО «Почта России»;</w:t>
      </w:r>
    </w:p>
    <w:p w14:paraId="669D3F29" w14:textId="77777777" w:rsidR="000C675A" w:rsidRPr="00B00012" w:rsidRDefault="000C675A" w:rsidP="000C675A">
      <w:pPr>
        <w:widowControl w:val="0"/>
        <w:numPr>
          <w:ilvl w:val="0"/>
          <w:numId w:val="4"/>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0012">
        <w:rPr>
          <w:rFonts w:ascii="Times New Roman" w:hAnsi="Times New Roman" w:cs="Times New Roman"/>
          <w:sz w:val="24"/>
          <w:szCs w:val="24"/>
        </w:rPr>
        <w:t xml:space="preserve">номера процедуры запроса цен на </w:t>
      </w:r>
      <w:r>
        <w:rPr>
          <w:rFonts w:ascii="Times New Roman" w:hAnsi="Times New Roman" w:cs="Times New Roman"/>
          <w:sz w:val="24"/>
          <w:szCs w:val="24"/>
        </w:rPr>
        <w:t>ЭП</w:t>
      </w:r>
      <w:r w:rsidRPr="00B00012">
        <w:rPr>
          <w:rFonts w:ascii="Times New Roman" w:hAnsi="Times New Roman" w:cs="Times New Roman"/>
          <w:sz w:val="24"/>
          <w:szCs w:val="24"/>
        </w:rPr>
        <w:t>;</w:t>
      </w:r>
    </w:p>
    <w:p w14:paraId="398CEBB3" w14:textId="77777777" w:rsidR="000C675A" w:rsidRPr="00B00012" w:rsidRDefault="000C675A" w:rsidP="000C675A">
      <w:pPr>
        <w:widowControl w:val="0"/>
        <w:numPr>
          <w:ilvl w:val="0"/>
          <w:numId w:val="4"/>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0012">
        <w:rPr>
          <w:rFonts w:ascii="Times New Roman" w:hAnsi="Times New Roman" w:cs="Times New Roman"/>
          <w:sz w:val="24"/>
          <w:szCs w:val="24"/>
        </w:rPr>
        <w:t>Ф. И. О. контактного лица от инициатора запроса, телефона, электронной почты;</w:t>
      </w:r>
    </w:p>
    <w:p w14:paraId="6E3B09C4" w14:textId="77777777" w:rsidR="000C675A" w:rsidRPr="00B00012" w:rsidRDefault="000C675A" w:rsidP="000C675A">
      <w:pPr>
        <w:widowControl w:val="0"/>
        <w:numPr>
          <w:ilvl w:val="0"/>
          <w:numId w:val="4"/>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0012">
        <w:rPr>
          <w:rFonts w:ascii="Times New Roman" w:hAnsi="Times New Roman" w:cs="Times New Roman"/>
          <w:sz w:val="24"/>
          <w:szCs w:val="24"/>
        </w:rPr>
        <w:t>наименования (предмета) закупки.</w:t>
      </w:r>
    </w:p>
    <w:p w14:paraId="69F298F0" w14:textId="77777777" w:rsidR="000C675A" w:rsidRDefault="000C675A" w:rsidP="000C675A">
      <w:pPr>
        <w:widowControl w:val="0"/>
        <w:tabs>
          <w:tab w:val="left" w:pos="4820"/>
        </w:tabs>
        <w:spacing w:after="0" w:line="240" w:lineRule="auto"/>
        <w:ind w:firstLine="709"/>
        <w:rPr>
          <w:rFonts w:ascii="Times New Roman" w:hAnsi="Times New Roman" w:cs="Times New Roman"/>
          <w:sz w:val="24"/>
          <w:szCs w:val="24"/>
        </w:rPr>
      </w:pPr>
    </w:p>
    <w:p w14:paraId="1AE22F64" w14:textId="77777777" w:rsidR="000C675A" w:rsidRPr="00B0367B" w:rsidRDefault="000C675A" w:rsidP="000C675A">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7240E0FF" w14:textId="77777777" w:rsidR="000C675A" w:rsidRPr="00B0367B" w:rsidRDefault="000C675A" w:rsidP="000C675A">
      <w:pPr>
        <w:widowControl w:val="0"/>
        <w:tabs>
          <w:tab w:val="left" w:pos="4820"/>
        </w:tabs>
        <w:spacing w:after="0" w:line="240" w:lineRule="auto"/>
        <w:rPr>
          <w:rFonts w:ascii="Times New Roman" w:hAnsi="Times New Roman" w:cs="Times New Roman"/>
          <w:sz w:val="24"/>
          <w:szCs w:val="24"/>
        </w:rPr>
      </w:pPr>
    </w:p>
    <w:p w14:paraId="3E049664" w14:textId="77777777" w:rsidR="000C675A" w:rsidRDefault="000C675A" w:rsidP="000C675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r>
    </w:p>
    <w:p w14:paraId="510A48A1" w14:textId="77777777" w:rsidR="000C675A" w:rsidRDefault="000C675A" w:rsidP="000C675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1. Примерная форма ответа на запрос на предоставление ценовой информации.</w:t>
      </w:r>
    </w:p>
    <w:p w14:paraId="12911B36" w14:textId="77777777" w:rsidR="00891787" w:rsidRDefault="000C675A" w:rsidP="000C675A">
      <w:pPr>
        <w:widowControl w:val="0"/>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Примерная форма расчета стоимости ТРУ.</w:t>
      </w:r>
    </w:p>
    <w:p w14:paraId="63CDAE79" w14:textId="77777777" w:rsidR="000C675A" w:rsidRDefault="000C675A" w:rsidP="00B0367B">
      <w:pPr>
        <w:widowControl w:val="0"/>
        <w:tabs>
          <w:tab w:val="left" w:pos="567"/>
        </w:tabs>
        <w:spacing w:after="0" w:line="240" w:lineRule="auto"/>
        <w:ind w:firstLine="709"/>
        <w:jc w:val="both"/>
        <w:rPr>
          <w:rFonts w:ascii="Times New Roman" w:hAnsi="Times New Roman" w:cs="Times New Roman"/>
          <w:sz w:val="24"/>
          <w:szCs w:val="24"/>
        </w:rPr>
      </w:pPr>
    </w:p>
    <w:p w14:paraId="64AB3936" w14:textId="77777777" w:rsidR="000C675A" w:rsidRDefault="000C675A" w:rsidP="00B0367B">
      <w:pPr>
        <w:widowControl w:val="0"/>
        <w:tabs>
          <w:tab w:val="left" w:pos="567"/>
        </w:tabs>
        <w:spacing w:after="0" w:line="240" w:lineRule="auto"/>
        <w:ind w:firstLine="709"/>
        <w:jc w:val="both"/>
        <w:rPr>
          <w:rFonts w:ascii="Times New Roman" w:hAnsi="Times New Roman" w:cs="Times New Roman"/>
          <w:sz w:val="24"/>
          <w:szCs w:val="24"/>
        </w:rPr>
      </w:pPr>
    </w:p>
    <w:p w14:paraId="17BEC3FB" w14:textId="77777777"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p w14:paraId="0C71353A" w14:textId="77777777" w:rsidR="000C675A" w:rsidRPr="00B0367B" w:rsidRDefault="000C675A" w:rsidP="000C675A">
      <w:pPr>
        <w:widowControl w:val="0"/>
        <w:tabs>
          <w:tab w:val="left" w:pos="4820"/>
        </w:tabs>
        <w:spacing w:after="0" w:line="240" w:lineRule="auto"/>
        <w:ind w:left="1276" w:firstLine="709"/>
        <w:rPr>
          <w:rFonts w:ascii="Times New Roman" w:hAnsi="Times New Roman" w:cs="Times New Roman"/>
          <w:sz w:val="24"/>
          <w:szCs w:val="24"/>
        </w:rPr>
      </w:pPr>
    </w:p>
    <w:tbl>
      <w:tblPr>
        <w:tblW w:w="0" w:type="auto"/>
        <w:tblLook w:val="04A0" w:firstRow="1" w:lastRow="0" w:firstColumn="1" w:lastColumn="0" w:noHBand="0" w:noVBand="1"/>
      </w:tblPr>
      <w:tblGrid>
        <w:gridCol w:w="4014"/>
        <w:gridCol w:w="2261"/>
        <w:gridCol w:w="3080"/>
      </w:tblGrid>
      <w:tr w:rsidR="000C675A" w:rsidRPr="001C3E02" w14:paraId="65F5F5D9" w14:textId="77777777" w:rsidTr="00014A71">
        <w:tc>
          <w:tcPr>
            <w:tcW w:w="4077" w:type="dxa"/>
            <w:shd w:val="clear" w:color="auto" w:fill="auto"/>
          </w:tcPr>
          <w:p w14:paraId="6E1398A8" w14:textId="77777777" w:rsidR="000C675A" w:rsidRPr="001C3E02" w:rsidRDefault="000C675A" w:rsidP="00014A71">
            <w:pPr>
              <w:spacing w:after="0" w:line="276" w:lineRule="auto"/>
              <w:ind w:right="-115"/>
              <w:rPr>
                <w:rFonts w:ascii="Times New Roman" w:eastAsia="Calibri" w:hAnsi="Times New Roman" w:cs="Times New Roman"/>
                <w:i/>
                <w:sz w:val="24"/>
                <w:szCs w:val="24"/>
              </w:rPr>
            </w:pPr>
            <w:r w:rsidRPr="001C3E02">
              <w:rPr>
                <w:rFonts w:ascii="Times New Roman" w:eastAsia="Calibri" w:hAnsi="Times New Roman" w:cs="Times New Roman"/>
                <w:i/>
                <w:sz w:val="24"/>
                <w:szCs w:val="24"/>
              </w:rPr>
              <w:fldChar w:fldCharType="begin">
                <w:ffData>
                  <w:name w:val="ДолжностьПодписанта"/>
                  <w:enabled/>
                  <w:calcOnExit w:val="0"/>
                  <w:textInput>
                    <w:default w:val="ДолжностьПодписанта"/>
                  </w:textInput>
                </w:ffData>
              </w:fldChar>
            </w:r>
            <w:bookmarkStart w:id="1" w:name="ДолжностьПодписанта"/>
            <w:r w:rsidRPr="001C3E02">
              <w:rPr>
                <w:rFonts w:ascii="Times New Roman" w:eastAsia="Calibri" w:hAnsi="Times New Roman" w:cs="Times New Roman"/>
                <w:i/>
                <w:sz w:val="24"/>
                <w:szCs w:val="24"/>
              </w:rPr>
              <w:instrText xml:space="preserve"> FORMTEXT </w:instrText>
            </w:r>
            <w:r w:rsidRPr="001C3E02">
              <w:rPr>
                <w:rFonts w:ascii="Times New Roman" w:eastAsia="Calibri" w:hAnsi="Times New Roman" w:cs="Times New Roman"/>
                <w:i/>
                <w:sz w:val="24"/>
                <w:szCs w:val="24"/>
              </w:rPr>
            </w:r>
            <w:r w:rsidRPr="001C3E02">
              <w:rPr>
                <w:rFonts w:ascii="Times New Roman" w:eastAsia="Calibri" w:hAnsi="Times New Roman" w:cs="Times New Roman"/>
                <w:i/>
                <w:sz w:val="24"/>
                <w:szCs w:val="24"/>
              </w:rPr>
              <w:fldChar w:fldCharType="separate"/>
            </w:r>
            <w:r w:rsidRPr="001C3E02">
              <w:rPr>
                <w:rFonts w:ascii="Times New Roman" w:eastAsia="Calibri" w:hAnsi="Times New Roman" w:cs="Times New Roman"/>
                <w:i/>
                <w:noProof/>
                <w:sz w:val="24"/>
                <w:szCs w:val="24"/>
              </w:rPr>
              <w:t xml:space="preserve">Руководитель дирекции, </w:t>
            </w:r>
            <w:r>
              <w:rPr>
                <w:rFonts w:ascii="Times New Roman" w:eastAsia="Calibri" w:hAnsi="Times New Roman" w:cs="Times New Roman"/>
                <w:i/>
                <w:noProof/>
                <w:sz w:val="24"/>
                <w:szCs w:val="24"/>
              </w:rPr>
              <w:br/>
            </w:r>
            <w:r w:rsidRPr="001C3E02">
              <w:rPr>
                <w:rFonts w:ascii="Times New Roman" w:eastAsia="Calibri" w:hAnsi="Times New Roman" w:cs="Times New Roman"/>
                <w:i/>
                <w:noProof/>
                <w:sz w:val="24"/>
                <w:szCs w:val="24"/>
              </w:rPr>
              <w:t>Дирекция по инновациям</w:t>
            </w:r>
            <w:r w:rsidRPr="001C3E02">
              <w:rPr>
                <w:rFonts w:ascii="Times New Roman" w:eastAsia="Calibri" w:hAnsi="Times New Roman" w:cs="Times New Roman"/>
                <w:i/>
                <w:sz w:val="24"/>
                <w:szCs w:val="24"/>
              </w:rPr>
              <w:fldChar w:fldCharType="end"/>
            </w:r>
            <w:bookmarkEnd w:id="1"/>
            <w:r w:rsidRPr="001C3E02">
              <w:rPr>
                <w:rFonts w:ascii="Times New Roman" w:eastAsia="Calibri" w:hAnsi="Times New Roman" w:cs="Times New Roman"/>
                <w:i/>
                <w:sz w:val="24"/>
                <w:szCs w:val="24"/>
              </w:rPr>
              <w:t xml:space="preserve"> </w:t>
            </w:r>
          </w:p>
        </w:tc>
        <w:tc>
          <w:tcPr>
            <w:tcW w:w="2268" w:type="dxa"/>
          </w:tcPr>
          <w:p w14:paraId="00D453C8" w14:textId="77777777" w:rsidR="000C675A" w:rsidRDefault="000C675A" w:rsidP="00014A71">
            <w:pPr>
              <w:spacing w:after="0" w:line="276" w:lineRule="auto"/>
              <w:jc w:val="center"/>
              <w:rPr>
                <w:rFonts w:ascii="Times New Roman" w:eastAsia="Calibri" w:hAnsi="Times New Roman" w:cs="Times New Roman"/>
                <w:sz w:val="24"/>
                <w:szCs w:val="24"/>
              </w:rPr>
            </w:pPr>
            <w:bookmarkStart w:id="2" w:name="ОтметкаЭП"/>
          </w:p>
          <w:p w14:paraId="6C9EBEC0" w14:textId="77777777" w:rsidR="000C675A" w:rsidRPr="001C3E02" w:rsidRDefault="000C675A" w:rsidP="00014A71">
            <w:pPr>
              <w:spacing w:after="0" w:line="276" w:lineRule="auto"/>
              <w:jc w:val="center"/>
              <w:rPr>
                <w:rFonts w:ascii="Times New Roman" w:eastAsia="Calibri" w:hAnsi="Times New Roman" w:cs="Times New Roman"/>
                <w:sz w:val="24"/>
                <w:szCs w:val="24"/>
              </w:rPr>
            </w:pPr>
            <w:r w:rsidRPr="001C3E02">
              <w:rPr>
                <w:rFonts w:ascii="Times New Roman" w:eastAsia="Calibri" w:hAnsi="Times New Roman" w:cs="Times New Roman"/>
                <w:sz w:val="24"/>
                <w:szCs w:val="24"/>
              </w:rPr>
              <w:fldChar w:fldCharType="begin">
                <w:ffData>
                  <w:name w:val="Подпись"/>
                  <w:enabled/>
                  <w:calcOnExit w:val="0"/>
                  <w:textInput>
                    <w:default w:val="Подпись"/>
                  </w:textInput>
                </w:ffData>
              </w:fldChar>
            </w:r>
            <w:bookmarkStart w:id="3" w:name="Подпись"/>
            <w:r w:rsidRPr="001C3E02">
              <w:rPr>
                <w:rFonts w:ascii="Times New Roman" w:eastAsia="Calibri" w:hAnsi="Times New Roman" w:cs="Times New Roman"/>
                <w:sz w:val="24"/>
                <w:szCs w:val="24"/>
              </w:rPr>
              <w:instrText xml:space="preserve"> FORMTEXT </w:instrText>
            </w:r>
            <w:r w:rsidRPr="001C3E02">
              <w:rPr>
                <w:rFonts w:ascii="Times New Roman" w:eastAsia="Calibri" w:hAnsi="Times New Roman" w:cs="Times New Roman"/>
                <w:sz w:val="24"/>
                <w:szCs w:val="24"/>
              </w:rPr>
            </w:r>
            <w:r w:rsidRPr="001C3E02">
              <w:rPr>
                <w:rFonts w:ascii="Times New Roman" w:eastAsia="Calibri" w:hAnsi="Times New Roman" w:cs="Times New Roman"/>
                <w:sz w:val="24"/>
                <w:szCs w:val="24"/>
              </w:rPr>
              <w:fldChar w:fldCharType="separate"/>
            </w:r>
            <w:r w:rsidRPr="001C3E02">
              <w:rPr>
                <w:rFonts w:ascii="Times New Roman" w:eastAsia="Calibri" w:hAnsi="Times New Roman" w:cs="Times New Roman"/>
                <w:sz w:val="24"/>
                <w:szCs w:val="24"/>
              </w:rPr>
              <w:t>_______________</w:t>
            </w:r>
            <w:r w:rsidRPr="001C3E02">
              <w:rPr>
                <w:rFonts w:ascii="Times New Roman" w:eastAsia="Calibri" w:hAnsi="Times New Roman" w:cs="Times New Roman"/>
                <w:sz w:val="24"/>
                <w:szCs w:val="24"/>
              </w:rPr>
              <w:fldChar w:fldCharType="end"/>
            </w:r>
            <w:bookmarkEnd w:id="2"/>
            <w:bookmarkEnd w:id="3"/>
          </w:p>
        </w:tc>
        <w:tc>
          <w:tcPr>
            <w:tcW w:w="3119" w:type="dxa"/>
            <w:shd w:val="clear" w:color="auto" w:fill="auto"/>
            <w:vAlign w:val="bottom"/>
          </w:tcPr>
          <w:p w14:paraId="2108B434" w14:textId="77777777" w:rsidR="000C675A" w:rsidRPr="001C3E02" w:rsidRDefault="000C675A" w:rsidP="00014A71">
            <w:pPr>
              <w:spacing w:after="0" w:line="276" w:lineRule="auto"/>
              <w:jc w:val="right"/>
              <w:rPr>
                <w:rFonts w:ascii="Times New Roman" w:eastAsia="Calibri" w:hAnsi="Times New Roman" w:cs="Times New Roman"/>
                <w:i/>
                <w:sz w:val="24"/>
                <w:szCs w:val="24"/>
              </w:rPr>
            </w:pPr>
            <w:r w:rsidRPr="001C3E02">
              <w:rPr>
                <w:rFonts w:ascii="Times New Roman" w:eastAsia="Calibri" w:hAnsi="Times New Roman" w:cs="Times New Roman"/>
                <w:i/>
                <w:sz w:val="24"/>
                <w:szCs w:val="24"/>
              </w:rPr>
              <w:fldChar w:fldCharType="begin">
                <w:ffData>
                  <w:name w:val="Подписант"/>
                  <w:enabled/>
                  <w:calcOnExit w:val="0"/>
                  <w:textInput>
                    <w:default w:val="Подписант"/>
                  </w:textInput>
                </w:ffData>
              </w:fldChar>
            </w:r>
            <w:bookmarkStart w:id="4" w:name="Подписант"/>
            <w:r w:rsidRPr="001C3E02">
              <w:rPr>
                <w:rFonts w:ascii="Times New Roman" w:eastAsia="Calibri" w:hAnsi="Times New Roman" w:cs="Times New Roman"/>
                <w:i/>
                <w:sz w:val="24"/>
                <w:szCs w:val="24"/>
              </w:rPr>
              <w:instrText xml:space="preserve"> FORMTEXT </w:instrText>
            </w:r>
            <w:r w:rsidRPr="001C3E02">
              <w:rPr>
                <w:rFonts w:ascii="Times New Roman" w:eastAsia="Calibri" w:hAnsi="Times New Roman" w:cs="Times New Roman"/>
                <w:i/>
                <w:sz w:val="24"/>
                <w:szCs w:val="24"/>
              </w:rPr>
            </w:r>
            <w:r w:rsidRPr="001C3E02">
              <w:rPr>
                <w:rFonts w:ascii="Times New Roman" w:eastAsia="Calibri" w:hAnsi="Times New Roman" w:cs="Times New Roman"/>
                <w:i/>
                <w:sz w:val="24"/>
                <w:szCs w:val="24"/>
              </w:rPr>
              <w:fldChar w:fldCharType="separate"/>
            </w:r>
            <w:r w:rsidRPr="001C3E02">
              <w:rPr>
                <w:rFonts w:ascii="Times New Roman" w:eastAsia="Calibri" w:hAnsi="Times New Roman" w:cs="Times New Roman"/>
                <w:i/>
                <w:noProof/>
                <w:sz w:val="24"/>
                <w:szCs w:val="24"/>
              </w:rPr>
              <w:t>М.С. Джумагалиев</w:t>
            </w:r>
            <w:r w:rsidRPr="001C3E02">
              <w:rPr>
                <w:rFonts w:ascii="Times New Roman" w:eastAsia="Calibri" w:hAnsi="Times New Roman" w:cs="Times New Roman"/>
                <w:i/>
                <w:sz w:val="24"/>
                <w:szCs w:val="24"/>
              </w:rPr>
              <w:fldChar w:fldCharType="end"/>
            </w:r>
            <w:bookmarkEnd w:id="4"/>
          </w:p>
        </w:tc>
      </w:tr>
    </w:tbl>
    <w:p w14:paraId="27E56033" w14:textId="77777777" w:rsidR="00B0367B" w:rsidRPr="00B0367B" w:rsidRDefault="00B0367B" w:rsidP="00B0367B">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4C366" w14:textId="77777777" w:rsidR="00DD202D" w:rsidRDefault="00DD202D" w:rsidP="00B0367B">
      <w:pPr>
        <w:spacing w:after="0" w:line="240" w:lineRule="auto"/>
      </w:pPr>
      <w:r>
        <w:separator/>
      </w:r>
    </w:p>
  </w:endnote>
  <w:endnote w:type="continuationSeparator" w:id="0">
    <w:p w14:paraId="65722F24" w14:textId="77777777" w:rsidR="00DD202D" w:rsidRDefault="00DD202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DFFE6" w14:textId="77777777" w:rsidR="00DD202D" w:rsidRDefault="00DD202D" w:rsidP="00B0367B">
      <w:pPr>
        <w:spacing w:after="0" w:line="240" w:lineRule="auto"/>
      </w:pPr>
      <w:r>
        <w:separator/>
      </w:r>
    </w:p>
  </w:footnote>
  <w:footnote w:type="continuationSeparator" w:id="0">
    <w:p w14:paraId="6CDCEF53" w14:textId="77777777" w:rsidR="00DD202D" w:rsidRDefault="00DD202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5D38"/>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72250"/>
    <w:rsid w:val="000C11FE"/>
    <w:rsid w:val="000C675A"/>
    <w:rsid w:val="00145CA2"/>
    <w:rsid w:val="00152AEE"/>
    <w:rsid w:val="002A0CA9"/>
    <w:rsid w:val="002E1116"/>
    <w:rsid w:val="004163F2"/>
    <w:rsid w:val="00416DFA"/>
    <w:rsid w:val="00487737"/>
    <w:rsid w:val="004E0AB8"/>
    <w:rsid w:val="00523AAF"/>
    <w:rsid w:val="00685032"/>
    <w:rsid w:val="00744FB5"/>
    <w:rsid w:val="007D20BD"/>
    <w:rsid w:val="00891787"/>
    <w:rsid w:val="0089404C"/>
    <w:rsid w:val="008C5D91"/>
    <w:rsid w:val="00947430"/>
    <w:rsid w:val="009F2C7C"/>
    <w:rsid w:val="00A31882"/>
    <w:rsid w:val="00AA2986"/>
    <w:rsid w:val="00B0367B"/>
    <w:rsid w:val="00C60740"/>
    <w:rsid w:val="00C629B0"/>
    <w:rsid w:val="00D20CC8"/>
    <w:rsid w:val="00D71BB7"/>
    <w:rsid w:val="00DA003E"/>
    <w:rsid w:val="00DC5B8B"/>
    <w:rsid w:val="00DD202D"/>
    <w:rsid w:val="00E67D1C"/>
    <w:rsid w:val="00F232B7"/>
    <w:rsid w:val="00F81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A46F"/>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 w:type="character" w:styleId="ad">
    <w:name w:val="annotation reference"/>
    <w:basedOn w:val="a0"/>
    <w:uiPriority w:val="99"/>
    <w:semiHidden/>
    <w:unhideWhenUsed/>
    <w:rsid w:val="00E67D1C"/>
    <w:rPr>
      <w:sz w:val="16"/>
      <w:szCs w:val="16"/>
    </w:rPr>
  </w:style>
  <w:style w:type="paragraph" w:styleId="ae">
    <w:name w:val="annotation text"/>
    <w:basedOn w:val="a"/>
    <w:link w:val="af"/>
    <w:uiPriority w:val="99"/>
    <w:semiHidden/>
    <w:unhideWhenUsed/>
    <w:rsid w:val="00E67D1C"/>
    <w:pPr>
      <w:spacing w:line="240" w:lineRule="auto"/>
    </w:pPr>
    <w:rPr>
      <w:sz w:val="20"/>
      <w:szCs w:val="20"/>
    </w:rPr>
  </w:style>
  <w:style w:type="character" w:customStyle="1" w:styleId="af">
    <w:name w:val="Текст примечания Знак"/>
    <w:basedOn w:val="a0"/>
    <w:link w:val="ae"/>
    <w:uiPriority w:val="99"/>
    <w:semiHidden/>
    <w:rsid w:val="00E67D1C"/>
    <w:rPr>
      <w:sz w:val="20"/>
      <w:szCs w:val="20"/>
    </w:rPr>
  </w:style>
  <w:style w:type="paragraph" w:styleId="af0">
    <w:name w:val="annotation subject"/>
    <w:basedOn w:val="ae"/>
    <w:next w:val="ae"/>
    <w:link w:val="af1"/>
    <w:uiPriority w:val="99"/>
    <w:semiHidden/>
    <w:unhideWhenUsed/>
    <w:rsid w:val="00E67D1C"/>
    <w:rPr>
      <w:b/>
      <w:bCs/>
    </w:rPr>
  </w:style>
  <w:style w:type="character" w:customStyle="1" w:styleId="af1">
    <w:name w:val="Тема примечания Знак"/>
    <w:basedOn w:val="af"/>
    <w:link w:val="af0"/>
    <w:uiPriority w:val="99"/>
    <w:semiHidden/>
    <w:rsid w:val="00E67D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596</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Воленко Елена Валерьевна</cp:lastModifiedBy>
  <cp:revision>12</cp:revision>
  <dcterms:created xsi:type="dcterms:W3CDTF">2025-11-27T14:10:00Z</dcterms:created>
  <dcterms:modified xsi:type="dcterms:W3CDTF">2026-07-29T06:50:00Z</dcterms:modified>
</cp:coreProperties>
</file>