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F5F" w:rsidRDefault="00037DAF">
      <w:pPr>
        <w:jc w:val="center"/>
        <w:rPr>
          <w:b/>
          <w:lang w:val="ru-RU"/>
        </w:rPr>
      </w:pPr>
      <w:bookmarkStart w:id="0" w:name="_GoBack"/>
      <w:bookmarkEnd w:id="0"/>
      <w:r>
        <w:rPr>
          <w:b/>
          <w:lang w:val="ru-RU"/>
        </w:rPr>
        <w:t>Договор № ________</w:t>
      </w:r>
    </w:p>
    <w:p w:rsidR="00725F5F" w:rsidRDefault="00037DAF">
      <w:pPr>
        <w:jc w:val="center"/>
        <w:rPr>
          <w:b/>
          <w:lang w:val="ru-RU"/>
        </w:rPr>
      </w:pPr>
      <w:r>
        <w:rPr>
          <w:b/>
          <w:lang w:val="ru-RU"/>
        </w:rPr>
        <w:t>на выполнение кадастровых работ</w:t>
      </w:r>
    </w:p>
    <w:p w:rsidR="00725F5F" w:rsidRDefault="00725F5F">
      <w:pPr>
        <w:jc w:val="center"/>
        <w:rPr>
          <w:b/>
          <w:lang w:val="ru-RU"/>
        </w:rPr>
      </w:pPr>
    </w:p>
    <w:p w:rsidR="00725F5F" w:rsidRDefault="00037DAF">
      <w:pPr>
        <w:jc w:val="both"/>
        <w:rPr>
          <w:bCs/>
          <w:lang w:val="ru-RU"/>
        </w:rPr>
      </w:pPr>
      <w:r w:rsidRPr="00460D30">
        <w:rPr>
          <w:lang w:val="ru-RU"/>
        </w:rPr>
        <w:t>г</w:t>
      </w:r>
      <w:r w:rsidRPr="000E42BB">
        <w:rPr>
          <w:lang w:val="ru-RU"/>
        </w:rPr>
        <w:t>. Жигулевск</w:t>
      </w:r>
      <w:r>
        <w:rPr>
          <w:lang w:val="ru-RU"/>
        </w:rPr>
        <w:t xml:space="preserve"> </w:t>
      </w:r>
      <w:bookmarkStart w:id="1" w:name="OLE_LINK2"/>
      <w:bookmarkStart w:id="2" w:name="OLE_LINK1"/>
      <w:r>
        <w:rPr>
          <w:lang w:val="ru-RU"/>
        </w:rPr>
        <w:tab/>
      </w:r>
      <w:r>
        <w:rPr>
          <w:lang w:val="ru-RU"/>
        </w:rPr>
        <w:tab/>
      </w:r>
      <w:r>
        <w:rPr>
          <w:lang w:val="ru-RU"/>
        </w:rPr>
        <w:tab/>
      </w:r>
      <w:r>
        <w:rPr>
          <w:lang w:val="ru-RU"/>
        </w:rPr>
        <w:tab/>
      </w:r>
      <w:r>
        <w:rPr>
          <w:lang w:val="ru-RU"/>
        </w:rPr>
        <w:tab/>
      </w:r>
      <w:bookmarkEnd w:id="1"/>
      <w:bookmarkEnd w:id="2"/>
      <w:r>
        <w:rPr>
          <w:lang w:val="ru-RU"/>
        </w:rPr>
        <w:t xml:space="preserve">                                        </w:t>
      </w:r>
      <w:r>
        <w:rPr>
          <w:b/>
          <w:lang w:val="ru-RU"/>
        </w:rPr>
        <w:t>«___</w:t>
      </w:r>
      <w:r>
        <w:rPr>
          <w:bCs/>
          <w:lang w:val="ru-RU"/>
        </w:rPr>
        <w:t>» _______ 2026г.</w:t>
      </w:r>
    </w:p>
    <w:p w:rsidR="00725F5F" w:rsidRDefault="00725F5F">
      <w:pPr>
        <w:jc w:val="both"/>
        <w:rPr>
          <w:bCs/>
          <w:lang w:val="ru-RU"/>
        </w:rPr>
      </w:pPr>
    </w:p>
    <w:p w:rsidR="00725F5F" w:rsidRDefault="00037DAF">
      <w:pPr>
        <w:pStyle w:val="33"/>
        <w:spacing w:after="0"/>
        <w:ind w:firstLine="708"/>
        <w:jc w:val="both"/>
        <w:rPr>
          <w:sz w:val="24"/>
          <w:szCs w:val="24"/>
          <w:lang w:val="ru-RU"/>
        </w:rPr>
      </w:pPr>
      <w:r>
        <w:rPr>
          <w:b/>
          <w:sz w:val="24"/>
          <w:szCs w:val="24"/>
          <w:lang w:val="ru-RU"/>
        </w:rPr>
        <w:t xml:space="preserve">Публичное акционерное общество «Федеральная гидрогенерирующая компания – </w:t>
      </w:r>
      <w:proofErr w:type="spellStart"/>
      <w:r>
        <w:rPr>
          <w:b/>
          <w:sz w:val="24"/>
          <w:szCs w:val="24"/>
          <w:lang w:val="ru-RU"/>
        </w:rPr>
        <w:t>РусГидро</w:t>
      </w:r>
      <w:proofErr w:type="spellEnd"/>
      <w:r>
        <w:rPr>
          <w:b/>
          <w:sz w:val="24"/>
          <w:szCs w:val="24"/>
          <w:lang w:val="ru-RU"/>
        </w:rPr>
        <w:t>» (ПАО «</w:t>
      </w:r>
      <w:proofErr w:type="spellStart"/>
      <w:r>
        <w:rPr>
          <w:b/>
          <w:sz w:val="24"/>
          <w:szCs w:val="24"/>
          <w:lang w:val="ru-RU"/>
        </w:rPr>
        <w:t>РусГидро</w:t>
      </w:r>
      <w:proofErr w:type="spellEnd"/>
      <w:r>
        <w:rPr>
          <w:b/>
          <w:sz w:val="24"/>
          <w:szCs w:val="24"/>
          <w:lang w:val="ru-RU"/>
        </w:rPr>
        <w:t>»)</w:t>
      </w:r>
      <w:r>
        <w:rPr>
          <w:sz w:val="24"/>
          <w:szCs w:val="24"/>
          <w:lang w:val="ru-RU"/>
        </w:rPr>
        <w:t xml:space="preserve"> (далее – «Заказчик»), в лице                          , действующего на основании                                     , с одной стороны, и </w:t>
      </w:r>
    </w:p>
    <w:p w:rsidR="00725F5F" w:rsidRDefault="00037DAF">
      <w:pPr>
        <w:pStyle w:val="33"/>
        <w:spacing w:after="0"/>
        <w:ind w:firstLine="708"/>
        <w:jc w:val="both"/>
        <w:rPr>
          <w:sz w:val="24"/>
          <w:szCs w:val="24"/>
          <w:lang w:val="ru-RU"/>
        </w:rPr>
      </w:pPr>
      <w:r>
        <w:rPr>
          <w:sz w:val="24"/>
          <w:szCs w:val="24"/>
          <w:lang w:val="ru-RU"/>
        </w:rPr>
        <w:t xml:space="preserve">                         (далее – «Подрядчик»), в лице</w:t>
      </w:r>
      <w:r>
        <w:rPr>
          <w:sz w:val="24"/>
          <w:szCs w:val="22"/>
          <w:lang w:val="ru-RU"/>
        </w:rPr>
        <w:t xml:space="preserve">                   </w:t>
      </w:r>
      <w:r>
        <w:rPr>
          <w:sz w:val="24"/>
          <w:szCs w:val="24"/>
          <w:lang w:val="ru-RU"/>
        </w:rPr>
        <w:t xml:space="preserve">, действующего на основании                        , с другой стороны, </w:t>
      </w:r>
    </w:p>
    <w:p w:rsidR="00725F5F" w:rsidRDefault="00037DAF">
      <w:pPr>
        <w:pStyle w:val="33"/>
        <w:spacing w:after="0"/>
        <w:jc w:val="both"/>
        <w:rPr>
          <w:sz w:val="24"/>
          <w:szCs w:val="24"/>
          <w:lang w:val="ru-RU"/>
        </w:rPr>
      </w:pPr>
      <w:r>
        <w:rPr>
          <w:sz w:val="24"/>
          <w:szCs w:val="24"/>
          <w:lang w:val="ru-RU"/>
        </w:rPr>
        <w:t xml:space="preserve">совместно в дальнейшем именуемые «Стороны», а по отдельности – «Сторона», </w:t>
      </w:r>
      <w:r w:rsidRPr="00401D0B">
        <w:rPr>
          <w:color w:val="000000"/>
          <w:sz w:val="24"/>
          <w:szCs w:val="24"/>
          <w:lang w:val="ru-RU"/>
        </w:rPr>
        <w:t>по</w:t>
      </w:r>
      <w:r w:rsidRPr="00401D0B">
        <w:rPr>
          <w:color w:val="000000"/>
          <w:sz w:val="24"/>
          <w:szCs w:val="24"/>
          <w:lang w:val="en-US"/>
        </w:rPr>
        <w:t> </w:t>
      </w:r>
      <w:r w:rsidRPr="00401D0B">
        <w:rPr>
          <w:color w:val="000000"/>
          <w:sz w:val="24"/>
          <w:szCs w:val="24"/>
          <w:lang w:val="ru-RU"/>
        </w:rPr>
        <w:t>результатам проведенной Заказчиком конкурентной процедуры по лоту</w:t>
      </w:r>
      <w:r w:rsidRPr="00460D30">
        <w:rPr>
          <w:color w:val="000000"/>
          <w:sz w:val="24"/>
          <w:szCs w:val="24"/>
          <w:lang w:val="ru-RU"/>
        </w:rPr>
        <w:t xml:space="preserve"> </w:t>
      </w:r>
      <w:r>
        <w:rPr>
          <w:sz w:val="24"/>
          <w:szCs w:val="24"/>
          <w:lang w:val="ru-RU"/>
        </w:rPr>
        <w:t xml:space="preserve">                           </w:t>
      </w:r>
      <w:r w:rsidRPr="00401D0B">
        <w:rPr>
          <w:bCs/>
          <w:color w:val="000000"/>
          <w:sz w:val="24"/>
          <w:szCs w:val="24"/>
          <w:lang w:val="ru-RU"/>
        </w:rPr>
        <w:t>,</w:t>
      </w:r>
      <w:r w:rsidRPr="00401D0B">
        <w:rPr>
          <w:color w:val="000000"/>
          <w:sz w:val="24"/>
          <w:szCs w:val="24"/>
          <w:lang w:val="ru-RU"/>
        </w:rPr>
        <w:t xml:space="preserve"> </w:t>
      </w:r>
      <w:r w:rsidRPr="00401D0B">
        <w:rPr>
          <w:sz w:val="24"/>
          <w:szCs w:val="24"/>
          <w:lang w:val="ru-RU"/>
        </w:rPr>
        <w:t>заключили настоящий договор (далее – «Договор») о нижеследующем:</w:t>
      </w:r>
    </w:p>
    <w:p w:rsidR="00725F5F" w:rsidRDefault="00725F5F">
      <w:pPr>
        <w:pStyle w:val="33"/>
        <w:spacing w:after="0"/>
        <w:jc w:val="both"/>
        <w:rPr>
          <w:sz w:val="24"/>
          <w:szCs w:val="24"/>
          <w:lang w:val="ru-RU"/>
        </w:rPr>
      </w:pPr>
    </w:p>
    <w:p w:rsidR="00725F5F" w:rsidRDefault="00037DAF">
      <w:pPr>
        <w:shd w:val="clear" w:color="auto" w:fill="FFFFFF"/>
        <w:jc w:val="center"/>
        <w:rPr>
          <w:b/>
          <w:bCs/>
          <w:lang w:val="ru-RU"/>
        </w:rPr>
      </w:pPr>
      <w:r>
        <w:rPr>
          <w:b/>
          <w:bCs/>
          <w:lang w:val="ru-RU"/>
        </w:rPr>
        <w:t>Термины и определения</w:t>
      </w:r>
    </w:p>
    <w:p w:rsidR="00725F5F" w:rsidRDefault="00037DAF">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725F5F" w:rsidRDefault="00725F5F">
      <w:pPr>
        <w:pStyle w:val="afd"/>
        <w:shd w:val="clear" w:color="auto" w:fill="FFFFFF"/>
        <w:tabs>
          <w:tab w:val="left" w:pos="0"/>
        </w:tabs>
        <w:ind w:left="0" w:firstLine="709"/>
        <w:jc w:val="both"/>
        <w:textAlignment w:val="baseline"/>
        <w:rPr>
          <w:b/>
          <w:lang w:eastAsia="en-US"/>
        </w:rPr>
      </w:pPr>
    </w:p>
    <w:p w:rsidR="00725F5F" w:rsidRDefault="00037DAF">
      <w:pPr>
        <w:pStyle w:val="afd"/>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725F5F" w:rsidRDefault="00037DAF">
      <w:pPr>
        <w:pStyle w:val="afd"/>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725F5F" w:rsidRDefault="00037DAF">
      <w:pPr>
        <w:pStyle w:val="afd"/>
        <w:shd w:val="clear" w:color="auto" w:fill="FFFFFF"/>
        <w:tabs>
          <w:tab w:val="left" w:pos="0"/>
        </w:tabs>
        <w:ind w:left="0" w:firstLine="709"/>
        <w:jc w:val="both"/>
        <w:textAlignment w:val="baseline"/>
        <w:rPr>
          <w:lang w:eastAsia="en-US"/>
        </w:rPr>
      </w:pPr>
      <w:r>
        <w:rPr>
          <w:b/>
          <w:lang w:eastAsia="en-US"/>
        </w:rPr>
        <w:t xml:space="preserve">«Национальный режим» – </w:t>
      </w:r>
      <w:r>
        <w:rPr>
          <w:lang w:eastAsia="en-US"/>
        </w:rPr>
        <w:t xml:space="preserve">установленные законодательством Российской Федерации условия, обеспечивающие предоставление (или </w:t>
      </w:r>
      <w:proofErr w:type="spellStart"/>
      <w:r>
        <w:rPr>
          <w:lang w:eastAsia="en-US"/>
        </w:rPr>
        <w:t>непредоставление</w:t>
      </w:r>
      <w:proofErr w:type="spellEnd"/>
      <w:r>
        <w:rPr>
          <w:lang w:eastAsia="en-US"/>
        </w:rPr>
        <w:t>) для происходящей из иностранного государства продукции прав участия в закупке, равных с правами для продукции российского происхождения.</w:t>
      </w:r>
    </w:p>
    <w:p w:rsidR="00725F5F" w:rsidRDefault="00037DAF">
      <w:pPr>
        <w:pStyle w:val="afd"/>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rsidR="00725F5F" w:rsidRDefault="00037DAF">
      <w:pPr>
        <w:pStyle w:val="afd"/>
        <w:shd w:val="clear" w:color="auto" w:fill="FFFFFF"/>
        <w:tabs>
          <w:tab w:val="left" w:pos="0"/>
        </w:tabs>
        <w:ind w:left="0" w:firstLine="680"/>
        <w:jc w:val="both"/>
        <w:textAlignment w:val="baseline"/>
        <w:rPr>
          <w:lang w:eastAsia="en-US"/>
        </w:rPr>
      </w:pPr>
      <w:r>
        <w:rPr>
          <w:lang w:eastAsia="en-US"/>
        </w:rPr>
        <w:t xml:space="preserve"> </w:t>
      </w:r>
    </w:p>
    <w:p w:rsidR="00725F5F" w:rsidRDefault="00037DAF">
      <w:pPr>
        <w:pStyle w:val="afd"/>
        <w:tabs>
          <w:tab w:val="left" w:pos="0"/>
        </w:tabs>
        <w:ind w:left="0" w:firstLine="709"/>
        <w:jc w:val="both"/>
        <w:textAlignment w:val="baseline"/>
        <w:rPr>
          <w:b/>
          <w:bCs/>
          <w:lang w:eastAsia="en-US"/>
        </w:rPr>
      </w:pPr>
      <w:r w:rsidRPr="00401D0B">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Работам.</w:t>
      </w:r>
    </w:p>
    <w:p w:rsidR="00725F5F" w:rsidRDefault="00037DAF">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725F5F" w:rsidRDefault="00037DAF">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725F5F" w:rsidRPr="00460D30" w:rsidRDefault="00037DAF">
      <w:pPr>
        <w:pStyle w:val="30"/>
        <w:keepNext w:val="0"/>
        <w:widowControl w:val="0"/>
        <w:tabs>
          <w:tab w:val="left" w:pos="567"/>
        </w:tabs>
        <w:overflowPunct w:val="0"/>
        <w:spacing w:before="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0"/>
          <w:color w:val="000000"/>
          <w:lang w:val="ru-RU" w:eastAsia="en-US"/>
        </w:rPr>
        <w:t>–</w:t>
      </w:r>
      <w:r>
        <w:rPr>
          <w:rFonts w:ascii="Times New Roman" w:hAnsi="Times New Roman"/>
          <w:color w:val="000000"/>
          <w:lang w:val="ru-RU" w:eastAsia="en-US"/>
        </w:rPr>
        <w:t xml:space="preserve"> </w:t>
      </w:r>
      <w:r>
        <w:rPr>
          <w:rFonts w:ascii="Times New Roman" w:hAnsi="Times New Roman"/>
          <w:b w:val="0"/>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lang w:val="ru-RU" w:eastAsia="en-US"/>
        </w:rPr>
        <w:t>.</w:t>
      </w:r>
    </w:p>
    <w:p w:rsidR="00725F5F" w:rsidRPr="00460D30" w:rsidRDefault="00037DAF">
      <w:pPr>
        <w:pStyle w:val="30"/>
        <w:widowControl w:val="0"/>
        <w:tabs>
          <w:tab w:val="left" w:pos="567"/>
        </w:tabs>
        <w:overflowPunct w:val="0"/>
        <w:spacing w:before="0"/>
        <w:ind w:firstLine="708"/>
        <w:jc w:val="both"/>
        <w:textAlignment w:val="baseline"/>
        <w:rPr>
          <w:lang w:val="ru-RU"/>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 на весь период действия Договора.</w:t>
      </w:r>
    </w:p>
    <w:p w:rsidR="00725F5F" w:rsidRDefault="00725F5F">
      <w:pPr>
        <w:rPr>
          <w:lang w:val="ru-RU" w:eastAsia="en-US"/>
        </w:rPr>
      </w:pPr>
    </w:p>
    <w:p w:rsidR="00725F5F" w:rsidRDefault="00037DAF">
      <w:pPr>
        <w:numPr>
          <w:ilvl w:val="0"/>
          <w:numId w:val="3"/>
        </w:numPr>
        <w:shd w:val="clear" w:color="auto" w:fill="FFFFFF"/>
        <w:tabs>
          <w:tab w:val="left" w:pos="284"/>
          <w:tab w:val="left" w:pos="709"/>
        </w:tabs>
        <w:ind w:left="0" w:firstLine="0"/>
        <w:jc w:val="center"/>
        <w:rPr>
          <w:b/>
        </w:rPr>
      </w:pPr>
      <w:proofErr w:type="spellStart"/>
      <w:r>
        <w:rPr>
          <w:b/>
        </w:rPr>
        <w:lastRenderedPageBreak/>
        <w:t>Предмет</w:t>
      </w:r>
      <w:proofErr w:type="spellEnd"/>
      <w:r>
        <w:rPr>
          <w:b/>
        </w:rPr>
        <w:t xml:space="preserve"> </w:t>
      </w:r>
      <w:proofErr w:type="spellStart"/>
      <w:r>
        <w:rPr>
          <w:b/>
        </w:rPr>
        <w:t>Договора</w:t>
      </w:r>
      <w:proofErr w:type="spellEnd"/>
    </w:p>
    <w:p w:rsidR="00725F5F" w:rsidRDefault="00037DAF">
      <w:pPr>
        <w:pStyle w:val="afd"/>
        <w:numPr>
          <w:ilvl w:val="1"/>
          <w:numId w:val="3"/>
        </w:numPr>
        <w:shd w:val="clear" w:color="auto" w:fill="FFFFFF"/>
        <w:tabs>
          <w:tab w:val="left" w:pos="1134"/>
        </w:tabs>
        <w:ind w:left="0" w:firstLine="709"/>
        <w:jc w:val="both"/>
      </w:pPr>
      <w:r>
        <w:t xml:space="preserve">Подрядчик обязуется в соответствии с Заданием </w:t>
      </w:r>
      <w:r>
        <w:rPr>
          <w:rFonts w:eastAsia="Calibri"/>
        </w:rPr>
        <w:t>на выполнение кадастровых работ</w:t>
      </w:r>
      <w:r>
        <w:t xml:space="preserve"> (Приложение № 1 к Договору) выполнить Заказчику кадастровые работы по подготовке технического плана</w:t>
      </w:r>
      <w:r w:rsidRPr="00460D30">
        <w:t xml:space="preserve"> Здания ГЭС</w:t>
      </w:r>
      <w:r>
        <w:t xml:space="preserve"> в целях получения Разрешения на ввод в эксплуатацию в Министерстве </w:t>
      </w:r>
      <w:r w:rsidRPr="00601C0F">
        <w:t>строительства и жилищно-коммунального хозяйства Российской Федерации после проведения реконструкции турбинного зала секции №10 Здания ГЭС</w:t>
      </w:r>
      <w:r>
        <w:t xml:space="preserve">, кадастровый номер </w:t>
      </w:r>
      <w:r w:rsidRPr="002E0D66">
        <w:rPr>
          <w:color w:val="000000"/>
        </w:rPr>
        <w:t>63:02:0202001:624</w:t>
      </w:r>
      <w:r>
        <w:t>,</w:t>
      </w:r>
      <w:r>
        <w:rPr>
          <w:rFonts w:eastAsia="Calibri"/>
        </w:rPr>
        <w:t xml:space="preserve"> </w:t>
      </w:r>
      <w:r>
        <w:t xml:space="preserve">расположенного по адресу: </w:t>
      </w:r>
      <w:r>
        <w:rPr>
          <w:color w:val="000000"/>
        </w:rPr>
        <w:t xml:space="preserve">Самарская обл., </w:t>
      </w:r>
      <w:proofErr w:type="spellStart"/>
      <w:r>
        <w:rPr>
          <w:color w:val="000000"/>
        </w:rPr>
        <w:t>г.о</w:t>
      </w:r>
      <w:proofErr w:type="spellEnd"/>
      <w:r>
        <w:rPr>
          <w:color w:val="000000"/>
        </w:rPr>
        <w:t>. Жигулевск, г. Жигулевск, Московское шоссе, №2, строение №2</w:t>
      </w:r>
      <w:r w:rsidRPr="00460D30">
        <w:rPr>
          <w:color w:val="000000"/>
        </w:rPr>
        <w:t xml:space="preserve"> </w:t>
      </w:r>
      <w:r>
        <w:t>(</w:t>
      </w:r>
      <w:r>
        <w:rPr>
          <w:bCs/>
        </w:rPr>
        <w:t>далее – «Работа»)</w:t>
      </w:r>
      <w:r>
        <w:t>, а Заказчик принять и оплатить Работу в соответствии с условиями Договора.</w:t>
      </w:r>
    </w:p>
    <w:p w:rsidR="00725F5F" w:rsidRDefault="00037DAF">
      <w:pPr>
        <w:pStyle w:val="afd"/>
        <w:numPr>
          <w:ilvl w:val="1"/>
          <w:numId w:val="3"/>
        </w:numPr>
        <w:shd w:val="clear" w:color="auto" w:fill="FFFFFF"/>
        <w:tabs>
          <w:tab w:val="left" w:pos="1134"/>
        </w:tabs>
        <w:ind w:left="0" w:firstLine="709"/>
        <w:jc w:val="both"/>
        <w:rPr>
          <w:bCs/>
        </w:rPr>
      </w:pPr>
      <w:r>
        <w:rPr>
          <w:bCs/>
        </w:rPr>
        <w:t>Объем и состав (содержание) Работ по Договору определяются Заданием на выполнение кадастровых работ (Приложение № 1 к Договору). Работы по Договору подлежат оказанию Подрядчиком в строгом соответствии с требованиями Применимого права и указаниями Заказчика.</w:t>
      </w:r>
    </w:p>
    <w:p w:rsidR="00725F5F" w:rsidRDefault="00037DAF">
      <w:pPr>
        <w:widowControl w:val="0"/>
        <w:numPr>
          <w:ilvl w:val="1"/>
          <w:numId w:val="3"/>
        </w:numPr>
        <w:shd w:val="clear" w:color="auto" w:fill="FFFFFF"/>
        <w:tabs>
          <w:tab w:val="left" w:pos="1134"/>
          <w:tab w:val="left" w:pos="1418"/>
        </w:tabs>
        <w:ind w:left="0" w:firstLine="709"/>
        <w:jc w:val="both"/>
        <w:rPr>
          <w:bCs/>
          <w:lang w:val="ru-RU"/>
        </w:rPr>
      </w:pPr>
      <w:r>
        <w:rPr>
          <w:lang w:val="ru-RU"/>
        </w:rPr>
        <w:t>Работы по Договору оказываются для нужд: филиала ПАО «</w:t>
      </w:r>
      <w:proofErr w:type="spellStart"/>
      <w:r>
        <w:rPr>
          <w:lang w:val="ru-RU"/>
        </w:rPr>
        <w:t>РусГидро</w:t>
      </w:r>
      <w:proofErr w:type="spellEnd"/>
      <w:r>
        <w:rPr>
          <w:lang w:val="ru-RU"/>
        </w:rPr>
        <w:t>» - «</w:t>
      </w:r>
      <w:r w:rsidRPr="00460D30">
        <w:rPr>
          <w:lang w:val="ru-RU"/>
        </w:rPr>
        <w:t>Жигулевская</w:t>
      </w:r>
      <w:r>
        <w:rPr>
          <w:lang w:val="ru-RU"/>
        </w:rPr>
        <w:t xml:space="preserve"> ГЭС».</w:t>
      </w:r>
    </w:p>
    <w:p w:rsidR="00725F5F" w:rsidRPr="00460D30" w:rsidRDefault="00037DAF">
      <w:pPr>
        <w:widowControl w:val="0"/>
        <w:numPr>
          <w:ilvl w:val="1"/>
          <w:numId w:val="3"/>
        </w:numPr>
        <w:shd w:val="clear" w:color="auto" w:fill="FFFFFF"/>
        <w:tabs>
          <w:tab w:val="left" w:pos="1134"/>
          <w:tab w:val="left" w:pos="1418"/>
        </w:tabs>
        <w:ind w:left="0" w:firstLine="709"/>
        <w:jc w:val="both"/>
        <w:rPr>
          <w:bCs/>
          <w:lang w:val="ru-RU"/>
        </w:rPr>
      </w:pPr>
      <w:r w:rsidRPr="00460D30">
        <w:rPr>
          <w:lang w:val="ru-RU"/>
        </w:rPr>
        <w:t xml:space="preserve">Место оказания Работ: </w:t>
      </w:r>
      <w:r w:rsidRPr="00460D30">
        <w:rPr>
          <w:color w:val="000000"/>
          <w:lang w:val="ru-RU"/>
        </w:rPr>
        <w:t xml:space="preserve">Самарская обл., </w:t>
      </w:r>
      <w:proofErr w:type="spellStart"/>
      <w:r w:rsidRPr="00460D30">
        <w:rPr>
          <w:color w:val="000000"/>
          <w:lang w:val="ru-RU"/>
        </w:rPr>
        <w:t>г.о</w:t>
      </w:r>
      <w:proofErr w:type="spellEnd"/>
      <w:r w:rsidRPr="00460D30">
        <w:rPr>
          <w:color w:val="000000"/>
          <w:lang w:val="ru-RU"/>
        </w:rPr>
        <w:t>. Жигулевск, г. Жигулевск, Московское шоссе, №2</w:t>
      </w:r>
      <w:r w:rsidRPr="00460D30">
        <w:rPr>
          <w:lang w:val="ru-RU"/>
        </w:rPr>
        <w:t>.</w:t>
      </w:r>
    </w:p>
    <w:p w:rsidR="00725F5F" w:rsidRDefault="00037DAF">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Работ:</w:t>
      </w:r>
    </w:p>
    <w:p w:rsidR="00725F5F" w:rsidRPr="00460D30" w:rsidRDefault="00037DAF">
      <w:pPr>
        <w:widowControl w:val="0"/>
        <w:numPr>
          <w:ilvl w:val="2"/>
          <w:numId w:val="3"/>
        </w:numPr>
        <w:shd w:val="clear" w:color="auto" w:fill="FFFFFF"/>
        <w:tabs>
          <w:tab w:val="left" w:pos="1134"/>
          <w:tab w:val="left" w:pos="1418"/>
        </w:tabs>
        <w:ind w:left="0" w:firstLine="709"/>
        <w:jc w:val="both"/>
        <w:rPr>
          <w:bCs/>
          <w:lang w:val="ru-RU"/>
        </w:rPr>
      </w:pPr>
      <w:r w:rsidRPr="00460D30">
        <w:rPr>
          <w:bCs/>
          <w:lang w:val="ru-RU"/>
        </w:rPr>
        <w:t>Начало</w:t>
      </w:r>
      <w:r>
        <w:rPr>
          <w:bCs/>
          <w:lang w:val="ru-RU"/>
        </w:rPr>
        <w:t xml:space="preserve"> оказания Работ:</w:t>
      </w:r>
      <w:r w:rsidRPr="00460D30">
        <w:rPr>
          <w:bCs/>
          <w:lang w:val="ru-RU"/>
        </w:rPr>
        <w:t xml:space="preserve"> с даты подписания договора.</w:t>
      </w:r>
    </w:p>
    <w:p w:rsidR="00725F5F" w:rsidRPr="00460D30" w:rsidRDefault="00037DAF">
      <w:pPr>
        <w:widowControl w:val="0"/>
        <w:numPr>
          <w:ilvl w:val="2"/>
          <w:numId w:val="3"/>
        </w:numPr>
        <w:shd w:val="clear" w:color="auto" w:fill="FFFFFF"/>
        <w:tabs>
          <w:tab w:val="left" w:pos="1134"/>
          <w:tab w:val="left" w:pos="1418"/>
        </w:tabs>
        <w:ind w:left="0" w:firstLine="709"/>
        <w:jc w:val="both"/>
        <w:rPr>
          <w:bCs/>
          <w:lang w:val="ru-RU"/>
        </w:rPr>
      </w:pPr>
      <w:r w:rsidRPr="00460D30">
        <w:rPr>
          <w:bCs/>
          <w:lang w:val="ru-RU"/>
        </w:rPr>
        <w:t>Окончание</w:t>
      </w:r>
      <w:r>
        <w:rPr>
          <w:bCs/>
          <w:lang w:val="ru-RU"/>
        </w:rPr>
        <w:t xml:space="preserve"> оказания Работ:</w:t>
      </w:r>
      <w:r w:rsidRPr="00460D30">
        <w:rPr>
          <w:bCs/>
          <w:lang w:val="ru-RU"/>
        </w:rPr>
        <w:t xml:space="preserve"> не позднее 30 (тридцати) рабочих дней.</w:t>
      </w:r>
    </w:p>
    <w:p w:rsidR="00725F5F" w:rsidRDefault="00725F5F">
      <w:pPr>
        <w:widowControl w:val="0"/>
        <w:shd w:val="clear" w:color="auto" w:fill="FFFFFF"/>
        <w:tabs>
          <w:tab w:val="left" w:pos="1134"/>
        </w:tabs>
        <w:jc w:val="both"/>
        <w:rPr>
          <w:bCs/>
          <w:lang w:val="ru-RU"/>
        </w:rPr>
      </w:pPr>
    </w:p>
    <w:p w:rsidR="00725F5F" w:rsidRDefault="00037DAF">
      <w:pPr>
        <w:pStyle w:val="afd"/>
        <w:numPr>
          <w:ilvl w:val="0"/>
          <w:numId w:val="3"/>
        </w:numPr>
        <w:shd w:val="clear" w:color="auto" w:fill="FFFFFF"/>
        <w:tabs>
          <w:tab w:val="left" w:pos="284"/>
        </w:tabs>
        <w:ind w:left="0" w:firstLine="0"/>
        <w:jc w:val="center"/>
        <w:rPr>
          <w:b/>
        </w:rPr>
      </w:pPr>
      <w:r>
        <w:rPr>
          <w:b/>
        </w:rPr>
        <w:t>Права и обязанности Сторон</w:t>
      </w:r>
    </w:p>
    <w:p w:rsidR="00725F5F" w:rsidRDefault="00037DAF">
      <w:pPr>
        <w:pStyle w:val="afd"/>
        <w:numPr>
          <w:ilvl w:val="1"/>
          <w:numId w:val="3"/>
        </w:numPr>
        <w:shd w:val="clear" w:color="auto" w:fill="FFFFFF"/>
        <w:tabs>
          <w:tab w:val="left" w:pos="1134"/>
        </w:tabs>
        <w:ind w:left="0" w:firstLine="709"/>
        <w:jc w:val="both"/>
      </w:pPr>
      <w:r>
        <w:rPr>
          <w:u w:val="single"/>
        </w:rPr>
        <w:t>Заказчик обязан</w:t>
      </w:r>
      <w:r>
        <w:t>:</w:t>
      </w:r>
    </w:p>
    <w:p w:rsidR="00725F5F" w:rsidRDefault="00037DAF">
      <w:pPr>
        <w:pStyle w:val="afd"/>
        <w:numPr>
          <w:ilvl w:val="2"/>
          <w:numId w:val="3"/>
        </w:numPr>
        <w:shd w:val="clear" w:color="auto" w:fill="FFFFFF"/>
        <w:tabs>
          <w:tab w:val="left" w:pos="1418"/>
        </w:tabs>
        <w:ind w:left="0" w:firstLine="709"/>
        <w:jc w:val="both"/>
      </w:pPr>
      <w:r>
        <w:rPr>
          <w:bCs/>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w:t>
      </w:r>
      <w:r>
        <w:t>.</w:t>
      </w:r>
    </w:p>
    <w:p w:rsidR="00725F5F" w:rsidRDefault="00037DAF">
      <w:pPr>
        <w:pStyle w:val="afd"/>
        <w:numPr>
          <w:ilvl w:val="2"/>
          <w:numId w:val="3"/>
        </w:numPr>
        <w:ind w:left="0" w:firstLine="709"/>
        <w:jc w:val="both"/>
      </w:pPr>
      <w:r>
        <w:t xml:space="preserve">Предоставить указанную в соответствующем письменном запросе Подрядчика и имеющуюся в наличии у Заказчика техническую или иную документацию и информацию, необходимые Подрядчику для выполнения обязательств по Договору. </w:t>
      </w:r>
    </w:p>
    <w:p w:rsidR="00725F5F" w:rsidRDefault="00037DAF">
      <w:pPr>
        <w:pStyle w:val="afd"/>
        <w:tabs>
          <w:tab w:val="left" w:pos="1134"/>
        </w:tabs>
        <w:ind w:left="0" w:firstLine="709"/>
        <w:jc w:val="both"/>
      </w:pPr>
      <w:bookmarkStart w:id="3" w:name="_Ref361320734"/>
      <w:r w:rsidRPr="00401D0B">
        <w:rPr>
          <w:color w:val="000000"/>
        </w:rPr>
        <w:t xml:space="preserve">Указанная документация и информация предоставляются Заказчиком </w:t>
      </w:r>
      <w:r>
        <w:rPr>
          <w:color w:val="000000"/>
        </w:rPr>
        <w:t>Подрядчику</w:t>
      </w:r>
      <w:r w:rsidRPr="00401D0B">
        <w:rPr>
          <w:color w:val="000000"/>
        </w:rPr>
        <w:t xml:space="preserve"> не позднее </w:t>
      </w:r>
      <w:r>
        <w:t>5</w:t>
      </w:r>
      <w:r w:rsidRPr="00401D0B">
        <w:rPr>
          <w:color w:val="000000"/>
        </w:rPr>
        <w:t xml:space="preserve"> (</w:t>
      </w:r>
      <w:r>
        <w:rPr>
          <w:color w:val="000000"/>
        </w:rPr>
        <w:t>п</w:t>
      </w:r>
      <w:r>
        <w:t>яти</w:t>
      </w:r>
      <w:r w:rsidRPr="00401D0B">
        <w:rPr>
          <w:color w:val="000000"/>
        </w:rPr>
        <w:t xml:space="preserve">) рабочих дней с момента получения соответствующего запроса </w:t>
      </w:r>
      <w:r>
        <w:rPr>
          <w:color w:val="000000"/>
        </w:rPr>
        <w:t>Подрядчика</w:t>
      </w:r>
      <w:r w:rsidRPr="00401D0B">
        <w:rPr>
          <w:color w:val="000000"/>
        </w:rPr>
        <w:t xml:space="preserve"> по Акту сдачи-приемки технической и иной документации (Приложение № </w:t>
      </w:r>
      <w:r>
        <w:t>2</w:t>
      </w:r>
      <w:r w:rsidRPr="00401D0B">
        <w:rPr>
          <w:color w:val="000000"/>
        </w:rPr>
        <w:t xml:space="preserve"> к Договору).</w:t>
      </w:r>
      <w:bookmarkEnd w:id="3"/>
    </w:p>
    <w:p w:rsidR="00725F5F" w:rsidRDefault="00037DAF">
      <w:pPr>
        <w:pStyle w:val="afd"/>
        <w:numPr>
          <w:ilvl w:val="2"/>
          <w:numId w:val="3"/>
        </w:numPr>
        <w:ind w:left="0" w:firstLine="709"/>
        <w:jc w:val="both"/>
      </w:pPr>
      <w:r>
        <w:t xml:space="preserve">Ознакомить Подрядчика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t>внутриобъектового</w:t>
      </w:r>
      <w:proofErr w:type="spellEnd"/>
      <w:r>
        <w:t xml:space="preserve"> режима Заказчика. </w:t>
      </w:r>
    </w:p>
    <w:p w:rsidR="00725F5F" w:rsidRDefault="00037DAF">
      <w:pPr>
        <w:pStyle w:val="afd"/>
        <w:numPr>
          <w:ilvl w:val="2"/>
          <w:numId w:val="3"/>
        </w:numPr>
        <w:ind w:left="0" w:firstLine="709"/>
        <w:jc w:val="both"/>
      </w:pPr>
      <w:r>
        <w:t>Обеспечить выдачу лицам, указанным Подрядчиком, доверенности на представление интересов Заказчика перед третьими лицами (при необходимости).</w:t>
      </w:r>
    </w:p>
    <w:p w:rsidR="00725F5F" w:rsidRDefault="00037DAF">
      <w:pPr>
        <w:pStyle w:val="afd"/>
        <w:numPr>
          <w:ilvl w:val="2"/>
          <w:numId w:val="3"/>
        </w:numPr>
        <w:shd w:val="clear" w:color="auto" w:fill="FFFFFF"/>
        <w:tabs>
          <w:tab w:val="left" w:pos="1418"/>
        </w:tabs>
        <w:ind w:left="0" w:firstLine="709"/>
        <w:jc w:val="both"/>
      </w:pPr>
      <w:r>
        <w:t>Принять и оплатить оказанные Подрядчиком Работы на условиях, по цене и в сроки, предусмотренные Договором.</w:t>
      </w:r>
    </w:p>
    <w:p w:rsidR="00725F5F" w:rsidRDefault="00037DAF">
      <w:pPr>
        <w:numPr>
          <w:ilvl w:val="2"/>
          <w:numId w:val="3"/>
        </w:numPr>
        <w:ind w:left="0" w:firstLine="709"/>
        <w:rPr>
          <w:lang w:val="ru-RU"/>
        </w:rPr>
      </w:pPr>
      <w:r>
        <w:rPr>
          <w:lang w:val="ru-RU"/>
        </w:rPr>
        <w:t>Выполнять иные обязанности, предусмотренные Договором.</w:t>
      </w:r>
    </w:p>
    <w:p w:rsidR="00725F5F" w:rsidRDefault="00037DAF">
      <w:pPr>
        <w:pStyle w:val="afd"/>
        <w:numPr>
          <w:ilvl w:val="1"/>
          <w:numId w:val="3"/>
        </w:numPr>
        <w:shd w:val="clear" w:color="auto" w:fill="FFFFFF"/>
        <w:tabs>
          <w:tab w:val="left" w:pos="1134"/>
        </w:tabs>
        <w:ind w:left="0" w:firstLine="709"/>
        <w:jc w:val="both"/>
      </w:pPr>
      <w:r>
        <w:rPr>
          <w:u w:val="single"/>
        </w:rPr>
        <w:t>Заказчик имеет право</w:t>
      </w:r>
      <w:r>
        <w:t>:</w:t>
      </w:r>
    </w:p>
    <w:p w:rsidR="00725F5F" w:rsidRDefault="00037DAF">
      <w:pPr>
        <w:pStyle w:val="afd"/>
        <w:numPr>
          <w:ilvl w:val="2"/>
          <w:numId w:val="14"/>
        </w:numPr>
        <w:tabs>
          <w:tab w:val="left" w:pos="1418"/>
        </w:tabs>
        <w:ind w:left="0" w:firstLine="709"/>
        <w:jc w:val="both"/>
        <w:rPr>
          <w:bCs/>
        </w:rPr>
      </w:pPr>
      <w:bookmarkStart w:id="4" w:name="_Ref361334602"/>
      <w:r>
        <w:rPr>
          <w:bCs/>
        </w:rPr>
        <w:t xml:space="preserve">В любое время осуществлять контроль и надзор за ходом и качеством оказания Подрядчиком </w:t>
      </w:r>
      <w:r w:rsidRPr="00401D0B">
        <w:rPr>
          <w:bCs/>
          <w:color w:val="000000"/>
        </w:rPr>
        <w:t xml:space="preserve">и </w:t>
      </w:r>
      <w:r w:rsidRPr="00401D0B">
        <w:rPr>
          <w:bCs/>
        </w:rPr>
        <w:t>привлеченными им третьими лицами (далее – Суб</w:t>
      </w:r>
      <w:r>
        <w:rPr>
          <w:bCs/>
        </w:rPr>
        <w:t>подрядчики</w:t>
      </w:r>
      <w:r w:rsidRPr="00401D0B">
        <w:rPr>
          <w:bCs/>
        </w:rPr>
        <w:t xml:space="preserve">) </w:t>
      </w:r>
      <w:r>
        <w:rPr>
          <w:bCs/>
        </w:rPr>
        <w:t>Работ, соблюдением сроков их выполнения, не вмешиваясь при этом в их оперативно-хозяйственную деятельность,</w:t>
      </w:r>
      <w:r>
        <w:t xml:space="preserve"> указывать Подрядчику на выявленные недостатки, требовать их устранения.</w:t>
      </w:r>
      <w:r>
        <w:rPr>
          <w:bCs/>
        </w:rPr>
        <w:t xml:space="preserve"> Проведение Заказчиком контроля не снимает с Подрядчика ответственности за ненадлежащее выполнение Работ.</w:t>
      </w:r>
      <w:bookmarkEnd w:id="4"/>
    </w:p>
    <w:p w:rsidR="00725F5F" w:rsidRDefault="00037DAF">
      <w:pPr>
        <w:pStyle w:val="afd"/>
        <w:numPr>
          <w:ilvl w:val="2"/>
          <w:numId w:val="14"/>
        </w:numPr>
        <w:shd w:val="clear" w:color="auto" w:fill="FFFFFF"/>
        <w:tabs>
          <w:tab w:val="left" w:pos="1418"/>
        </w:tabs>
        <w:ind w:left="0" w:firstLine="709"/>
        <w:jc w:val="both"/>
      </w:pPr>
      <w:r>
        <w:t xml:space="preserve">Приостанавливать осуществление любых платежей (независимо от наличия оснований и наступления сроков таких платежей) и выполнение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Задания на выполнение кадастровых работ, Применимого права, до устранения таких нарушений или их последствий, устанавливать сроки устранения таких нарушений. Приостановка выполнения Работ не является основанием </w:t>
      </w:r>
      <w:r>
        <w:lastRenderedPageBreak/>
        <w:t>для продления сроков выполнения Подрядчиком Работ</w:t>
      </w:r>
      <w:bookmarkStart w:id="5" w:name="_Ref361334468"/>
      <w:r>
        <w:t>, установленных Договором, и не влечет возникновения права Подрядчика на их оплату.</w:t>
      </w:r>
    </w:p>
    <w:p w:rsidR="00725F5F" w:rsidRDefault="00037DAF">
      <w:pPr>
        <w:pStyle w:val="afd"/>
        <w:numPr>
          <w:ilvl w:val="2"/>
          <w:numId w:val="14"/>
        </w:numPr>
        <w:shd w:val="clear" w:color="auto" w:fill="FFFFFF"/>
        <w:tabs>
          <w:tab w:val="left" w:pos="1418"/>
        </w:tabs>
        <w:ind w:left="0" w:firstLine="709"/>
        <w:jc w:val="both"/>
      </w:pPr>
      <w:r w:rsidRPr="00401D0B">
        <w:rPr>
          <w:color w:val="000000"/>
        </w:rPr>
        <w:t xml:space="preserve">Изымать пропуска и не допускать на территорию Заказчика работников </w:t>
      </w:r>
      <w:r>
        <w:t>Подрядчика</w:t>
      </w:r>
      <w:r w:rsidRPr="00401D0B">
        <w:rPr>
          <w:color w:val="000000"/>
        </w:rPr>
        <w:t xml:space="preserve"> и (или) привлеченных им Суб</w:t>
      </w:r>
      <w:r>
        <w:t>подрядчиков</w:t>
      </w:r>
      <w:r w:rsidRPr="00401D0B">
        <w:rPr>
          <w:color w:val="000000"/>
        </w:rPr>
        <w:t xml:space="preserve"> при выявлении нарушений такими работниками пропускного и </w:t>
      </w:r>
      <w:proofErr w:type="spellStart"/>
      <w:r w:rsidRPr="00401D0B">
        <w:rPr>
          <w:color w:val="000000"/>
        </w:rPr>
        <w:t>внутриобъектового</w:t>
      </w:r>
      <w:proofErr w:type="spellEnd"/>
      <w:r w:rsidRPr="00401D0B">
        <w:rPr>
          <w:color w:val="000000"/>
        </w:rPr>
        <w:t xml:space="preserve"> режима, требований охраны труда и пожарной безопасности на период до принятия совместного решения Сторон о возобновлении допуска.</w:t>
      </w:r>
      <w:bookmarkEnd w:id="5"/>
    </w:p>
    <w:p w:rsidR="00725F5F" w:rsidRDefault="00037DAF">
      <w:pPr>
        <w:pStyle w:val="afd"/>
        <w:numPr>
          <w:ilvl w:val="2"/>
          <w:numId w:val="14"/>
        </w:numPr>
        <w:shd w:val="clear" w:color="auto" w:fill="FFFFFF"/>
        <w:tabs>
          <w:tab w:val="left" w:pos="1418"/>
        </w:tabs>
        <w:ind w:left="0" w:firstLine="709"/>
        <w:jc w:val="both"/>
      </w:pPr>
      <w:bookmarkStart w:id="6" w:name="_Ref361319348"/>
      <w:r>
        <w:t>Вносить изменения в Задание на выполнение кадастровых работ (Приложение № 1 к Договору), при условии, если такие изменения не оказывают существенного влияния на стоимость Работ по Договору и / или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в Задание на выполнение кадастровых работ (Приложение № 1 к Договору) Заказчик обязан направить Подрядчику письменное распоряжение, обязательное к выполнению Подрядчиком.</w:t>
      </w:r>
      <w:bookmarkEnd w:id="6"/>
      <w:r>
        <w:t xml:space="preserve"> </w:t>
      </w:r>
    </w:p>
    <w:p w:rsidR="00725F5F" w:rsidRDefault="00037DAF">
      <w:pPr>
        <w:numPr>
          <w:ilvl w:val="2"/>
          <w:numId w:val="14"/>
        </w:numPr>
        <w:tabs>
          <w:tab w:val="left" w:pos="1418"/>
        </w:tabs>
        <w:ind w:left="0" w:firstLine="709"/>
        <w:jc w:val="both"/>
        <w:rPr>
          <w:lang w:val="ru-RU"/>
        </w:rPr>
      </w:pPr>
      <w:r>
        <w:rPr>
          <w:lang w:val="ru-RU"/>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725F5F" w:rsidRDefault="00037DAF">
      <w:pPr>
        <w:numPr>
          <w:ilvl w:val="2"/>
          <w:numId w:val="14"/>
        </w:numPr>
        <w:ind w:left="0" w:firstLine="709"/>
        <w:jc w:val="both"/>
        <w:rPr>
          <w:lang w:val="ru-RU"/>
        </w:rPr>
      </w:pPr>
      <w:r>
        <w:rPr>
          <w:lang w:val="ru-RU"/>
        </w:rPr>
        <w:t>Требовать от Подрядчика представления информации и пояснений о ходе выполнения Работ, в том числе о нормативных правовых актах (нормативно-технических документах), на которых основываются рекомендации, выводы и / или действия Подрядчика в рамках выполнения Работ по Договору,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725F5F" w:rsidRDefault="00037DAF">
      <w:pPr>
        <w:pStyle w:val="afd"/>
        <w:numPr>
          <w:ilvl w:val="1"/>
          <w:numId w:val="14"/>
        </w:numPr>
        <w:shd w:val="clear" w:color="auto" w:fill="FFFFFF"/>
        <w:tabs>
          <w:tab w:val="left" w:pos="1134"/>
        </w:tabs>
        <w:ind w:left="0" w:firstLine="709"/>
        <w:jc w:val="both"/>
      </w:pPr>
      <w:r>
        <w:rPr>
          <w:u w:val="single"/>
        </w:rPr>
        <w:t>Подрядчик обязан</w:t>
      </w:r>
      <w:r>
        <w:t>:</w:t>
      </w:r>
    </w:p>
    <w:p w:rsidR="00725F5F" w:rsidRDefault="00037DAF">
      <w:pPr>
        <w:pStyle w:val="afd"/>
        <w:numPr>
          <w:ilvl w:val="2"/>
          <w:numId w:val="14"/>
        </w:numPr>
        <w:shd w:val="clear" w:color="auto" w:fill="FFFFFF"/>
        <w:tabs>
          <w:tab w:val="left" w:pos="1418"/>
        </w:tabs>
        <w:ind w:left="0" w:firstLine="709"/>
        <w:jc w:val="both"/>
      </w:pPr>
      <w:r>
        <w:t>Выполнить Работы в соответствии с Заданием на выполнение Работ (Приложение № 1 к Договору), качественно, в полном объеме, на высоком профессиональном уровне и в установленные Договором сроки.</w:t>
      </w:r>
    </w:p>
    <w:p w:rsidR="00725F5F" w:rsidRDefault="00037DAF">
      <w:pPr>
        <w:pStyle w:val="afd"/>
        <w:numPr>
          <w:ilvl w:val="2"/>
          <w:numId w:val="14"/>
        </w:numPr>
        <w:shd w:val="clear" w:color="auto" w:fill="FFFFFF"/>
        <w:tabs>
          <w:tab w:val="left" w:pos="1418"/>
        </w:tabs>
        <w:ind w:left="0" w:firstLine="709"/>
        <w:jc w:val="both"/>
      </w:pPr>
      <w:r w:rsidRPr="00401D0B">
        <w:rPr>
          <w:bCs/>
          <w:color w:val="000000"/>
        </w:rPr>
        <w:t xml:space="preserve">В срок, указанный в пункте 2.1.2 Договора, принять от Заказчика на время </w:t>
      </w:r>
      <w:r>
        <w:rPr>
          <w:bCs/>
        </w:rPr>
        <w:t>выполнения Работ</w:t>
      </w:r>
      <w:r w:rsidRPr="00401D0B">
        <w:rPr>
          <w:bCs/>
          <w:color w:val="000000"/>
        </w:rPr>
        <w:t xml:space="preserve"> по Договору </w:t>
      </w:r>
      <w:r w:rsidRPr="00401D0B">
        <w:rPr>
          <w:color w:val="000000"/>
        </w:rPr>
        <w:t xml:space="preserve">техническую и иную документацию, имеющуюся в наличии у Заказчика в наличии и необходимую </w:t>
      </w:r>
      <w:r>
        <w:t>Подрядчику</w:t>
      </w:r>
      <w:r w:rsidRPr="00401D0B">
        <w:rPr>
          <w:color w:val="000000"/>
        </w:rPr>
        <w:t xml:space="preserve"> для выполнения обязательств по Договору, по Акту сдачи-приемки технической и иной документации (Приложение № </w:t>
      </w:r>
      <w:r>
        <w:t>2</w:t>
      </w:r>
      <w:r w:rsidRPr="00401D0B">
        <w:rPr>
          <w:color w:val="000000"/>
        </w:rPr>
        <w:t xml:space="preserve"> </w:t>
      </w:r>
      <w:r>
        <w:rPr>
          <w:color w:val="000000"/>
        </w:rPr>
        <w:t xml:space="preserve">к </w:t>
      </w:r>
      <w:r w:rsidRPr="00401D0B">
        <w:rPr>
          <w:color w:val="000000"/>
        </w:rPr>
        <w:t>Договору).</w:t>
      </w:r>
    </w:p>
    <w:p w:rsidR="00725F5F" w:rsidRDefault="00037DAF">
      <w:pPr>
        <w:pStyle w:val="afd"/>
        <w:numPr>
          <w:ilvl w:val="2"/>
          <w:numId w:val="14"/>
        </w:numPr>
        <w:shd w:val="clear" w:color="auto" w:fill="FFFFFF"/>
        <w:tabs>
          <w:tab w:val="left" w:pos="1418"/>
        </w:tabs>
        <w:ind w:left="0" w:firstLine="709"/>
        <w:jc w:val="both"/>
      </w:pPr>
      <w:r w:rsidRPr="00401D0B">
        <w:rPr>
          <w:color w:val="000000"/>
        </w:rPr>
        <w:t xml:space="preserve">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w:t>
      </w:r>
      <w:r>
        <w:t>Подрядчиком</w:t>
      </w:r>
      <w:r w:rsidRPr="00401D0B">
        <w:rPr>
          <w:color w:val="000000"/>
        </w:rPr>
        <w:t xml:space="preserve"> комплектности технической и иной документации и лишает </w:t>
      </w:r>
      <w:r>
        <w:t>Подрядчиком</w:t>
      </w:r>
      <w:r w:rsidRPr="00401D0B">
        <w:rPr>
          <w:color w:val="000000"/>
        </w:rPr>
        <w:t xml:space="preserve"> права ссылаться на недостатки данной документации в дальнейшем.</w:t>
      </w:r>
    </w:p>
    <w:p w:rsidR="00725F5F" w:rsidRDefault="00037DAF">
      <w:pPr>
        <w:pStyle w:val="afd"/>
        <w:numPr>
          <w:ilvl w:val="2"/>
          <w:numId w:val="14"/>
        </w:numPr>
        <w:shd w:val="clear" w:color="auto" w:fill="FFFFFF"/>
        <w:tabs>
          <w:tab w:val="left" w:pos="1418"/>
        </w:tabs>
        <w:ind w:left="0" w:firstLine="709"/>
        <w:jc w:val="both"/>
        <w:rPr>
          <w:bCs/>
        </w:rPr>
      </w:pPr>
      <w:r>
        <w:rPr>
          <w:bCs/>
        </w:rPr>
        <w:t>До фактического начала выполнения Работ предоставить Заказчику:</w:t>
      </w:r>
    </w:p>
    <w:p w:rsidR="00725F5F" w:rsidRDefault="00037DAF">
      <w:pPr>
        <w:pStyle w:val="afd"/>
        <w:numPr>
          <w:ilvl w:val="0"/>
          <w:numId w:val="15"/>
        </w:numPr>
        <w:shd w:val="clear" w:color="auto" w:fill="FFFFFF"/>
        <w:tabs>
          <w:tab w:val="left" w:pos="1134"/>
          <w:tab w:val="left" w:pos="1276"/>
        </w:tabs>
        <w:ind w:left="0" w:firstLine="709"/>
        <w:jc w:val="both"/>
        <w:rPr>
          <w:bCs/>
        </w:rPr>
      </w:pPr>
      <w:r>
        <w:t>контакты</w:t>
      </w:r>
      <w:r>
        <w:rPr>
          <w:bCs/>
        </w:rPr>
        <w:t xml:space="preserve">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rsidR="00725F5F" w:rsidRDefault="00037DAF">
      <w:pPr>
        <w:pStyle w:val="afd"/>
        <w:numPr>
          <w:ilvl w:val="0"/>
          <w:numId w:val="15"/>
        </w:numPr>
        <w:shd w:val="clear" w:color="auto" w:fill="FFFFFF"/>
        <w:tabs>
          <w:tab w:val="left" w:pos="1134"/>
          <w:tab w:val="left" w:pos="1276"/>
        </w:tabs>
        <w:ind w:left="0" w:firstLine="709"/>
        <w:jc w:val="both"/>
        <w:rPr>
          <w:bCs/>
        </w:rPr>
      </w:pPr>
      <w:r>
        <w:rPr>
          <w:bCs/>
        </w:rPr>
        <w:t xml:space="preserve">контакты и должность представителя Подрядчика, ответственного за соблюдение норм и правил в области охраны труда, пожарной безопасности в месте оказания Работ. </w:t>
      </w:r>
    </w:p>
    <w:p w:rsidR="00725F5F" w:rsidRDefault="00037DAF">
      <w:pPr>
        <w:pStyle w:val="afd"/>
        <w:shd w:val="clear" w:color="auto" w:fill="FFFFFF"/>
        <w:tabs>
          <w:tab w:val="left" w:pos="709"/>
        </w:tabs>
        <w:ind w:left="0" w:firstLine="709"/>
        <w:jc w:val="both"/>
        <w:rPr>
          <w:bCs/>
        </w:rPr>
      </w:pPr>
      <w:r>
        <w:rPr>
          <w:bCs/>
        </w:rPr>
        <w:t>Подрядчик обязан обеспечить присутствие указанного лица в месте выполнения Работ в течение всего срока их выполнения.</w:t>
      </w:r>
    </w:p>
    <w:p w:rsidR="00725F5F" w:rsidRDefault="00037DAF">
      <w:pPr>
        <w:pStyle w:val="afd"/>
        <w:numPr>
          <w:ilvl w:val="2"/>
          <w:numId w:val="14"/>
        </w:numPr>
        <w:shd w:val="clear" w:color="auto" w:fill="FFFFFF"/>
        <w:tabs>
          <w:tab w:val="left" w:pos="1418"/>
        </w:tabs>
        <w:ind w:left="0" w:firstLine="709"/>
        <w:jc w:val="both"/>
      </w:pPr>
      <w:r>
        <w:t xml:space="preserve">Выполнить Работы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выполнение Работ. </w:t>
      </w:r>
    </w:p>
    <w:p w:rsidR="00725F5F" w:rsidRDefault="00037DAF">
      <w:pPr>
        <w:pStyle w:val="afd"/>
        <w:numPr>
          <w:ilvl w:val="2"/>
          <w:numId w:val="14"/>
        </w:numPr>
        <w:shd w:val="clear" w:color="auto" w:fill="FFFFFF"/>
        <w:tabs>
          <w:tab w:val="left" w:pos="1418"/>
        </w:tabs>
        <w:ind w:left="0" w:firstLine="709"/>
        <w:jc w:val="both"/>
      </w:pPr>
      <w:r w:rsidRPr="00401D0B">
        <w:rPr>
          <w:color w:val="000000"/>
        </w:rPr>
        <w:t xml:space="preserve">Обеспечить наличие допусков, разрешений и лицензий, необходимых для </w:t>
      </w:r>
      <w:r>
        <w:t>выполнения Работ</w:t>
      </w:r>
      <w:r w:rsidRPr="00401D0B">
        <w:rPr>
          <w:color w:val="000000"/>
        </w:rPr>
        <w:t xml:space="preserve">. </w:t>
      </w:r>
    </w:p>
    <w:p w:rsidR="00725F5F" w:rsidRDefault="00037DAF">
      <w:pPr>
        <w:pStyle w:val="afd"/>
        <w:shd w:val="clear" w:color="auto" w:fill="FFFFFF"/>
        <w:tabs>
          <w:tab w:val="left" w:pos="1276"/>
        </w:tabs>
        <w:ind w:left="0" w:firstLine="709"/>
        <w:jc w:val="both"/>
      </w:pPr>
      <w:r>
        <w:t>Подрядчик</w:t>
      </w:r>
      <w:r w:rsidRPr="00401D0B">
        <w:rPr>
          <w:color w:val="000000"/>
        </w:rPr>
        <w:t xml:space="preserve">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rsidRPr="00401D0B">
        <w:rPr>
          <w:color w:val="000000"/>
        </w:rPr>
        <w:br/>
      </w:r>
      <w:r w:rsidRPr="00401D0B">
        <w:rPr>
          <w:color w:val="000000"/>
        </w:rPr>
        <w:lastRenderedPageBreak/>
        <w:t xml:space="preserve">или утрате по другим основаниям допусков, разрешений и лицензий, необходимых </w:t>
      </w:r>
      <w:r w:rsidRPr="00401D0B">
        <w:rPr>
          <w:color w:val="000000"/>
        </w:rPr>
        <w:br/>
        <w:t xml:space="preserve">для надлежащего исполнения </w:t>
      </w:r>
      <w:r>
        <w:t>Подрядчиком</w:t>
      </w:r>
      <w:r w:rsidRPr="00401D0B">
        <w:rPr>
          <w:color w:val="000000"/>
        </w:rPr>
        <w:t xml:space="preserve">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725F5F" w:rsidRDefault="00037DAF">
      <w:pPr>
        <w:pStyle w:val="afd"/>
        <w:shd w:val="clear" w:color="auto" w:fill="FFFFFF"/>
        <w:tabs>
          <w:tab w:val="left" w:pos="1276"/>
        </w:tabs>
        <w:ind w:left="0" w:firstLine="709"/>
        <w:jc w:val="both"/>
      </w:pPr>
      <w:r w:rsidRPr="00401D0B">
        <w:rPr>
          <w:color w:val="000000"/>
        </w:rPr>
        <w:t xml:space="preserve">Если в процессе </w:t>
      </w:r>
      <w:r>
        <w:t>выполнения Работ</w:t>
      </w:r>
      <w:r w:rsidRPr="00401D0B">
        <w:rPr>
          <w:color w:val="000000"/>
        </w:rPr>
        <w:t xml:space="preserve"> по Договору законом или иным нормативным актом будет установлена обязанность </w:t>
      </w:r>
      <w:r>
        <w:t>Подрядчика</w:t>
      </w:r>
      <w:r w:rsidRPr="00401D0B">
        <w:rPr>
          <w:color w:val="000000"/>
        </w:rPr>
        <w:t xml:space="preserve"> получить дополнительные допуски, разрешения и / или лицензии, </w:t>
      </w:r>
      <w:r>
        <w:t>Подрядчик</w:t>
      </w:r>
      <w:r w:rsidRPr="00401D0B">
        <w:rPr>
          <w:color w:val="000000"/>
        </w:rPr>
        <w:t xml:space="preserve">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725F5F" w:rsidRDefault="00037DAF">
      <w:pPr>
        <w:pStyle w:val="afd"/>
        <w:shd w:val="clear" w:color="auto" w:fill="FFFFFF"/>
        <w:tabs>
          <w:tab w:val="left" w:pos="1276"/>
        </w:tabs>
        <w:ind w:left="0" w:firstLine="709"/>
        <w:jc w:val="both"/>
      </w:pPr>
      <w:r w:rsidRPr="00401D0B">
        <w:rPr>
          <w:color w:val="000000"/>
        </w:rPr>
        <w:t>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w:t>
      </w:r>
      <w:r>
        <w:rPr>
          <w:color w:val="000000"/>
        </w:rPr>
        <w:t>0</w:t>
      </w:r>
      <w:r w:rsidRPr="00401D0B">
        <w:rPr>
          <w:color w:val="000000"/>
        </w:rPr>
        <w:t xml:space="preserve">.1 Договора, и </w:t>
      </w:r>
      <w:r>
        <w:t>Подрядчик</w:t>
      </w:r>
      <w:r w:rsidRPr="00401D0B">
        <w:rPr>
          <w:color w:val="000000"/>
        </w:rPr>
        <w:t xml:space="preserve"> не будет иметь права на продление сроков </w:t>
      </w:r>
      <w:r>
        <w:t>выполнения Работ</w:t>
      </w:r>
      <w:r w:rsidRPr="00401D0B">
        <w:rPr>
          <w:color w:val="000000"/>
        </w:rPr>
        <w:t xml:space="preserve"> или увеличение стоимости </w:t>
      </w:r>
      <w:r>
        <w:t>Работ</w:t>
      </w:r>
      <w:r w:rsidRPr="00401D0B">
        <w:rPr>
          <w:color w:val="000000"/>
        </w:rPr>
        <w:t xml:space="preserve">, если Сторонами письменно не согласовано иное. </w:t>
      </w:r>
    </w:p>
    <w:p w:rsidR="00725F5F" w:rsidRDefault="00037DAF">
      <w:pPr>
        <w:pStyle w:val="afd"/>
        <w:numPr>
          <w:ilvl w:val="2"/>
          <w:numId w:val="14"/>
        </w:numPr>
        <w:shd w:val="clear" w:color="auto" w:fill="FFFFFF"/>
        <w:tabs>
          <w:tab w:val="left" w:pos="1418"/>
        </w:tabs>
        <w:ind w:left="0" w:firstLine="709"/>
        <w:jc w:val="both"/>
      </w:pPr>
      <w:r w:rsidRPr="00401D0B">
        <w:rPr>
          <w:color w:val="000000"/>
        </w:rPr>
        <w:t xml:space="preserve">В случаях, установленных правилами пропускного и </w:t>
      </w:r>
      <w:proofErr w:type="spellStart"/>
      <w:r w:rsidRPr="00401D0B">
        <w:rPr>
          <w:color w:val="000000"/>
        </w:rPr>
        <w:t>внутриобъектового</w:t>
      </w:r>
      <w:proofErr w:type="spellEnd"/>
      <w:r w:rsidRPr="00401D0B">
        <w:rPr>
          <w:color w:val="000000"/>
        </w:rPr>
        <w:t xml:space="preserve"> режима Заказчика, предварительно согласовать с Заказчиком </w:t>
      </w:r>
      <w:proofErr w:type="spellStart"/>
      <w:r w:rsidRPr="00401D0B">
        <w:rPr>
          <w:color w:val="000000"/>
        </w:rPr>
        <w:t>пофамильные</w:t>
      </w:r>
      <w:proofErr w:type="spellEnd"/>
      <w:r w:rsidRPr="00401D0B">
        <w:rPr>
          <w:color w:val="000000"/>
        </w:rPr>
        <w:t xml:space="preserve"> списки персонала, задействованного при </w:t>
      </w:r>
      <w:r>
        <w:t>выполнении Работ</w:t>
      </w:r>
    </w:p>
    <w:p w:rsidR="00725F5F" w:rsidRDefault="00037DAF">
      <w:pPr>
        <w:pStyle w:val="afd"/>
        <w:numPr>
          <w:ilvl w:val="2"/>
          <w:numId w:val="14"/>
        </w:numPr>
        <w:shd w:val="clear" w:color="auto" w:fill="FFFFFF"/>
        <w:tabs>
          <w:tab w:val="left" w:pos="1418"/>
        </w:tabs>
        <w:ind w:left="0" w:firstLine="709"/>
        <w:jc w:val="both"/>
      </w:pPr>
      <w:r w:rsidRPr="00401D0B">
        <w:rPr>
          <w:color w:val="000000"/>
        </w:rPr>
        <w:t xml:space="preserve">Провести инструктаж персонала, задействованного при </w:t>
      </w:r>
      <w:r>
        <w:t xml:space="preserve">выполнении Работ, </w:t>
      </w:r>
      <w:r w:rsidRPr="00401D0B">
        <w:rPr>
          <w:color w:val="000000"/>
        </w:rPr>
        <w:t xml:space="preserve">и обеспечить </w:t>
      </w:r>
      <w:r w:rsidRPr="00401D0B">
        <w:rPr>
          <w:bCs/>
          <w:color w:val="000000"/>
        </w:rPr>
        <w:t xml:space="preserve">соблюдение (в том числе указанным персоналом) </w:t>
      </w:r>
      <w:r w:rsidRPr="00401D0B">
        <w:rPr>
          <w:color w:val="000000"/>
        </w:rPr>
        <w:t xml:space="preserve">требований по охране труда, пожарной безопасности, правил пропускного и </w:t>
      </w:r>
      <w:proofErr w:type="spellStart"/>
      <w:r w:rsidRPr="00401D0B">
        <w:rPr>
          <w:color w:val="000000"/>
        </w:rPr>
        <w:t>внутриобъектового</w:t>
      </w:r>
      <w:proofErr w:type="spellEnd"/>
      <w:r w:rsidRPr="00401D0B">
        <w:rPr>
          <w:color w:val="000000"/>
        </w:rPr>
        <w:t xml:space="preserve"> режима Заказчика в соответствии с законодательством Российской Федерации и локальными нормативными актами Заказчика.</w:t>
      </w:r>
    </w:p>
    <w:p w:rsidR="00725F5F" w:rsidRDefault="00037DAF">
      <w:pPr>
        <w:pStyle w:val="afd"/>
        <w:numPr>
          <w:ilvl w:val="2"/>
          <w:numId w:val="14"/>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725F5F" w:rsidRDefault="00037DAF">
      <w:pPr>
        <w:pStyle w:val="afd"/>
        <w:numPr>
          <w:ilvl w:val="2"/>
          <w:numId w:val="14"/>
        </w:numPr>
        <w:shd w:val="clear" w:color="auto" w:fill="FFFFFF"/>
        <w:tabs>
          <w:tab w:val="left" w:pos="1418"/>
        </w:tabs>
        <w:ind w:left="0" w:firstLine="709"/>
        <w:jc w:val="both"/>
      </w:pPr>
      <w:r w:rsidRPr="00401D0B">
        <w:rPr>
          <w:color w:val="000000"/>
        </w:rPr>
        <w:t xml:space="preserve">В случае применения контролирующими органами штрафных санкций к Заказчику по фактам нарушения </w:t>
      </w:r>
      <w:r>
        <w:t>Подрядчиком</w:t>
      </w:r>
      <w:r w:rsidRPr="00401D0B">
        <w:rPr>
          <w:color w:val="000000"/>
        </w:rPr>
        <w:t xml:space="preserve">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725F5F" w:rsidRDefault="00037DAF">
      <w:pPr>
        <w:pStyle w:val="afd"/>
        <w:numPr>
          <w:ilvl w:val="2"/>
          <w:numId w:val="14"/>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Подрядчика. </w:t>
      </w:r>
    </w:p>
    <w:p w:rsidR="00725F5F" w:rsidRDefault="00037DAF">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725F5F" w:rsidRDefault="00037DAF">
      <w:pPr>
        <w:pStyle w:val="afd"/>
        <w:shd w:val="clear" w:color="auto" w:fill="FFFFFF"/>
        <w:tabs>
          <w:tab w:val="left" w:pos="1418"/>
        </w:tabs>
        <w:ind w:left="0" w:firstLine="709"/>
        <w:jc w:val="both"/>
      </w:pPr>
      <w:r>
        <w:t>Подрядчик не несет ответственности за возможные убытки, возникшие в результате исполнения указаний Заказчика, только если Подрядчик заблаговременно письменно известил Заказчика о возможных негативных последствиях исполнения таких указаний в соответствии с пунктом 2.3.12.1.Договора</w:t>
      </w:r>
    </w:p>
    <w:p w:rsidR="00725F5F" w:rsidRDefault="00037DAF">
      <w:pPr>
        <w:pStyle w:val="afd"/>
        <w:shd w:val="clear" w:color="auto" w:fill="FFFFFF"/>
        <w:tabs>
          <w:tab w:val="left" w:pos="1418"/>
        </w:tabs>
        <w:ind w:left="0" w:firstLine="709"/>
        <w:jc w:val="both"/>
      </w:pPr>
      <w:r>
        <w:t xml:space="preserve">Подрядчик не вправе отказаться от выполнения или задержать выполнение указаний Заказчика в части сокращения объемов выполнения Работ, прекращения и / или исключения отдельных видов Работ, кроме случая, указанного в пункте 2.3.12.1. Договора. </w:t>
      </w:r>
    </w:p>
    <w:p w:rsidR="00725F5F" w:rsidRDefault="00037DAF">
      <w:pPr>
        <w:pStyle w:val="afd"/>
        <w:numPr>
          <w:ilvl w:val="2"/>
          <w:numId w:val="14"/>
        </w:numPr>
        <w:shd w:val="clear" w:color="auto" w:fill="FFFFFF"/>
        <w:tabs>
          <w:tab w:val="left" w:pos="1418"/>
        </w:tabs>
        <w:ind w:left="0" w:firstLine="709"/>
        <w:jc w:val="both"/>
      </w:pPr>
      <w:bookmarkStart w:id="7" w:name="_Ref361334822"/>
      <w:r>
        <w:t>Немедленно в письменном виде известить Заказчика и до получения от него указаний приостановить выполнение Работ при обнаружении:</w:t>
      </w:r>
      <w:bookmarkEnd w:id="7"/>
    </w:p>
    <w:p w:rsidR="00725F5F" w:rsidRDefault="00037DAF">
      <w:pPr>
        <w:pStyle w:val="afd"/>
        <w:numPr>
          <w:ilvl w:val="3"/>
          <w:numId w:val="14"/>
        </w:numPr>
        <w:shd w:val="clear" w:color="auto" w:fill="FFFFFF"/>
        <w:tabs>
          <w:tab w:val="left" w:pos="1701"/>
        </w:tabs>
        <w:ind w:left="0" w:firstLine="709"/>
        <w:jc w:val="both"/>
      </w:pPr>
      <w:bookmarkStart w:id="8"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t xml:space="preserve"> </w:t>
      </w:r>
    </w:p>
    <w:p w:rsidR="00725F5F" w:rsidRDefault="00037DAF">
      <w:pPr>
        <w:pStyle w:val="afd"/>
        <w:numPr>
          <w:ilvl w:val="3"/>
          <w:numId w:val="14"/>
        </w:numPr>
        <w:shd w:val="clear" w:color="auto" w:fill="FFFFFF"/>
        <w:tabs>
          <w:tab w:val="left" w:pos="1701"/>
        </w:tabs>
        <w:ind w:left="0" w:firstLine="709"/>
        <w:jc w:val="both"/>
      </w:pPr>
      <w:r>
        <w:lastRenderedPageBreak/>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725F5F" w:rsidRDefault="00037DAF">
      <w:pPr>
        <w:pStyle w:val="afd"/>
        <w:numPr>
          <w:ilvl w:val="3"/>
          <w:numId w:val="14"/>
        </w:numPr>
        <w:shd w:val="clear" w:color="auto" w:fill="FFFFFF"/>
        <w:tabs>
          <w:tab w:val="left" w:pos="1701"/>
        </w:tabs>
        <w:ind w:left="0" w:firstLine="709"/>
        <w:jc w:val="both"/>
      </w:pPr>
      <w:r>
        <w:t xml:space="preserve">любых обстоятельствах, создающих невозможность выполнения Работ в срок, предусмотренный Договором – в любом случае не позднее следующего рабочего дня после обнаружения; </w:t>
      </w:r>
    </w:p>
    <w:p w:rsidR="00725F5F" w:rsidRDefault="00037DAF">
      <w:pPr>
        <w:pStyle w:val="afd"/>
        <w:shd w:val="clear" w:color="auto" w:fill="FFFFFF"/>
        <w:tabs>
          <w:tab w:val="left" w:pos="1276"/>
        </w:tabs>
        <w:ind w:left="0" w:firstLine="709"/>
        <w:jc w:val="both"/>
      </w:pPr>
      <w:r>
        <w:t>Невыполнение Подрядчиком требований пункта 2.3.12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725F5F" w:rsidRDefault="00037DAF">
      <w:pPr>
        <w:pStyle w:val="afd"/>
        <w:numPr>
          <w:ilvl w:val="2"/>
          <w:numId w:val="14"/>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Подрядчика или по обстоятельствам, за которые отвечает Подрядчик и выявленные в процессе выполнения Работ, при приемке выполненных Работ,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выполненных Работ, в случае, если Подрядчик не устраняет недостатки в установленные Заказчиком сроки. </w:t>
      </w:r>
    </w:p>
    <w:p w:rsidR="00725F5F" w:rsidRDefault="00037DAF">
      <w:pPr>
        <w:pStyle w:val="afd"/>
        <w:numPr>
          <w:ilvl w:val="2"/>
          <w:numId w:val="14"/>
        </w:numPr>
        <w:shd w:val="clear" w:color="auto" w:fill="FFFFFF"/>
        <w:tabs>
          <w:tab w:val="left" w:pos="1418"/>
        </w:tabs>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Подрядчиком </w:t>
      </w:r>
      <w:r w:rsidRPr="00401D0B">
        <w:rPr>
          <w:color w:val="000000"/>
        </w:rPr>
        <w:t>или привлеченными им Суб</w:t>
      </w:r>
      <w:r>
        <w:t>подрядчиками вреда жизни или здоровью людей, имуществу Заказчика или третьих лиц, без какого-либо ограничения размера такого возмещения.</w:t>
      </w:r>
    </w:p>
    <w:p w:rsidR="00725F5F" w:rsidRDefault="00037DAF">
      <w:pPr>
        <w:pStyle w:val="afd"/>
        <w:numPr>
          <w:ilvl w:val="2"/>
          <w:numId w:val="14"/>
        </w:numPr>
        <w:shd w:val="clear" w:color="auto" w:fill="FFFFFF"/>
        <w:tabs>
          <w:tab w:val="left" w:pos="1418"/>
        </w:tabs>
        <w:ind w:left="0" w:firstLine="709"/>
        <w:jc w:val="both"/>
      </w:pPr>
      <w:r>
        <w:t>В случае предъявления налоговыми органами претензий и требований к Заказчику, связанных с недобросовестностью Субподрядчика (любого лица из цепочки Субподрядчиков), привлеченных Заказчиком к выполнению Работ по Договору, компенсировать все убытки Заказчика, вызванные такими претензиями и требованиями.</w:t>
      </w:r>
    </w:p>
    <w:p w:rsidR="00725F5F" w:rsidRDefault="00037DAF">
      <w:pPr>
        <w:pStyle w:val="afd"/>
        <w:shd w:val="clear" w:color="auto" w:fill="FFFFFF"/>
        <w:tabs>
          <w:tab w:val="left" w:pos="1418"/>
        </w:tabs>
        <w:ind w:left="0" w:firstLine="680"/>
        <w:jc w:val="both"/>
      </w:pPr>
      <w:r>
        <w:t>2.3.16. 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725F5F" w:rsidRDefault="00037DAF">
      <w:pPr>
        <w:pStyle w:val="afd"/>
        <w:numPr>
          <w:ilvl w:val="0"/>
          <w:numId w:val="16"/>
        </w:numPr>
        <w:tabs>
          <w:tab w:val="left" w:pos="1134"/>
          <w:tab w:val="left" w:pos="1276"/>
        </w:tabs>
        <w:ind w:left="0" w:firstLine="709"/>
        <w:jc w:val="both"/>
      </w:pPr>
      <w:r>
        <w:t>хищении и иных противоправных действиях – в течение 24 (двадцати четырех) часов;</w:t>
      </w:r>
    </w:p>
    <w:p w:rsidR="00725F5F" w:rsidRDefault="00037DAF">
      <w:pPr>
        <w:pStyle w:val="afd"/>
        <w:numPr>
          <w:ilvl w:val="0"/>
          <w:numId w:val="16"/>
        </w:numPr>
        <w:tabs>
          <w:tab w:val="left" w:pos="1134"/>
          <w:tab w:val="left" w:pos="1276"/>
        </w:tabs>
        <w:ind w:left="0"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725F5F" w:rsidRDefault="00037DAF">
      <w:pPr>
        <w:pStyle w:val="afd"/>
        <w:numPr>
          <w:ilvl w:val="0"/>
          <w:numId w:val="16"/>
        </w:numPr>
        <w:tabs>
          <w:tab w:val="left" w:pos="1134"/>
          <w:tab w:val="left" w:pos="1276"/>
        </w:tabs>
        <w:ind w:left="0" w:firstLine="709"/>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725F5F" w:rsidRDefault="00037DAF">
      <w:pPr>
        <w:pStyle w:val="afd"/>
        <w:numPr>
          <w:ilvl w:val="0"/>
          <w:numId w:val="16"/>
        </w:numPr>
        <w:tabs>
          <w:tab w:val="left" w:pos="1134"/>
          <w:tab w:val="left" w:pos="1276"/>
        </w:tabs>
        <w:ind w:left="0" w:firstLine="709"/>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rsidR="00725F5F" w:rsidRDefault="00037DAF">
      <w:pPr>
        <w:pStyle w:val="afd"/>
        <w:shd w:val="clear" w:color="auto" w:fill="FFFFFF"/>
        <w:tabs>
          <w:tab w:val="left" w:pos="1418"/>
        </w:tabs>
        <w:ind w:left="0"/>
        <w:jc w:val="both"/>
      </w:pPr>
      <w:r>
        <w:t xml:space="preserve">         2.3.17. Письменно уведомить Заказчика о намерении приостановить выполнение Работ по Договору полностью или частично, когда такая приостановка Работ Подрядчиком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Работ.</w:t>
      </w:r>
    </w:p>
    <w:p w:rsidR="00725F5F" w:rsidRDefault="00037DAF">
      <w:pPr>
        <w:pStyle w:val="afd"/>
        <w:shd w:val="clear" w:color="auto" w:fill="FFFFFF"/>
        <w:tabs>
          <w:tab w:val="left" w:pos="1418"/>
        </w:tabs>
        <w:ind w:left="0"/>
        <w:jc w:val="both"/>
      </w:pPr>
      <w:r>
        <w:t xml:space="preserve">          2.3.18.</w:t>
      </w:r>
      <w:r w:rsidRPr="00460D30">
        <w:t xml:space="preserve"> </w:t>
      </w: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725F5F" w:rsidRDefault="00037DAF">
      <w:pPr>
        <w:pStyle w:val="afd"/>
        <w:numPr>
          <w:ilvl w:val="2"/>
          <w:numId w:val="20"/>
        </w:numPr>
        <w:shd w:val="clear" w:color="auto" w:fill="FFFFFF"/>
        <w:tabs>
          <w:tab w:val="left" w:pos="1418"/>
        </w:tabs>
        <w:ind w:left="0" w:firstLine="709"/>
        <w:jc w:val="both"/>
      </w:pPr>
      <w:r>
        <w:t xml:space="preserve">Предоставить без доверенности в орган регистрации прав подготовленные в </w:t>
      </w:r>
      <w:proofErr w:type="spellStart"/>
      <w:r>
        <w:t>результатае</w:t>
      </w:r>
      <w:proofErr w:type="spellEnd"/>
      <w:r>
        <w:t xml:space="preserve"> выполнения Работ документы (технический план).</w:t>
      </w:r>
    </w:p>
    <w:p w:rsidR="00725F5F" w:rsidRDefault="00037DAF">
      <w:pPr>
        <w:pStyle w:val="afd"/>
        <w:numPr>
          <w:ilvl w:val="2"/>
          <w:numId w:val="20"/>
        </w:numPr>
        <w:shd w:val="clear" w:color="auto" w:fill="FFFFFF"/>
        <w:tabs>
          <w:tab w:val="left" w:pos="1418"/>
        </w:tabs>
        <w:ind w:left="0" w:firstLine="709"/>
        <w:jc w:val="both"/>
      </w:pPr>
      <w:r>
        <w:t>Предоставить гарантию качества выполненных Работ — 12 месяцев с даты подписания акта сдачи-приемки результата Работ.</w:t>
      </w:r>
    </w:p>
    <w:p w:rsidR="00725F5F" w:rsidRDefault="00037DAF">
      <w:pPr>
        <w:pStyle w:val="afd"/>
        <w:numPr>
          <w:ilvl w:val="2"/>
          <w:numId w:val="20"/>
        </w:numPr>
        <w:shd w:val="clear" w:color="auto" w:fill="FFFFFF"/>
        <w:tabs>
          <w:tab w:val="left" w:pos="1418"/>
        </w:tabs>
        <w:ind w:left="0" w:firstLine="709"/>
        <w:jc w:val="both"/>
      </w:pPr>
      <w:r>
        <w:t>В период гарантийного срока при обнаружении недостатков Работ без увеличения цены Договора устранить выявленные недостатки в сроки, установленные Заказчиком.</w:t>
      </w:r>
    </w:p>
    <w:p w:rsidR="00725F5F" w:rsidRDefault="00037DAF">
      <w:pPr>
        <w:pStyle w:val="afd"/>
        <w:numPr>
          <w:ilvl w:val="2"/>
          <w:numId w:val="20"/>
        </w:numPr>
        <w:shd w:val="clear" w:color="auto" w:fill="FFFFFF"/>
        <w:tabs>
          <w:tab w:val="left" w:pos="1418"/>
        </w:tabs>
        <w:ind w:left="0" w:firstLine="709"/>
        <w:jc w:val="both"/>
      </w:pPr>
      <w:r>
        <w:t xml:space="preserve">Исполнять другие обязанности в соответствии с Договором и законодательством Российской Федерации. </w:t>
      </w:r>
    </w:p>
    <w:p w:rsidR="00725F5F" w:rsidRDefault="00037DAF">
      <w:pPr>
        <w:pStyle w:val="afd"/>
        <w:numPr>
          <w:ilvl w:val="1"/>
          <w:numId w:val="20"/>
        </w:numPr>
        <w:shd w:val="clear" w:color="auto" w:fill="FFFFFF"/>
        <w:tabs>
          <w:tab w:val="left" w:pos="1134"/>
        </w:tabs>
        <w:ind w:left="0" w:firstLine="709"/>
        <w:jc w:val="both"/>
      </w:pPr>
      <w:r>
        <w:rPr>
          <w:u w:val="single"/>
        </w:rPr>
        <w:lastRenderedPageBreak/>
        <w:t>Заказчик имеет право</w:t>
      </w:r>
      <w:r>
        <w:t>:</w:t>
      </w:r>
    </w:p>
    <w:p w:rsidR="00725F5F" w:rsidRDefault="00037DAF">
      <w:pPr>
        <w:pStyle w:val="afd"/>
        <w:numPr>
          <w:ilvl w:val="2"/>
          <w:numId w:val="21"/>
        </w:numPr>
        <w:shd w:val="clear" w:color="auto" w:fill="FFFFFF"/>
        <w:tabs>
          <w:tab w:val="left" w:pos="1418"/>
        </w:tabs>
        <w:ind w:left="0" w:firstLine="709"/>
        <w:jc w:val="both"/>
      </w:pPr>
      <w:r>
        <w:t>Самостоятельно организовать выполнение Работ.</w:t>
      </w:r>
    </w:p>
    <w:p w:rsidR="00725F5F" w:rsidRDefault="00037DAF">
      <w:pPr>
        <w:pStyle w:val="afd"/>
        <w:numPr>
          <w:ilvl w:val="2"/>
          <w:numId w:val="21"/>
        </w:numPr>
        <w:shd w:val="clear" w:color="auto" w:fill="FFFFFF"/>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выполнения Работ по Договору.</w:t>
      </w:r>
    </w:p>
    <w:p w:rsidR="00725F5F" w:rsidRDefault="00037DAF">
      <w:pPr>
        <w:pStyle w:val="afd"/>
        <w:shd w:val="clear" w:color="auto" w:fill="FFFFFF"/>
        <w:ind w:left="0"/>
        <w:jc w:val="both"/>
      </w:pPr>
      <w:r>
        <w:rPr>
          <w:bCs/>
        </w:rPr>
        <w:t>Получать от Заказчика разъяснения и / или указания, необходимые для исполнения обязательств по Договору.</w:t>
      </w:r>
    </w:p>
    <w:p w:rsidR="00725F5F" w:rsidRDefault="00725F5F">
      <w:pPr>
        <w:pStyle w:val="afd"/>
      </w:pPr>
    </w:p>
    <w:p w:rsidR="00725F5F" w:rsidRDefault="00037DAF">
      <w:pPr>
        <w:pStyle w:val="afd"/>
        <w:numPr>
          <w:ilvl w:val="0"/>
          <w:numId w:val="21"/>
        </w:numPr>
        <w:shd w:val="clear" w:color="auto" w:fill="FFFFFF"/>
        <w:tabs>
          <w:tab w:val="left" w:pos="284"/>
        </w:tabs>
        <w:ind w:left="0" w:firstLine="0"/>
        <w:jc w:val="center"/>
        <w:rPr>
          <w:b/>
        </w:rPr>
      </w:pPr>
      <w:r>
        <w:rPr>
          <w:b/>
        </w:rPr>
        <w:t>Цена Договора и порядок расчетов</w:t>
      </w:r>
    </w:p>
    <w:p w:rsidR="00725F5F" w:rsidRDefault="00037DAF">
      <w:pPr>
        <w:pStyle w:val="afd"/>
        <w:shd w:val="clear" w:color="auto" w:fill="FFFFFF"/>
        <w:tabs>
          <w:tab w:val="left" w:pos="284"/>
          <w:tab w:val="left" w:pos="1134"/>
        </w:tabs>
        <w:ind w:left="0"/>
        <w:jc w:val="both"/>
        <w:rPr>
          <w:b/>
        </w:rPr>
      </w:pPr>
      <w:r w:rsidRPr="00460D30">
        <w:t xml:space="preserve">           3.1.</w:t>
      </w:r>
      <w:r>
        <w:t xml:space="preserve">Цена Договора составляет </w:t>
      </w:r>
      <w:r w:rsidRPr="00460D30">
        <w:t>125000</w:t>
      </w:r>
      <w:r>
        <w:t xml:space="preserve"> (</w:t>
      </w:r>
      <w:r w:rsidRPr="00460D30">
        <w:t>Сто двадцать пять тысяч</w:t>
      </w:r>
      <w:r>
        <w:t>) рублей 0</w:t>
      </w:r>
      <w:r w:rsidRPr="00460D30">
        <w:t>0</w:t>
      </w:r>
      <w:r>
        <w:t xml:space="preserve"> копеек б</w:t>
      </w:r>
      <w:r>
        <w:rPr>
          <w:bCs/>
        </w:rPr>
        <w:t>ез учёта НДС, при этом НДС исчисляется дополнительно по ставке, установленной статьей 164 Налогового кодекса Российской Федерации.</w:t>
      </w:r>
    </w:p>
    <w:p w:rsidR="00725F5F" w:rsidRDefault="00037DAF" w:rsidP="00460D30">
      <w:pPr>
        <w:pStyle w:val="afd"/>
        <w:numPr>
          <w:ilvl w:val="1"/>
          <w:numId w:val="17"/>
        </w:numPr>
        <w:shd w:val="clear" w:color="auto" w:fill="FFFFFF"/>
        <w:tabs>
          <w:tab w:val="left" w:pos="355"/>
          <w:tab w:val="left" w:pos="1134"/>
        </w:tabs>
        <w:jc w:val="both"/>
      </w:pPr>
      <w:r>
        <w:t>Цена Договора включает в себя прибыль Подрядчика, а также все расходы и затраты Подрядчика на:</w:t>
      </w:r>
    </w:p>
    <w:p w:rsidR="00725F5F" w:rsidRDefault="00037DAF">
      <w:pPr>
        <w:pStyle w:val="afd"/>
        <w:numPr>
          <w:ilvl w:val="2"/>
          <w:numId w:val="17"/>
        </w:numPr>
        <w:shd w:val="clear" w:color="auto" w:fill="FFFFFF"/>
        <w:tabs>
          <w:tab w:val="left" w:pos="1418"/>
        </w:tabs>
        <w:ind w:left="0" w:firstLine="709"/>
        <w:jc w:val="both"/>
      </w:pPr>
      <w:r w:rsidRPr="00401D0B">
        <w:rPr>
          <w:color w:val="000000"/>
        </w:rPr>
        <w:t xml:space="preserve">приобретение материально-технических ресурсов, необходимых для оказания </w:t>
      </w:r>
      <w:r>
        <w:rPr>
          <w:color w:val="000000"/>
        </w:rPr>
        <w:t>Работ</w:t>
      </w:r>
      <w:r w:rsidRPr="00401D0B">
        <w:rPr>
          <w:color w:val="000000"/>
        </w:rPr>
        <w:t xml:space="preserve"> по Договору;</w:t>
      </w:r>
    </w:p>
    <w:p w:rsidR="00725F5F" w:rsidRDefault="00037DAF">
      <w:pPr>
        <w:pStyle w:val="afd"/>
        <w:numPr>
          <w:ilvl w:val="2"/>
          <w:numId w:val="17"/>
        </w:numPr>
        <w:shd w:val="clear" w:color="auto" w:fill="FFFFFF"/>
        <w:tabs>
          <w:tab w:val="left" w:pos="1418"/>
        </w:tabs>
        <w:ind w:left="0" w:firstLine="709"/>
        <w:jc w:val="both"/>
      </w:pPr>
      <w:r w:rsidRPr="00401D0B">
        <w:rPr>
          <w:color w:val="000000"/>
        </w:rPr>
        <w:t xml:space="preserve">заработную плату, накладные и командировочные расходы, перемещение и размещение персонала </w:t>
      </w:r>
      <w:r>
        <w:t>Подрядчика</w:t>
      </w:r>
      <w:r w:rsidRPr="00401D0B">
        <w:rPr>
          <w:color w:val="000000"/>
        </w:rPr>
        <w:t xml:space="preserve">; </w:t>
      </w:r>
    </w:p>
    <w:p w:rsidR="00725F5F" w:rsidRDefault="00037DAF">
      <w:pPr>
        <w:pStyle w:val="afd"/>
        <w:numPr>
          <w:ilvl w:val="2"/>
          <w:numId w:val="17"/>
        </w:numPr>
        <w:shd w:val="clear" w:color="auto" w:fill="FFFFFF"/>
        <w:tabs>
          <w:tab w:val="left" w:pos="1418"/>
        </w:tabs>
        <w:ind w:left="0" w:firstLine="709"/>
        <w:jc w:val="both"/>
      </w:pPr>
      <w:r>
        <w:t xml:space="preserve">подлежащие уплате налоги, сборы и пошлины; </w:t>
      </w:r>
    </w:p>
    <w:p w:rsidR="00725F5F" w:rsidRDefault="00037DAF">
      <w:pPr>
        <w:pStyle w:val="afd"/>
        <w:numPr>
          <w:ilvl w:val="2"/>
          <w:numId w:val="17"/>
        </w:numPr>
        <w:shd w:val="clear" w:color="auto" w:fill="FFFFFF"/>
        <w:tabs>
          <w:tab w:val="left" w:pos="1418"/>
        </w:tabs>
        <w:ind w:left="0" w:firstLine="709"/>
        <w:jc w:val="both"/>
      </w:pPr>
      <w:r>
        <w:t>все прочие затраты и расходы Подрядчика, связанные с выполнением Работ и исполнением иных обязательств по Договору, а также все прочие расходы, которые могут возникнуть у Подрядчика в течение срока действия Договора.</w:t>
      </w:r>
    </w:p>
    <w:p w:rsidR="00725F5F" w:rsidRDefault="00037DAF">
      <w:pPr>
        <w:pStyle w:val="afd"/>
        <w:shd w:val="clear" w:color="auto" w:fill="FFFFFF"/>
        <w:tabs>
          <w:tab w:val="left" w:pos="709"/>
          <w:tab w:val="left" w:pos="851"/>
          <w:tab w:val="left" w:pos="1134"/>
        </w:tabs>
        <w:ind w:left="0"/>
        <w:jc w:val="both"/>
      </w:pPr>
      <w:r>
        <w:t xml:space="preserve">         3.3.</w:t>
      </w:r>
      <w:r w:rsidRPr="00460D30">
        <w:t xml:space="preserve"> </w:t>
      </w:r>
      <w: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725F5F" w:rsidRDefault="00037DAF">
      <w:pPr>
        <w:pStyle w:val="afd"/>
        <w:numPr>
          <w:ilvl w:val="1"/>
          <w:numId w:val="19"/>
        </w:numPr>
        <w:shd w:val="clear" w:color="auto" w:fill="FFFFFF"/>
        <w:tabs>
          <w:tab w:val="left" w:pos="709"/>
          <w:tab w:val="left" w:pos="851"/>
          <w:tab w:val="left" w:pos="1134"/>
        </w:tabs>
        <w:ind w:left="0" w:firstLine="709"/>
        <w:jc w:val="both"/>
      </w:pPr>
      <w:bookmarkStart w:id="9" w:name="_Ref361858588"/>
      <w:r>
        <w:t>Оплата по Договору осуществляется Заказчиком в следующем порядке:</w:t>
      </w:r>
      <w:bookmarkEnd w:id="9"/>
      <w:r>
        <w:t xml:space="preserve"> </w:t>
      </w:r>
    </w:p>
    <w:p w:rsidR="00725F5F" w:rsidRDefault="00037DAF">
      <w:pPr>
        <w:pStyle w:val="afd"/>
        <w:shd w:val="clear" w:color="auto" w:fill="FFFFFF"/>
        <w:tabs>
          <w:tab w:val="left" w:pos="709"/>
          <w:tab w:val="left" w:pos="851"/>
          <w:tab w:val="left" w:pos="1134"/>
          <w:tab w:val="left" w:pos="1418"/>
        </w:tabs>
        <w:ind w:left="0"/>
        <w:jc w:val="both"/>
      </w:pPr>
      <w:bookmarkStart w:id="10" w:name="_Ref373240288"/>
      <w:r>
        <w:rPr>
          <w:bCs/>
        </w:rPr>
        <w:t xml:space="preserve">Оплата работ по настоящему Договору производится Заказчиком течение 7 (семи) рабочих дней </w:t>
      </w:r>
      <w:r>
        <w:t>с даты подписания Сторонами документов, указанных в пункте 4.1 Договора, на основании счета, выставленного Подрядчиком.</w:t>
      </w:r>
      <w:bookmarkEnd w:id="10"/>
    </w:p>
    <w:p w:rsidR="00725F5F" w:rsidRDefault="00037DAF">
      <w:pPr>
        <w:pStyle w:val="afd"/>
        <w:numPr>
          <w:ilvl w:val="2"/>
          <w:numId w:val="19"/>
        </w:numPr>
        <w:shd w:val="clear" w:color="auto" w:fill="FFFFFF"/>
        <w:tabs>
          <w:tab w:val="left" w:pos="709"/>
          <w:tab w:val="left" w:pos="851"/>
          <w:tab w:val="left" w:pos="1134"/>
          <w:tab w:val="left" w:pos="1418"/>
        </w:tabs>
        <w:ind w:left="0" w:firstLine="709"/>
        <w:jc w:val="both"/>
      </w:pPr>
      <w:bookmarkStart w:id="11" w:name="_Ref361834178_Копия_1"/>
      <w:bookmarkStart w:id="12" w:name="_Ref372549497"/>
      <w:bookmarkEnd w:id="11"/>
      <w:r>
        <w:t>В случае выставления 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2"/>
      <w:r>
        <w:t xml:space="preserve"> </w:t>
      </w:r>
    </w:p>
    <w:p w:rsidR="00725F5F" w:rsidRDefault="00037DAF">
      <w:pPr>
        <w:pStyle w:val="afd"/>
        <w:numPr>
          <w:ilvl w:val="1"/>
          <w:numId w:val="19"/>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725F5F" w:rsidRDefault="00037DAF">
      <w:pPr>
        <w:pStyle w:val="afd"/>
        <w:numPr>
          <w:ilvl w:val="1"/>
          <w:numId w:val="19"/>
        </w:numPr>
        <w:shd w:val="clear" w:color="auto" w:fill="FFFFFF"/>
        <w:tabs>
          <w:tab w:val="left" w:pos="1134"/>
        </w:tabs>
        <w:ind w:left="0" w:firstLine="709"/>
        <w:jc w:val="both"/>
      </w:pPr>
      <w:r>
        <w:t xml:space="preserve">Подрядчик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Подрядчиком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rsidR="00725F5F" w:rsidRDefault="00037DAF">
      <w:pPr>
        <w:pStyle w:val="afd"/>
        <w:numPr>
          <w:ilvl w:val="1"/>
          <w:numId w:val="19"/>
        </w:numPr>
        <w:shd w:val="clear" w:color="auto" w:fill="FFFFFF"/>
        <w:tabs>
          <w:tab w:val="left" w:pos="1134"/>
        </w:tabs>
        <w:ind w:left="0" w:firstLine="709"/>
        <w:jc w:val="both"/>
      </w:pPr>
      <w:r>
        <w:t>Индексация Цены Договора не допускается.</w:t>
      </w:r>
    </w:p>
    <w:p w:rsidR="00725F5F" w:rsidRDefault="00037DAF">
      <w:pPr>
        <w:pStyle w:val="afd"/>
        <w:numPr>
          <w:ilvl w:val="1"/>
          <w:numId w:val="19"/>
        </w:numPr>
        <w:shd w:val="clear" w:color="auto" w:fill="FFFFFF"/>
        <w:tabs>
          <w:tab w:val="left" w:pos="1134"/>
        </w:tabs>
        <w:ind w:left="0" w:firstLine="709"/>
        <w:jc w:val="both"/>
      </w:pPr>
      <w:r>
        <w:t xml:space="preserve">Заказчик вправе произвести сальдо взаимных обязательств Сторон путем уменьшения сумм причитающихся Заказчику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w:t>
      </w:r>
      <w:proofErr w:type="spellStart"/>
      <w:r>
        <w:t>суммы</w:t>
      </w:r>
      <w:proofErr w:type="spellEnd"/>
      <w:r>
        <w:t xml:space="preserve"> неустоек (пени, штрафы) за  неисполнение и / или ненадлежащее исполнение обязательств по Договору, стоимость работ по устранению недостатков оказанных Подрядчиком Работ.</w:t>
      </w:r>
    </w:p>
    <w:p w:rsidR="00725F5F" w:rsidRDefault="00037DAF">
      <w:pPr>
        <w:pStyle w:val="afd"/>
        <w:shd w:val="clear" w:color="auto" w:fill="FFFFFF"/>
        <w:tabs>
          <w:tab w:val="left" w:pos="1134"/>
        </w:tabs>
        <w:ind w:left="0" w:firstLine="709"/>
        <w:jc w:val="both"/>
      </w:pPr>
      <w:r>
        <w:lastRenderedPageBreak/>
        <w:t>Заказчик направляет Подрядчику уведомление о проведении сальдо взаимных обязательств Сторон по Договору.</w:t>
      </w:r>
    </w:p>
    <w:p w:rsidR="00725F5F" w:rsidRDefault="00725F5F">
      <w:pPr>
        <w:pStyle w:val="afd"/>
        <w:shd w:val="clear" w:color="auto" w:fill="FFFFFF"/>
        <w:tabs>
          <w:tab w:val="left" w:pos="1134"/>
        </w:tabs>
        <w:ind w:left="709"/>
        <w:jc w:val="both"/>
      </w:pPr>
    </w:p>
    <w:p w:rsidR="00725F5F" w:rsidRDefault="00037DAF">
      <w:pPr>
        <w:pStyle w:val="afd"/>
        <w:numPr>
          <w:ilvl w:val="0"/>
          <w:numId w:val="19"/>
        </w:numPr>
        <w:shd w:val="clear" w:color="auto" w:fill="FFFFFF"/>
        <w:tabs>
          <w:tab w:val="left" w:pos="284"/>
        </w:tabs>
        <w:ind w:left="0" w:firstLine="0"/>
        <w:jc w:val="center"/>
        <w:rPr>
          <w:b/>
        </w:rPr>
      </w:pPr>
      <w:r>
        <w:rPr>
          <w:b/>
        </w:rPr>
        <w:t>Порядок сдачи-приемки Работ</w:t>
      </w:r>
    </w:p>
    <w:p w:rsidR="00725F5F" w:rsidRDefault="00037DAF">
      <w:pPr>
        <w:pStyle w:val="afd"/>
        <w:numPr>
          <w:ilvl w:val="1"/>
          <w:numId w:val="22"/>
        </w:numPr>
        <w:shd w:val="clear" w:color="auto" w:fill="FFFFFF"/>
        <w:tabs>
          <w:tab w:val="left" w:pos="284"/>
          <w:tab w:val="left" w:pos="1134"/>
        </w:tabs>
        <w:ind w:left="0" w:firstLine="709"/>
        <w:jc w:val="both"/>
      </w:pPr>
      <w:r>
        <w:t xml:space="preserve">По окончании выполнения Работ Подрядчик в течение </w:t>
      </w:r>
      <w:r w:rsidRPr="00401D0B">
        <w:rPr>
          <w:color w:val="000000"/>
        </w:rPr>
        <w:t>3 (трех) рабочих дней</w:t>
      </w:r>
      <w:r>
        <w:t xml:space="preserve"> предоставляет Заказчику подписанные со своей стороны в 2 (двух) экземплярах Акты о выполнении Работ по форме Приложения № 3 к Договору/УПД </w:t>
      </w:r>
      <w:r w:rsidRPr="00401D0B">
        <w:rPr>
          <w:color w:val="000000"/>
        </w:rPr>
        <w:t>и ины</w:t>
      </w:r>
      <w:r>
        <w:rPr>
          <w:color w:val="000000"/>
        </w:rPr>
        <w:t>е</w:t>
      </w:r>
      <w:r w:rsidRPr="00401D0B">
        <w:rPr>
          <w:color w:val="000000"/>
        </w:rPr>
        <w:t xml:space="preserve"> отчетны</w:t>
      </w:r>
      <w:r>
        <w:rPr>
          <w:color w:val="000000"/>
        </w:rPr>
        <w:t>е</w:t>
      </w:r>
      <w:r w:rsidRPr="00401D0B">
        <w:rPr>
          <w:color w:val="000000"/>
        </w:rPr>
        <w:t xml:space="preserve"> документ</w:t>
      </w:r>
      <w:r>
        <w:rPr>
          <w:color w:val="000000"/>
        </w:rPr>
        <w:t>ы</w:t>
      </w:r>
      <w:r w:rsidRPr="00401D0B">
        <w:rPr>
          <w:color w:val="000000"/>
        </w:rPr>
        <w:t>, предусмотренны</w:t>
      </w:r>
      <w:r>
        <w:rPr>
          <w:color w:val="000000"/>
        </w:rPr>
        <w:t>е</w:t>
      </w:r>
      <w:r w:rsidRPr="00401D0B">
        <w:rPr>
          <w:color w:val="000000"/>
        </w:rPr>
        <w:t xml:space="preserve"> Заданием на </w:t>
      </w:r>
      <w:r>
        <w:t>выполнение Работ</w:t>
      </w:r>
      <w:r w:rsidRPr="00401D0B">
        <w:rPr>
          <w:color w:val="000000"/>
        </w:rPr>
        <w:t xml:space="preserve"> (Приложение № 1 к Договору). </w:t>
      </w:r>
    </w:p>
    <w:p w:rsidR="00725F5F" w:rsidRDefault="00037DAF">
      <w:pPr>
        <w:pStyle w:val="afd"/>
        <w:numPr>
          <w:ilvl w:val="1"/>
          <w:numId w:val="22"/>
        </w:numPr>
        <w:shd w:val="clear" w:color="auto" w:fill="FFFFFF"/>
        <w:tabs>
          <w:tab w:val="left" w:pos="284"/>
          <w:tab w:val="left" w:pos="1134"/>
        </w:tabs>
        <w:ind w:left="0" w:firstLine="709"/>
        <w:jc w:val="both"/>
      </w:pPr>
      <w:bookmarkStart w:id="13" w:name="_Ref372745126"/>
      <w:r>
        <w:t>В течение 5</w:t>
      </w:r>
      <w:r w:rsidRPr="00401D0B">
        <w:rPr>
          <w:color w:val="000000"/>
        </w:rPr>
        <w:t xml:space="preserve"> (</w:t>
      </w:r>
      <w:r>
        <w:rPr>
          <w:color w:val="000000"/>
        </w:rPr>
        <w:t>пяти</w:t>
      </w:r>
      <w:r w:rsidRPr="00401D0B">
        <w:rPr>
          <w:color w:val="000000"/>
        </w:rPr>
        <w:t xml:space="preserve">) рабочих </w:t>
      </w:r>
      <w:r>
        <w:t>дней с даты получения полного комплекта документов, указанных в пункте 4.1 Договора, Заказчик подписывает (утверждает) и передает Подрядчику 1 (один) экземпляр Акта о выполнении Работ/УПД и либо направляет Подрядчику письменный мотивированный отказ от приемки Работ (далее – «Ведомость замечаний»), в котором отражает недостатки выполненных Работ, а также срок на их устранение.</w:t>
      </w:r>
      <w:bookmarkEnd w:id="13"/>
      <w:r>
        <w:t xml:space="preserve"> </w:t>
      </w:r>
    </w:p>
    <w:p w:rsidR="00725F5F" w:rsidRDefault="00037DAF">
      <w:pPr>
        <w:pStyle w:val="afd"/>
        <w:numPr>
          <w:ilvl w:val="1"/>
          <w:numId w:val="22"/>
        </w:numPr>
        <w:shd w:val="clear" w:color="auto" w:fill="FFFFFF"/>
        <w:tabs>
          <w:tab w:val="left" w:pos="284"/>
          <w:tab w:val="left" w:pos="1134"/>
        </w:tabs>
        <w:ind w:left="0" w:firstLine="709"/>
        <w:jc w:val="both"/>
      </w:pPr>
      <w:bookmarkStart w:id="14" w:name="_Ref373239439"/>
      <w:r>
        <w:t xml:space="preserve">Устранение недостатков, выявленных Заказчиком, осуществляется Подрядчиком своими силами и за свой счет в срок, указанный в Ведомости замечаний. </w:t>
      </w:r>
      <w:bookmarkStart w:id="15" w:name="_Ref361337525"/>
      <w:bookmarkEnd w:id="14"/>
      <w: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4.1 - 4.2 Договора.</w:t>
      </w:r>
    </w:p>
    <w:p w:rsidR="00725F5F" w:rsidRDefault="00037DAF">
      <w:pPr>
        <w:pStyle w:val="afd"/>
        <w:shd w:val="clear" w:color="auto" w:fill="FFFFFF"/>
        <w:tabs>
          <w:tab w:val="left" w:pos="284"/>
          <w:tab w:val="left" w:pos="1134"/>
        </w:tabs>
        <w:ind w:left="0" w:firstLine="709"/>
        <w:jc w:val="both"/>
      </w:pPr>
      <w:r>
        <w:t xml:space="preserve">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rsidR="00725F5F" w:rsidRDefault="00037DAF">
      <w:pPr>
        <w:pStyle w:val="afd"/>
        <w:numPr>
          <w:ilvl w:val="1"/>
          <w:numId w:val="22"/>
        </w:numPr>
        <w:shd w:val="clear" w:color="auto" w:fill="FFFFFF"/>
        <w:tabs>
          <w:tab w:val="left" w:pos="284"/>
          <w:tab w:val="left" w:pos="1134"/>
        </w:tabs>
        <w:ind w:left="0" w:firstLine="709"/>
        <w:jc w:val="both"/>
      </w:pPr>
      <w:r>
        <w:t xml:space="preserve">Работы считаются выполнены Подрядчиком и принятыми Заказчиком с момента подписания Сторонами Акта об </w:t>
      </w:r>
      <w:proofErr w:type="spellStart"/>
      <w:r>
        <w:t>выполнени</w:t>
      </w:r>
      <w:proofErr w:type="spellEnd"/>
      <w:r>
        <w:t xml:space="preserve"> Работ/УПД.</w:t>
      </w:r>
    </w:p>
    <w:p w:rsidR="00725F5F" w:rsidRDefault="00037DAF">
      <w:pPr>
        <w:pStyle w:val="afd"/>
        <w:numPr>
          <w:ilvl w:val="1"/>
          <w:numId w:val="22"/>
        </w:numPr>
        <w:shd w:val="clear" w:color="auto" w:fill="FFFFFF"/>
        <w:tabs>
          <w:tab w:val="left" w:pos="284"/>
          <w:tab w:val="left" w:pos="1134"/>
        </w:tabs>
        <w:ind w:left="0" w:firstLine="709"/>
        <w:jc w:val="both"/>
      </w:pPr>
      <w:r>
        <w:t>Если Подрядчик не устранит недостатки Работ,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Работ, с отнесением на Подрядчика соответствующих расходов. Подрядчик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rsidR="00725F5F" w:rsidRDefault="00725F5F">
      <w:pPr>
        <w:pStyle w:val="afd"/>
        <w:shd w:val="clear" w:color="auto" w:fill="FFFFFF"/>
        <w:tabs>
          <w:tab w:val="left" w:pos="1134"/>
        </w:tabs>
        <w:jc w:val="both"/>
        <w:rPr>
          <w:bCs/>
        </w:rPr>
      </w:pPr>
    </w:p>
    <w:p w:rsidR="00725F5F" w:rsidRDefault="00037DAF">
      <w:pPr>
        <w:pStyle w:val="afd"/>
        <w:numPr>
          <w:ilvl w:val="0"/>
          <w:numId w:val="25"/>
        </w:numPr>
        <w:shd w:val="clear" w:color="auto" w:fill="FFFFFF"/>
        <w:tabs>
          <w:tab w:val="left" w:pos="284"/>
        </w:tabs>
        <w:ind w:left="0" w:firstLine="0"/>
        <w:jc w:val="center"/>
        <w:rPr>
          <w:b/>
        </w:rPr>
      </w:pPr>
      <w:r>
        <w:rPr>
          <w:b/>
        </w:rPr>
        <w:t>Ответственность Сторон</w:t>
      </w:r>
    </w:p>
    <w:p w:rsidR="00725F5F" w:rsidRDefault="00037DAF">
      <w:pPr>
        <w:pStyle w:val="afd"/>
        <w:numPr>
          <w:ilvl w:val="1"/>
          <w:numId w:val="25"/>
        </w:numPr>
        <w:shd w:val="clear" w:color="auto" w:fill="FFFFFF"/>
        <w:tabs>
          <w:tab w:val="left" w:pos="284"/>
          <w:tab w:val="left" w:pos="1134"/>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725F5F" w:rsidRDefault="00037DAF">
      <w:pPr>
        <w:pStyle w:val="afd"/>
        <w:numPr>
          <w:ilvl w:val="1"/>
          <w:numId w:val="25"/>
        </w:numPr>
        <w:shd w:val="clear" w:color="auto" w:fill="FFFFFF"/>
        <w:tabs>
          <w:tab w:val="left" w:pos="284"/>
          <w:tab w:val="left" w:pos="1134"/>
        </w:tabs>
        <w:ind w:left="0" w:firstLine="709"/>
        <w:jc w:val="both"/>
      </w:pPr>
      <w:r>
        <w:t>В случае нарушения Заказчиком сроков оплаты, установленных разделом 3 Договора,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rsidR="00725F5F" w:rsidRDefault="00037DAF">
      <w:pPr>
        <w:pStyle w:val="afd"/>
        <w:numPr>
          <w:ilvl w:val="1"/>
          <w:numId w:val="25"/>
        </w:numPr>
        <w:shd w:val="clear" w:color="auto" w:fill="FFFFFF"/>
        <w:tabs>
          <w:tab w:val="left" w:pos="284"/>
          <w:tab w:val="left" w:pos="1134"/>
        </w:tabs>
        <w:ind w:left="0" w:firstLine="709"/>
        <w:jc w:val="both"/>
        <w:rPr>
          <w:b/>
        </w:rPr>
      </w:pPr>
      <w:r>
        <w:t>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Работ, Заказчик вправе требовать уплаты Подрядчиком неустойки в размере 0,1 (ноль целых и одна десятая) процента от Цены Договора за каждый день просрочки</w:t>
      </w:r>
      <w:r>
        <w:rPr>
          <w:rFonts w:eastAsia="Calibri"/>
        </w:rPr>
        <w:t>.</w:t>
      </w:r>
    </w:p>
    <w:p w:rsidR="00725F5F" w:rsidRDefault="00037DAF">
      <w:pPr>
        <w:pStyle w:val="afd"/>
        <w:numPr>
          <w:ilvl w:val="1"/>
          <w:numId w:val="25"/>
        </w:numPr>
        <w:shd w:val="clear" w:color="auto" w:fill="FFFFFF"/>
        <w:tabs>
          <w:tab w:val="left" w:pos="284"/>
          <w:tab w:val="left" w:pos="1134"/>
        </w:tabs>
        <w:ind w:left="0" w:firstLine="709"/>
        <w:jc w:val="both"/>
        <w:rPr>
          <w:bCs/>
        </w:rPr>
      </w:pPr>
      <w:r>
        <w:rPr>
          <w:bCs/>
        </w:rPr>
        <w:t xml:space="preserve">В случае нарушения Подрядчиком или привлеченными им Субподрядчиками требований пропускного и </w:t>
      </w:r>
      <w:proofErr w:type="spellStart"/>
      <w:r>
        <w:rPr>
          <w:bCs/>
        </w:rPr>
        <w:t>внутриобъектового</w:t>
      </w:r>
      <w:proofErr w:type="spellEnd"/>
      <w:r>
        <w:rPr>
          <w:bCs/>
        </w:rPr>
        <w:t xml:space="preserve"> режима, требований охраны труда, пожарной безопасности,</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4 к Договору. </w:t>
      </w:r>
    </w:p>
    <w:p w:rsidR="00725F5F" w:rsidRDefault="00037DAF">
      <w:pPr>
        <w:pStyle w:val="afd"/>
        <w:shd w:val="clear" w:color="auto" w:fill="D9D9D9"/>
        <w:tabs>
          <w:tab w:val="left" w:pos="1134"/>
        </w:tabs>
        <w:jc w:val="both"/>
        <w:rPr>
          <w:szCs w:val="28"/>
        </w:rPr>
      </w:pPr>
      <w:r>
        <w:rPr>
          <w:bCs/>
        </w:rPr>
        <w:t xml:space="preserve">Если в результате составления и выставления Подрядчиком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w:t>
      </w:r>
      <w:r>
        <w:rPr>
          <w:bCs/>
        </w:rPr>
        <w:lastRenderedPageBreak/>
        <w:t>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счетов-фактур/УПД, установленных пунктом 3.6. Договора, Заказчик вправе требовать уплаты Подрядчиком штрафа в размере 50 000 (Пятидесяти тысяч) рублей за каждый случай нарушения.</w:t>
      </w:r>
    </w:p>
    <w:p w:rsidR="00725F5F" w:rsidRDefault="00037DAF">
      <w:pPr>
        <w:pStyle w:val="afd"/>
        <w:shd w:val="clear" w:color="auto" w:fill="FFFFFF"/>
        <w:tabs>
          <w:tab w:val="left" w:pos="1134"/>
        </w:tabs>
        <w:ind w:left="0"/>
        <w:jc w:val="both"/>
      </w:pPr>
      <w:r>
        <w:rPr>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725F5F" w:rsidRDefault="00037DAF">
      <w:pPr>
        <w:pStyle w:val="afd"/>
        <w:shd w:val="clear" w:color="auto" w:fill="FFFFFF"/>
        <w:tabs>
          <w:tab w:val="left" w:pos="1134"/>
        </w:tabs>
        <w:ind w:left="0" w:firstLine="680"/>
        <w:jc w:val="both"/>
        <w:rPr>
          <w:bCs/>
        </w:rPr>
      </w:pPr>
      <w:r>
        <w:t xml:space="preserve">    5</w:t>
      </w:r>
      <w:r>
        <w:rPr>
          <w:bCs/>
        </w:rPr>
        <w:t>.8.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rsidR="00725F5F" w:rsidRDefault="00037DAF">
      <w:pPr>
        <w:pStyle w:val="afd"/>
        <w:shd w:val="clear" w:color="auto" w:fill="FFFFFF"/>
        <w:tabs>
          <w:tab w:val="left" w:pos="1134"/>
        </w:tabs>
        <w:ind w:left="0" w:firstLine="680"/>
        <w:jc w:val="both"/>
        <w:rPr>
          <w:bCs/>
        </w:rPr>
      </w:pPr>
      <w:r>
        <w:t>5</w:t>
      </w:r>
      <w:r>
        <w:rPr>
          <w:bCs/>
        </w:rPr>
        <w:t>.9.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725F5F" w:rsidRDefault="00037DAF">
      <w:pPr>
        <w:pStyle w:val="afd"/>
        <w:shd w:val="clear" w:color="auto" w:fill="FFFFFF"/>
        <w:tabs>
          <w:tab w:val="left" w:pos="1134"/>
        </w:tabs>
        <w:ind w:left="0" w:firstLine="680"/>
        <w:jc w:val="both"/>
        <w:rPr>
          <w:bCs/>
        </w:rPr>
      </w:pPr>
      <w:r>
        <w:rPr>
          <w:bCs/>
        </w:rPr>
        <w:t>5.10. 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725F5F" w:rsidRDefault="00037DAF">
      <w:pPr>
        <w:pStyle w:val="afd"/>
        <w:shd w:val="clear" w:color="auto" w:fill="FFFFFF"/>
        <w:tabs>
          <w:tab w:val="left" w:pos="496"/>
          <w:tab w:val="left" w:pos="1418"/>
        </w:tabs>
        <w:ind w:left="0"/>
        <w:jc w:val="both"/>
      </w:pPr>
      <w:r>
        <w:t xml:space="preserve">       5.11.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725F5F" w:rsidRDefault="00725F5F">
      <w:pPr>
        <w:pStyle w:val="afd"/>
        <w:shd w:val="clear" w:color="auto" w:fill="FFFFFF"/>
        <w:tabs>
          <w:tab w:val="left" w:pos="284"/>
        </w:tabs>
        <w:ind w:left="0"/>
        <w:rPr>
          <w:b/>
        </w:rPr>
      </w:pPr>
    </w:p>
    <w:p w:rsidR="00725F5F" w:rsidRDefault="00037DAF">
      <w:pPr>
        <w:pStyle w:val="afd"/>
        <w:numPr>
          <w:ilvl w:val="0"/>
          <w:numId w:val="26"/>
        </w:numPr>
        <w:shd w:val="clear" w:color="auto" w:fill="FFFFFF"/>
        <w:tabs>
          <w:tab w:val="left" w:pos="284"/>
        </w:tabs>
        <w:ind w:left="0" w:firstLine="0"/>
        <w:jc w:val="center"/>
        <w:rPr>
          <w:b/>
        </w:rPr>
      </w:pPr>
      <w:r>
        <w:rPr>
          <w:b/>
        </w:rPr>
        <w:t>Исключительные права и патенты</w:t>
      </w:r>
    </w:p>
    <w:p w:rsidR="00725F5F" w:rsidRDefault="00037DAF">
      <w:pPr>
        <w:pStyle w:val="afd"/>
        <w:shd w:val="clear" w:color="auto" w:fill="FFFFFF"/>
        <w:tabs>
          <w:tab w:val="left" w:pos="284"/>
        </w:tabs>
        <w:ind w:left="0"/>
        <w:jc w:val="both"/>
        <w:rPr>
          <w:b/>
        </w:rPr>
      </w:pPr>
      <w:r>
        <w:tab/>
      </w:r>
      <w:r>
        <w:tab/>
        <w:t>6.1. 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725F5F" w:rsidRDefault="00037DAF">
      <w:pPr>
        <w:pStyle w:val="afd"/>
        <w:shd w:val="clear" w:color="auto" w:fill="FFFFFF"/>
        <w:tabs>
          <w:tab w:val="left" w:pos="681"/>
        </w:tabs>
        <w:ind w:left="0"/>
        <w:jc w:val="both"/>
        <w:rPr>
          <w:bCs/>
        </w:rPr>
      </w:pPr>
      <w:r>
        <w:rPr>
          <w:bCs/>
        </w:rPr>
        <w:tab/>
        <w:t xml:space="preserve">6.2. 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725F5F" w:rsidRDefault="00037DAF">
      <w:pPr>
        <w:pStyle w:val="afd"/>
        <w:shd w:val="clear" w:color="auto" w:fill="FFFFFF"/>
        <w:tabs>
          <w:tab w:val="left" w:pos="284"/>
          <w:tab w:val="left" w:pos="1134"/>
        </w:tabs>
        <w:ind w:left="0"/>
        <w:jc w:val="both"/>
        <w:rPr>
          <w:b/>
        </w:rPr>
      </w:pPr>
      <w:r>
        <w:rPr>
          <w:bCs/>
        </w:rPr>
        <w:t xml:space="preserve">       6.3. В состав результата Работ по Договору считаются включенными все разрешения (лицензии), необходимые для использования Заказчиком результата Работ в течение всего установленного срока использования. </w:t>
      </w:r>
    </w:p>
    <w:p w:rsidR="00725F5F" w:rsidRDefault="00037DAF">
      <w:pPr>
        <w:pStyle w:val="afd"/>
        <w:shd w:val="clear" w:color="auto" w:fill="FFFFFF"/>
        <w:tabs>
          <w:tab w:val="left" w:pos="1134"/>
        </w:tabs>
        <w:ind w:left="0"/>
        <w:jc w:val="both"/>
      </w:pPr>
      <w:r>
        <w:rPr>
          <w:bCs/>
        </w:rPr>
        <w:t xml:space="preserve">        6.4. 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725F5F" w:rsidRDefault="00725F5F">
      <w:pPr>
        <w:pStyle w:val="afd"/>
        <w:shd w:val="clear" w:color="auto" w:fill="FFFFFF"/>
        <w:tabs>
          <w:tab w:val="left" w:pos="1134"/>
          <w:tab w:val="left" w:pos="2835"/>
        </w:tabs>
        <w:ind w:left="0" w:firstLine="709"/>
        <w:jc w:val="both"/>
      </w:pPr>
    </w:p>
    <w:p w:rsidR="00725F5F" w:rsidRDefault="00037DAF">
      <w:pPr>
        <w:pStyle w:val="afd"/>
        <w:numPr>
          <w:ilvl w:val="0"/>
          <w:numId w:val="28"/>
        </w:numPr>
        <w:shd w:val="clear" w:color="auto" w:fill="FFFFFF"/>
        <w:tabs>
          <w:tab w:val="left" w:pos="284"/>
        </w:tabs>
        <w:ind w:left="0" w:firstLine="0"/>
        <w:jc w:val="center"/>
        <w:rPr>
          <w:b/>
          <w:bCs/>
        </w:rPr>
      </w:pPr>
      <w:r>
        <w:rPr>
          <w:b/>
          <w:bCs/>
        </w:rPr>
        <w:t>Конфиденциальность</w:t>
      </w:r>
    </w:p>
    <w:p w:rsidR="00725F5F" w:rsidRDefault="00037DAF">
      <w:pPr>
        <w:pStyle w:val="afd"/>
        <w:numPr>
          <w:ilvl w:val="1"/>
          <w:numId w:val="28"/>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выполнения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725F5F" w:rsidRDefault="00037DAF">
      <w:pPr>
        <w:numPr>
          <w:ilvl w:val="0"/>
          <w:numId w:val="4"/>
        </w:numPr>
        <w:tabs>
          <w:tab w:val="left" w:pos="1418"/>
        </w:tabs>
        <w:ind w:left="0" w:firstLine="709"/>
        <w:jc w:val="both"/>
        <w:rPr>
          <w:bCs/>
          <w:lang w:val="ru-RU"/>
        </w:rPr>
      </w:pPr>
      <w:r>
        <w:rPr>
          <w:bCs/>
          <w:lang w:val="ru-RU"/>
        </w:rPr>
        <w:lastRenderedPageBreak/>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725F5F" w:rsidRDefault="00037DAF">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725F5F" w:rsidRDefault="00037DAF">
      <w:pPr>
        <w:pStyle w:val="afd"/>
        <w:numPr>
          <w:ilvl w:val="1"/>
          <w:numId w:val="28"/>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725F5F" w:rsidRDefault="00037DAF">
      <w:pPr>
        <w:pStyle w:val="afd"/>
        <w:numPr>
          <w:ilvl w:val="1"/>
          <w:numId w:val="28"/>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25F5F" w:rsidRDefault="00037DAF">
      <w:pPr>
        <w:pStyle w:val="afd"/>
        <w:numPr>
          <w:ilvl w:val="1"/>
          <w:numId w:val="28"/>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725F5F" w:rsidRDefault="00037DAF">
      <w:pPr>
        <w:pStyle w:val="afd"/>
        <w:numPr>
          <w:ilvl w:val="1"/>
          <w:numId w:val="28"/>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725F5F" w:rsidRDefault="00037DAF">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725F5F" w:rsidRDefault="00037DAF">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725F5F" w:rsidRDefault="00037DAF">
      <w:pPr>
        <w:numPr>
          <w:ilvl w:val="0"/>
          <w:numId w:val="4"/>
        </w:numPr>
        <w:tabs>
          <w:tab w:val="left" w:pos="1418"/>
        </w:tabs>
        <w:ind w:left="0" w:firstLine="709"/>
        <w:jc w:val="both"/>
        <w:rPr>
          <w:bCs/>
        </w:rPr>
      </w:pPr>
      <w:proofErr w:type="spellStart"/>
      <w:r>
        <w:rPr>
          <w:bCs/>
        </w:rPr>
        <w:t>бизнес-планы</w:t>
      </w:r>
      <w:proofErr w:type="spellEnd"/>
      <w:r>
        <w:rPr>
          <w:bCs/>
        </w:rPr>
        <w:t>;</w:t>
      </w:r>
    </w:p>
    <w:p w:rsidR="00725F5F" w:rsidRDefault="00037DAF">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725F5F" w:rsidRDefault="00037DAF">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725F5F" w:rsidRDefault="00037DAF">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725F5F" w:rsidRDefault="00037DAF">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725F5F" w:rsidRDefault="00037DAF">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725F5F" w:rsidRDefault="00037DAF">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725F5F" w:rsidRDefault="00037DAF">
      <w:pPr>
        <w:pStyle w:val="afd"/>
        <w:numPr>
          <w:ilvl w:val="1"/>
          <w:numId w:val="28"/>
        </w:numPr>
        <w:shd w:val="clear" w:color="auto" w:fill="FFFFFF"/>
        <w:tabs>
          <w:tab w:val="left" w:pos="1134"/>
        </w:tabs>
        <w:ind w:left="0" w:firstLine="709"/>
        <w:jc w:val="both"/>
        <w:rPr>
          <w:bCs/>
        </w:rPr>
      </w:pPr>
      <w:bookmarkStart w:id="16"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6"/>
      <w:r>
        <w:rPr>
          <w:bCs/>
        </w:rPr>
        <w:t xml:space="preserve"> </w:t>
      </w:r>
    </w:p>
    <w:p w:rsidR="00725F5F" w:rsidRDefault="00037DAF">
      <w:pPr>
        <w:pStyle w:val="afd"/>
        <w:numPr>
          <w:ilvl w:val="2"/>
          <w:numId w:val="28"/>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725F5F" w:rsidRDefault="00037DAF">
      <w:pPr>
        <w:pStyle w:val="afd"/>
        <w:numPr>
          <w:ilvl w:val="2"/>
          <w:numId w:val="28"/>
        </w:numPr>
        <w:shd w:val="clear" w:color="auto" w:fill="FFFFFF"/>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725F5F" w:rsidRDefault="00037DAF">
      <w:pPr>
        <w:pStyle w:val="afd"/>
        <w:numPr>
          <w:ilvl w:val="2"/>
          <w:numId w:val="28"/>
        </w:numPr>
        <w:shd w:val="clear" w:color="auto" w:fill="FFFFFF"/>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725F5F" w:rsidRDefault="00037DAF">
      <w:pPr>
        <w:pStyle w:val="afd"/>
        <w:numPr>
          <w:ilvl w:val="2"/>
          <w:numId w:val="28"/>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725F5F" w:rsidRDefault="00037DAF">
      <w:pPr>
        <w:pStyle w:val="afd"/>
        <w:numPr>
          <w:ilvl w:val="2"/>
          <w:numId w:val="28"/>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725F5F" w:rsidRDefault="00037DAF">
      <w:pPr>
        <w:pStyle w:val="afd"/>
        <w:numPr>
          <w:ilvl w:val="2"/>
          <w:numId w:val="28"/>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w:t>
      </w:r>
      <w:r>
        <w:rPr>
          <w:bCs/>
        </w:rPr>
        <w:lastRenderedPageBreak/>
        <w:t xml:space="preserve">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25F5F" w:rsidRDefault="00037DAF">
      <w:pPr>
        <w:pStyle w:val="afd"/>
        <w:numPr>
          <w:ilvl w:val="2"/>
          <w:numId w:val="28"/>
        </w:numPr>
        <w:shd w:val="clear" w:color="auto" w:fill="FFFFFF"/>
        <w:tabs>
          <w:tab w:val="left" w:pos="1134"/>
        </w:tabs>
        <w:ind w:left="0" w:firstLine="709"/>
        <w:jc w:val="both"/>
        <w:rPr>
          <w:bCs/>
        </w:rPr>
      </w:pPr>
      <w:bookmarkStart w:id="17"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rsidR="00725F5F" w:rsidRDefault="00037DAF">
      <w:pPr>
        <w:pStyle w:val="afd"/>
        <w:numPr>
          <w:ilvl w:val="2"/>
          <w:numId w:val="28"/>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rsidR="00725F5F" w:rsidRDefault="00037DAF">
      <w:pPr>
        <w:pStyle w:val="afd"/>
        <w:numPr>
          <w:ilvl w:val="1"/>
          <w:numId w:val="28"/>
        </w:numPr>
        <w:shd w:val="clear" w:color="auto" w:fill="FFFFFF"/>
        <w:tabs>
          <w:tab w:val="left" w:pos="1134"/>
        </w:tabs>
        <w:ind w:left="0" w:firstLine="709"/>
        <w:jc w:val="both"/>
        <w:rPr>
          <w:bCs/>
        </w:rPr>
      </w:pPr>
      <w:bookmarkStart w:id="18"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rsidR="00725F5F" w:rsidRDefault="00037DAF">
      <w:pPr>
        <w:pStyle w:val="afd"/>
        <w:numPr>
          <w:ilvl w:val="1"/>
          <w:numId w:val="28"/>
        </w:numPr>
        <w:shd w:val="clear" w:color="auto" w:fill="FFFFFF"/>
        <w:tabs>
          <w:tab w:val="left" w:pos="1134"/>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725F5F" w:rsidRDefault="00037DAF">
      <w:pPr>
        <w:pStyle w:val="afd"/>
        <w:numPr>
          <w:ilvl w:val="1"/>
          <w:numId w:val="28"/>
        </w:numPr>
        <w:shd w:val="clear" w:color="auto" w:fill="FFFFFF"/>
        <w:tabs>
          <w:tab w:val="left" w:pos="1134"/>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725F5F" w:rsidRDefault="00725F5F">
      <w:pPr>
        <w:pStyle w:val="afd"/>
        <w:shd w:val="clear" w:color="auto" w:fill="FFFFFF"/>
        <w:tabs>
          <w:tab w:val="left" w:pos="284"/>
        </w:tabs>
        <w:ind w:left="0"/>
        <w:rPr>
          <w:b/>
        </w:rPr>
      </w:pPr>
    </w:p>
    <w:p w:rsidR="00725F5F" w:rsidRDefault="00037DAF">
      <w:pPr>
        <w:pStyle w:val="afd"/>
        <w:numPr>
          <w:ilvl w:val="0"/>
          <w:numId w:val="28"/>
        </w:numPr>
        <w:shd w:val="clear" w:color="auto" w:fill="FFFFFF"/>
        <w:tabs>
          <w:tab w:val="left" w:pos="284"/>
        </w:tabs>
        <w:ind w:left="0" w:firstLine="0"/>
        <w:jc w:val="center"/>
        <w:rPr>
          <w:bCs/>
        </w:rPr>
      </w:pPr>
      <w:r>
        <w:rPr>
          <w:b/>
          <w:bCs/>
        </w:rPr>
        <w:t>Разрешение споров</w:t>
      </w:r>
    </w:p>
    <w:p w:rsidR="00725F5F" w:rsidRDefault="00037DAF">
      <w:pPr>
        <w:pStyle w:val="afd"/>
        <w:numPr>
          <w:ilvl w:val="1"/>
          <w:numId w:val="28"/>
        </w:numPr>
        <w:shd w:val="clear" w:color="auto" w:fill="FFFFFF"/>
        <w:tabs>
          <w:tab w:val="left" w:pos="284"/>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725F5F" w:rsidRDefault="00037DAF">
      <w:pPr>
        <w:pStyle w:val="afd"/>
        <w:numPr>
          <w:ilvl w:val="1"/>
          <w:numId w:val="28"/>
        </w:numPr>
        <w:shd w:val="clear" w:color="auto" w:fill="FFFFFF"/>
        <w:tabs>
          <w:tab w:val="left" w:pos="284"/>
          <w:tab w:val="left" w:pos="1134"/>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w:t>
      </w:r>
    </w:p>
    <w:p w:rsidR="00725F5F" w:rsidRDefault="00037DAF">
      <w:pPr>
        <w:pStyle w:val="afd"/>
        <w:numPr>
          <w:ilvl w:val="1"/>
          <w:numId w:val="28"/>
        </w:numPr>
        <w:shd w:val="clear" w:color="auto" w:fill="FFFFFF"/>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401D0B">
        <w:rPr>
          <w:bCs/>
          <w:color w:val="000000"/>
        </w:rPr>
        <w:t>1</w:t>
      </w:r>
      <w:r>
        <w:rPr>
          <w:bCs/>
        </w:rPr>
        <w:t>4</w:t>
      </w:r>
      <w:r w:rsidRPr="00401D0B">
        <w:rPr>
          <w:bCs/>
          <w:color w:val="000000"/>
        </w:rPr>
        <w:t>.8</w:t>
      </w:r>
      <w:r>
        <w:rPr>
          <w:bCs/>
        </w:rPr>
        <w:t xml:space="preserve"> Договора.</w:t>
      </w:r>
    </w:p>
    <w:p w:rsidR="00725F5F" w:rsidRDefault="00037DAF">
      <w:pPr>
        <w:pStyle w:val="afd"/>
        <w:numPr>
          <w:ilvl w:val="1"/>
          <w:numId w:val="28"/>
        </w:numPr>
        <w:shd w:val="clear" w:color="auto" w:fill="FFFFFF"/>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725F5F" w:rsidRDefault="00037DAF">
      <w:pPr>
        <w:pStyle w:val="afd"/>
        <w:numPr>
          <w:ilvl w:val="1"/>
          <w:numId w:val="28"/>
        </w:numPr>
        <w:shd w:val="clear" w:color="auto" w:fill="FFFFFF"/>
        <w:tabs>
          <w:tab w:val="left" w:pos="284"/>
          <w:tab w:val="left" w:pos="1134"/>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725F5F" w:rsidRDefault="00725F5F">
      <w:pPr>
        <w:pStyle w:val="afd"/>
        <w:shd w:val="clear" w:color="auto" w:fill="FFFFFF"/>
        <w:tabs>
          <w:tab w:val="left" w:pos="1418"/>
        </w:tabs>
        <w:ind w:left="0" w:firstLine="851"/>
        <w:jc w:val="both"/>
      </w:pPr>
    </w:p>
    <w:p w:rsidR="00725F5F" w:rsidRDefault="00037DAF">
      <w:pPr>
        <w:pStyle w:val="afd"/>
        <w:numPr>
          <w:ilvl w:val="0"/>
          <w:numId w:val="28"/>
        </w:numPr>
        <w:shd w:val="clear" w:color="auto" w:fill="FFFFFF"/>
        <w:tabs>
          <w:tab w:val="left" w:pos="426"/>
        </w:tabs>
        <w:ind w:left="0" w:firstLine="0"/>
        <w:jc w:val="center"/>
        <w:rPr>
          <w:b/>
        </w:rPr>
      </w:pPr>
      <w:r>
        <w:rPr>
          <w:b/>
          <w:bCs/>
        </w:rPr>
        <w:t>Антикоррупционная оговорка</w:t>
      </w:r>
    </w:p>
    <w:p w:rsidR="00725F5F" w:rsidRDefault="00037DAF">
      <w:pPr>
        <w:pStyle w:val="afd"/>
        <w:widowControl w:val="0"/>
        <w:numPr>
          <w:ilvl w:val="1"/>
          <w:numId w:val="28"/>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25F5F" w:rsidRDefault="00037DAF">
      <w:pPr>
        <w:shd w:val="clear" w:color="auto" w:fill="FFFFFF"/>
        <w:tabs>
          <w:tab w:val="left" w:pos="1134"/>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25F5F" w:rsidRDefault="00037DAF">
      <w:pPr>
        <w:shd w:val="clear" w:color="auto" w:fill="FFFFFF"/>
        <w:tabs>
          <w:tab w:val="left" w:pos="1134"/>
        </w:tabs>
        <w:ind w:firstLine="709"/>
        <w:jc w:val="both"/>
        <w:rPr>
          <w:bCs/>
          <w:color w:val="000000"/>
          <w:lang w:val="ru-RU"/>
        </w:rPr>
      </w:pPr>
      <w:r>
        <w:rPr>
          <w:bCs/>
          <w:color w:val="000000"/>
          <w:lang w:val="ru-RU"/>
        </w:rPr>
        <w:lastRenderedPageBreak/>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25F5F" w:rsidRDefault="00037DAF">
      <w:pPr>
        <w:shd w:val="clear" w:color="auto" w:fill="FFFFFF"/>
        <w:tabs>
          <w:tab w:val="left" w:pos="1134"/>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25F5F" w:rsidRDefault="00037DAF">
      <w:pPr>
        <w:shd w:val="clear" w:color="auto" w:fill="FFFFFF"/>
        <w:tabs>
          <w:tab w:val="left" w:pos="1134"/>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25F5F" w:rsidRDefault="00037DAF">
      <w:pPr>
        <w:shd w:val="clear" w:color="auto" w:fill="FFFFFF"/>
        <w:tabs>
          <w:tab w:val="left" w:pos="1134"/>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25F5F" w:rsidRDefault="00037DAF">
      <w:pPr>
        <w:shd w:val="clear" w:color="auto" w:fill="FFFFFF"/>
        <w:tabs>
          <w:tab w:val="left" w:pos="567"/>
          <w:tab w:val="left" w:pos="1134"/>
        </w:tabs>
        <w:ind w:firstLine="709"/>
        <w:jc w:val="both"/>
        <w:rPr>
          <w:color w:val="000000"/>
          <w:lang w:val="ru-RU"/>
        </w:rPr>
      </w:pPr>
      <w:r>
        <w:rPr>
          <w:color w:val="000000"/>
          <w:lang w:val="ru-RU"/>
        </w:rPr>
        <w:t xml:space="preserve">9.7.  Каналы связи Линия доверия Группы </w:t>
      </w:r>
      <w:proofErr w:type="spellStart"/>
      <w:r>
        <w:rPr>
          <w:color w:val="000000"/>
          <w:lang w:val="ru-RU"/>
        </w:rPr>
        <w:t>РусГидро</w:t>
      </w:r>
      <w:proofErr w:type="spellEnd"/>
      <w:r>
        <w:rPr>
          <w:color w:val="000000"/>
          <w:lang w:val="ru-RU"/>
        </w:rPr>
        <w:t xml:space="preserve">: </w:t>
      </w:r>
    </w:p>
    <w:p w:rsidR="00725F5F" w:rsidRDefault="00037DAF">
      <w:pPr>
        <w:shd w:val="clear" w:color="auto" w:fill="FFFFFF"/>
        <w:tabs>
          <w:tab w:val="left" w:pos="567"/>
          <w:tab w:val="left" w:pos="1134"/>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725F5F" w:rsidRDefault="00037DAF">
      <w:pPr>
        <w:shd w:val="clear" w:color="auto" w:fill="FFFFFF"/>
        <w:tabs>
          <w:tab w:val="left" w:pos="567"/>
          <w:tab w:val="left" w:pos="1134"/>
        </w:tabs>
        <w:ind w:firstLine="709"/>
        <w:jc w:val="both"/>
        <w:rPr>
          <w:lang w:val="ru-RU"/>
        </w:rPr>
      </w:pPr>
      <w:r>
        <w:rPr>
          <w:lang w:val="ru-RU"/>
        </w:rPr>
        <w:t>9.7.2. Специальная форма «обратной связи», размещенная на официальном сайте ПАО «</w:t>
      </w:r>
      <w:proofErr w:type="spellStart"/>
      <w:r>
        <w:rPr>
          <w:lang w:val="ru-RU"/>
        </w:rPr>
        <w:t>РусГидро</w:t>
      </w:r>
      <w:proofErr w:type="spellEnd"/>
      <w:r>
        <w:rPr>
          <w:lang w:val="ru-RU"/>
        </w:rPr>
        <w:t xml:space="preserve">»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725F5F" w:rsidRDefault="00037DAF">
      <w:pPr>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25F5F" w:rsidRDefault="00725F5F">
      <w:pPr>
        <w:tabs>
          <w:tab w:val="left" w:pos="709"/>
        </w:tabs>
        <w:rPr>
          <w:b/>
          <w:lang w:val="ru-RU"/>
        </w:rPr>
      </w:pPr>
    </w:p>
    <w:p w:rsidR="00725F5F" w:rsidRDefault="00037DAF">
      <w:pPr>
        <w:pStyle w:val="afd"/>
        <w:numPr>
          <w:ilvl w:val="0"/>
          <w:numId w:val="28"/>
        </w:numPr>
        <w:shd w:val="clear" w:color="auto" w:fill="FFFFFF"/>
        <w:tabs>
          <w:tab w:val="left" w:pos="426"/>
        </w:tabs>
        <w:ind w:left="0" w:firstLine="0"/>
        <w:jc w:val="center"/>
        <w:rPr>
          <w:b/>
          <w:bCs/>
        </w:rPr>
      </w:pPr>
      <w:r>
        <w:rPr>
          <w:b/>
          <w:bCs/>
        </w:rPr>
        <w:t>Обстоятельства непреодолимой силы (форс-мажор)</w:t>
      </w:r>
    </w:p>
    <w:p w:rsidR="00725F5F" w:rsidRDefault="00037DAF">
      <w:pPr>
        <w:pStyle w:val="afd"/>
        <w:numPr>
          <w:ilvl w:val="1"/>
          <w:numId w:val="28"/>
        </w:numPr>
        <w:shd w:val="clear" w:color="auto" w:fill="FFFFFF"/>
        <w:tabs>
          <w:tab w:val="left" w:pos="426"/>
          <w:tab w:val="left" w:pos="1134"/>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725F5F" w:rsidRDefault="00037DAF">
      <w:pPr>
        <w:pStyle w:val="afd"/>
        <w:numPr>
          <w:ilvl w:val="1"/>
          <w:numId w:val="28"/>
        </w:numPr>
        <w:shd w:val="clear" w:color="auto" w:fill="FFFFFF"/>
        <w:tabs>
          <w:tab w:val="left" w:pos="426"/>
          <w:tab w:val="left" w:pos="1134"/>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25F5F" w:rsidRDefault="00037DAF">
      <w:pPr>
        <w:pStyle w:val="afd"/>
        <w:numPr>
          <w:ilvl w:val="1"/>
          <w:numId w:val="28"/>
        </w:numPr>
        <w:shd w:val="clear" w:color="auto" w:fill="FFFFFF"/>
        <w:tabs>
          <w:tab w:val="left" w:pos="426"/>
          <w:tab w:val="left" w:pos="1134"/>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725F5F" w:rsidRDefault="00037DAF">
      <w:pPr>
        <w:pStyle w:val="afd"/>
        <w:numPr>
          <w:ilvl w:val="1"/>
          <w:numId w:val="28"/>
        </w:numPr>
        <w:shd w:val="clear" w:color="auto" w:fill="FFFFFF"/>
        <w:tabs>
          <w:tab w:val="left" w:pos="426"/>
          <w:tab w:val="left" w:pos="1134"/>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725F5F" w:rsidRDefault="00037DAF">
      <w:pPr>
        <w:pStyle w:val="afd"/>
        <w:numPr>
          <w:ilvl w:val="1"/>
          <w:numId w:val="28"/>
        </w:numPr>
        <w:shd w:val="clear" w:color="auto" w:fill="FFFFFF"/>
        <w:tabs>
          <w:tab w:val="left" w:pos="426"/>
          <w:tab w:val="left" w:pos="1134"/>
          <w:tab w:val="left" w:pos="1418"/>
        </w:tabs>
        <w:ind w:left="0" w:firstLine="709"/>
        <w:jc w:val="both"/>
        <w:rPr>
          <w:b/>
          <w:bCs/>
        </w:rPr>
      </w:pPr>
      <w:r>
        <w:rPr>
          <w:bCs/>
        </w:rPr>
        <w:lastRenderedPageBreak/>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725F5F" w:rsidRDefault="00037DAF">
      <w:pPr>
        <w:pStyle w:val="afd"/>
        <w:numPr>
          <w:ilvl w:val="1"/>
          <w:numId w:val="28"/>
        </w:numPr>
        <w:shd w:val="clear" w:color="auto" w:fill="FFFFFF"/>
        <w:tabs>
          <w:tab w:val="left" w:pos="426"/>
          <w:tab w:val="left" w:pos="1134"/>
          <w:tab w:val="left" w:pos="1418"/>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725F5F" w:rsidRDefault="00037DAF">
      <w:pPr>
        <w:pStyle w:val="afd"/>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725F5F" w:rsidRDefault="00725F5F">
      <w:pPr>
        <w:pStyle w:val="afd"/>
        <w:shd w:val="clear" w:color="auto" w:fill="FFFFFF"/>
        <w:tabs>
          <w:tab w:val="left" w:pos="568"/>
        </w:tabs>
        <w:ind w:left="0" w:firstLine="709"/>
        <w:jc w:val="both"/>
      </w:pPr>
    </w:p>
    <w:p w:rsidR="00725F5F" w:rsidRDefault="00037DAF">
      <w:pPr>
        <w:pStyle w:val="afd"/>
        <w:numPr>
          <w:ilvl w:val="0"/>
          <w:numId w:val="28"/>
        </w:numPr>
        <w:shd w:val="clear" w:color="auto" w:fill="FFFFFF"/>
        <w:tabs>
          <w:tab w:val="left" w:pos="426"/>
        </w:tabs>
        <w:ind w:left="0" w:firstLine="0"/>
        <w:jc w:val="center"/>
        <w:rPr>
          <w:b/>
          <w:bCs/>
        </w:rPr>
      </w:pPr>
      <w:r>
        <w:rPr>
          <w:b/>
          <w:bCs/>
        </w:rPr>
        <w:t>Особые положения</w:t>
      </w:r>
    </w:p>
    <w:p w:rsidR="00725F5F" w:rsidRDefault="00037DAF">
      <w:pPr>
        <w:pStyle w:val="afd"/>
        <w:numPr>
          <w:ilvl w:val="1"/>
          <w:numId w:val="28"/>
        </w:numPr>
        <w:shd w:val="clear" w:color="auto" w:fill="FFFFFF"/>
        <w:tabs>
          <w:tab w:val="left" w:pos="426"/>
        </w:tabs>
        <w:ind w:left="0" w:firstLine="709"/>
        <w:jc w:val="both"/>
        <w:rPr>
          <w:b/>
          <w:bCs/>
        </w:rPr>
      </w:pPr>
      <w:r>
        <w:rPr>
          <w:bCs/>
        </w:rPr>
        <w:t>Подрядчик обязуется не привлекать и не допускать привлечения к исполнению обязательств по Договору организации:</w:t>
      </w:r>
    </w:p>
    <w:p w:rsidR="00725F5F" w:rsidRDefault="00037DAF">
      <w:pPr>
        <w:pStyle w:val="afd"/>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Pr>
            <w:bCs/>
          </w:rPr>
          <w:t>№ 18162/09</w:t>
        </w:r>
      </w:hyperlink>
      <w:r>
        <w:rPr>
          <w:bCs/>
        </w:rPr>
        <w:t xml:space="preserve"> и от 25.05.2010 </w:t>
      </w:r>
      <w:hyperlink r:id="rId8">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725F5F" w:rsidRDefault="00037DAF">
      <w:pPr>
        <w:pStyle w:val="afd"/>
        <w:numPr>
          <w:ilvl w:val="1"/>
          <w:numId w:val="10"/>
        </w:numPr>
        <w:shd w:val="clear" w:color="auto" w:fill="FFFFFF"/>
        <w:tabs>
          <w:tab w:val="left" w:pos="1134"/>
        </w:tabs>
        <w:ind w:left="0" w:firstLine="709"/>
        <w:jc w:val="both"/>
        <w:rPr>
          <w:bCs/>
        </w:rPr>
      </w:pPr>
      <w:r>
        <w:rPr>
          <w:bCs/>
        </w:rPr>
        <w:t xml:space="preserve">соответствующие </w:t>
      </w:r>
      <w:hyperlink r:id="rId9">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725F5F" w:rsidRDefault="00037DAF">
      <w:pPr>
        <w:pStyle w:val="afd"/>
        <w:numPr>
          <w:ilvl w:val="1"/>
          <w:numId w:val="28"/>
        </w:numPr>
        <w:shd w:val="clear" w:color="auto" w:fill="FFFFFF"/>
        <w:tabs>
          <w:tab w:val="left" w:pos="1134"/>
        </w:tabs>
        <w:ind w:left="0" w:firstLine="709"/>
        <w:jc w:val="both"/>
        <w:rPr>
          <w:bCs/>
        </w:rPr>
      </w:pPr>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rsidR="00725F5F" w:rsidRDefault="00037DAF">
      <w:pPr>
        <w:pStyle w:val="afd"/>
        <w:numPr>
          <w:ilvl w:val="1"/>
          <w:numId w:val="28"/>
        </w:numPr>
        <w:shd w:val="clear" w:color="auto" w:fill="FFFFFF"/>
        <w:tabs>
          <w:tab w:val="left" w:pos="1134"/>
        </w:tabs>
        <w:ind w:left="0" w:firstLine="709"/>
        <w:jc w:val="both"/>
        <w:rPr>
          <w:bCs/>
        </w:rPr>
      </w:pPr>
      <w:r>
        <w:rPr>
          <w:bCs/>
        </w:rPr>
        <w:t>В случае нарушения Подрядчиком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rsidR="00725F5F" w:rsidRDefault="00037DAF">
      <w:pPr>
        <w:pStyle w:val="afd"/>
        <w:numPr>
          <w:ilvl w:val="1"/>
          <w:numId w:val="28"/>
        </w:numPr>
        <w:shd w:val="clear" w:color="auto" w:fill="FFFFFF"/>
        <w:tabs>
          <w:tab w:val="left" w:pos="1134"/>
        </w:tabs>
        <w:ind w:left="0" w:firstLine="709"/>
        <w:jc w:val="both"/>
        <w:rPr>
          <w:bCs/>
        </w:rPr>
      </w:pPr>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12.2 Договора.</w:t>
      </w:r>
    </w:p>
    <w:p w:rsidR="00725F5F" w:rsidRDefault="00037DAF">
      <w:pPr>
        <w:pStyle w:val="afd"/>
        <w:numPr>
          <w:ilvl w:val="1"/>
          <w:numId w:val="28"/>
        </w:numPr>
        <w:shd w:val="clear" w:color="auto" w:fill="FFFFFF"/>
        <w:tabs>
          <w:tab w:val="left" w:pos="1134"/>
        </w:tabs>
        <w:ind w:left="0" w:firstLine="709"/>
        <w:jc w:val="both"/>
        <w:rPr>
          <w:bCs/>
        </w:rPr>
      </w:pPr>
      <w:bookmarkStart w:id="19" w:name="_Ref373243071"/>
      <w:r>
        <w:rPr>
          <w:bCs/>
        </w:rPr>
        <w:t>Штраф, предусмотренный пунктом 11.4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9"/>
    </w:p>
    <w:p w:rsidR="00725F5F" w:rsidRDefault="00037DAF">
      <w:pPr>
        <w:pStyle w:val="afd"/>
        <w:numPr>
          <w:ilvl w:val="1"/>
          <w:numId w:val="28"/>
        </w:numPr>
        <w:shd w:val="clear" w:color="auto" w:fill="FFFFFF"/>
        <w:tabs>
          <w:tab w:val="left" w:pos="1134"/>
        </w:tabs>
        <w:ind w:left="0" w:firstLine="709"/>
        <w:jc w:val="both"/>
        <w:rPr>
          <w:bCs/>
        </w:rPr>
      </w:pPr>
      <w:r>
        <w:rPr>
          <w:bCs/>
        </w:rPr>
        <w:lastRenderedPageBreak/>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725F5F" w:rsidRDefault="00037DAF">
      <w:pPr>
        <w:pStyle w:val="afd"/>
        <w:numPr>
          <w:ilvl w:val="1"/>
          <w:numId w:val="28"/>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725F5F" w:rsidRDefault="00725F5F">
      <w:pPr>
        <w:pStyle w:val="afd"/>
        <w:shd w:val="clear" w:color="auto" w:fill="FFFFFF"/>
        <w:tabs>
          <w:tab w:val="left" w:pos="1134"/>
        </w:tabs>
        <w:ind w:left="0" w:firstLine="709"/>
        <w:jc w:val="both"/>
        <w:rPr>
          <w:bCs/>
        </w:rPr>
      </w:pPr>
    </w:p>
    <w:p w:rsidR="00725F5F" w:rsidRDefault="00037DAF">
      <w:pPr>
        <w:pStyle w:val="afd"/>
        <w:numPr>
          <w:ilvl w:val="0"/>
          <w:numId w:val="28"/>
        </w:numPr>
        <w:shd w:val="clear" w:color="auto" w:fill="FFFFFF"/>
        <w:tabs>
          <w:tab w:val="left" w:pos="426"/>
        </w:tabs>
        <w:ind w:left="0" w:firstLine="0"/>
        <w:jc w:val="center"/>
        <w:rPr>
          <w:b/>
        </w:rPr>
      </w:pPr>
      <w:r>
        <w:rPr>
          <w:b/>
          <w:bCs/>
        </w:rPr>
        <w:t>Заверения</w:t>
      </w:r>
      <w:r>
        <w:rPr>
          <w:b/>
        </w:rPr>
        <w:t xml:space="preserve"> Сторон</w:t>
      </w:r>
    </w:p>
    <w:p w:rsidR="00725F5F" w:rsidRDefault="00037DAF">
      <w:pPr>
        <w:pStyle w:val="afd"/>
        <w:numPr>
          <w:ilvl w:val="1"/>
          <w:numId w:val="28"/>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rsidR="00725F5F" w:rsidRDefault="00037DAF">
      <w:pPr>
        <w:pStyle w:val="afd"/>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725F5F" w:rsidRDefault="00037DAF">
      <w:pPr>
        <w:pStyle w:val="afd"/>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25F5F" w:rsidRDefault="00037DAF">
      <w:pPr>
        <w:pStyle w:val="afd"/>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725F5F" w:rsidRDefault="00037DAF">
      <w:pPr>
        <w:pStyle w:val="afd"/>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725F5F" w:rsidRDefault="00037DAF">
      <w:pPr>
        <w:pStyle w:val="afd"/>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25F5F" w:rsidRDefault="00037DAF">
      <w:pPr>
        <w:pStyle w:val="afd"/>
        <w:numPr>
          <w:ilvl w:val="1"/>
          <w:numId w:val="28"/>
        </w:numPr>
        <w:shd w:val="clear" w:color="auto" w:fill="FFFFFF"/>
        <w:tabs>
          <w:tab w:val="left" w:pos="1134"/>
          <w:tab w:val="left" w:pos="1418"/>
        </w:tabs>
        <w:ind w:left="0" w:firstLine="709"/>
        <w:jc w:val="both"/>
      </w:pPr>
      <w:r>
        <w:rPr>
          <w:bCs/>
        </w:rPr>
        <w:t>Подрядчик</w:t>
      </w:r>
      <w:r>
        <w:t xml:space="preserve"> заявляет и заверяет Заказчика в том, что на момент заключения Договора:</w:t>
      </w:r>
    </w:p>
    <w:p w:rsidR="00725F5F" w:rsidRDefault="00037DAF">
      <w:pPr>
        <w:pStyle w:val="afd"/>
        <w:numPr>
          <w:ilvl w:val="0"/>
          <w:numId w:val="9"/>
        </w:numPr>
        <w:shd w:val="clear" w:color="auto" w:fill="FFFFFF"/>
        <w:tabs>
          <w:tab w:val="left" w:pos="709"/>
          <w:tab w:val="left" w:pos="1418"/>
        </w:tabs>
        <w:ind w:left="0" w:firstLine="709"/>
        <w:jc w:val="both"/>
      </w:pPr>
      <w:r>
        <w:t>учредителем / учредителями Подрядчика являются лица, не являющиеся массовыми учредителем / учредителями;</w:t>
      </w:r>
    </w:p>
    <w:p w:rsidR="00725F5F" w:rsidRDefault="00037DAF">
      <w:pPr>
        <w:pStyle w:val="afd"/>
        <w:numPr>
          <w:ilvl w:val="0"/>
          <w:numId w:val="9"/>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725F5F" w:rsidRDefault="00037DAF">
      <w:pPr>
        <w:pStyle w:val="afd"/>
        <w:numPr>
          <w:ilvl w:val="0"/>
          <w:numId w:val="9"/>
        </w:numPr>
        <w:shd w:val="clear" w:color="auto" w:fill="FFFFFF"/>
        <w:tabs>
          <w:tab w:val="left" w:pos="709"/>
          <w:tab w:val="left" w:pos="1418"/>
        </w:tabs>
        <w:ind w:left="0" w:firstLine="709"/>
        <w:jc w:val="both"/>
      </w:pPr>
      <w:r>
        <w:t xml:space="preserve">Подрядчик фактически находится по адресу, указанному в Едином государственном реестре юридических лиц; </w:t>
      </w:r>
    </w:p>
    <w:p w:rsidR="00725F5F" w:rsidRDefault="00037DAF">
      <w:pPr>
        <w:pStyle w:val="afd"/>
        <w:numPr>
          <w:ilvl w:val="0"/>
          <w:numId w:val="9"/>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725F5F" w:rsidRDefault="00037DAF">
      <w:pPr>
        <w:pStyle w:val="afd"/>
        <w:numPr>
          <w:ilvl w:val="0"/>
          <w:numId w:val="8"/>
        </w:numPr>
        <w:shd w:val="clear" w:color="auto" w:fill="FFFFFF"/>
        <w:tabs>
          <w:tab w:val="left" w:pos="567"/>
          <w:tab w:val="left" w:pos="1418"/>
        </w:tabs>
        <w:ind w:left="0" w:firstLine="709"/>
        <w:jc w:val="both"/>
      </w:pPr>
      <w: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rsidR="00725F5F" w:rsidRDefault="00037DAF">
      <w:pPr>
        <w:pStyle w:val="afd"/>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725F5F" w:rsidRDefault="00037DAF">
      <w:pPr>
        <w:pStyle w:val="afd"/>
        <w:numPr>
          <w:ilvl w:val="0"/>
          <w:numId w:val="8"/>
        </w:numPr>
        <w:shd w:val="clear" w:color="auto" w:fill="FFFFFF"/>
        <w:tabs>
          <w:tab w:val="left" w:pos="567"/>
          <w:tab w:val="left" w:pos="1418"/>
        </w:tabs>
        <w:ind w:left="0" w:firstLine="709"/>
        <w:jc w:val="both"/>
      </w:pPr>
      <w: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выполнения Работ, и принимает на себя все расходы, риски и трудности исполнения обязательств, возникающих из Договора или в связи с ним;</w:t>
      </w:r>
    </w:p>
    <w:p w:rsidR="00725F5F" w:rsidRDefault="00037DAF">
      <w:pPr>
        <w:pStyle w:val="afd"/>
        <w:numPr>
          <w:ilvl w:val="0"/>
          <w:numId w:val="8"/>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725F5F" w:rsidRDefault="00037DAF">
      <w:pPr>
        <w:pStyle w:val="afd"/>
        <w:numPr>
          <w:ilvl w:val="0"/>
          <w:numId w:val="8"/>
        </w:numPr>
        <w:shd w:val="clear" w:color="auto" w:fill="FFFFFF"/>
        <w:tabs>
          <w:tab w:val="left" w:pos="567"/>
          <w:tab w:val="left" w:pos="1418"/>
        </w:tabs>
        <w:ind w:left="0" w:firstLine="709"/>
        <w:jc w:val="both"/>
      </w:pPr>
      <w:r>
        <w:lastRenderedPageBreak/>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25F5F" w:rsidRDefault="00037DAF">
      <w:pPr>
        <w:pStyle w:val="afd"/>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725F5F" w:rsidRDefault="00037DAF">
      <w:pPr>
        <w:pStyle w:val="afd"/>
        <w:numPr>
          <w:ilvl w:val="1"/>
          <w:numId w:val="28"/>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725F5F" w:rsidRDefault="00037DAF">
      <w:pPr>
        <w:pStyle w:val="afd"/>
        <w:numPr>
          <w:ilvl w:val="1"/>
          <w:numId w:val="28"/>
        </w:numPr>
        <w:shd w:val="clear" w:color="auto" w:fill="FFFFFF"/>
        <w:tabs>
          <w:tab w:val="left" w:pos="1134"/>
          <w:tab w:val="left" w:pos="1418"/>
        </w:tabs>
        <w:ind w:left="0" w:firstLine="709"/>
        <w:jc w:val="both"/>
      </w:pPr>
      <w:r>
        <w:t xml:space="preserve">В случае, если </w:t>
      </w:r>
      <w:r>
        <w:rPr>
          <w:bCs/>
        </w:rPr>
        <w:t xml:space="preserve">Подрядчик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Подрядчик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725F5F" w:rsidRDefault="00037DAF">
      <w:pPr>
        <w:pStyle w:val="afd"/>
        <w:numPr>
          <w:ilvl w:val="1"/>
          <w:numId w:val="28"/>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25F5F" w:rsidRDefault="00725F5F">
      <w:pPr>
        <w:pStyle w:val="afd"/>
        <w:shd w:val="clear" w:color="auto" w:fill="FFFFFF"/>
        <w:tabs>
          <w:tab w:val="left" w:pos="1134"/>
          <w:tab w:val="left" w:pos="1418"/>
        </w:tabs>
        <w:ind w:left="0" w:firstLine="709"/>
        <w:jc w:val="both"/>
        <w:rPr>
          <w:b/>
        </w:rPr>
      </w:pPr>
    </w:p>
    <w:p w:rsidR="00725F5F" w:rsidRDefault="00037DAF">
      <w:pPr>
        <w:pStyle w:val="afd"/>
        <w:numPr>
          <w:ilvl w:val="0"/>
          <w:numId w:val="28"/>
        </w:numPr>
        <w:shd w:val="clear" w:color="auto" w:fill="FFFFFF"/>
        <w:tabs>
          <w:tab w:val="left" w:pos="426"/>
        </w:tabs>
        <w:ind w:left="0" w:firstLine="0"/>
        <w:jc w:val="center"/>
        <w:rPr>
          <w:b/>
        </w:rPr>
      </w:pPr>
      <w:r>
        <w:rPr>
          <w:b/>
          <w:bCs/>
        </w:rPr>
        <w:t>П</w:t>
      </w:r>
      <w:r>
        <w:rPr>
          <w:b/>
        </w:rPr>
        <w:t>рекращение (расторжение) Договора</w:t>
      </w:r>
    </w:p>
    <w:p w:rsidR="00725F5F" w:rsidRDefault="00037DAF">
      <w:pPr>
        <w:pStyle w:val="afd"/>
        <w:numPr>
          <w:ilvl w:val="1"/>
          <w:numId w:val="28"/>
        </w:numPr>
        <w:shd w:val="clear" w:color="auto" w:fill="FFFFFF"/>
        <w:tabs>
          <w:tab w:val="left" w:pos="426"/>
        </w:tabs>
        <w:ind w:left="0" w:firstLine="709"/>
        <w:jc w:val="both"/>
        <w:rPr>
          <w:b/>
        </w:rPr>
      </w:pPr>
      <w: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sidRPr="00401D0B">
        <w:rPr>
          <w:color w:val="000000"/>
        </w:rPr>
        <w:t>1</w:t>
      </w:r>
      <w:r>
        <w:rPr>
          <w:color w:val="000000"/>
        </w:rPr>
        <w:t>4</w:t>
      </w:r>
      <w:r w:rsidRPr="00401D0B">
        <w:rPr>
          <w:color w:val="000000"/>
        </w:rPr>
        <w:t xml:space="preserve">.8 </w:t>
      </w:r>
      <w:r>
        <w:t>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725F5F" w:rsidRDefault="00037DAF">
      <w:pPr>
        <w:pStyle w:val="afd"/>
        <w:numPr>
          <w:ilvl w:val="1"/>
          <w:numId w:val="28"/>
        </w:numPr>
        <w:shd w:val="clear" w:color="auto" w:fill="FFFFFF"/>
        <w:tabs>
          <w:tab w:val="left" w:pos="426"/>
        </w:tabs>
        <w:ind w:left="0" w:firstLine="709"/>
        <w:jc w:val="both"/>
        <w:rPr>
          <w:b/>
        </w:rPr>
      </w:pPr>
      <w: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725F5F" w:rsidRDefault="00037DAF">
      <w:pPr>
        <w:pStyle w:val="afd"/>
        <w:shd w:val="clear" w:color="auto" w:fill="FFFFFF"/>
        <w:tabs>
          <w:tab w:val="left" w:pos="1134"/>
        </w:tabs>
        <w:ind w:left="0" w:firstLine="709"/>
        <w:jc w:val="both"/>
      </w:pPr>
      <w:r>
        <w:t>Возмещение убытков Подрядчика, вызванных отказом от Договора (исполнения Договора), Заказчиком не производится.</w:t>
      </w:r>
    </w:p>
    <w:p w:rsidR="00725F5F" w:rsidRDefault="00037DAF">
      <w:pPr>
        <w:pStyle w:val="afd"/>
        <w:numPr>
          <w:ilvl w:val="1"/>
          <w:numId w:val="28"/>
        </w:numPr>
        <w:shd w:val="clear" w:color="auto" w:fill="FFFFFF"/>
        <w:tabs>
          <w:tab w:val="left" w:pos="1134"/>
        </w:tabs>
        <w:ind w:left="0" w:firstLine="709"/>
        <w:jc w:val="both"/>
      </w:pPr>
      <w: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725F5F" w:rsidRDefault="00037DAF">
      <w:pPr>
        <w:pStyle w:val="afd"/>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725F5F" w:rsidRDefault="00037DAF">
      <w:pPr>
        <w:pStyle w:val="afd"/>
        <w:numPr>
          <w:ilvl w:val="1"/>
          <w:numId w:val="28"/>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725F5F" w:rsidRDefault="00037DAF">
      <w:pPr>
        <w:pStyle w:val="afd"/>
        <w:numPr>
          <w:ilvl w:val="0"/>
          <w:numId w:val="6"/>
        </w:numPr>
        <w:tabs>
          <w:tab w:val="left" w:pos="1134"/>
        </w:tabs>
        <w:ind w:left="0" w:firstLine="709"/>
        <w:jc w:val="both"/>
      </w:pPr>
      <w:r>
        <w:t>нарушение Подрядчиком начального и конечного сроков оказания Работ по Договору более чем на 60 (шестьдесят) календарных дней по причинам, не зависящим от Заказчика;</w:t>
      </w:r>
    </w:p>
    <w:p w:rsidR="00725F5F" w:rsidRDefault="00037DAF">
      <w:pPr>
        <w:pStyle w:val="afd"/>
        <w:numPr>
          <w:ilvl w:val="0"/>
          <w:numId w:val="6"/>
        </w:numPr>
        <w:tabs>
          <w:tab w:val="left" w:pos="1134"/>
        </w:tabs>
        <w:ind w:left="0" w:firstLine="709"/>
        <w:jc w:val="both"/>
      </w:pPr>
      <w:r>
        <w:t>несоблюдение Подрядчиком требований к качеству Работ и / или используемых при оказании Работ материально-технических ресурсов, если исправление выявленных Заказчиком недостатков Работ влечет нарушение сроков оказания Работ более чем на 60 (шестьдесят) календарных дней либо такие недостатки являются неустранимыми;</w:t>
      </w:r>
    </w:p>
    <w:p w:rsidR="00725F5F" w:rsidRDefault="00037DAF">
      <w:pPr>
        <w:pStyle w:val="afd"/>
        <w:numPr>
          <w:ilvl w:val="0"/>
          <w:numId w:val="6"/>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725F5F" w:rsidRDefault="00037DAF">
      <w:pPr>
        <w:pStyle w:val="afd"/>
        <w:tabs>
          <w:tab w:val="left" w:pos="1134"/>
        </w:tabs>
        <w:ind w:left="0"/>
        <w:jc w:val="both"/>
        <w:rPr>
          <w:shd w:val="clear" w:color="auto" w:fill="C0C0C0"/>
        </w:rPr>
      </w:pPr>
      <w:r>
        <w:lastRenderedPageBreak/>
        <w:t>наложение ареста на имущество Подрядчика, введение арбитражным судом процедуры несостоятельности (банкротства) в отношении Подрядчика;</w:t>
      </w:r>
    </w:p>
    <w:p w:rsidR="00725F5F" w:rsidRDefault="00037DAF">
      <w:pPr>
        <w:pStyle w:val="afd"/>
        <w:numPr>
          <w:ilvl w:val="0"/>
          <w:numId w:val="6"/>
        </w:numPr>
        <w:tabs>
          <w:tab w:val="left" w:pos="1134"/>
        </w:tabs>
        <w:ind w:left="0" w:firstLine="709"/>
        <w:jc w:val="both"/>
      </w:pPr>
      <w: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12 Договора, и имеющих существенное значение для его заключения и исполнения.</w:t>
      </w:r>
    </w:p>
    <w:p w:rsidR="00725F5F" w:rsidRDefault="00037DAF">
      <w:pPr>
        <w:pStyle w:val="afd"/>
        <w:numPr>
          <w:ilvl w:val="1"/>
          <w:numId w:val="28"/>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725F5F" w:rsidRDefault="00037DAF">
      <w:pPr>
        <w:pStyle w:val="afd"/>
        <w:numPr>
          <w:ilvl w:val="1"/>
          <w:numId w:val="28"/>
        </w:numPr>
        <w:shd w:val="clear" w:color="auto" w:fill="FFFFFF"/>
        <w:tabs>
          <w:tab w:val="left" w:pos="1134"/>
        </w:tabs>
        <w:ind w:left="0" w:firstLine="709"/>
        <w:jc w:val="both"/>
      </w:pPr>
      <w:r>
        <w:t>С даты прекращения Договора Подрядчик обязан прекратить выполнение Работ, и в согласованные Сторонами сроки:</w:t>
      </w:r>
    </w:p>
    <w:p w:rsidR="00725F5F" w:rsidRDefault="00037DAF">
      <w:pPr>
        <w:pStyle w:val="afd"/>
        <w:shd w:val="clear" w:color="auto" w:fill="FFFFFF"/>
        <w:tabs>
          <w:tab w:val="left" w:pos="1134"/>
          <w:tab w:val="left" w:pos="1418"/>
        </w:tabs>
        <w:ind w:left="0"/>
        <w:jc w:val="both"/>
        <w:rPr>
          <w:shd w:val="clear" w:color="auto" w:fill="C0C0C0"/>
        </w:rPr>
      </w:pPr>
      <w:r>
        <w:t>передать Заказчику результат Работ, техническую и иную полученную документацию;</w:t>
      </w:r>
    </w:p>
    <w:p w:rsidR="00725F5F" w:rsidRDefault="00037DAF">
      <w:pPr>
        <w:pStyle w:val="afd"/>
        <w:numPr>
          <w:ilvl w:val="1"/>
          <w:numId w:val="28"/>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 по возмещению неустойки (пени), штрафов и убытков в случаях и размерах, предусмотренных Договором.</w:t>
      </w:r>
    </w:p>
    <w:p w:rsidR="00725F5F" w:rsidRDefault="00725F5F">
      <w:pPr>
        <w:pStyle w:val="afd"/>
        <w:shd w:val="clear" w:color="auto" w:fill="FFFFFF"/>
        <w:tabs>
          <w:tab w:val="left" w:pos="1418"/>
        </w:tabs>
        <w:ind w:left="0" w:firstLine="567"/>
        <w:jc w:val="both"/>
        <w:rPr>
          <w:b/>
          <w:bCs/>
        </w:rPr>
      </w:pPr>
    </w:p>
    <w:p w:rsidR="00725F5F" w:rsidRDefault="00037DAF">
      <w:pPr>
        <w:pStyle w:val="afd"/>
        <w:numPr>
          <w:ilvl w:val="0"/>
          <w:numId w:val="28"/>
        </w:numPr>
        <w:shd w:val="clear" w:color="auto" w:fill="FFFFFF"/>
        <w:tabs>
          <w:tab w:val="left" w:pos="426"/>
        </w:tabs>
        <w:ind w:left="0" w:firstLine="0"/>
        <w:jc w:val="center"/>
        <w:rPr>
          <w:b/>
          <w:bCs/>
        </w:rPr>
      </w:pPr>
      <w:r>
        <w:rPr>
          <w:b/>
          <w:bCs/>
        </w:rPr>
        <w:t>Заключительные положения</w:t>
      </w:r>
    </w:p>
    <w:p w:rsidR="00725F5F" w:rsidRDefault="00037DAF">
      <w:pPr>
        <w:pStyle w:val="afd"/>
        <w:numPr>
          <w:ilvl w:val="1"/>
          <w:numId w:val="28"/>
        </w:numPr>
        <w:shd w:val="clear" w:color="auto" w:fill="FFFFFF"/>
        <w:tabs>
          <w:tab w:val="left" w:pos="426"/>
        </w:tabs>
        <w:ind w:left="0" w:firstLine="709"/>
        <w:jc w:val="both"/>
        <w:rPr>
          <w:b/>
          <w:bCs/>
        </w:rPr>
      </w:pPr>
      <w:r>
        <w:t xml:space="preserve">Договор вступает в силу с даты его подписания Сторонами и действует до полного исполнения ими принятых на себя обязательств. </w:t>
      </w:r>
    </w:p>
    <w:p w:rsidR="00725F5F" w:rsidRPr="00460D30" w:rsidRDefault="00037DAF">
      <w:pPr>
        <w:numPr>
          <w:ilvl w:val="1"/>
          <w:numId w:val="28"/>
        </w:numPr>
        <w:snapToGrid w:val="0"/>
        <w:ind w:left="0" w:firstLine="709"/>
        <w:jc w:val="both"/>
        <w:rPr>
          <w:lang w:val="ru-RU"/>
        </w:rPr>
      </w:pPr>
      <w:r w:rsidRPr="00401D0B">
        <w:rPr>
          <w:color w:val="000000"/>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725F5F" w:rsidRPr="00460D30" w:rsidRDefault="00037DAF">
      <w:pPr>
        <w:ind w:firstLine="709"/>
        <w:jc w:val="both"/>
        <w:rPr>
          <w:lang w:val="ru-RU"/>
        </w:rPr>
      </w:pPr>
      <w:r w:rsidRPr="00401D0B">
        <w:rPr>
          <w:color w:val="000000"/>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color w:val="000000"/>
          <w:lang w:val="ru-RU" w:eastAsia="en-US"/>
        </w:rPr>
        <w:t>.</w:t>
      </w:r>
    </w:p>
    <w:p w:rsidR="00725F5F" w:rsidRDefault="00037DAF">
      <w:pPr>
        <w:pStyle w:val="afd"/>
        <w:numPr>
          <w:ilvl w:val="1"/>
          <w:numId w:val="28"/>
        </w:numPr>
        <w:shd w:val="clear" w:color="auto" w:fill="FFFFFF"/>
        <w:tabs>
          <w:tab w:val="left" w:pos="426"/>
        </w:tabs>
        <w:ind w:left="0" w:firstLine="709"/>
        <w:jc w:val="both"/>
        <w:rPr>
          <w:b/>
          <w:bCs/>
        </w:rPr>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sidRPr="00401D0B">
        <w:rPr>
          <w:color w:val="000000"/>
        </w:rPr>
        <w:t>1</w:t>
      </w:r>
      <w:r>
        <w:t>4</w:t>
      </w:r>
      <w:r w:rsidRPr="00401D0B">
        <w:rPr>
          <w:color w:val="000000"/>
        </w:rPr>
        <w:t>.7</w:t>
      </w:r>
      <w:r>
        <w:t xml:space="preserve"> Договора. </w:t>
      </w:r>
    </w:p>
    <w:p w:rsidR="00725F5F" w:rsidRDefault="00037DAF">
      <w:pPr>
        <w:pStyle w:val="afd"/>
        <w:numPr>
          <w:ilvl w:val="1"/>
          <w:numId w:val="28"/>
        </w:numPr>
        <w:shd w:val="clear" w:color="auto" w:fill="FFFFFF"/>
        <w:tabs>
          <w:tab w:val="left" w:pos="426"/>
        </w:tabs>
        <w:ind w:left="0" w:firstLine="709"/>
        <w:jc w:val="both"/>
        <w:rPr>
          <w:b/>
          <w:bCs/>
        </w:rPr>
      </w:pPr>
      <w:r>
        <w:t>Все приложения к Договору, а также любые изменения и дополнения, оформленные надлежащим образом, являются неотъемлемой частью Договора.</w:t>
      </w:r>
    </w:p>
    <w:p w:rsidR="00725F5F" w:rsidRDefault="00037DAF">
      <w:pPr>
        <w:pStyle w:val="afd"/>
        <w:numPr>
          <w:ilvl w:val="1"/>
          <w:numId w:val="28"/>
        </w:numPr>
        <w:shd w:val="clear" w:color="auto" w:fill="FFFFFF"/>
        <w:tabs>
          <w:tab w:val="left" w:pos="426"/>
        </w:tabs>
        <w:ind w:left="0" w:firstLine="709"/>
        <w:jc w:val="both"/>
        <w:rPr>
          <w:b/>
          <w:bCs/>
        </w:rPr>
      </w:pPr>
      <w:r>
        <w:t>В случае наличия любых расхождений между содержанием Договора и приложений к нему, приоритет имеет текст Договора.</w:t>
      </w:r>
    </w:p>
    <w:p w:rsidR="00725F5F" w:rsidRDefault="00037DAF">
      <w:pPr>
        <w:pStyle w:val="afd"/>
        <w:numPr>
          <w:ilvl w:val="1"/>
          <w:numId w:val="28"/>
        </w:numPr>
        <w:shd w:val="clear" w:color="auto" w:fill="FFFFFF"/>
        <w:tabs>
          <w:tab w:val="left" w:pos="426"/>
        </w:tabs>
        <w:ind w:left="0" w:firstLine="709"/>
        <w:jc w:val="both"/>
        <w:rPr>
          <w:b/>
          <w:bCs/>
        </w:rPr>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Pr="00401D0B">
        <w:rPr>
          <w:color w:val="000000"/>
        </w:rPr>
        <w:t>1</w:t>
      </w:r>
      <w:r>
        <w:t>4</w:t>
      </w:r>
      <w:r w:rsidRPr="00401D0B">
        <w:rPr>
          <w:color w:val="000000"/>
        </w:rPr>
        <w:t xml:space="preserve">.8 </w:t>
      </w:r>
      <w:r>
        <w:t xml:space="preserve">Договора. </w:t>
      </w:r>
    </w:p>
    <w:p w:rsidR="00725F5F" w:rsidRDefault="00037DAF">
      <w:pPr>
        <w:pStyle w:val="afd"/>
        <w:numPr>
          <w:ilvl w:val="1"/>
          <w:numId w:val="28"/>
        </w:numPr>
        <w:shd w:val="clear" w:color="auto" w:fill="FFFFFF"/>
        <w:tabs>
          <w:tab w:val="left" w:pos="426"/>
        </w:tabs>
        <w:ind w:left="0" w:firstLine="709"/>
        <w:jc w:val="both"/>
        <w:rPr>
          <w:b/>
          <w:bCs/>
        </w:rPr>
      </w:pPr>
      <w: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sidRPr="00401D0B">
        <w:rPr>
          <w:color w:val="000000"/>
        </w:rPr>
        <w:t>1</w:t>
      </w:r>
      <w:r>
        <w:t>4</w:t>
      </w:r>
      <w:r w:rsidRPr="00401D0B">
        <w:rPr>
          <w:color w:val="000000"/>
        </w:rPr>
        <w:t>.8</w:t>
      </w:r>
      <w:r>
        <w:t xml:space="preserve"> Договора. </w:t>
      </w:r>
    </w:p>
    <w:p w:rsidR="00725F5F" w:rsidRDefault="00037DAF">
      <w:pPr>
        <w:pStyle w:val="afd"/>
        <w:numPr>
          <w:ilvl w:val="1"/>
          <w:numId w:val="28"/>
        </w:numPr>
        <w:shd w:val="clear" w:color="auto" w:fill="FFFFFF"/>
        <w:tabs>
          <w:tab w:val="left" w:pos="426"/>
        </w:tabs>
        <w:ind w:left="0" w:firstLine="709"/>
        <w:jc w:val="both"/>
        <w:rPr>
          <w:b/>
          <w:bCs/>
        </w:rPr>
      </w:pPr>
      <w: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rsidR="00725F5F" w:rsidRDefault="00037DAF">
      <w:pPr>
        <w:pStyle w:val="afd"/>
        <w:shd w:val="clear" w:color="auto" w:fill="FFFFFF"/>
        <w:tabs>
          <w:tab w:val="left" w:pos="1418"/>
        </w:tabs>
        <w:ind w:left="0" w:firstLine="709"/>
        <w:jc w:val="both"/>
        <w:rPr>
          <w:bCs/>
        </w:rPr>
      </w:pPr>
      <w:r>
        <w:rPr>
          <w:bCs/>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725F5F" w:rsidRDefault="00037DAF">
      <w:pPr>
        <w:pStyle w:val="afd"/>
        <w:shd w:val="clear" w:color="auto" w:fill="FFFFFF"/>
        <w:tabs>
          <w:tab w:val="left" w:pos="1418"/>
        </w:tabs>
        <w:ind w:left="0" w:firstLine="720"/>
        <w:jc w:val="both"/>
      </w:pPr>
      <w:r>
        <w:rPr>
          <w:bCs/>
        </w:rPr>
        <w:t xml:space="preserve">14.8.2. заказным почтовым отправлением с уведомлением о вручении – </w:t>
      </w:r>
      <w:r>
        <w:t xml:space="preserve">в дату фактического вручения почтового отправления, либо в день удостоверения работником </w:t>
      </w:r>
      <w:r>
        <w:lastRenderedPageBreak/>
        <w:t>почтовой службы факта отказа от принятия такого почтового отправления адресатом / факта отсутствия адресата по указанному адресу;</w:t>
      </w:r>
    </w:p>
    <w:p w:rsidR="00725F5F" w:rsidRDefault="00037DAF">
      <w:pPr>
        <w:pStyle w:val="afd"/>
        <w:ind w:left="0" w:firstLine="709"/>
        <w:jc w:val="both"/>
        <w:rPr>
          <w:bCs/>
        </w:rPr>
      </w:pPr>
      <w:r>
        <w:rPr>
          <w:bCs/>
        </w:rPr>
        <w:t>14.8.3.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725F5F" w:rsidRDefault="00037DAF">
      <w:pPr>
        <w:pStyle w:val="afd"/>
        <w:shd w:val="clear" w:color="auto" w:fill="FFFFFF"/>
        <w:tabs>
          <w:tab w:val="left" w:pos="1418"/>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401D0B">
        <w:rPr>
          <w:bCs/>
          <w:color w:val="000000"/>
        </w:rPr>
        <w:t>1</w:t>
      </w:r>
      <w:r>
        <w:rPr>
          <w:bCs/>
        </w:rPr>
        <w:t>4</w:t>
      </w:r>
      <w:r w:rsidRPr="00401D0B">
        <w:rPr>
          <w:bCs/>
          <w:color w:val="000000"/>
        </w:rPr>
        <w:t>.8.1. – 1</w:t>
      </w:r>
      <w:r>
        <w:rPr>
          <w:bCs/>
        </w:rPr>
        <w:t>4</w:t>
      </w:r>
      <w:r w:rsidRPr="00401D0B">
        <w:rPr>
          <w:bCs/>
          <w:color w:val="000000"/>
        </w:rPr>
        <w:t>.8.2.</w:t>
      </w:r>
      <w:r>
        <w:rPr>
          <w:bCs/>
        </w:rPr>
        <w:t xml:space="preserve"> Договора.</w:t>
      </w:r>
    </w:p>
    <w:p w:rsidR="00725F5F" w:rsidRDefault="00037DAF">
      <w:pPr>
        <w:pStyle w:val="afd"/>
        <w:numPr>
          <w:ilvl w:val="1"/>
          <w:numId w:val="28"/>
        </w:numPr>
        <w:shd w:val="clear" w:color="auto" w:fill="FFFFFF"/>
        <w:tabs>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725F5F" w:rsidRDefault="00037DAF">
      <w:pPr>
        <w:pStyle w:val="afd"/>
        <w:numPr>
          <w:ilvl w:val="1"/>
          <w:numId w:val="28"/>
        </w:numPr>
        <w:shd w:val="clear" w:color="auto" w:fill="FFFFFF"/>
        <w:tabs>
          <w:tab w:val="left" w:pos="1418"/>
        </w:tabs>
        <w:ind w:left="0" w:firstLine="709"/>
        <w:jc w:val="both"/>
        <w:rPr>
          <w:bCs/>
        </w:rPr>
      </w:pPr>
      <w:r>
        <w:t>Уступка (</w:t>
      </w:r>
      <w:r>
        <w:rPr>
          <w:bCs/>
        </w:rPr>
        <w:t>передача</w:t>
      </w:r>
      <w:r>
        <w:t xml:space="preserve">), в том числе в залог, прав (требований) к Заказчику по денежным обязательствам, </w:t>
      </w:r>
      <w:r>
        <w:rPr>
          <w:bCs/>
        </w:rPr>
        <w:t xml:space="preserve">возникшим из Договора, и </w:t>
      </w:r>
      <w:r>
        <w:t xml:space="preserve">принадлежащих </w:t>
      </w:r>
      <w:r>
        <w:rPr>
          <w:bCs/>
        </w:rPr>
        <w:t>Подрядчику, осуществляется</w:t>
      </w:r>
      <w:r>
        <w:t xml:space="preserve"> только </w:t>
      </w:r>
      <w:r>
        <w:rPr>
          <w:bCs/>
        </w:rPr>
        <w:t>при условии</w:t>
      </w:r>
      <w:r>
        <w:t xml:space="preserve"> предварительного письменного согласия Заказчика и оформляется </w:t>
      </w:r>
      <w:r>
        <w:rPr>
          <w:bCs/>
        </w:rPr>
        <w:t>трёхсторонним</w:t>
      </w:r>
      <w:r>
        <w:t xml:space="preserve"> договором</w:t>
      </w:r>
      <w:r>
        <w:rPr>
          <w:bCs/>
        </w:rPr>
        <w:t>.</w:t>
      </w:r>
    </w:p>
    <w:p w:rsidR="00725F5F" w:rsidRDefault="00037DAF">
      <w:pPr>
        <w:pStyle w:val="afd"/>
        <w:numPr>
          <w:ilvl w:val="1"/>
          <w:numId w:val="28"/>
        </w:numPr>
        <w:shd w:val="clear" w:color="auto" w:fill="FFFFFF"/>
        <w:tabs>
          <w:tab w:val="left" w:pos="1418"/>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725F5F" w:rsidRDefault="00725F5F">
      <w:pPr>
        <w:pStyle w:val="afd"/>
        <w:shd w:val="clear" w:color="auto" w:fill="FFFFFF"/>
        <w:tabs>
          <w:tab w:val="left" w:pos="1134"/>
        </w:tabs>
        <w:ind w:left="0" w:firstLine="709"/>
        <w:jc w:val="both"/>
      </w:pPr>
    </w:p>
    <w:p w:rsidR="00725F5F" w:rsidRDefault="00725F5F">
      <w:pPr>
        <w:shd w:val="clear" w:color="auto" w:fill="FFFFFF"/>
        <w:tabs>
          <w:tab w:val="left" w:pos="1418"/>
        </w:tabs>
        <w:ind w:firstLine="426"/>
        <w:jc w:val="both"/>
        <w:rPr>
          <w:lang w:val="ru-RU"/>
        </w:rPr>
      </w:pPr>
    </w:p>
    <w:p w:rsidR="00725F5F" w:rsidRDefault="00037DAF">
      <w:pPr>
        <w:pStyle w:val="afd"/>
        <w:numPr>
          <w:ilvl w:val="0"/>
          <w:numId w:val="28"/>
        </w:numPr>
        <w:shd w:val="clear" w:color="auto" w:fill="FFFFFF"/>
        <w:tabs>
          <w:tab w:val="left" w:pos="426"/>
        </w:tabs>
        <w:jc w:val="center"/>
        <w:rPr>
          <w:b/>
          <w:bCs/>
        </w:rPr>
      </w:pPr>
      <w:r>
        <w:rPr>
          <w:b/>
          <w:bCs/>
        </w:rPr>
        <w:t>Список приложений</w:t>
      </w:r>
    </w:p>
    <w:p w:rsidR="00725F5F" w:rsidRDefault="00037DAF">
      <w:pPr>
        <w:tabs>
          <w:tab w:val="left" w:pos="2127"/>
          <w:tab w:val="left" w:pos="2410"/>
        </w:tabs>
        <w:jc w:val="both"/>
        <w:rPr>
          <w:lang w:val="ru-RU"/>
        </w:rPr>
      </w:pPr>
      <w:r>
        <w:rPr>
          <w:lang w:val="ru-RU"/>
        </w:rPr>
        <w:t>Приложение № 1 – Задание на выполнение Работ;</w:t>
      </w:r>
    </w:p>
    <w:p w:rsidR="00725F5F" w:rsidRPr="00460D30" w:rsidRDefault="00037DAF">
      <w:pPr>
        <w:tabs>
          <w:tab w:val="left" w:pos="2127"/>
          <w:tab w:val="left" w:pos="2410"/>
        </w:tabs>
        <w:jc w:val="both"/>
        <w:rPr>
          <w:lang w:val="ru-RU"/>
        </w:rPr>
      </w:pPr>
      <w:r w:rsidRPr="00401D0B">
        <w:rPr>
          <w:color w:val="000000"/>
          <w:lang w:val="ru-RU"/>
        </w:rPr>
        <w:t xml:space="preserve">Приложение № </w:t>
      </w:r>
      <w:r>
        <w:rPr>
          <w:lang w:val="ru-RU"/>
        </w:rPr>
        <w:t>2</w:t>
      </w:r>
      <w:r w:rsidRPr="00401D0B">
        <w:rPr>
          <w:lang w:val="ru-RU"/>
        </w:rPr>
        <w:t xml:space="preserve"> – Форма Акта сдачи-приемки технической и иной документации</w:t>
      </w:r>
      <w:r>
        <w:rPr>
          <w:lang w:val="ru-RU"/>
        </w:rPr>
        <w:t>;</w:t>
      </w:r>
    </w:p>
    <w:p w:rsidR="00725F5F" w:rsidRDefault="00037DAF">
      <w:pPr>
        <w:tabs>
          <w:tab w:val="left" w:pos="2127"/>
          <w:tab w:val="left" w:pos="2410"/>
        </w:tabs>
        <w:jc w:val="both"/>
        <w:rPr>
          <w:lang w:val="ru-RU"/>
        </w:rPr>
      </w:pPr>
      <w:r>
        <w:rPr>
          <w:lang w:val="ru-RU"/>
        </w:rPr>
        <w:t>Приложение № 3 – Форма Акта о выполнении работ;</w:t>
      </w:r>
    </w:p>
    <w:p w:rsidR="00725F5F" w:rsidRDefault="00725F5F">
      <w:pPr>
        <w:jc w:val="both"/>
        <w:rPr>
          <w:bCs/>
          <w:shd w:val="clear" w:color="auto" w:fill="C0C0C0"/>
          <w:lang w:val="ru-RU"/>
        </w:rPr>
      </w:pPr>
    </w:p>
    <w:p w:rsidR="00725F5F" w:rsidRDefault="00037DAF">
      <w:pPr>
        <w:shd w:val="clear" w:color="auto" w:fill="FFFFFF"/>
        <w:tabs>
          <w:tab w:val="left" w:pos="426"/>
        </w:tabs>
        <w:jc w:val="center"/>
        <w:rPr>
          <w:b/>
          <w:bCs/>
          <w:color w:val="000000"/>
          <w:lang w:val="ru-RU"/>
        </w:rPr>
      </w:pPr>
      <w:r>
        <w:rPr>
          <w:b/>
          <w:bCs/>
          <w:color w:val="000000"/>
          <w:lang w:val="ru-RU"/>
        </w:rPr>
        <w:t>16. Адреса и платежные реквизиты Сторон</w:t>
      </w:r>
    </w:p>
    <w:p w:rsidR="00725F5F" w:rsidRDefault="00725F5F">
      <w:pPr>
        <w:jc w:val="right"/>
        <w:rPr>
          <w:lang w:val="ru-RU"/>
        </w:rPr>
      </w:pPr>
    </w:p>
    <w:tbl>
      <w:tblPr>
        <w:tblW w:w="9287" w:type="dxa"/>
        <w:tblLayout w:type="fixed"/>
        <w:tblLook w:val="04A0" w:firstRow="1" w:lastRow="0" w:firstColumn="1" w:lastColumn="0" w:noHBand="0" w:noVBand="1"/>
      </w:tblPr>
      <w:tblGrid>
        <w:gridCol w:w="4643"/>
        <w:gridCol w:w="4644"/>
      </w:tblGrid>
      <w:tr w:rsidR="00725F5F">
        <w:tc>
          <w:tcPr>
            <w:tcW w:w="4643" w:type="dxa"/>
          </w:tcPr>
          <w:p w:rsidR="00725F5F" w:rsidRDefault="00037DAF">
            <w:pPr>
              <w:widowControl w:val="0"/>
            </w:pPr>
            <w:r w:rsidRPr="00401D0B">
              <w:rPr>
                <w:lang w:val="ru-RU"/>
              </w:rPr>
              <w:t>ЗАКАЗЧИК:</w:t>
            </w:r>
          </w:p>
        </w:tc>
        <w:tc>
          <w:tcPr>
            <w:tcW w:w="4643" w:type="dxa"/>
          </w:tcPr>
          <w:p w:rsidR="00725F5F" w:rsidRDefault="00037DAF">
            <w:pPr>
              <w:widowControl w:val="0"/>
            </w:pPr>
            <w:r>
              <w:rPr>
                <w:lang w:val="ru-RU"/>
              </w:rPr>
              <w:t>ПОДРЯДЧИК</w:t>
            </w:r>
            <w:r w:rsidRPr="00401D0B">
              <w:rPr>
                <w:lang w:val="ru-RU"/>
              </w:rPr>
              <w:t>:</w:t>
            </w:r>
          </w:p>
        </w:tc>
      </w:tr>
      <w:tr w:rsidR="00725F5F">
        <w:tc>
          <w:tcPr>
            <w:tcW w:w="4643" w:type="dxa"/>
          </w:tcPr>
          <w:p w:rsidR="00460D30" w:rsidRPr="00460D30" w:rsidRDefault="00460D30" w:rsidP="00460D30">
            <w:pPr>
              <w:pStyle w:val="Standard"/>
              <w:widowControl w:val="0"/>
              <w:rPr>
                <w:lang w:val="ru-RU"/>
              </w:rPr>
            </w:pPr>
            <w:r>
              <w:rPr>
                <w:b/>
                <w:lang w:val="ru-RU"/>
              </w:rPr>
              <w:t>Публичное акционерное общество</w:t>
            </w:r>
          </w:p>
          <w:p w:rsidR="00460D30" w:rsidRPr="00460D30" w:rsidRDefault="00460D30" w:rsidP="00460D30">
            <w:pPr>
              <w:pStyle w:val="Standard"/>
              <w:widowControl w:val="0"/>
              <w:rPr>
                <w:lang w:val="ru-RU"/>
              </w:rPr>
            </w:pPr>
            <w:r>
              <w:rPr>
                <w:b/>
                <w:lang w:val="ru-RU"/>
              </w:rPr>
              <w:t xml:space="preserve">«Федеральная гидрогенерирующая компания - </w:t>
            </w:r>
            <w:proofErr w:type="spellStart"/>
            <w:r>
              <w:rPr>
                <w:b/>
                <w:lang w:val="ru-RU"/>
              </w:rPr>
              <w:t>РусГидро</w:t>
            </w:r>
            <w:proofErr w:type="spellEnd"/>
            <w:r>
              <w:rPr>
                <w:b/>
                <w:lang w:val="ru-RU"/>
              </w:rPr>
              <w:t>» (ПАО «</w:t>
            </w:r>
            <w:proofErr w:type="spellStart"/>
            <w:r>
              <w:rPr>
                <w:b/>
                <w:lang w:val="ru-RU"/>
              </w:rPr>
              <w:t>РусГидро</w:t>
            </w:r>
            <w:proofErr w:type="spellEnd"/>
            <w:r>
              <w:rPr>
                <w:b/>
                <w:lang w:val="ru-RU"/>
              </w:rPr>
              <w:t>»)</w:t>
            </w:r>
          </w:p>
          <w:p w:rsidR="00460D30" w:rsidRDefault="00460D30" w:rsidP="00460D30">
            <w:pPr>
              <w:pStyle w:val="Standard"/>
              <w:widowControl w:val="0"/>
              <w:rPr>
                <w:lang w:val="ru-RU"/>
              </w:rPr>
            </w:pPr>
            <w:r>
              <w:rPr>
                <w:lang w:val="ru-RU"/>
              </w:rPr>
              <w:t>Место нахождения:</w:t>
            </w:r>
          </w:p>
          <w:p w:rsidR="00460D30" w:rsidRDefault="00460D30" w:rsidP="00460D30">
            <w:pPr>
              <w:pStyle w:val="Standard"/>
              <w:widowControl w:val="0"/>
              <w:rPr>
                <w:lang w:val="ru-RU"/>
              </w:rPr>
            </w:pPr>
            <w:r>
              <w:rPr>
                <w:lang w:val="ru-RU"/>
              </w:rPr>
              <w:t>660017, Красноярский край, г. Красноярск,</w:t>
            </w:r>
          </w:p>
          <w:p w:rsidR="00460D30" w:rsidRDefault="00460D30" w:rsidP="00460D30">
            <w:pPr>
              <w:pStyle w:val="Standard"/>
              <w:widowControl w:val="0"/>
              <w:rPr>
                <w:lang w:val="ru-RU"/>
              </w:rPr>
            </w:pPr>
            <w:r>
              <w:rPr>
                <w:lang w:val="ru-RU"/>
              </w:rPr>
              <w:t>ул. Дубровинского, д. 43, строение 1</w:t>
            </w:r>
          </w:p>
          <w:p w:rsidR="00460D30" w:rsidRDefault="00460D30" w:rsidP="00460D30">
            <w:pPr>
              <w:pStyle w:val="Standard"/>
              <w:widowControl w:val="0"/>
              <w:rPr>
                <w:lang w:val="ru-RU"/>
              </w:rPr>
            </w:pPr>
            <w:r>
              <w:rPr>
                <w:lang w:val="ru-RU"/>
              </w:rPr>
              <w:t>Почтовый адрес филиала: 445350, Самарская обл., г. Жигулевск, Московское шоссе, д. 2</w:t>
            </w:r>
          </w:p>
          <w:p w:rsidR="00460D30" w:rsidRDefault="00460D30" w:rsidP="00460D30">
            <w:pPr>
              <w:pStyle w:val="Standard"/>
              <w:widowControl w:val="0"/>
              <w:rPr>
                <w:lang w:val="ru-RU"/>
              </w:rPr>
            </w:pPr>
            <w:r>
              <w:rPr>
                <w:lang w:val="ru-RU"/>
              </w:rPr>
              <w:t>ОГРН 1042401810494,</w:t>
            </w:r>
          </w:p>
          <w:p w:rsidR="00460D30" w:rsidRDefault="00460D30" w:rsidP="00460D30">
            <w:pPr>
              <w:pStyle w:val="Standard"/>
              <w:widowControl w:val="0"/>
              <w:rPr>
                <w:lang w:val="ru-RU"/>
              </w:rPr>
            </w:pPr>
            <w:r>
              <w:rPr>
                <w:lang w:val="ru-RU"/>
              </w:rPr>
              <w:t>ИНН 2460066195 / КПП 634502001</w:t>
            </w:r>
          </w:p>
          <w:p w:rsidR="00460D30" w:rsidRDefault="00460D30" w:rsidP="00460D30">
            <w:pPr>
              <w:pStyle w:val="Standard"/>
              <w:widowControl w:val="0"/>
              <w:rPr>
                <w:lang w:val="ru-RU"/>
              </w:rPr>
            </w:pPr>
            <w:r>
              <w:rPr>
                <w:lang w:val="ru-RU"/>
              </w:rPr>
              <w:t>Р/с 40502810711240000056</w:t>
            </w:r>
          </w:p>
          <w:p w:rsidR="00460D30" w:rsidRDefault="00460D30" w:rsidP="00460D30">
            <w:pPr>
              <w:pStyle w:val="Standard"/>
              <w:widowControl w:val="0"/>
              <w:rPr>
                <w:lang w:val="ru-RU"/>
              </w:rPr>
            </w:pPr>
            <w:r>
              <w:rPr>
                <w:lang w:val="ru-RU"/>
              </w:rPr>
              <w:t>Филиал Банка ВТБ (ПАО) в г. Нижнем Новгороде</w:t>
            </w:r>
          </w:p>
          <w:p w:rsidR="00460D30" w:rsidRDefault="00460D30" w:rsidP="00460D30">
            <w:pPr>
              <w:pStyle w:val="Standard"/>
              <w:widowControl w:val="0"/>
              <w:rPr>
                <w:lang w:val="ru-RU"/>
              </w:rPr>
            </w:pPr>
            <w:r>
              <w:rPr>
                <w:lang w:val="ru-RU"/>
              </w:rPr>
              <w:t>К/с 30101810200000000837</w:t>
            </w:r>
          </w:p>
          <w:p w:rsidR="00460D30" w:rsidRDefault="00460D30" w:rsidP="00460D30">
            <w:pPr>
              <w:pStyle w:val="Standard"/>
              <w:widowControl w:val="0"/>
              <w:rPr>
                <w:lang w:val="ru-RU"/>
              </w:rPr>
            </w:pPr>
            <w:r>
              <w:rPr>
                <w:lang w:val="ru-RU"/>
              </w:rPr>
              <w:t>БИК 042202837</w:t>
            </w:r>
          </w:p>
          <w:p w:rsidR="00460D30" w:rsidRPr="00460D30" w:rsidRDefault="00460D30" w:rsidP="00460D30">
            <w:pPr>
              <w:pStyle w:val="Standard"/>
              <w:widowControl w:val="0"/>
              <w:rPr>
                <w:lang w:val="ru-RU"/>
              </w:rPr>
            </w:pPr>
            <w:r>
              <w:rPr>
                <w:lang w:val="ru-RU"/>
              </w:rPr>
              <w:t>е-</w:t>
            </w:r>
            <w:proofErr w:type="spellStart"/>
            <w:r>
              <w:rPr>
                <w:lang w:val="ru-RU"/>
              </w:rPr>
              <w:t>mail</w:t>
            </w:r>
            <w:proofErr w:type="spellEnd"/>
            <w:r>
              <w:rPr>
                <w:lang w:val="ru-RU"/>
              </w:rPr>
              <w:t xml:space="preserve">: </w:t>
            </w:r>
            <w:hyperlink r:id="rId10" w:history="1">
              <w:r>
                <w:rPr>
                  <w:lang w:val="ru-RU"/>
                </w:rPr>
                <w:t>zhiges@rushydro.ru</w:t>
              </w:r>
            </w:hyperlink>
          </w:p>
          <w:p w:rsidR="00460D30" w:rsidRDefault="00460D30" w:rsidP="00460D30">
            <w:pPr>
              <w:pStyle w:val="Standard"/>
              <w:widowControl w:val="0"/>
            </w:pPr>
            <w:r>
              <w:rPr>
                <w:lang w:val="ru-RU"/>
              </w:rPr>
              <w:t>+7 (84862) 75359</w:t>
            </w:r>
          </w:p>
          <w:p w:rsidR="00460D30" w:rsidRDefault="00460D30" w:rsidP="00460D30">
            <w:pPr>
              <w:pStyle w:val="Standard"/>
              <w:widowControl w:val="0"/>
            </w:pPr>
            <w:r>
              <w:rPr>
                <w:lang w:val="ru-RU"/>
              </w:rPr>
              <w:t>(номер телефона)</w:t>
            </w:r>
          </w:p>
          <w:p w:rsidR="00725F5F" w:rsidRDefault="00725F5F">
            <w:pPr>
              <w:widowControl w:val="0"/>
            </w:pPr>
          </w:p>
        </w:tc>
        <w:tc>
          <w:tcPr>
            <w:tcW w:w="4643" w:type="dxa"/>
          </w:tcPr>
          <w:p w:rsidR="00725F5F" w:rsidRDefault="00725F5F">
            <w:pPr>
              <w:widowControl w:val="0"/>
            </w:pPr>
            <w:bookmarkStart w:id="20" w:name="_GoBack_Копия_1"/>
            <w:bookmarkEnd w:id="20"/>
          </w:p>
        </w:tc>
      </w:tr>
      <w:tr w:rsidR="00725F5F">
        <w:tc>
          <w:tcPr>
            <w:tcW w:w="4643" w:type="dxa"/>
          </w:tcPr>
          <w:p w:rsidR="00725F5F" w:rsidRDefault="00725F5F">
            <w:pPr>
              <w:widowControl w:val="0"/>
            </w:pPr>
          </w:p>
        </w:tc>
        <w:tc>
          <w:tcPr>
            <w:tcW w:w="4643" w:type="dxa"/>
          </w:tcPr>
          <w:p w:rsidR="00725F5F" w:rsidRDefault="00725F5F">
            <w:pPr>
              <w:widowControl w:val="0"/>
              <w:rPr>
                <w:lang w:val="ru-RU"/>
              </w:rPr>
            </w:pPr>
          </w:p>
          <w:p w:rsidR="00725F5F" w:rsidRDefault="00725F5F">
            <w:pPr>
              <w:widowControl w:val="0"/>
            </w:pPr>
          </w:p>
        </w:tc>
      </w:tr>
    </w:tbl>
    <w:p w:rsidR="00725F5F" w:rsidRDefault="00725F5F">
      <w:pPr>
        <w:rPr>
          <w:lang w:val="ru-RU"/>
        </w:rPr>
      </w:pPr>
    </w:p>
    <w:tbl>
      <w:tblPr>
        <w:tblW w:w="9344" w:type="dxa"/>
        <w:tblLayout w:type="fixed"/>
        <w:tblLook w:val="04A0" w:firstRow="1" w:lastRow="0" w:firstColumn="1" w:lastColumn="0" w:noHBand="0" w:noVBand="1"/>
      </w:tblPr>
      <w:tblGrid>
        <w:gridCol w:w="4673"/>
        <w:gridCol w:w="4671"/>
      </w:tblGrid>
      <w:tr w:rsidR="00725F5F">
        <w:tc>
          <w:tcPr>
            <w:tcW w:w="4672" w:type="dxa"/>
          </w:tcPr>
          <w:p w:rsidR="00725F5F" w:rsidRDefault="00037DAF">
            <w:pPr>
              <w:widowControl w:val="0"/>
              <w:rPr>
                <w:lang w:val="ru-RU"/>
              </w:rPr>
            </w:pPr>
            <w:r>
              <w:rPr>
                <w:lang w:val="ru-RU"/>
              </w:rPr>
              <w:t>«Заказчик»</w:t>
            </w:r>
          </w:p>
          <w:p w:rsidR="00725F5F" w:rsidRPr="00460D30" w:rsidRDefault="00725F5F">
            <w:pPr>
              <w:widowControl w:val="0"/>
              <w:jc w:val="center"/>
              <w:rPr>
                <w:lang w:val="ru-RU"/>
              </w:rPr>
            </w:pPr>
          </w:p>
          <w:p w:rsidR="00725F5F" w:rsidRPr="00460D30" w:rsidRDefault="00037DAF">
            <w:pPr>
              <w:widowControl w:val="0"/>
              <w:rPr>
                <w:lang w:val="en-US"/>
              </w:rPr>
            </w:pPr>
            <w:r>
              <w:rPr>
                <w:lang w:val="ru-RU"/>
              </w:rPr>
              <w:t xml:space="preserve">_________________ </w:t>
            </w:r>
            <w:r w:rsidR="00460D30">
              <w:rPr>
                <w:lang w:val="en-US"/>
              </w:rPr>
              <w:t>____________</w:t>
            </w:r>
          </w:p>
          <w:p w:rsidR="00725F5F" w:rsidRDefault="00725F5F">
            <w:pPr>
              <w:widowControl w:val="0"/>
              <w:rPr>
                <w:lang w:val="ru-RU"/>
              </w:rPr>
            </w:pPr>
          </w:p>
        </w:tc>
        <w:tc>
          <w:tcPr>
            <w:tcW w:w="4671" w:type="dxa"/>
          </w:tcPr>
          <w:p w:rsidR="00725F5F" w:rsidRDefault="00037DAF">
            <w:pPr>
              <w:widowControl w:val="0"/>
              <w:rPr>
                <w:lang w:val="ru-RU"/>
              </w:rPr>
            </w:pPr>
            <w:r>
              <w:rPr>
                <w:lang w:val="ru-RU"/>
              </w:rPr>
              <w:lastRenderedPageBreak/>
              <w:t>«Подрядчик»</w:t>
            </w:r>
          </w:p>
          <w:p w:rsidR="00460D30" w:rsidRDefault="00460D30">
            <w:pPr>
              <w:widowControl w:val="0"/>
              <w:rPr>
                <w:lang w:val="ru-RU"/>
              </w:rPr>
            </w:pPr>
          </w:p>
          <w:p w:rsidR="00725F5F" w:rsidRPr="00460D30" w:rsidRDefault="00037DAF" w:rsidP="00460D30">
            <w:pPr>
              <w:widowControl w:val="0"/>
              <w:rPr>
                <w:lang w:val="en-US"/>
              </w:rPr>
            </w:pPr>
            <w:r>
              <w:rPr>
                <w:lang w:val="ru-RU"/>
              </w:rPr>
              <w:t xml:space="preserve">__________________ </w:t>
            </w:r>
            <w:r w:rsidR="00460D30">
              <w:rPr>
                <w:lang w:val="en-US"/>
              </w:rPr>
              <w:t>_____________</w:t>
            </w:r>
          </w:p>
        </w:tc>
      </w:tr>
    </w:tbl>
    <w:p w:rsidR="00725F5F" w:rsidRDefault="00037DAF">
      <w:pPr>
        <w:rPr>
          <w:lang w:val="ru-RU"/>
        </w:rPr>
      </w:pPr>
      <w:r>
        <w:br w:type="page"/>
      </w:r>
    </w:p>
    <w:p w:rsidR="00725F5F" w:rsidRDefault="00725F5F">
      <w:pPr>
        <w:rPr>
          <w:lang w:val="ru-RU"/>
        </w:rPr>
      </w:pPr>
    </w:p>
    <w:p w:rsidR="00725F5F" w:rsidRDefault="00037DAF">
      <w:pPr>
        <w:rPr>
          <w:lang w:val="ru-RU"/>
        </w:rPr>
      </w:pPr>
      <w:r>
        <w:br w:type="page"/>
      </w:r>
    </w:p>
    <w:p w:rsidR="00725F5F" w:rsidRDefault="00037DAF">
      <w:pPr>
        <w:rPr>
          <w:shd w:val="clear" w:color="auto" w:fill="C0C0C0"/>
        </w:rPr>
      </w:pPr>
      <w:r>
        <w:lastRenderedPageBreak/>
        <w:br w:type="page"/>
      </w:r>
    </w:p>
    <w:p w:rsidR="00725F5F" w:rsidRDefault="00037DAF">
      <w:pPr>
        <w:rPr>
          <w:iCs/>
        </w:rPr>
      </w:pPr>
      <w:r>
        <w:lastRenderedPageBreak/>
        <w:br w:type="page"/>
      </w:r>
    </w:p>
    <w:p w:rsidR="00725F5F" w:rsidRDefault="00037DAF">
      <w:pPr>
        <w:jc w:val="center"/>
        <w:rPr>
          <w:b/>
          <w:lang w:val="ru-RU"/>
        </w:rPr>
      </w:pPr>
      <w:r>
        <w:lastRenderedPageBreak/>
        <w:br w:type="page"/>
      </w:r>
    </w:p>
    <w:p w:rsidR="00725F5F" w:rsidRDefault="00725F5F">
      <w:pPr>
        <w:rPr>
          <w:lang w:val="ru-RU"/>
        </w:rPr>
      </w:pPr>
    </w:p>
    <w:p w:rsidR="00725F5F" w:rsidRDefault="00037DAF">
      <w:pPr>
        <w:tabs>
          <w:tab w:val="left" w:pos="1134"/>
        </w:tabs>
        <w:jc w:val="center"/>
      </w:pPr>
      <w:r>
        <w:br w:type="page"/>
      </w:r>
      <w:hyperlink r:id="rId11"/>
    </w:p>
    <w:p w:rsidR="00725F5F" w:rsidRDefault="00725F5F">
      <w:pPr>
        <w:tabs>
          <w:tab w:val="left" w:pos="1425"/>
        </w:tabs>
        <w:rPr>
          <w:lang w:val="ru-RU"/>
        </w:rPr>
      </w:pPr>
    </w:p>
    <w:p w:rsidR="00725F5F" w:rsidRDefault="00725F5F">
      <w:pPr>
        <w:sectPr w:rsidR="00725F5F">
          <w:footerReference w:type="default" r:id="rId12"/>
          <w:headerReference w:type="first" r:id="rId13"/>
          <w:pgSz w:w="11906" w:h="16838"/>
          <w:pgMar w:top="709" w:right="851" w:bottom="1134" w:left="1418" w:header="709" w:footer="709" w:gutter="0"/>
          <w:cols w:space="720"/>
          <w:formProt w:val="0"/>
          <w:titlePg/>
          <w:docGrid w:linePitch="360"/>
        </w:sectPr>
      </w:pPr>
    </w:p>
    <w:p w:rsidR="00725F5F" w:rsidRDefault="00725F5F">
      <w:pPr>
        <w:jc w:val="center"/>
        <w:rPr>
          <w:b/>
          <w:sz w:val="20"/>
          <w:szCs w:val="16"/>
          <w:lang w:val="ru-RU"/>
        </w:rPr>
      </w:pPr>
    </w:p>
    <w:p w:rsidR="00725F5F" w:rsidRDefault="00725F5F">
      <w:pPr>
        <w:widowControl w:val="0"/>
        <w:jc w:val="center"/>
        <w:rPr>
          <w:sz w:val="16"/>
          <w:szCs w:val="16"/>
        </w:rPr>
      </w:pPr>
    </w:p>
    <w:p w:rsidR="00725F5F" w:rsidRDefault="00725F5F">
      <w:pPr>
        <w:widowControl w:val="0"/>
        <w:jc w:val="center"/>
        <w:rPr>
          <w:sz w:val="16"/>
          <w:szCs w:val="16"/>
          <w:lang w:val="ru-RU"/>
        </w:rPr>
      </w:pPr>
    </w:p>
    <w:p w:rsidR="00725F5F" w:rsidRDefault="00725F5F">
      <w:pPr>
        <w:widowControl w:val="0"/>
        <w:rPr>
          <w:sz w:val="20"/>
          <w:szCs w:val="20"/>
        </w:rPr>
      </w:pPr>
    </w:p>
    <w:p w:rsidR="00725F5F" w:rsidRDefault="00725F5F">
      <w:pPr>
        <w:sectPr w:rsidR="00725F5F">
          <w:headerReference w:type="default" r:id="rId14"/>
          <w:footerReference w:type="default" r:id="rId15"/>
          <w:headerReference w:type="first" r:id="rId16"/>
          <w:footerReference w:type="first" r:id="rId17"/>
          <w:pgSz w:w="16838" w:h="11906" w:orient="landscape"/>
          <w:pgMar w:top="1134" w:right="851" w:bottom="1134" w:left="1418" w:header="567" w:footer="709" w:gutter="0"/>
          <w:cols w:space="720"/>
          <w:formProt w:val="0"/>
          <w:docGrid w:linePitch="360"/>
        </w:sectPr>
      </w:pPr>
    </w:p>
    <w:p w:rsidR="00725F5F" w:rsidRDefault="00725F5F">
      <w:pPr>
        <w:spacing w:before="120" w:after="20"/>
        <w:jc w:val="both"/>
      </w:pPr>
    </w:p>
    <w:p w:rsidR="00725F5F" w:rsidRDefault="00725F5F">
      <w:pPr>
        <w:widowControl w:val="0"/>
        <w:rPr>
          <w:sz w:val="22"/>
          <w:szCs w:val="22"/>
        </w:rPr>
      </w:pPr>
    </w:p>
    <w:sectPr w:rsidR="00725F5F">
      <w:headerReference w:type="default" r:id="rId18"/>
      <w:footerReference w:type="default" r:id="rId19"/>
      <w:headerReference w:type="first" r:id="rId20"/>
      <w:footerReference w:type="first" r:id="rId21"/>
      <w:pgSz w:w="11906" w:h="16838"/>
      <w:pgMar w:top="567" w:right="1134" w:bottom="1418"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DAF" w:rsidRDefault="00037DAF">
      <w:r>
        <w:separator/>
      </w:r>
    </w:p>
  </w:endnote>
  <w:endnote w:type="continuationSeparator" w:id="0">
    <w:p w:rsidR="00037DAF" w:rsidRDefault="00037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pPr>
      <w:pStyle w:val="af4"/>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0E42BB">
      <w:rPr>
        <w:noProof/>
        <w:sz w:val="22"/>
        <w:szCs w:val="22"/>
      </w:rPr>
      <w:t>23</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pPr>
      <w:pStyle w:val="af4"/>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0E42BB">
      <w:rPr>
        <w:noProof/>
        <w:sz w:val="22"/>
        <w:szCs w:val="22"/>
      </w:rPr>
      <w:t>24</w:t>
    </w:r>
    <w:r>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pPr>
      <w:pStyle w:val="af4"/>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0E42BB">
      <w:rPr>
        <w:noProof/>
        <w:sz w:val="22"/>
        <w:szCs w:val="22"/>
      </w:rPr>
      <w:t>25</w:t>
    </w:r>
    <w:r>
      <w:rP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DAF" w:rsidRDefault="00037DAF">
      <w:pPr>
        <w:rPr>
          <w:sz w:val="12"/>
        </w:rPr>
      </w:pPr>
      <w:r>
        <w:separator/>
      </w:r>
    </w:p>
  </w:footnote>
  <w:footnote w:type="continuationSeparator" w:id="0">
    <w:p w:rsidR="00037DAF" w:rsidRDefault="00037DAF">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pPr>
      <w:pStyle w:val="af2"/>
      <w:jc w:val="right"/>
      <w:rPr>
        <w:sz w:val="20"/>
        <w:szCs w:val="20"/>
        <w:lang w:val="ru-RU"/>
      </w:rPr>
    </w:pPr>
    <w:r>
      <w:rPr>
        <w:sz w:val="20"/>
        <w:szCs w:val="20"/>
        <w:lang w:val="ru-RU"/>
      </w:rPr>
      <w:t>ТФД 5.1.1.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pPr>
      <w:pStyle w:val="af2"/>
      <w:jc w:val="right"/>
      <w:rPr>
        <w:sz w:val="20"/>
        <w:szCs w:val="20"/>
      </w:rPr>
    </w:pPr>
    <w:r>
      <w:rPr>
        <w:sz w:val="20"/>
        <w:szCs w:val="20"/>
        <w:lang w:val="ru-RU"/>
      </w:rPr>
      <w:t>ТФД 5.1.1.</w:t>
    </w:r>
    <w:r>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DAF" w:rsidRDefault="00037DA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40F4"/>
    <w:multiLevelType w:val="multilevel"/>
    <w:tmpl w:val="4AB0C38C"/>
    <w:lvl w:ilvl="0">
      <w:start w:val="5"/>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1" w15:restartNumberingAfterBreak="0">
    <w:nsid w:val="08990A23"/>
    <w:multiLevelType w:val="multilevel"/>
    <w:tmpl w:val="199261B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F543D66"/>
    <w:multiLevelType w:val="multilevel"/>
    <w:tmpl w:val="6992964E"/>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3" w15:restartNumberingAfterBreak="0">
    <w:nsid w:val="127A7434"/>
    <w:multiLevelType w:val="multilevel"/>
    <w:tmpl w:val="9E9078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3927A67"/>
    <w:multiLevelType w:val="multilevel"/>
    <w:tmpl w:val="02AE13BA"/>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5" w15:restartNumberingAfterBreak="0">
    <w:nsid w:val="1A5F6C7D"/>
    <w:multiLevelType w:val="multilevel"/>
    <w:tmpl w:val="7BD2B64A"/>
    <w:lvl w:ilvl="0">
      <w:start w:val="3"/>
      <w:numFmt w:val="decimal"/>
      <w:lvlText w:val="%1."/>
      <w:lvlJc w:val="left"/>
      <w:pPr>
        <w:tabs>
          <w:tab w:val="num" w:pos="0"/>
        </w:tabs>
        <w:ind w:left="360" w:hanging="360"/>
      </w:pPr>
    </w:lvl>
    <w:lvl w:ilvl="1">
      <w:start w:val="4"/>
      <w:numFmt w:val="decimal"/>
      <w:lvlText w:val="%1.%2."/>
      <w:lvlJc w:val="left"/>
      <w:pPr>
        <w:tabs>
          <w:tab w:val="num" w:pos="0"/>
        </w:tabs>
        <w:ind w:left="107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6" w15:restartNumberingAfterBreak="0">
    <w:nsid w:val="232E4726"/>
    <w:multiLevelType w:val="multilevel"/>
    <w:tmpl w:val="9B7451C8"/>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7" w15:restartNumberingAfterBreak="0">
    <w:nsid w:val="25FE37AB"/>
    <w:multiLevelType w:val="multilevel"/>
    <w:tmpl w:val="9D8C6CE0"/>
    <w:lvl w:ilvl="0">
      <w:start w:val="5"/>
      <w:numFmt w:val="decimal"/>
      <w:lvlText w:val="%1."/>
      <w:lvlJc w:val="left"/>
      <w:pPr>
        <w:tabs>
          <w:tab w:val="num" w:pos="0"/>
        </w:tabs>
        <w:ind w:left="540" w:hanging="540"/>
      </w:pPr>
    </w:lvl>
    <w:lvl w:ilvl="1">
      <w:start w:val="1"/>
      <w:numFmt w:val="decimal"/>
      <w:lvlText w:val="%1.%2."/>
      <w:lvlJc w:val="left"/>
      <w:pPr>
        <w:tabs>
          <w:tab w:val="num" w:pos="0"/>
        </w:tabs>
        <w:ind w:left="1680" w:hanging="540"/>
      </w:pPr>
    </w:lvl>
    <w:lvl w:ilvl="2">
      <w:start w:val="3"/>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8" w15:restartNumberingAfterBreak="0">
    <w:nsid w:val="31CE7B31"/>
    <w:multiLevelType w:val="multilevel"/>
    <w:tmpl w:val="C0F0412A"/>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9" w15:restartNumberingAfterBreak="0">
    <w:nsid w:val="37667C56"/>
    <w:multiLevelType w:val="multilevel"/>
    <w:tmpl w:val="78503460"/>
    <w:lvl w:ilvl="0">
      <w:start w:val="5"/>
      <w:numFmt w:val="decimal"/>
      <w:lvlText w:val="%1."/>
      <w:lvlJc w:val="left"/>
      <w:pPr>
        <w:tabs>
          <w:tab w:val="num" w:pos="0"/>
        </w:tabs>
        <w:ind w:left="540" w:hanging="540"/>
      </w:pPr>
    </w:lvl>
    <w:lvl w:ilvl="1">
      <w:start w:val="1"/>
      <w:numFmt w:val="decimal"/>
      <w:lvlText w:val="%1.%2."/>
      <w:lvlJc w:val="left"/>
      <w:pPr>
        <w:tabs>
          <w:tab w:val="num" w:pos="0"/>
        </w:tabs>
        <w:ind w:left="1680" w:hanging="540"/>
      </w:pPr>
      <w:rPr>
        <w:b w:val="0"/>
      </w:rPr>
    </w:lvl>
    <w:lvl w:ilvl="2">
      <w:start w:val="4"/>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10" w15:restartNumberingAfterBreak="0">
    <w:nsid w:val="388F0E58"/>
    <w:multiLevelType w:val="multilevel"/>
    <w:tmpl w:val="CB58926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98149A2"/>
    <w:multiLevelType w:val="multilevel"/>
    <w:tmpl w:val="4028C5E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3E84020A"/>
    <w:multiLevelType w:val="multilevel"/>
    <w:tmpl w:val="B9766E1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15:restartNumberingAfterBreak="0">
    <w:nsid w:val="413F51CD"/>
    <w:multiLevelType w:val="multilevel"/>
    <w:tmpl w:val="B9DCE5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4070D33"/>
    <w:multiLevelType w:val="multilevel"/>
    <w:tmpl w:val="18223BE2"/>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5" w15:restartNumberingAfterBreak="0">
    <w:nsid w:val="46143F23"/>
    <w:multiLevelType w:val="multilevel"/>
    <w:tmpl w:val="C012EE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D6978B3"/>
    <w:multiLevelType w:val="multilevel"/>
    <w:tmpl w:val="7424FCC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580A2EDA"/>
    <w:multiLevelType w:val="multilevel"/>
    <w:tmpl w:val="1DB6350A"/>
    <w:lvl w:ilvl="0">
      <w:start w:val="6"/>
      <w:numFmt w:val="decimal"/>
      <w:lvlText w:val="%1."/>
      <w:lvlJc w:val="left"/>
      <w:pPr>
        <w:tabs>
          <w:tab w:val="num" w:pos="0"/>
        </w:tabs>
        <w:ind w:left="360" w:hanging="360"/>
      </w:pPr>
    </w:lvl>
    <w:lvl w:ilvl="1">
      <w:start w:val="2"/>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18577" w:hanging="1800"/>
      </w:pPr>
    </w:lvl>
  </w:abstractNum>
  <w:abstractNum w:abstractNumId="18" w15:restartNumberingAfterBreak="0">
    <w:nsid w:val="58F50231"/>
    <w:multiLevelType w:val="multilevel"/>
    <w:tmpl w:val="9F9A8104"/>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9" w15:restartNumberingAfterBreak="0">
    <w:nsid w:val="5A070F7E"/>
    <w:multiLevelType w:val="multilevel"/>
    <w:tmpl w:val="248C50D0"/>
    <w:lvl w:ilvl="0">
      <w:start w:val="1"/>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5A7508F9"/>
    <w:multiLevelType w:val="multilevel"/>
    <w:tmpl w:val="DC7627FA"/>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18577" w:hanging="1800"/>
      </w:pPr>
    </w:lvl>
  </w:abstractNum>
  <w:abstractNum w:abstractNumId="21" w15:restartNumberingAfterBreak="0">
    <w:nsid w:val="5CD47409"/>
    <w:multiLevelType w:val="multilevel"/>
    <w:tmpl w:val="A7F84822"/>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2" w15:restartNumberingAfterBreak="0">
    <w:nsid w:val="605A17BB"/>
    <w:multiLevelType w:val="multilevel"/>
    <w:tmpl w:val="18D286EE"/>
    <w:lvl w:ilvl="0">
      <w:start w:val="2"/>
      <w:numFmt w:val="decimal"/>
      <w:lvlText w:val="%1."/>
      <w:lvlJc w:val="left"/>
      <w:pPr>
        <w:tabs>
          <w:tab w:val="num" w:pos="0"/>
        </w:tabs>
        <w:ind w:left="660" w:hanging="660"/>
      </w:pPr>
    </w:lvl>
    <w:lvl w:ilvl="1">
      <w:start w:val="3"/>
      <w:numFmt w:val="decimal"/>
      <w:lvlText w:val="%1.%2."/>
      <w:lvlJc w:val="left"/>
      <w:pPr>
        <w:tabs>
          <w:tab w:val="num" w:pos="0"/>
        </w:tabs>
        <w:ind w:left="1015" w:hanging="660"/>
      </w:pPr>
    </w:lvl>
    <w:lvl w:ilvl="2">
      <w:start w:val="19"/>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3" w15:restartNumberingAfterBreak="0">
    <w:nsid w:val="61F54474"/>
    <w:multiLevelType w:val="multilevel"/>
    <w:tmpl w:val="9CF047BA"/>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4" w15:restartNumberingAfterBreak="0">
    <w:nsid w:val="64E60F90"/>
    <w:multiLevelType w:val="multilevel"/>
    <w:tmpl w:val="8BCC86B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67DE0ACB"/>
    <w:multiLevelType w:val="multilevel"/>
    <w:tmpl w:val="647A19E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6" w15:restartNumberingAfterBreak="0">
    <w:nsid w:val="6A516D7C"/>
    <w:multiLevelType w:val="multilevel"/>
    <w:tmpl w:val="045A43B4"/>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27" w15:restartNumberingAfterBreak="0">
    <w:nsid w:val="6BBA1993"/>
    <w:multiLevelType w:val="multilevel"/>
    <w:tmpl w:val="8DCC34D4"/>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8" w15:restartNumberingAfterBreak="0">
    <w:nsid w:val="6D454FEA"/>
    <w:multiLevelType w:val="multilevel"/>
    <w:tmpl w:val="2CA2977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6FEB559C"/>
    <w:multiLevelType w:val="multilevel"/>
    <w:tmpl w:val="1E5CFF90"/>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0" w15:restartNumberingAfterBreak="0">
    <w:nsid w:val="77985B85"/>
    <w:multiLevelType w:val="multilevel"/>
    <w:tmpl w:val="7BBEC4D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1" w15:restartNumberingAfterBreak="0">
    <w:nsid w:val="78C26AFF"/>
    <w:multiLevelType w:val="multilevel"/>
    <w:tmpl w:val="0C5CA5D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7F79238A"/>
    <w:multiLevelType w:val="multilevel"/>
    <w:tmpl w:val="1F320D4E"/>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18"/>
  </w:num>
  <w:num w:numId="3">
    <w:abstractNumId w:val="31"/>
  </w:num>
  <w:num w:numId="4">
    <w:abstractNumId w:val="12"/>
  </w:num>
  <w:num w:numId="5">
    <w:abstractNumId w:val="14"/>
  </w:num>
  <w:num w:numId="6">
    <w:abstractNumId w:val="24"/>
  </w:num>
  <w:num w:numId="7">
    <w:abstractNumId w:val="16"/>
  </w:num>
  <w:num w:numId="8">
    <w:abstractNumId w:val="15"/>
  </w:num>
  <w:num w:numId="9">
    <w:abstractNumId w:val="13"/>
  </w:num>
  <w:num w:numId="10">
    <w:abstractNumId w:val="28"/>
  </w:num>
  <w:num w:numId="11">
    <w:abstractNumId w:val="11"/>
  </w:num>
  <w:num w:numId="12">
    <w:abstractNumId w:val="25"/>
  </w:num>
  <w:num w:numId="13">
    <w:abstractNumId w:val="10"/>
  </w:num>
  <w:num w:numId="14">
    <w:abstractNumId w:val="30"/>
  </w:num>
  <w:num w:numId="15">
    <w:abstractNumId w:val="8"/>
  </w:num>
  <w:num w:numId="16">
    <w:abstractNumId w:val="6"/>
  </w:num>
  <w:num w:numId="17">
    <w:abstractNumId w:val="21"/>
  </w:num>
  <w:num w:numId="18">
    <w:abstractNumId w:val="27"/>
  </w:num>
  <w:num w:numId="19">
    <w:abstractNumId w:val="5"/>
  </w:num>
  <w:num w:numId="20">
    <w:abstractNumId w:val="22"/>
  </w:num>
  <w:num w:numId="21">
    <w:abstractNumId w:val="23"/>
  </w:num>
  <w:num w:numId="22">
    <w:abstractNumId w:val="4"/>
  </w:num>
  <w:num w:numId="23">
    <w:abstractNumId w:val="0"/>
  </w:num>
  <w:num w:numId="24">
    <w:abstractNumId w:val="7"/>
  </w:num>
  <w:num w:numId="25">
    <w:abstractNumId w:val="9"/>
  </w:num>
  <w:num w:numId="26">
    <w:abstractNumId w:val="17"/>
  </w:num>
  <w:num w:numId="27">
    <w:abstractNumId w:val="2"/>
  </w:num>
  <w:num w:numId="28">
    <w:abstractNumId w:val="20"/>
  </w:num>
  <w:num w:numId="29">
    <w:abstractNumId w:val="1"/>
  </w:num>
  <w:num w:numId="30">
    <w:abstractNumId w:val="32"/>
  </w:num>
  <w:num w:numId="31">
    <w:abstractNumId w:val="29"/>
  </w:num>
  <w:num w:numId="32">
    <w:abstractNumId w:val="2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5F"/>
    <w:rsid w:val="00037DAF"/>
    <w:rsid w:val="000E42BB"/>
    <w:rsid w:val="003F0BD7"/>
    <w:rsid w:val="00401D0B"/>
    <w:rsid w:val="00460D30"/>
    <w:rsid w:val="00725F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FF42A-0D06-4B6B-AE09-9FBDB8C4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lang w:val="en-GB"/>
    </w:rPr>
  </w:style>
  <w:style w:type="paragraph" w:styleId="10">
    <w:name w:val="heading 1"/>
    <w:basedOn w:val="a2"/>
    <w:next w:val="a2"/>
    <w:qFormat/>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Pr>
      <w:vertAlign w:val="superscript"/>
    </w:rPr>
  </w:style>
  <w:style w:type="character" w:styleId="a7">
    <w:name w:val="footnote reference"/>
    <w:rPr>
      <w:vertAlign w:val="superscript"/>
    </w:rPr>
  </w:style>
  <w:style w:type="character" w:customStyle="1" w:styleId="32">
    <w:name w:val="Основной текст 3 Знак"/>
    <w:link w:val="33"/>
    <w:qFormat/>
    <w:rPr>
      <w:sz w:val="16"/>
      <w:szCs w:val="16"/>
      <w:lang w:val="en-GB"/>
    </w:rPr>
  </w:style>
  <w:style w:type="character" w:customStyle="1" w:styleId="31">
    <w:name w:val="Заголовок 3 Знак"/>
    <w:link w:val="30"/>
    <w:qFormat/>
    <w:rPr>
      <w:rFonts w:ascii="Cambria" w:eastAsia="Times New Roman" w:hAnsi="Cambria" w:cs="Times New Roman"/>
      <w:b/>
      <w:bCs/>
      <w:color w:val="4F81BD"/>
      <w:sz w:val="24"/>
      <w:szCs w:val="24"/>
      <w:lang w:val="en-GB"/>
    </w:rPr>
  </w:style>
  <w:style w:type="character" w:styleId="a8">
    <w:name w:val="annotation reference"/>
    <w:qFormat/>
    <w:rPr>
      <w:sz w:val="16"/>
      <w:szCs w:val="16"/>
    </w:rPr>
  </w:style>
  <w:style w:type="character" w:customStyle="1" w:styleId="a9">
    <w:name w:val="Текст примечания Знак"/>
    <w:link w:val="aa"/>
    <w:qFormat/>
    <w:rPr>
      <w:lang w:val="en-GB"/>
    </w:rPr>
  </w:style>
  <w:style w:type="character" w:customStyle="1" w:styleId="ab">
    <w:name w:val="Тема примечания Знак"/>
    <w:link w:val="ac"/>
    <w:qFormat/>
    <w:rPr>
      <w:b/>
      <w:bCs/>
      <w:lang w:val="en-GB"/>
    </w:rPr>
  </w:style>
  <w:style w:type="character" w:customStyle="1" w:styleId="34">
    <w:name w:val="Основной текст с отступом 3 Знак"/>
    <w:link w:val="35"/>
    <w:qFormat/>
    <w:rPr>
      <w:sz w:val="16"/>
      <w:szCs w:val="16"/>
    </w:rPr>
  </w:style>
  <w:style w:type="character" w:customStyle="1" w:styleId="ad">
    <w:name w:val="Основной текст Знак"/>
    <w:link w:val="ae"/>
    <w:qFormat/>
    <w:rPr>
      <w:sz w:val="28"/>
      <w:szCs w:val="28"/>
    </w:rPr>
  </w:style>
  <w:style w:type="character" w:customStyle="1" w:styleId="af">
    <w:name w:val="Заголовок Знак"/>
    <w:link w:val="af0"/>
    <w:qFormat/>
    <w:rPr>
      <w:b/>
      <w:bCs/>
      <w:sz w:val="24"/>
      <w:szCs w:val="24"/>
    </w:rPr>
  </w:style>
  <w:style w:type="character" w:customStyle="1" w:styleId="af1">
    <w:name w:val="Верхний колонтитул Знак"/>
    <w:link w:val="af2"/>
    <w:qFormat/>
    <w:rPr>
      <w:sz w:val="24"/>
      <w:szCs w:val="24"/>
      <w:lang w:val="en-GB"/>
    </w:rPr>
  </w:style>
  <w:style w:type="character" w:customStyle="1" w:styleId="af3">
    <w:name w:val="Нижний колонтитул Знак"/>
    <w:link w:val="af4"/>
    <w:qFormat/>
    <w:rPr>
      <w:sz w:val="24"/>
      <w:szCs w:val="24"/>
      <w:lang w:val="en-GB"/>
    </w:rPr>
  </w:style>
  <w:style w:type="character" w:customStyle="1" w:styleId="21">
    <w:name w:val="Основной текст 2 Знак"/>
    <w:link w:val="22"/>
    <w:qFormat/>
    <w:rPr>
      <w:sz w:val="24"/>
      <w:szCs w:val="24"/>
    </w:rPr>
  </w:style>
  <w:style w:type="character" w:customStyle="1" w:styleId="af5">
    <w:name w:val="Основной текст с отступом Знак"/>
    <w:link w:val="af6"/>
    <w:qFormat/>
    <w:rPr>
      <w:sz w:val="24"/>
      <w:szCs w:val="24"/>
    </w:rPr>
  </w:style>
  <w:style w:type="character" w:styleId="af7">
    <w:name w:val="Strong"/>
    <w:qFormat/>
    <w:rPr>
      <w:b/>
      <w:bCs/>
    </w:rPr>
  </w:style>
  <w:style w:type="character" w:customStyle="1" w:styleId="af8">
    <w:name w:val="Текст сноски Знак"/>
    <w:link w:val="af9"/>
    <w:qFormat/>
    <w:rPr>
      <w:lang w:val="en-GB"/>
    </w:rPr>
  </w:style>
  <w:style w:type="character" w:styleId="afa">
    <w:name w:val="Hyperlink"/>
    <w:rPr>
      <w:color w:val="0000FF"/>
      <w:u w:val="single"/>
    </w:rPr>
  </w:style>
  <w:style w:type="character" w:styleId="afb">
    <w:name w:val="FollowedHyperlink"/>
    <w:rPr>
      <w:color w:val="800080"/>
      <w:u w:val="single"/>
    </w:rPr>
  </w:style>
  <w:style w:type="character" w:customStyle="1" w:styleId="36">
    <w:name w:val="3. Подпункт Знак"/>
    <w:link w:val="3"/>
    <w:qFormat/>
    <w:rPr>
      <w:b/>
      <w:bCs/>
      <w:sz w:val="24"/>
      <w:szCs w:val="24"/>
      <w:lang w:val="x-none" w:eastAsia="x-none"/>
    </w:rPr>
  </w:style>
  <w:style w:type="character" w:customStyle="1" w:styleId="afc">
    <w:name w:val="Абзац списка Знак"/>
    <w:link w:val="afd"/>
    <w:qFormat/>
    <w:rPr>
      <w:sz w:val="24"/>
      <w:szCs w:val="24"/>
    </w:rPr>
  </w:style>
  <w:style w:type="character" w:customStyle="1" w:styleId="afe">
    <w:name w:val="Название Знак"/>
    <w:qFormat/>
    <w:rPr>
      <w:b/>
      <w:bCs/>
      <w:sz w:val="24"/>
      <w:szCs w:val="24"/>
    </w:rPr>
  </w:style>
  <w:style w:type="character" w:styleId="aff">
    <w:name w:val="line number"/>
  </w:style>
  <w:style w:type="character" w:customStyle="1" w:styleId="aff0">
    <w:name w:val="Символ концевой сноски"/>
    <w:qFormat/>
    <w:rPr>
      <w:vertAlign w:val="superscript"/>
    </w:rPr>
  </w:style>
  <w:style w:type="character" w:styleId="aff1">
    <w:name w:val="endnote reference"/>
    <w:rPr>
      <w:vertAlign w:val="superscript"/>
    </w:rPr>
  </w:style>
  <w:style w:type="paragraph" w:styleId="af0">
    <w:name w:val="Title"/>
    <w:basedOn w:val="a2"/>
    <w:next w:val="ae"/>
    <w:link w:val="af"/>
    <w:qFormat/>
    <w:pPr>
      <w:widowControl w:val="0"/>
      <w:spacing w:after="120"/>
      <w:jc w:val="center"/>
      <w:textAlignment w:val="baseline"/>
    </w:pPr>
    <w:rPr>
      <w:b/>
      <w:bCs/>
      <w:sz w:val="32"/>
      <w:szCs w:val="20"/>
      <w:lang w:val="ru-RU"/>
    </w:rPr>
  </w:style>
  <w:style w:type="paragraph" w:styleId="ae">
    <w:name w:val="Body Text"/>
    <w:basedOn w:val="a2"/>
    <w:link w:val="ad"/>
    <w:pPr>
      <w:spacing w:after="120" w:line="360" w:lineRule="auto"/>
      <w:ind w:firstLine="567"/>
      <w:jc w:val="both"/>
    </w:pPr>
    <w:rPr>
      <w:sz w:val="28"/>
      <w:szCs w:val="28"/>
      <w:lang w:val="x-none" w:eastAsia="x-none"/>
    </w:rPr>
  </w:style>
  <w:style w:type="paragraph" w:styleId="aff2">
    <w:name w:val="List"/>
    <w:basedOn w:val="ae"/>
  </w:style>
  <w:style w:type="paragraph" w:styleId="aff3">
    <w:name w:val="caption"/>
    <w:basedOn w:val="a2"/>
    <w:qFormat/>
    <w:pPr>
      <w:suppressLineNumbers/>
      <w:spacing w:before="120" w:after="120"/>
    </w:pPr>
    <w:rPr>
      <w:i/>
      <w:iCs/>
    </w:rPr>
  </w:style>
  <w:style w:type="paragraph" w:styleId="aff4">
    <w:name w:val="index heading"/>
    <w:basedOn w:val="a2"/>
    <w:qFormat/>
    <w:pPr>
      <w:suppressLineNumbers/>
    </w:pPr>
  </w:style>
  <w:style w:type="paragraph" w:customStyle="1" w:styleId="11">
    <w:name w:val="Знак Знак Знак Знак Знак Знак Знак Знак Знак1"/>
    <w:basedOn w:val="a2"/>
    <w:qFormat/>
    <w:pPr>
      <w:spacing w:after="160" w:line="240" w:lineRule="exact"/>
      <w:jc w:val="both"/>
    </w:pPr>
    <w:rPr>
      <w:rFonts w:ascii="Verdana" w:hAnsi="Verdana"/>
      <w:sz w:val="22"/>
      <w:szCs w:val="20"/>
      <w:lang w:val="en-US" w:eastAsia="en-US"/>
    </w:rPr>
  </w:style>
  <w:style w:type="paragraph" w:customStyle="1" w:styleId="12">
    <w:name w:val="Обычный1"/>
    <w:qFormat/>
  </w:style>
  <w:style w:type="paragraph" w:styleId="aff5">
    <w:name w:val="Plain Text"/>
    <w:basedOn w:val="a2"/>
    <w:qFormat/>
    <w:rPr>
      <w:rFonts w:ascii="Consolas" w:eastAsia="Calibri" w:hAnsi="Consolas"/>
      <w:sz w:val="21"/>
      <w:szCs w:val="21"/>
      <w:lang w:eastAsia="en-US"/>
    </w:rPr>
  </w:style>
  <w:style w:type="paragraph" w:customStyle="1" w:styleId="aff6">
    <w:name w:val="Подпункт договора"/>
    <w:basedOn w:val="a2"/>
    <w:qFormat/>
    <w:pPr>
      <w:tabs>
        <w:tab w:val="left" w:pos="360"/>
      </w:tabs>
      <w:jc w:val="both"/>
    </w:pPr>
    <w:rPr>
      <w:rFonts w:ascii="Arial" w:hAnsi="Arial"/>
      <w:sz w:val="20"/>
      <w:szCs w:val="20"/>
      <w:lang w:val="ru-RU"/>
    </w:rPr>
  </w:style>
  <w:style w:type="paragraph" w:customStyle="1" w:styleId="a">
    <w:name w:val="Пункт"/>
    <w:basedOn w:val="a2"/>
    <w:qFormat/>
    <w:pPr>
      <w:numPr>
        <w:ilvl w:val="2"/>
        <w:numId w:val="2"/>
      </w:numPr>
      <w:jc w:val="both"/>
    </w:pPr>
    <w:rPr>
      <w:sz w:val="28"/>
      <w:lang w:val="ru-RU"/>
    </w:rPr>
  </w:style>
  <w:style w:type="paragraph" w:customStyle="1" w:styleId="a0">
    <w:name w:val="Подпункт"/>
    <w:basedOn w:val="a"/>
    <w:qFormat/>
    <w:pPr>
      <w:numPr>
        <w:ilvl w:val="3"/>
      </w:numPr>
    </w:pPr>
  </w:style>
  <w:style w:type="paragraph" w:customStyle="1" w:styleId="a1">
    <w:name w:val="Подподпункт"/>
    <w:basedOn w:val="a0"/>
    <w:qFormat/>
    <w:pPr>
      <w:numPr>
        <w:ilvl w:val="4"/>
      </w:numPr>
    </w:pPr>
  </w:style>
  <w:style w:type="paragraph" w:customStyle="1" w:styleId="aff7">
    <w:name w:val="Пункт договора"/>
    <w:basedOn w:val="a2"/>
    <w:qFormat/>
    <w:pPr>
      <w:widowControl w:val="0"/>
      <w:jc w:val="both"/>
    </w:pPr>
    <w:rPr>
      <w:rFonts w:ascii="Arial" w:hAnsi="Arial"/>
      <w:sz w:val="20"/>
      <w:szCs w:val="20"/>
      <w:lang w:val="ru-RU"/>
    </w:rPr>
  </w:style>
  <w:style w:type="paragraph" w:customStyle="1" w:styleId="aff8">
    <w:name w:val="Знак"/>
    <w:basedOn w:val="a2"/>
    <w:qFormat/>
    <w:pPr>
      <w:spacing w:after="160" w:line="240" w:lineRule="exact"/>
    </w:pPr>
    <w:rPr>
      <w:rFonts w:ascii="Verdana" w:hAnsi="Verdana" w:cs="Verdana"/>
      <w:sz w:val="20"/>
      <w:szCs w:val="20"/>
      <w:lang w:val="en-US" w:eastAsia="en-US"/>
    </w:rPr>
  </w:style>
  <w:style w:type="paragraph" w:styleId="af9">
    <w:name w:val="footnote text"/>
    <w:basedOn w:val="a2"/>
    <w:link w:val="af8"/>
    <w:rPr>
      <w:sz w:val="20"/>
      <w:szCs w:val="20"/>
      <w:lang w:eastAsia="x-none"/>
    </w:rPr>
  </w:style>
  <w:style w:type="paragraph" w:customStyle="1" w:styleId="aff9">
    <w:name w:val="Раздел договора"/>
    <w:basedOn w:val="a2"/>
    <w:next w:val="aff7"/>
    <w:qFormat/>
    <w:pPr>
      <w:keepNext/>
      <w:keepLines/>
      <w:widowControl w:val="0"/>
      <w:spacing w:before="240" w:after="200"/>
    </w:pPr>
    <w:rPr>
      <w:rFonts w:ascii="Arial" w:hAnsi="Arial"/>
      <w:b/>
      <w:caps/>
      <w:sz w:val="20"/>
      <w:szCs w:val="20"/>
      <w:lang w:val="ru-RU"/>
    </w:rPr>
  </w:style>
  <w:style w:type="paragraph" w:styleId="affa">
    <w:name w:val="Balloon Text"/>
    <w:basedOn w:val="a2"/>
    <w:qFormat/>
    <w:rPr>
      <w:rFonts w:ascii="Tahoma" w:hAnsi="Tahoma" w:cs="Tahoma"/>
      <w:sz w:val="16"/>
      <w:szCs w:val="16"/>
    </w:rPr>
  </w:style>
  <w:style w:type="paragraph" w:styleId="33">
    <w:name w:val="Body Text 3"/>
    <w:basedOn w:val="a2"/>
    <w:link w:val="32"/>
    <w:qFormat/>
    <w:pPr>
      <w:spacing w:after="120"/>
    </w:pPr>
    <w:rPr>
      <w:sz w:val="16"/>
      <w:szCs w:val="16"/>
      <w:lang w:eastAsia="x-none"/>
    </w:rPr>
  </w:style>
  <w:style w:type="paragraph" w:customStyle="1" w:styleId="ConsNormal">
    <w:name w:val="ConsNormal"/>
    <w:qFormat/>
    <w:pPr>
      <w:ind w:right="19772" w:firstLine="720"/>
    </w:pPr>
    <w:rPr>
      <w:rFonts w:ascii="Arial" w:hAnsi="Arial"/>
      <w:sz w:val="32"/>
      <w:lang w:eastAsia="en-US"/>
    </w:rPr>
  </w:style>
  <w:style w:type="paragraph" w:customStyle="1" w:styleId="affb">
    <w:name w:val="Знак Знак Знак Знак Знак Знак Знак Знак Знак"/>
    <w:basedOn w:val="a2"/>
    <w:qFormat/>
    <w:pPr>
      <w:spacing w:after="160" w:line="240" w:lineRule="exact"/>
      <w:jc w:val="both"/>
    </w:pPr>
    <w:rPr>
      <w:rFonts w:ascii="Verdana" w:hAnsi="Verdana"/>
      <w:sz w:val="22"/>
      <w:szCs w:val="20"/>
      <w:lang w:val="en-US" w:eastAsia="en-US"/>
    </w:rPr>
  </w:style>
  <w:style w:type="paragraph" w:styleId="afd">
    <w:name w:val="List Paragraph"/>
    <w:basedOn w:val="a2"/>
    <w:link w:val="afc"/>
    <w:qFormat/>
    <w:pPr>
      <w:ind w:left="720"/>
      <w:contextualSpacing/>
    </w:pPr>
    <w:rPr>
      <w:lang w:val="ru-RU"/>
    </w:rPr>
  </w:style>
  <w:style w:type="paragraph" w:styleId="aa">
    <w:name w:val="annotation text"/>
    <w:basedOn w:val="a2"/>
    <w:link w:val="a9"/>
    <w:qFormat/>
    <w:rPr>
      <w:sz w:val="20"/>
      <w:szCs w:val="20"/>
      <w:lang w:eastAsia="x-none"/>
    </w:rPr>
  </w:style>
  <w:style w:type="paragraph" w:styleId="ac">
    <w:name w:val="annotation subject"/>
    <w:basedOn w:val="aa"/>
    <w:next w:val="aa"/>
    <w:link w:val="ab"/>
    <w:qFormat/>
    <w:rPr>
      <w:b/>
      <w:bCs/>
    </w:rPr>
  </w:style>
  <w:style w:type="paragraph" w:styleId="35">
    <w:name w:val="Body Text Indent 3"/>
    <w:basedOn w:val="a2"/>
    <w:link w:val="34"/>
    <w:qFormat/>
    <w:pPr>
      <w:spacing w:after="120" w:line="360" w:lineRule="auto"/>
      <w:ind w:left="283" w:firstLine="567"/>
      <w:jc w:val="both"/>
    </w:pPr>
    <w:rPr>
      <w:sz w:val="16"/>
      <w:szCs w:val="16"/>
      <w:lang w:val="x-none" w:eastAsia="x-none"/>
    </w:rPr>
  </w:style>
  <w:style w:type="paragraph" w:styleId="affc">
    <w:name w:val="Revision"/>
    <w:qFormat/>
    <w:rPr>
      <w:sz w:val="24"/>
      <w:szCs w:val="24"/>
      <w:lang w:val="en-GB"/>
    </w:rPr>
  </w:style>
  <w:style w:type="paragraph" w:customStyle="1" w:styleId="ConsPlusNormal">
    <w:name w:val="ConsPlusNormal"/>
    <w:qFormat/>
    <w:pPr>
      <w:widowControl w:val="0"/>
      <w:ind w:firstLine="720"/>
    </w:pPr>
    <w:rPr>
      <w:rFonts w:ascii="Arial" w:hAnsi="Arial" w:cs="Arial"/>
    </w:rPr>
  </w:style>
  <w:style w:type="paragraph" w:customStyle="1" w:styleId="affd">
    <w:name w:val="Колонтитул"/>
    <w:basedOn w:val="a2"/>
    <w:qFormat/>
  </w:style>
  <w:style w:type="paragraph" w:styleId="af2">
    <w:name w:val="header"/>
    <w:basedOn w:val="a2"/>
    <w:link w:val="af1"/>
    <w:pPr>
      <w:tabs>
        <w:tab w:val="center" w:pos="4677"/>
        <w:tab w:val="right" w:pos="9355"/>
      </w:tabs>
    </w:pPr>
    <w:rPr>
      <w:lang w:eastAsia="x-none"/>
    </w:rPr>
  </w:style>
  <w:style w:type="paragraph" w:styleId="af4">
    <w:name w:val="footer"/>
    <w:basedOn w:val="a2"/>
    <w:link w:val="af3"/>
    <w:pPr>
      <w:tabs>
        <w:tab w:val="center" w:pos="4677"/>
        <w:tab w:val="right" w:pos="9355"/>
      </w:tabs>
    </w:pPr>
    <w:rPr>
      <w:lang w:eastAsia="x-none"/>
    </w:rPr>
  </w:style>
  <w:style w:type="paragraph" w:styleId="22">
    <w:name w:val="Body Text 2"/>
    <w:basedOn w:val="a2"/>
    <w:link w:val="21"/>
    <w:qFormat/>
    <w:pPr>
      <w:spacing w:after="120" w:line="480" w:lineRule="auto"/>
    </w:pPr>
    <w:rPr>
      <w:lang w:val="x-none" w:eastAsia="x-none"/>
    </w:rPr>
  </w:style>
  <w:style w:type="paragraph" w:styleId="af6">
    <w:name w:val="Body Text Indent"/>
    <w:basedOn w:val="a2"/>
    <w:link w:val="af5"/>
    <w:pPr>
      <w:spacing w:after="120"/>
      <w:ind w:left="283"/>
    </w:pPr>
    <w:rPr>
      <w:lang w:val="x-none" w:eastAsia="x-none"/>
    </w:rPr>
  </w:style>
  <w:style w:type="paragraph" w:customStyle="1" w:styleId="333">
    <w:name w:val="Пункт 3.3.3"/>
    <w:basedOn w:val="a2"/>
    <w:qFormat/>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pPr>
      <w:widowControl w:val="0"/>
      <w:spacing w:before="120" w:after="120"/>
      <w:jc w:val="both"/>
      <w:textAlignment w:val="baseline"/>
    </w:pPr>
    <w:rPr>
      <w:b/>
      <w:bCs/>
      <w:lang w:val="ru-RU"/>
    </w:rPr>
  </w:style>
  <w:style w:type="paragraph" w:customStyle="1" w:styleId="1">
    <w:name w:val="1. Статья"/>
    <w:basedOn w:val="30"/>
    <w:qFormat/>
    <w:pPr>
      <w:keepNext w:val="0"/>
      <w:keepLines w:val="0"/>
      <w:widowControl w:val="0"/>
      <w:numPr>
        <w:numId w:val="5"/>
      </w:numPr>
      <w:tabs>
        <w:tab w:val="clear" w:pos="720"/>
        <w:tab w:val="left" w:pos="2340"/>
      </w:tabs>
      <w:spacing w:before="0"/>
      <w:ind w:left="0"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pPr>
      <w:keepNext w:val="0"/>
      <w:keepLines w:val="0"/>
      <w:widowControl w:val="0"/>
      <w:numPr>
        <w:ilvl w:val="1"/>
        <w:numId w:val="5"/>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pPr>
      <w:keepNext w:val="0"/>
      <w:keepLines w:val="0"/>
      <w:widowControl w:val="0"/>
      <w:numPr>
        <w:ilvl w:val="2"/>
        <w:numId w:val="5"/>
      </w:numPr>
      <w:tabs>
        <w:tab w:val="left" w:pos="1620"/>
      </w:tabs>
      <w:spacing w:before="0"/>
      <w:jc w:val="both"/>
      <w:textAlignment w:val="baseline"/>
    </w:pPr>
    <w:rPr>
      <w:rFonts w:ascii="Times New Roman" w:hAnsi="Times New Roman"/>
      <w:color w:val="auto"/>
      <w:lang w:val="x-none"/>
    </w:rPr>
  </w:style>
  <w:style w:type="paragraph" w:customStyle="1" w:styleId="affe">
    <w:name w:val="Содержимое таблицы"/>
    <w:basedOn w:val="a2"/>
    <w:qFormat/>
    <w:pPr>
      <w:widowControl w:val="0"/>
      <w:suppressLineNumbers/>
    </w:pPr>
  </w:style>
  <w:style w:type="paragraph" w:customStyle="1" w:styleId="afff">
    <w:name w:val="Заголовок таблицы"/>
    <w:basedOn w:val="affe"/>
    <w:qFormat/>
    <w:pPr>
      <w:jc w:val="center"/>
    </w:pPr>
    <w:rPr>
      <w:b/>
      <w:bCs/>
    </w:rPr>
  </w:style>
  <w:style w:type="paragraph" w:customStyle="1" w:styleId="Standard">
    <w:name w:val="Standard"/>
    <w:rsid w:val="00460D30"/>
    <w:pPr>
      <w:autoSpaceDN w:val="0"/>
      <w:textAlignment w:val="baseline"/>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5D2287D929C803E6F853513x2A2P"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consultantplus://offline/ref=94D5CE8889791A29DE57299515463A9D6134D8237B999C803E6F853513x2A2P" TargetMode="Externa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br.r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zhiges@rushydro.ru"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consultantplus://offline/ref=79440D5123ABA6A25F43346AB59DBAAC7032C8E1556DA64FAED62E167F76889C2B7C475C32EFC59BJ8rDH"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8389</Words>
  <Characters>47819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56096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Овчарова Юлия Ивановна</cp:lastModifiedBy>
  <cp:revision>3</cp:revision>
  <cp:lastPrinted>2016-12-15T13:00:00Z</cp:lastPrinted>
  <dcterms:created xsi:type="dcterms:W3CDTF">2026-07-31T13:14:00Z</dcterms:created>
  <dcterms:modified xsi:type="dcterms:W3CDTF">2026-07-31T14:05:00Z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