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50" w:rsidRPr="00C95127" w:rsidRDefault="00C95127">
      <w:pPr>
        <w:pStyle w:val="3"/>
        <w:jc w:val="center"/>
        <w:rPr>
          <w:rFonts w:ascii="Times New Roman" w:hAnsi="Times New Roman"/>
          <w:color w:val="000000"/>
          <w:lang w:val="ru-RU"/>
        </w:rPr>
      </w:pPr>
      <w:bookmarkStart w:id="0" w:name="техническое-задание"/>
      <w:bookmarkEnd w:id="0"/>
      <w:r w:rsidRPr="00C95127">
        <w:rPr>
          <w:rFonts w:ascii="Times New Roman" w:hAnsi="Times New Roman"/>
          <w:color w:val="000000"/>
          <w:lang w:val="ru-RU"/>
        </w:rPr>
        <w:t>ТЕХНИЧЕСКОЕ ЗАДАНИЕ</w:t>
      </w:r>
    </w:p>
    <w:p w:rsidR="00EE0850" w:rsidRPr="00C95127" w:rsidRDefault="00C95127">
      <w:pPr>
        <w:pStyle w:val="4"/>
        <w:jc w:val="center"/>
        <w:rPr>
          <w:rFonts w:ascii="Times New Roman" w:hAnsi="Times New Roman"/>
          <w:bCs w:val="0"/>
          <w:i w:val="0"/>
          <w:color w:val="000000"/>
          <w:lang w:val="ru-RU"/>
        </w:rPr>
      </w:pPr>
      <w:r w:rsidRPr="00C95127">
        <w:rPr>
          <w:rFonts w:ascii="Times New Roman" w:hAnsi="Times New Roman"/>
          <w:bCs w:val="0"/>
          <w:i w:val="0"/>
          <w:color w:val="000000"/>
          <w:lang w:val="ru-RU"/>
        </w:rPr>
        <w:t>На выполнение работ по м</w:t>
      </w:r>
      <w:bookmarkStart w:id="1" w:name="Xa1facbb114676903fae832e6f34e5e5906f1145"/>
      <w:r w:rsidRPr="00C95127">
        <w:rPr>
          <w:rFonts w:ascii="Times New Roman" w:hAnsi="Times New Roman"/>
          <w:bCs w:val="0"/>
          <w:i w:val="0"/>
          <w:color w:val="000000"/>
          <w:lang w:val="ru-RU"/>
        </w:rPr>
        <w:t>одернизации МАСЦО на территории Володарского муниципального округа Нижегородской области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" w:name="техническое-задание_Копия_1"/>
      <w:bookmarkEnd w:id="1"/>
      <w:bookmarkEnd w:id="2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Принятые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термины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color w:val="000000"/>
        </w:rPr>
        <w:t>сокращения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АПК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Аппаратно-программный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комплекс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АРМ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Автоматизированное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рабочее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место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ДДС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Дежурно-диспетчерская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служба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ЕДДС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Единая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дежурно-диспетчерская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служба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ЕСЭС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Единая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сеть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электросвязи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ЗИП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Запасные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части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color w:val="000000"/>
        </w:rPr>
        <w:t>комплектующие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КСОБЖН</w:t>
      </w:r>
      <w:r w:rsidRPr="00C95127">
        <w:rPr>
          <w:rFonts w:ascii="Times New Roman" w:hAnsi="Times New Roman"/>
          <w:color w:val="000000"/>
          <w:lang w:val="ru-RU"/>
        </w:rPr>
        <w:t xml:space="preserve"> — Комплексная система обеспечения безопасности жизнедеятельности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КСЭОН</w:t>
      </w:r>
      <w:r w:rsidRPr="00C95127">
        <w:rPr>
          <w:rFonts w:ascii="Times New Roman" w:hAnsi="Times New Roman"/>
          <w:color w:val="000000"/>
          <w:lang w:val="ru-RU"/>
        </w:rPr>
        <w:t xml:space="preserve"> — Комплексная система экстренного </w:t>
      </w:r>
      <w:r w:rsidRPr="00C95127">
        <w:rPr>
          <w:rFonts w:ascii="Times New Roman" w:hAnsi="Times New Roman"/>
          <w:color w:val="000000"/>
          <w:lang w:val="ru-RU"/>
        </w:rPr>
        <w:t>оповещения населения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МАСЦО</w:t>
      </w:r>
      <w:r w:rsidRPr="00C95127">
        <w:rPr>
          <w:rFonts w:ascii="Times New Roman" w:hAnsi="Times New Roman"/>
          <w:color w:val="000000"/>
          <w:lang w:val="ru-RU"/>
        </w:rPr>
        <w:t xml:space="preserve"> — Муниципальная автоматизированная система централизованного оповещения населения Нижегородской области</w:t>
      </w:r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МЧС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Министерство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чрезвычайных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ситуаций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России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ОКСИОН</w:t>
      </w:r>
      <w:r w:rsidRPr="00C95127">
        <w:rPr>
          <w:rFonts w:ascii="Times New Roman" w:hAnsi="Times New Roman"/>
          <w:color w:val="000000"/>
          <w:lang w:val="ru-RU"/>
        </w:rPr>
        <w:t xml:space="preserve"> — Общероссийская комплексная система информирования и оповещения насел</w:t>
      </w:r>
      <w:r w:rsidRPr="00C95127">
        <w:rPr>
          <w:rFonts w:ascii="Times New Roman" w:hAnsi="Times New Roman"/>
          <w:color w:val="000000"/>
          <w:lang w:val="ru-RU"/>
        </w:rPr>
        <w:t>ения в местах массового пребывания людей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ПАКМЭ</w:t>
      </w:r>
      <w:r w:rsidRPr="00C95127">
        <w:rPr>
          <w:rFonts w:ascii="Times New Roman" w:hAnsi="Times New Roman"/>
          <w:color w:val="000000"/>
          <w:lang w:val="ru-RU"/>
        </w:rPr>
        <w:t xml:space="preserve"> — Программно-аппаратный комплекс класса МЭ (обнаружение вторжений)</w:t>
      </w:r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ПО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Программное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обеспечение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ПОО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Потенциально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опасные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объекты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ПСРО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Пункт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сиренно-речевого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оповещения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РАСЦО</w:t>
      </w:r>
      <w:r w:rsidRPr="00C95127">
        <w:rPr>
          <w:rFonts w:ascii="Times New Roman" w:hAnsi="Times New Roman"/>
          <w:color w:val="000000"/>
          <w:lang w:val="ru-RU"/>
        </w:rPr>
        <w:t xml:space="preserve"> — Региональная автоматизированн</w:t>
      </w:r>
      <w:r w:rsidRPr="00C95127">
        <w:rPr>
          <w:rFonts w:ascii="Times New Roman" w:hAnsi="Times New Roman"/>
          <w:color w:val="000000"/>
          <w:lang w:val="ru-RU"/>
        </w:rPr>
        <w:t>ая система централизованного оповещения</w:t>
      </w:r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РМО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Рабочее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место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оператора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РСЧС</w:t>
      </w:r>
      <w:r w:rsidRPr="00C95127">
        <w:rPr>
          <w:rFonts w:ascii="Times New Roman" w:hAnsi="Times New Roman"/>
          <w:color w:val="000000"/>
          <w:lang w:val="ru-RU"/>
        </w:rPr>
        <w:t xml:space="preserve"> — Российская единая система предупреждения или ликвидации чрезвычайных ситуаций (Единая государственная система предупреждения или ликвидации чрезвычайных ситуаций)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СЗИОНТ</w:t>
      </w:r>
      <w:r w:rsidRPr="00C95127">
        <w:rPr>
          <w:rFonts w:ascii="Times New Roman" w:hAnsi="Times New Roman"/>
          <w:color w:val="000000"/>
          <w:lang w:val="ru-RU"/>
        </w:rPr>
        <w:t xml:space="preserve"> — Система</w:t>
      </w:r>
      <w:r w:rsidRPr="00C95127">
        <w:rPr>
          <w:rFonts w:ascii="Times New Roman" w:hAnsi="Times New Roman"/>
          <w:color w:val="000000"/>
          <w:lang w:val="ru-RU"/>
        </w:rPr>
        <w:t xml:space="preserve"> защиты от угроз природного и техногенного характера, информирования и оповещения населения на транспорте</w:t>
      </w:r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СМИ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Средства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массовой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информации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ЧС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Чрезвычайная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ситуация</w:t>
      </w:r>
      <w:proofErr w:type="spellEnd"/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ЭТО</w:t>
      </w:r>
      <w:r>
        <w:rPr>
          <w:rFonts w:ascii="Times New Roman" w:hAnsi="Times New Roman"/>
          <w:color w:val="000000"/>
        </w:rPr>
        <w:t xml:space="preserve"> — </w:t>
      </w:r>
      <w:proofErr w:type="spellStart"/>
      <w:r>
        <w:rPr>
          <w:rFonts w:ascii="Times New Roman" w:hAnsi="Times New Roman"/>
          <w:color w:val="000000"/>
        </w:rPr>
        <w:t>Эксплуатационно-техническое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обслуживание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</w:rPr>
        <w:t>IPVPN</w:t>
      </w:r>
      <w:r w:rsidRPr="00C95127">
        <w:rPr>
          <w:rFonts w:ascii="Times New Roman" w:hAnsi="Times New Roman"/>
          <w:color w:val="000000"/>
          <w:lang w:val="ru-RU"/>
        </w:rPr>
        <w:t xml:space="preserve"> — Виртуальная частная сеть передачи</w:t>
      </w:r>
      <w:r w:rsidRPr="00C95127">
        <w:rPr>
          <w:rFonts w:ascii="Times New Roman" w:hAnsi="Times New Roman"/>
          <w:color w:val="000000"/>
          <w:lang w:val="ru-RU"/>
        </w:rPr>
        <w:t xml:space="preserve"> данных, работающая по протоколу межсетевого взаимодействия </w:t>
      </w:r>
      <w:r>
        <w:rPr>
          <w:rFonts w:ascii="Times New Roman" w:hAnsi="Times New Roman"/>
          <w:color w:val="000000"/>
        </w:rPr>
        <w:t>IP</w:t>
      </w:r>
    </w:p>
    <w:p w:rsidR="00EE0850" w:rsidRDefault="00C95127">
      <w:pPr>
        <w:rPr>
          <w:rFonts w:ascii="Times New Roman" w:hAnsi="Times New Roman"/>
          <w:color w:val="000000"/>
        </w:rPr>
      </w:pPr>
      <w:bookmarkStart w:id="3" w:name="принятые-термины-и-сокращения"/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6E48631" id="Фигура1" o:spid="_x0000_s1026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" strokeweight="0">
                <w10:anchorlock/>
              </v:rect>
            </w:pict>
          </mc:Fallback>
        </mc:AlternateContent>
      </w:r>
      <w:bookmarkEnd w:id="3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" w:name="общие-сведения"/>
      <w:bookmarkEnd w:id="4"/>
      <w:r w:rsidRPr="00C95127">
        <w:rPr>
          <w:rFonts w:ascii="Times New Roman" w:hAnsi="Times New Roman"/>
          <w:color w:val="000000"/>
          <w:lang w:val="ru-RU"/>
        </w:rPr>
        <w:lastRenderedPageBreak/>
        <w:t>Общие сведения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Наличие действующей системы оповещения. Исходные данные: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В ЕДДС Володарского муниципального округа установлен терминал управления регионального сегмента РАСЦО на базе КТСО </w:t>
      </w:r>
      <w:r w:rsidRPr="00C95127">
        <w:rPr>
          <w:rFonts w:ascii="Times New Roman" w:hAnsi="Times New Roman"/>
          <w:color w:val="000000"/>
          <w:lang w:val="ru-RU"/>
        </w:rPr>
        <w:t>П-166М.</w:t>
      </w:r>
      <w:r w:rsidRPr="00C95127">
        <w:rPr>
          <w:rFonts w:ascii="Times New Roman" w:hAnsi="Times New Roman"/>
          <w:color w:val="000000"/>
          <w:lang w:val="ru-RU"/>
        </w:rPr>
        <w:br/>
        <w:t>- Оборудование исправно, используется по назначению в установленном порядке.</w:t>
      </w:r>
      <w:r w:rsidRPr="00C95127">
        <w:rPr>
          <w:rFonts w:ascii="Times New Roman" w:hAnsi="Times New Roman"/>
          <w:color w:val="000000"/>
          <w:lang w:val="ru-RU"/>
        </w:rPr>
        <w:br/>
        <w:t>- В целях оповещения используются:</w:t>
      </w:r>
      <w:r w:rsidRPr="00C95127">
        <w:rPr>
          <w:rFonts w:ascii="Times New Roman" w:hAnsi="Times New Roman"/>
          <w:color w:val="000000"/>
          <w:lang w:val="ru-RU"/>
        </w:rPr>
        <w:br/>
        <w:t>- стационарные комплексы технических средств оповещения (КТСО «АО ПК «АЗИМУТ»);</w:t>
      </w:r>
      <w:r w:rsidRPr="00C95127">
        <w:rPr>
          <w:rFonts w:ascii="Times New Roman" w:hAnsi="Times New Roman"/>
          <w:color w:val="000000"/>
          <w:lang w:val="ru-RU"/>
        </w:rPr>
        <w:br/>
        <w:t>- Проект «Реконструкции региональной системы централизов</w:t>
      </w:r>
      <w:r w:rsidRPr="00C95127">
        <w:rPr>
          <w:rFonts w:ascii="Times New Roman" w:hAnsi="Times New Roman"/>
          <w:color w:val="000000"/>
          <w:lang w:val="ru-RU"/>
        </w:rPr>
        <w:t>анного оповещения населения Нижегородской области с элементами КСЭОН» №91251-16/07005-РАСЦО НН-ПД.</w:t>
      </w:r>
      <w:r w:rsidRPr="00C95127">
        <w:rPr>
          <w:rFonts w:ascii="Times New Roman" w:hAnsi="Times New Roman"/>
          <w:color w:val="000000"/>
          <w:lang w:val="ru-RU"/>
        </w:rPr>
        <w:br/>
        <w:t>- Проект «Муниципальная автоматизированная система централизованного оповещения населения Володарского муниципального округа Нижегородской области (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 Ильи</w:t>
      </w:r>
      <w:r w:rsidRPr="00C95127">
        <w:rPr>
          <w:rFonts w:ascii="Times New Roman" w:hAnsi="Times New Roman"/>
          <w:color w:val="000000"/>
          <w:lang w:val="ru-RU"/>
        </w:rPr>
        <w:t>но)» № 1/011225 – МАСЦО.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5" w:name="общие-сведения_Копия_1"/>
      <w:bookmarkEnd w:id="5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6" w:name="основания-для-построения-мсо"/>
      <w:bookmarkEnd w:id="6"/>
      <w:proofErr w:type="spellStart"/>
      <w:r>
        <w:rPr>
          <w:rFonts w:ascii="Times New Roman" w:hAnsi="Times New Roman"/>
          <w:color w:val="000000"/>
        </w:rPr>
        <w:t>Основания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для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построения</w:t>
      </w:r>
      <w:proofErr w:type="spellEnd"/>
      <w:r>
        <w:rPr>
          <w:rFonts w:ascii="Times New Roman" w:hAnsi="Times New Roman"/>
          <w:color w:val="000000"/>
        </w:rPr>
        <w:t xml:space="preserve"> МСО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Указ Президента РФ от 13 ноября 2012 года №1522 «О создании комплексной системы экстренного оповещения населения об угрозе возникновения или о возникновении чрезвычайных ситуаций».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Закон от 27 декабря </w:t>
      </w:r>
      <w:r w:rsidRPr="00C95127">
        <w:rPr>
          <w:rFonts w:ascii="Times New Roman" w:hAnsi="Times New Roman"/>
          <w:color w:val="000000"/>
          <w:lang w:val="ru-RU"/>
        </w:rPr>
        <w:t>1991 года №2124-1 «О средствах массовой информации».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21 декабря 1994 года №68-ФЗ «О защите населения и территорий от чрезвычайных ситуаций природного и техногенного характера».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21 декабря 1994 года №69-ФЗ «О пожарн</w:t>
      </w:r>
      <w:r w:rsidRPr="00C95127">
        <w:rPr>
          <w:rFonts w:ascii="Times New Roman" w:hAnsi="Times New Roman"/>
          <w:color w:val="000000"/>
          <w:lang w:val="ru-RU"/>
        </w:rPr>
        <w:t>ой безопасности».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21 июля 1997 года №116-ФЗ «О промышленной безопасности опасных производственных объектов».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12 февраля 1998 года №28-ФЗ «О гражданской обороне».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6 октября 1999 года №184-ФЗ «Об</w:t>
      </w:r>
      <w:r w:rsidRPr="00C95127">
        <w:rPr>
          <w:rFonts w:ascii="Times New Roman" w:hAnsi="Times New Roman"/>
          <w:color w:val="000000"/>
          <w:lang w:val="ru-RU"/>
        </w:rPr>
        <w:t xml:space="preserve">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7 июля 2003 года №126-ФЗ «О связи».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6 октября 2003 года №131-ФЗ «Об о</w:t>
      </w:r>
      <w:r w:rsidRPr="00C95127">
        <w:rPr>
          <w:rFonts w:ascii="Times New Roman" w:hAnsi="Times New Roman"/>
          <w:color w:val="000000"/>
          <w:lang w:val="ru-RU"/>
        </w:rPr>
        <w:t>бщих принципах организации местного самоуправления в Российской Федерации».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Федеральный закон от 27 июля 2006 года №149-ФЗ «Об информации, информационных технологиях и о защите информации».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1 марта 1993 года №178 «О модерн</w:t>
      </w:r>
      <w:r w:rsidRPr="00C95127">
        <w:rPr>
          <w:rFonts w:ascii="Times New Roman" w:hAnsi="Times New Roman"/>
          <w:color w:val="000000"/>
          <w:lang w:val="ru-RU"/>
        </w:rPr>
        <w:t>изации локальных систем оповещения в районах размещения потенциально опасных объектов».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1 марта 1993 года №177 «Об утверждении Положения о порядке использования действующих радиовещательных и телевизионных станций для опов</w:t>
      </w:r>
      <w:r w:rsidRPr="00C95127">
        <w:rPr>
          <w:rFonts w:ascii="Times New Roman" w:hAnsi="Times New Roman"/>
          <w:color w:val="000000"/>
          <w:lang w:val="ru-RU"/>
        </w:rPr>
        <w:t>ещения и информирования населения Российской Федерации в чрезвычайных ситуациях мирного и военного времени».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Постановление Правительства РФ от 9 июня 1995 года №578 «Об утверждении Правил охраны линий и сооружений связи Российской Федерации».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</w:t>
      </w:r>
      <w:r w:rsidRPr="00C95127">
        <w:rPr>
          <w:rFonts w:ascii="Times New Roman" w:hAnsi="Times New Roman"/>
          <w:color w:val="000000"/>
          <w:lang w:val="ru-RU"/>
        </w:rPr>
        <w:t xml:space="preserve"> Правительства РФ от 24 марта 1997 года №334 «О порядке сбора и обмена в Российской Федерации информации в области защиты населения и территорий от чрезвычайных ситуаций природного и техногенного характера».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30 декабря 200</w:t>
      </w:r>
      <w:r w:rsidRPr="00C95127">
        <w:rPr>
          <w:rFonts w:ascii="Times New Roman" w:hAnsi="Times New Roman"/>
          <w:color w:val="000000"/>
          <w:lang w:val="ru-RU"/>
        </w:rPr>
        <w:t>3 года №794 «О единой государственной системе предупреждения и ликвидации чрезвычайных ситуаций».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31 декабря 2004 года №894 «Об утверждении перечня экстренных оперативных служб, вызов которых круглосуточно и бесплатно обяз</w:t>
      </w:r>
      <w:r w:rsidRPr="00C95127">
        <w:rPr>
          <w:rFonts w:ascii="Times New Roman" w:hAnsi="Times New Roman"/>
          <w:color w:val="000000"/>
          <w:lang w:val="ru-RU"/>
        </w:rPr>
        <w:t>ан обеспечить оператор связи пользователю услугами связи, и о назначении единого номера вызова экстренных оперативных служб».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31 декабря 2004 года №895 «Об утверждении Положения о приоритетном использовании, а также приост</w:t>
      </w:r>
      <w:r w:rsidRPr="00C95127">
        <w:rPr>
          <w:rFonts w:ascii="Times New Roman" w:hAnsi="Times New Roman"/>
          <w:color w:val="000000"/>
          <w:lang w:val="ru-RU"/>
        </w:rPr>
        <w:t>ановлении использования любых сетей связи и средств связи во время чрезвычайных ситуаций природного и техногенного характера».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13 апреля 2005 года №214 «Об утверждении Правил организации и проведения работ по обязательному</w:t>
      </w:r>
      <w:r w:rsidRPr="00C95127">
        <w:rPr>
          <w:rFonts w:ascii="Times New Roman" w:hAnsi="Times New Roman"/>
          <w:color w:val="000000"/>
          <w:lang w:val="ru-RU"/>
        </w:rPr>
        <w:t xml:space="preserve"> подтверждению соответствия средств связи».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26 ноября 2007 года №804 «Об утверждении положения о гражданской обороне в Российской Федерации».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22 мая 2008 года №381 «О порядке предоставлени</w:t>
      </w:r>
      <w:r w:rsidRPr="00C95127">
        <w:rPr>
          <w:rFonts w:ascii="Times New Roman" w:hAnsi="Times New Roman"/>
          <w:color w:val="000000"/>
          <w:lang w:val="ru-RU"/>
        </w:rPr>
        <w:t>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25 июня 2009 года №532 «Об утверждении перечня средств связи, по</w:t>
      </w:r>
      <w:r w:rsidRPr="00C95127">
        <w:rPr>
          <w:rFonts w:ascii="Times New Roman" w:hAnsi="Times New Roman"/>
          <w:color w:val="000000"/>
          <w:lang w:val="ru-RU"/>
        </w:rPr>
        <w:t>длежащих обязательной сертификации».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Постановление Правительства РФ от 21 ноября 2011 года №958 «О системе обеспечения вызова экстренных оперативных служб по единому номеру 112».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Постановление Правительства РФ от 25 марта 2015 года №272 «Об утверждении </w:t>
      </w:r>
      <w:r w:rsidRPr="00C95127">
        <w:rPr>
          <w:rFonts w:ascii="Times New Roman" w:hAnsi="Times New Roman"/>
          <w:color w:val="000000"/>
          <w:lang w:val="ru-RU"/>
        </w:rPr>
        <w:t>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Ра</w:t>
      </w:r>
      <w:r w:rsidRPr="00C95127">
        <w:rPr>
          <w:rFonts w:ascii="Times New Roman" w:hAnsi="Times New Roman"/>
          <w:color w:val="000000"/>
          <w:lang w:val="ru-RU"/>
        </w:rPr>
        <w:t>споряжение Правительства РФ от 25 октября 2003 года №1544-р «О мерах по обеспечению своевременного оповещения населения об угрозе возникновения или о возникновении чрезвычайных ситуаций в мирное и в военное время».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Распоряжение Правительства РФ от 14 октяб</w:t>
      </w:r>
      <w:r w:rsidRPr="00C95127">
        <w:rPr>
          <w:rFonts w:ascii="Times New Roman" w:hAnsi="Times New Roman"/>
          <w:color w:val="000000"/>
          <w:lang w:val="ru-RU"/>
        </w:rPr>
        <w:t>ря 2004 года №1327-р «Об обеспечении граждан информацией о чрезвычайных ситуациях и угрозе террористических актов».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Приказ МЧС России, МВД России и ФСБ России от 31 мая 2005 года №428/432/321 «О порядке размещения современных технических средств массовой и</w:t>
      </w:r>
      <w:r w:rsidRPr="00C95127">
        <w:rPr>
          <w:rFonts w:ascii="Times New Roman" w:hAnsi="Times New Roman"/>
          <w:color w:val="000000"/>
          <w:lang w:val="ru-RU"/>
        </w:rPr>
        <w:t xml:space="preserve">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</w:t>
      </w:r>
      <w:r w:rsidRPr="00C95127">
        <w:rPr>
          <w:rFonts w:ascii="Times New Roman" w:hAnsi="Times New Roman"/>
          <w:color w:val="000000"/>
          <w:lang w:val="ru-RU"/>
        </w:rPr>
        <w:lastRenderedPageBreak/>
        <w:t>оповещения и оперативного ин</w:t>
      </w:r>
      <w:r w:rsidRPr="00C95127">
        <w:rPr>
          <w:rFonts w:ascii="Times New Roman" w:hAnsi="Times New Roman"/>
          <w:color w:val="000000"/>
          <w:lang w:val="ru-RU"/>
        </w:rPr>
        <w:t>формирования граждан о чрезвычайных ситуациях и угрозе террористических акций» (зарегистрирован в Минюсте России, регистрационный номер 6700 от 9 июня 2005 года).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Приказ МЧС России, МВД России и ФСБ России от 28 октября 2008 года №646/919/526 «Об утвержден</w:t>
      </w:r>
      <w:r w:rsidRPr="00C95127">
        <w:rPr>
          <w:rFonts w:ascii="Times New Roman" w:hAnsi="Times New Roman"/>
          <w:color w:val="000000"/>
          <w:lang w:val="ru-RU"/>
        </w:rPr>
        <w:t>ии Требований по установке специализированных технических средств оповещения и информирования населения в местах массового пребывания людей» (зарегистрирован в Минюсте России, регистрационный номер 13001 от 26 декабря 2008 года).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Приказ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Мининформсвязи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Росс</w:t>
      </w:r>
      <w:r w:rsidRPr="00C95127">
        <w:rPr>
          <w:rFonts w:ascii="Times New Roman" w:hAnsi="Times New Roman"/>
          <w:color w:val="000000"/>
          <w:lang w:val="ru-RU"/>
        </w:rPr>
        <w:t xml:space="preserve">ии от 13 марта 2007 года №32 «Об утверждении требований к построению телефонной сети связи общего пользования в части обеспечения надежности электроснабжения средств связи, выполняющих функции систем коммутации, точек присоединения и базовых станций сетей </w:t>
      </w:r>
      <w:r w:rsidRPr="00C95127">
        <w:rPr>
          <w:rFonts w:ascii="Times New Roman" w:hAnsi="Times New Roman"/>
          <w:color w:val="000000"/>
          <w:lang w:val="ru-RU"/>
        </w:rPr>
        <w:t>подвижной связи».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Приказ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Мининформсвязи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России от 27 сентября 2007 года №113 «Об утверждении Требований к организационно-техническому обеспечению устойчивого функционирования сети связи общего пользования».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Приказ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Мининформсвязи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России от 9 января 2008 год</w:t>
      </w:r>
      <w:r w:rsidRPr="00C95127">
        <w:rPr>
          <w:rFonts w:ascii="Times New Roman" w:hAnsi="Times New Roman"/>
          <w:color w:val="000000"/>
          <w:lang w:val="ru-RU"/>
        </w:rPr>
        <w:t>а №1 «Об утверждении требований по защите сетей связи от несанкционированного доступа к ним и передаваемой посредством их информации».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Приказ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Мининформсвязи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России от 31 января 2008 года №10 «Об утверждении Административного регламента Федерального агентст</w:t>
      </w:r>
      <w:r w:rsidRPr="00C95127">
        <w:rPr>
          <w:rFonts w:ascii="Times New Roman" w:hAnsi="Times New Roman"/>
          <w:color w:val="000000"/>
          <w:lang w:val="ru-RU"/>
        </w:rPr>
        <w:t>ва связи по исполнению государственной функции по организации системы сертификации в области связи, включающей в себя органы по сертификации, испытательные лаборатории (центры) независимо от их организационно-правовых форм и форм собственности».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Приказ МЧС</w:t>
      </w:r>
      <w:r w:rsidRPr="00C95127">
        <w:rPr>
          <w:rFonts w:ascii="Times New Roman" w:hAnsi="Times New Roman"/>
          <w:color w:val="000000"/>
          <w:lang w:val="ru-RU"/>
        </w:rPr>
        <w:t xml:space="preserve"> России и Министерства цифрового развития, связи и массовых коммуникаций РФ от 31 июля 2020 года №578/365 «Об утверждении Положения о системах оповещения населения».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Приказ МЧС России и Министерства цифрового развития, связи и массовых коммуникаций РФ от 3</w:t>
      </w:r>
      <w:r w:rsidRPr="00C95127">
        <w:rPr>
          <w:rFonts w:ascii="Times New Roman" w:hAnsi="Times New Roman"/>
          <w:color w:val="000000"/>
          <w:lang w:val="ru-RU"/>
        </w:rPr>
        <w:t>1 июля 2020 года №579/366 «Об утверждении Положения по организации эксплуатационно-технического обслуживания систем оповещения населения».</w:t>
      </w:r>
    </w:p>
    <w:p w:rsidR="00EE0850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ГОСТ Р 42.3.01-2021 «Гражданская оборона. Технические средства оповещения. </w:t>
      </w:r>
      <w:proofErr w:type="spellStart"/>
      <w:r>
        <w:rPr>
          <w:rFonts w:ascii="Times New Roman" w:hAnsi="Times New Roman"/>
          <w:color w:val="000000"/>
        </w:rPr>
        <w:t>Классификация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Общие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технические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требовани</w:t>
      </w:r>
      <w:r>
        <w:rPr>
          <w:rFonts w:ascii="Times New Roman" w:hAnsi="Times New Roman"/>
          <w:color w:val="000000"/>
        </w:rPr>
        <w:t>я</w:t>
      </w:r>
      <w:proofErr w:type="spellEnd"/>
      <w:r>
        <w:rPr>
          <w:rFonts w:ascii="Times New Roman" w:hAnsi="Times New Roman"/>
          <w:color w:val="000000"/>
        </w:rPr>
        <w:t>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ГОСТ Р 55199-2012 «Гражданская оборона. Оценка эффективности топологии оконечных устройств оповещения населения».</w:t>
      </w:r>
    </w:p>
    <w:p w:rsidR="00EE0850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СП 165.1325800.2014 «Свод правил. Инженерно-технические мероприятия по гражданской обороне. </w:t>
      </w:r>
      <w:proofErr w:type="spellStart"/>
      <w:r>
        <w:rPr>
          <w:rFonts w:ascii="Times New Roman" w:hAnsi="Times New Roman"/>
          <w:color w:val="000000"/>
        </w:rPr>
        <w:t>Актуализированная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редакция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СНиП</w:t>
      </w:r>
      <w:proofErr w:type="spellEnd"/>
      <w:r>
        <w:rPr>
          <w:rFonts w:ascii="Times New Roman" w:hAnsi="Times New Roman"/>
          <w:color w:val="000000"/>
        </w:rPr>
        <w:t xml:space="preserve"> 2.01.51-90</w:t>
      </w:r>
      <w:proofErr w:type="gramStart"/>
      <w:r>
        <w:rPr>
          <w:rFonts w:ascii="Times New Roman" w:hAnsi="Times New Roman"/>
          <w:color w:val="000000"/>
        </w:rPr>
        <w:t>»</w:t>
      </w:r>
      <w:proofErr w:type="gramEnd"/>
      <w:r>
        <w:rPr>
          <w:rFonts w:ascii="Times New Roman" w:hAnsi="Times New Roman"/>
          <w:color w:val="000000"/>
        </w:rPr>
        <w:t>.</w:t>
      </w:r>
    </w:p>
    <w:p w:rsidR="00EE0850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СП 133.13330.2012 «Сети проводного радиовещания и оповещения в зданиях и сооружениях. </w:t>
      </w:r>
      <w:proofErr w:type="spellStart"/>
      <w:r>
        <w:rPr>
          <w:rFonts w:ascii="Times New Roman" w:hAnsi="Times New Roman"/>
          <w:color w:val="000000"/>
        </w:rPr>
        <w:t>Нормы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проектирования</w:t>
      </w:r>
      <w:proofErr w:type="spellEnd"/>
      <w:r>
        <w:rPr>
          <w:rFonts w:ascii="Times New Roman" w:hAnsi="Times New Roman"/>
          <w:color w:val="000000"/>
        </w:rPr>
        <w:t>».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Правила технической эксплуатации электрических станций и сетей Российской Федерации, утвержденные Приказом Министерства энергетики Российской </w:t>
      </w:r>
      <w:r w:rsidRPr="00C95127">
        <w:rPr>
          <w:rFonts w:ascii="Times New Roman" w:hAnsi="Times New Roman"/>
          <w:color w:val="000000"/>
          <w:lang w:val="ru-RU"/>
        </w:rPr>
        <w:t>Федерации от 19.06.2003 года №229, зарегистрированным в Министерстве юстиции Российской Федерации 20.06.2003 года №4799.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 xml:space="preserve">Методические рекомендации по созданию и реконструкции систем оповещения населения, утвержденные протоколом заседания Правительственной </w:t>
      </w:r>
      <w:r w:rsidRPr="00C95127">
        <w:rPr>
          <w:rFonts w:ascii="Times New Roman" w:hAnsi="Times New Roman"/>
          <w:color w:val="000000"/>
          <w:lang w:val="ru-RU"/>
        </w:rPr>
        <w:t>КЧС и ОПБ по координации создания и поддержания в постоянной боевой готовности систем оповещения населения от 19 февраля 2021 года №1.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7" w:name="основания-для-построения-мсо_Копия_1"/>
      <w:bookmarkEnd w:id="7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8" w:name="цели-построения-и-развития-мсо"/>
      <w:bookmarkEnd w:id="8"/>
      <w:r w:rsidRPr="00C95127">
        <w:rPr>
          <w:rFonts w:ascii="Times New Roman" w:hAnsi="Times New Roman"/>
          <w:color w:val="000000"/>
          <w:lang w:val="ru-RU"/>
        </w:rPr>
        <w:t>Цели построения и развития МСО</w:t>
      </w:r>
    </w:p>
    <w:p w:rsidR="00EE0850" w:rsidRDefault="00C95127">
      <w:pPr>
        <w:pStyle w:val="FirstParagraph"/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>МСО строится в соответствии со структурой системы управления РСЧС, с использованием специ</w:t>
      </w:r>
      <w:r w:rsidRPr="00C95127">
        <w:rPr>
          <w:rFonts w:ascii="Times New Roman" w:hAnsi="Times New Roman"/>
          <w:color w:val="000000"/>
          <w:lang w:val="ru-RU"/>
        </w:rPr>
        <w:t xml:space="preserve">альных технических и программных средств оповещения, ведомственных сетей передачи данных, а также сетей передачи данных общего пользования. </w:t>
      </w:r>
      <w:proofErr w:type="spellStart"/>
      <w:r>
        <w:rPr>
          <w:rFonts w:ascii="Times New Roman" w:hAnsi="Times New Roman"/>
          <w:color w:val="000000"/>
        </w:rPr>
        <w:t>Цели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построения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color w:val="000000"/>
        </w:rPr>
        <w:t>развития</w:t>
      </w:r>
      <w:proofErr w:type="spellEnd"/>
      <w:r>
        <w:rPr>
          <w:rFonts w:ascii="Times New Roman" w:hAnsi="Times New Roman"/>
          <w:color w:val="000000"/>
        </w:rPr>
        <w:t xml:space="preserve"> МСО </w:t>
      </w:r>
      <w:proofErr w:type="spellStart"/>
      <w:r>
        <w:rPr>
          <w:rFonts w:ascii="Times New Roman" w:hAnsi="Times New Roman"/>
          <w:color w:val="000000"/>
        </w:rPr>
        <w:t>включают</w:t>
      </w:r>
      <w:proofErr w:type="spellEnd"/>
      <w:r>
        <w:rPr>
          <w:rFonts w:ascii="Times New Roman" w:hAnsi="Times New Roman"/>
          <w:color w:val="000000"/>
        </w:rPr>
        <w:t>: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Устойчивое и эффективное оповещение органов управления и населения Володарс</w:t>
      </w:r>
      <w:r w:rsidRPr="00C95127">
        <w:rPr>
          <w:rFonts w:ascii="Times New Roman" w:hAnsi="Times New Roman"/>
          <w:color w:val="000000"/>
          <w:lang w:val="ru-RU"/>
        </w:rPr>
        <w:t>кого муниципального округа Нижегородской области о прогнозируемых и возникших чрезвычайных ситуациях, принимаемых мерах по обеспечению безопасности населения и территории, приемах и способах защиты, а также проведения пропаганды знаний в области гражданско</w:t>
      </w:r>
      <w:r w:rsidRPr="00C95127">
        <w:rPr>
          <w:rFonts w:ascii="Times New Roman" w:hAnsi="Times New Roman"/>
          <w:color w:val="000000"/>
          <w:lang w:val="ru-RU"/>
        </w:rPr>
        <w:t>й обороны и защиты населения и территории от чрезвычайных ситуаций.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Расширение площади территории и численности населения, охваченных современными техническими средствами оповещения.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Сокращение времени на проведение оповещения.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Повышение достоверности пере</w:t>
      </w:r>
      <w:r w:rsidRPr="00C95127">
        <w:rPr>
          <w:rFonts w:ascii="Times New Roman" w:hAnsi="Times New Roman"/>
          <w:color w:val="000000"/>
          <w:lang w:val="ru-RU"/>
        </w:rPr>
        <w:t>даваемой информации оповещения.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Повышение устойчивости и эффективности функционирования.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Дальнейшее развитие МСО на базе современных технологий и технических средств с использованием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мультисервисных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решений, учитывающих текущее состояние и дальнейшее разви</w:t>
      </w:r>
      <w:r w:rsidRPr="00C95127">
        <w:rPr>
          <w:rFonts w:ascii="Times New Roman" w:hAnsi="Times New Roman"/>
          <w:color w:val="000000"/>
          <w:lang w:val="ru-RU"/>
        </w:rPr>
        <w:t>тие цифровых сетей связи и передачи данных ЕСЭС, развитие сетей цифрового телевизионного и радиовещания, развитие сетей ведомственной составляющей РАСЦО.</w:t>
      </w:r>
    </w:p>
    <w:p w:rsidR="00EE0850" w:rsidRPr="00C95127" w:rsidRDefault="00EE0850">
      <w:pPr>
        <w:jc w:val="both"/>
        <w:rPr>
          <w:rFonts w:ascii="Times New Roman" w:hAnsi="Times New Roman"/>
          <w:color w:val="000000"/>
          <w:lang w:val="ru-RU"/>
        </w:rPr>
      </w:pPr>
      <w:bookmarkStart w:id="9" w:name="цели-построения-и-развития-мсо_Копия_1"/>
      <w:bookmarkEnd w:id="9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10" w:name="X8735b8cb8f87218b206ede2072e3febf32bd228"/>
      <w:bookmarkEnd w:id="10"/>
      <w:r w:rsidRPr="00C95127">
        <w:rPr>
          <w:rFonts w:ascii="Times New Roman" w:hAnsi="Times New Roman"/>
          <w:color w:val="000000"/>
          <w:lang w:val="ru-RU"/>
        </w:rPr>
        <w:t>Характеристика действующей системы оповещения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целях оповещения используются: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терминал управления </w:t>
      </w:r>
      <w:r w:rsidRPr="00C95127">
        <w:rPr>
          <w:rFonts w:ascii="Times New Roman" w:hAnsi="Times New Roman"/>
          <w:color w:val="000000"/>
          <w:lang w:val="ru-RU"/>
        </w:rPr>
        <w:t>РАСЦО на базе КТСО П-166М производства «АО ПК «АЗИМУТ»;</w:t>
      </w:r>
      <w:r w:rsidRPr="00C95127">
        <w:rPr>
          <w:rFonts w:ascii="Times New Roman" w:hAnsi="Times New Roman"/>
          <w:color w:val="000000"/>
          <w:lang w:val="ru-RU"/>
        </w:rPr>
        <w:br/>
        <w:t>- блок управления П-166М БУ производства «АО ПК «АЗИМУТ»;</w:t>
      </w:r>
      <w:r w:rsidRPr="00C95127">
        <w:rPr>
          <w:rFonts w:ascii="Times New Roman" w:hAnsi="Times New Roman"/>
          <w:color w:val="000000"/>
          <w:lang w:val="ru-RU"/>
        </w:rPr>
        <w:br/>
        <w:t>- модуль речевого оповещения П-166М МРО производства «АО ПК «АЗИМУТ»;</w:t>
      </w:r>
      <w:r w:rsidRPr="00C95127">
        <w:rPr>
          <w:rFonts w:ascii="Times New Roman" w:hAnsi="Times New Roman"/>
          <w:color w:val="000000"/>
          <w:lang w:val="ru-RU"/>
        </w:rPr>
        <w:br/>
        <w:t>- стационарные комплексы технических средств оповещения (КТСО «АО ПК «АЗ</w:t>
      </w:r>
      <w:r w:rsidRPr="00C95127">
        <w:rPr>
          <w:rFonts w:ascii="Times New Roman" w:hAnsi="Times New Roman"/>
          <w:color w:val="000000"/>
          <w:lang w:val="ru-RU"/>
        </w:rPr>
        <w:t>ИМУТ»).</w:t>
      </w:r>
    </w:p>
    <w:p w:rsidR="00EE0850" w:rsidRPr="00C95127" w:rsidRDefault="00C95127">
      <w:pPr>
        <w:pStyle w:val="a0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Оборудование исправно, используется по назначению в установленном порядке.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11" w:name="X8735b8cb8f87218b206ede2072e3febf32bd221"/>
      <w:bookmarkEnd w:id="11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12" w:name="требования-к-системе-оповещения"/>
      <w:bookmarkEnd w:id="12"/>
      <w:r w:rsidRPr="00C95127">
        <w:rPr>
          <w:rFonts w:ascii="Times New Roman" w:hAnsi="Times New Roman"/>
          <w:color w:val="000000"/>
          <w:lang w:val="ru-RU"/>
        </w:rPr>
        <w:lastRenderedPageBreak/>
        <w:t>Требования к системе оповещения</w:t>
      </w:r>
    </w:p>
    <w:p w:rsidR="00EE0850" w:rsidRPr="00C95127" w:rsidRDefault="00C95127">
      <w:pPr>
        <w:pStyle w:val="4"/>
        <w:rPr>
          <w:rFonts w:ascii="Times New Roman" w:hAnsi="Times New Roman"/>
          <w:color w:val="000000"/>
          <w:lang w:val="ru-RU"/>
        </w:rPr>
      </w:pPr>
      <w:bookmarkStart w:id="13" w:name="общие-определения"/>
      <w:bookmarkEnd w:id="13"/>
      <w:r w:rsidRPr="00C95127">
        <w:rPr>
          <w:rFonts w:ascii="Times New Roman" w:hAnsi="Times New Roman"/>
          <w:b/>
          <w:color w:val="000000"/>
          <w:lang w:val="ru-RU"/>
        </w:rPr>
        <w:t>Общие определения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представляет собой организационно-техническое объединение сил, средств связи и оповещения, сетей вещания, каналов сети</w:t>
      </w:r>
      <w:r w:rsidRPr="00C95127">
        <w:rPr>
          <w:rFonts w:ascii="Times New Roman" w:hAnsi="Times New Roman"/>
          <w:color w:val="000000"/>
          <w:lang w:val="ru-RU"/>
        </w:rPr>
        <w:t xml:space="preserve"> связи общего пользования и ведомственной принадлежности, обеспечивающих доведение информации и сигналов оповещения до органов управления, аварийно-спасательных формирований РСЧС и населения Володарского муниципального округа Нижегородской области.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</w:t>
      </w:r>
      <w:r w:rsidRPr="00C95127">
        <w:rPr>
          <w:rFonts w:ascii="Times New Roman" w:hAnsi="Times New Roman"/>
          <w:color w:val="000000"/>
          <w:lang w:val="ru-RU"/>
        </w:rPr>
        <w:t>жна обеспечивать возможность расширения и включения в систему пунктов управления руководителей ГО и РСЧС Володарского муниципального округа Нижегородской области для незамедлительного и точного доведения до них в установленном порядке сигналов оповещения и</w:t>
      </w:r>
      <w:r w:rsidRPr="00C95127">
        <w:rPr>
          <w:rFonts w:ascii="Times New Roman" w:hAnsi="Times New Roman"/>
          <w:color w:val="000000"/>
          <w:lang w:val="ru-RU"/>
        </w:rPr>
        <w:t xml:space="preserve"> экстренной информации федерального, областного, муниципального уровней (сигналов оповещения, речевых сообщений и т.д.), а также до дежурных диспетчерских служб городского округа, потенциально опасных объектов города, объектов экономики, продолжающих работ</w:t>
      </w:r>
      <w:r w:rsidRPr="00C95127">
        <w:rPr>
          <w:rFonts w:ascii="Times New Roman" w:hAnsi="Times New Roman"/>
          <w:color w:val="000000"/>
          <w:lang w:val="ru-RU"/>
        </w:rPr>
        <w:t xml:space="preserve">у в особый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период,атакженаселенияВолодарского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муниципального округа Нижегородской области.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строится в соответствии со структурой системы управления подсистемы РСЧС Нижегородской области на базе специальных технических средств оповещения, каналов общего</w:t>
      </w:r>
      <w:r w:rsidRPr="00C95127">
        <w:rPr>
          <w:rFonts w:ascii="Times New Roman" w:hAnsi="Times New Roman"/>
          <w:color w:val="000000"/>
          <w:lang w:val="ru-RU"/>
        </w:rPr>
        <w:t xml:space="preserve"> пользования и ведомственных сетей связи.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должно включать в себя прием и доведение сигналов оповещения от органов управления ГО и РСЧС Володарского муниципального округа Нижегородской области до оконечных устройств оповещения, расположенных на территор</w:t>
      </w:r>
      <w:r w:rsidRPr="00C95127">
        <w:rPr>
          <w:rFonts w:ascii="Times New Roman" w:hAnsi="Times New Roman"/>
          <w:color w:val="000000"/>
          <w:lang w:val="ru-RU"/>
        </w:rPr>
        <w:t>ии Володарского муниципального округа Нижегородской области.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</w:p>
    <w:p w:rsidR="00EE0850" w:rsidRDefault="00C95127">
      <w:pPr>
        <w:pStyle w:val="4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Основныезадачисистемыоповещения</w:t>
      </w:r>
      <w:proofErr w:type="spellEnd"/>
    </w:p>
    <w:p w:rsidR="00EE0850" w:rsidRDefault="00EE0850">
      <w:pPr>
        <w:pStyle w:val="a0"/>
        <w:rPr>
          <w:rFonts w:ascii="Times New Roman" w:hAnsi="Times New Roman"/>
          <w:b/>
          <w:color w:val="000000"/>
        </w:rPr>
      </w:pPr>
    </w:p>
    <w:p w:rsidR="00EE0850" w:rsidRPr="00C95127" w:rsidRDefault="00C95127">
      <w:pPr>
        <w:pStyle w:val="af2"/>
        <w:numPr>
          <w:ilvl w:val="2"/>
          <w:numId w:val="3"/>
        </w:numPr>
        <w:tabs>
          <w:tab w:val="left" w:pos="1370"/>
        </w:tabs>
        <w:ind w:left="285" w:right="563" w:firstLine="707"/>
        <w:rPr>
          <w:sz w:val="21"/>
          <w:lang w:val="ru-RU"/>
        </w:rPr>
      </w:pPr>
      <w:r w:rsidRPr="00C95127">
        <w:rPr>
          <w:sz w:val="21"/>
          <w:lang w:val="ru-RU"/>
        </w:rPr>
        <w:t xml:space="preserve">Основными задачами МСО являются своевременное и достоверное формирование и доведение в установленном порядке сигналов и </w:t>
      </w:r>
      <w:proofErr w:type="spellStart"/>
      <w:r w:rsidRPr="00C95127">
        <w:rPr>
          <w:sz w:val="21"/>
          <w:lang w:val="ru-RU"/>
        </w:rPr>
        <w:t>информацииоповещенияоб</w:t>
      </w:r>
      <w:proofErr w:type="spellEnd"/>
      <w:r w:rsidRPr="00C95127">
        <w:rPr>
          <w:sz w:val="21"/>
          <w:lang w:val="ru-RU"/>
        </w:rPr>
        <w:t xml:space="preserve"> угрозе </w:t>
      </w:r>
      <w:proofErr w:type="spellStart"/>
      <w:r w:rsidRPr="00C95127">
        <w:rPr>
          <w:sz w:val="21"/>
          <w:lang w:val="ru-RU"/>
        </w:rPr>
        <w:t>возникновен</w:t>
      </w:r>
      <w:r w:rsidRPr="00C95127">
        <w:rPr>
          <w:sz w:val="21"/>
          <w:lang w:val="ru-RU"/>
        </w:rPr>
        <w:t>ияи</w:t>
      </w:r>
      <w:proofErr w:type="spellEnd"/>
      <w:r w:rsidRPr="00C95127">
        <w:rPr>
          <w:sz w:val="21"/>
          <w:lang w:val="ru-RU"/>
        </w:rPr>
        <w:t xml:space="preserve"> (или)возникновении чрезвычайных ситуаций до органов управления и населения Володарского муниципального округа Нижегородской области:</w:t>
      </w:r>
    </w:p>
    <w:p w:rsidR="00EE0850" w:rsidRDefault="00C95127">
      <w:pPr>
        <w:pStyle w:val="af2"/>
        <w:numPr>
          <w:ilvl w:val="0"/>
          <w:numId w:val="2"/>
        </w:numPr>
        <w:tabs>
          <w:tab w:val="left" w:pos="711"/>
        </w:tabs>
        <w:spacing w:line="241" w:lineRule="exact"/>
        <w:ind w:left="711" w:hanging="426"/>
        <w:rPr>
          <w:sz w:val="21"/>
        </w:rPr>
      </w:pPr>
      <w:r>
        <w:rPr>
          <w:sz w:val="21"/>
        </w:rPr>
        <w:t>сигналовоповещенияиэкстреннойинформациифедерального,областного,муниципального</w:t>
      </w:r>
      <w:r>
        <w:rPr>
          <w:spacing w:val="-2"/>
          <w:sz w:val="21"/>
        </w:rPr>
        <w:t>уровней;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58" w:firstLine="0"/>
        <w:rPr>
          <w:sz w:val="21"/>
          <w:lang w:val="ru-RU"/>
        </w:rPr>
      </w:pPr>
      <w:r w:rsidRPr="00C95127">
        <w:rPr>
          <w:sz w:val="21"/>
          <w:lang w:val="ru-RU"/>
        </w:rPr>
        <w:t>информации о прогнозируемых и воз</w:t>
      </w:r>
      <w:r w:rsidRPr="00C95127">
        <w:rPr>
          <w:sz w:val="21"/>
          <w:lang w:val="ru-RU"/>
        </w:rPr>
        <w:t xml:space="preserve">никших чрезвычайных ситуациях, принимаемых мерах по обеспечению безопасности населения и территории, приемах и способах защиты, а также проведения пропаганды знаний в области гражданской обороны, защиты населения и территории от чрезвычайных </w:t>
      </w:r>
      <w:r w:rsidRPr="00C95127">
        <w:rPr>
          <w:spacing w:val="-2"/>
          <w:sz w:val="21"/>
          <w:lang w:val="ru-RU"/>
        </w:rPr>
        <w:t>ситуаций.</w:t>
      </w:r>
    </w:p>
    <w:p w:rsidR="00EE0850" w:rsidRDefault="00C95127">
      <w:pPr>
        <w:pStyle w:val="af2"/>
        <w:numPr>
          <w:ilvl w:val="2"/>
          <w:numId w:val="3"/>
        </w:numPr>
        <w:tabs>
          <w:tab w:val="left" w:pos="1362"/>
        </w:tabs>
        <w:ind w:left="1362" w:hanging="369"/>
        <w:rPr>
          <w:sz w:val="21"/>
        </w:rPr>
      </w:pPr>
      <w:proofErr w:type="spellStart"/>
      <w:r>
        <w:rPr>
          <w:sz w:val="21"/>
        </w:rPr>
        <w:t>МСОд</w:t>
      </w:r>
      <w:r>
        <w:rPr>
          <w:sz w:val="21"/>
        </w:rPr>
        <w:t>олжна</w:t>
      </w:r>
      <w:r>
        <w:rPr>
          <w:spacing w:val="-2"/>
          <w:sz w:val="21"/>
        </w:rPr>
        <w:t>обеспечивать</w:t>
      </w:r>
      <w:proofErr w:type="spellEnd"/>
      <w:r>
        <w:rPr>
          <w:spacing w:val="-2"/>
          <w:sz w:val="21"/>
        </w:rPr>
        <w:t>: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4" w:firstLine="0"/>
        <w:rPr>
          <w:sz w:val="21"/>
          <w:lang w:val="ru-RU"/>
        </w:rPr>
      </w:pPr>
      <w:r w:rsidRPr="00C95127">
        <w:rPr>
          <w:sz w:val="21"/>
          <w:lang w:val="ru-RU"/>
        </w:rPr>
        <w:t>прием и ретрансляцию сигналов управления от систем оповещения федерального, межрегионального и регионального уровней Российской Федерации;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4" w:firstLine="0"/>
        <w:rPr>
          <w:sz w:val="21"/>
          <w:lang w:val="ru-RU"/>
        </w:rPr>
      </w:pPr>
      <w:r w:rsidRPr="00C95127">
        <w:rPr>
          <w:sz w:val="21"/>
          <w:lang w:val="ru-RU"/>
        </w:rPr>
        <w:lastRenderedPageBreak/>
        <w:t xml:space="preserve">формированиесигналовуправлениянамуниципальномуровнеидоведениеихдооргановуправленияГО и РСЧС </w:t>
      </w:r>
      <w:r w:rsidRPr="00C95127">
        <w:rPr>
          <w:sz w:val="21"/>
          <w:lang w:val="ru-RU"/>
        </w:rPr>
        <w:t>Володарского муниципального округа Нижегородской области;</w:t>
      </w:r>
    </w:p>
    <w:p w:rsidR="00EE0850" w:rsidRDefault="00C95127">
      <w:pPr>
        <w:pStyle w:val="af2"/>
        <w:numPr>
          <w:ilvl w:val="0"/>
          <w:numId w:val="2"/>
        </w:numPr>
        <w:tabs>
          <w:tab w:val="left" w:pos="711"/>
        </w:tabs>
        <w:spacing w:line="241" w:lineRule="exact"/>
        <w:ind w:left="711" w:hanging="426"/>
        <w:rPr>
          <w:sz w:val="21"/>
        </w:rPr>
      </w:pPr>
      <w:r>
        <w:rPr>
          <w:sz w:val="21"/>
        </w:rPr>
        <w:t>передачусигналовиинформацииоповещениявизбирательном,групповомициркулярном</w:t>
      </w:r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режимах</w:t>
      </w:r>
      <w:proofErr w:type="spellEnd"/>
      <w:r>
        <w:rPr>
          <w:spacing w:val="-2"/>
          <w:sz w:val="21"/>
        </w:rPr>
        <w:t>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spacing w:before="1" w:after="0"/>
        <w:ind w:left="285" w:right="563" w:firstLine="0"/>
        <w:rPr>
          <w:sz w:val="21"/>
          <w:lang w:val="ru-RU"/>
        </w:rPr>
      </w:pPr>
      <w:r w:rsidRPr="00C95127">
        <w:rPr>
          <w:sz w:val="21"/>
          <w:lang w:val="ru-RU"/>
        </w:rPr>
        <w:t>доведениесигналовоповещенияиэкстреннойинформациидооргановуправленияинаселенияВолодарского муниципального округа Ниж</w:t>
      </w:r>
      <w:r w:rsidRPr="00C95127">
        <w:rPr>
          <w:sz w:val="21"/>
          <w:lang w:val="ru-RU"/>
        </w:rPr>
        <w:t>егородской области в автоматизированном и ручном режимах;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58" w:firstLine="0"/>
        <w:rPr>
          <w:sz w:val="21"/>
          <w:lang w:val="ru-RU"/>
        </w:rPr>
      </w:pPr>
      <w:r w:rsidRPr="00C95127">
        <w:rPr>
          <w:sz w:val="21"/>
          <w:lang w:val="ru-RU"/>
        </w:rPr>
        <w:t>создание множества различных вариантов и сценариев оповещения, обусловленных принципом работы системы по цифровым сетям связи и системам передачи данных;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64"/>
        </w:tabs>
        <w:ind w:left="285" w:right="561" w:firstLine="0"/>
        <w:rPr>
          <w:sz w:val="21"/>
          <w:lang w:val="ru-RU"/>
        </w:rPr>
      </w:pPr>
      <w:r w:rsidRPr="00C95127">
        <w:rPr>
          <w:sz w:val="21"/>
          <w:lang w:val="ru-RU"/>
        </w:rPr>
        <w:t xml:space="preserve">автоматизированное включение (переключение) </w:t>
      </w:r>
      <w:r w:rsidRPr="00C95127">
        <w:rPr>
          <w:sz w:val="21"/>
          <w:lang w:val="ru-RU"/>
        </w:rPr>
        <w:t>усилительно-коммутационных блоков рупорных громкоговорителей и трансляционных систем, независимо от принадлежности и форм собственности подобных устройств, и оповещение населения в местах массового пребывания людей;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4" w:firstLine="0"/>
        <w:rPr>
          <w:sz w:val="21"/>
          <w:lang w:val="ru-RU"/>
        </w:rPr>
      </w:pPr>
      <w:r w:rsidRPr="00C95127">
        <w:rPr>
          <w:sz w:val="21"/>
          <w:lang w:val="ru-RU"/>
        </w:rPr>
        <w:t>централизованное и децентрализованное, а</w:t>
      </w:r>
      <w:r w:rsidRPr="00C95127">
        <w:rPr>
          <w:sz w:val="21"/>
          <w:lang w:val="ru-RU"/>
        </w:rPr>
        <w:t xml:space="preserve">втоматизированное и ручное управление процессом </w:t>
      </w:r>
      <w:r w:rsidRPr="00C95127">
        <w:rPr>
          <w:spacing w:val="-2"/>
          <w:sz w:val="21"/>
          <w:lang w:val="ru-RU"/>
        </w:rPr>
        <w:t>оповещения;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59" w:firstLine="0"/>
        <w:rPr>
          <w:sz w:val="21"/>
          <w:lang w:val="ru-RU"/>
        </w:rPr>
      </w:pPr>
      <w:r w:rsidRPr="00C95127">
        <w:rPr>
          <w:sz w:val="21"/>
          <w:lang w:val="ru-RU"/>
        </w:rPr>
        <w:t xml:space="preserve">автоматизированное управление уличными акустическими установками или иными аналогичными трансляционными и </w:t>
      </w:r>
      <w:proofErr w:type="spellStart"/>
      <w:r w:rsidRPr="00C95127">
        <w:rPr>
          <w:sz w:val="21"/>
          <w:lang w:val="ru-RU"/>
        </w:rPr>
        <w:t>электрозвуковыми</w:t>
      </w:r>
      <w:proofErr w:type="spellEnd"/>
      <w:r w:rsidRPr="00C95127">
        <w:rPr>
          <w:sz w:val="21"/>
          <w:lang w:val="ru-RU"/>
        </w:rPr>
        <w:t xml:space="preserve"> устройствами, независимо от принадлежности и форм собственности таких </w:t>
      </w:r>
      <w:r w:rsidRPr="00C95127">
        <w:rPr>
          <w:sz w:val="21"/>
          <w:lang w:val="ru-RU"/>
        </w:rPr>
        <w:t>устройств, обеспечивающими передачу сигналов («Внимание всем!», «Воздушная тревога») и речевой информации оповещения;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2" w:firstLine="0"/>
        <w:rPr>
          <w:sz w:val="21"/>
          <w:lang w:val="ru-RU"/>
        </w:rPr>
      </w:pPr>
      <w:r w:rsidRPr="00C95127">
        <w:rPr>
          <w:sz w:val="21"/>
          <w:lang w:val="ru-RU"/>
        </w:rPr>
        <w:t xml:space="preserve">формирование и передачу (в автоматическом и ручном режимах) в вышестоящий орган управления подтверждений о принятых и переданных сигналах </w:t>
      </w:r>
      <w:r w:rsidRPr="00C95127">
        <w:rPr>
          <w:sz w:val="21"/>
          <w:lang w:val="ru-RU"/>
        </w:rPr>
        <w:t>оповещения;</w:t>
      </w:r>
    </w:p>
    <w:p w:rsidR="00EE0850" w:rsidRDefault="00C95127">
      <w:pPr>
        <w:pStyle w:val="af2"/>
        <w:numPr>
          <w:ilvl w:val="0"/>
          <w:numId w:val="2"/>
        </w:numPr>
        <w:tabs>
          <w:tab w:val="left" w:pos="711"/>
        </w:tabs>
        <w:spacing w:line="240" w:lineRule="exact"/>
        <w:ind w:left="711" w:hanging="426"/>
        <w:rPr>
          <w:sz w:val="21"/>
        </w:rPr>
      </w:pPr>
      <w:proofErr w:type="spellStart"/>
      <w:r>
        <w:rPr>
          <w:sz w:val="21"/>
        </w:rPr>
        <w:t>сбор,документированиеиобобщениерезультатов</w:t>
      </w:r>
      <w:r>
        <w:rPr>
          <w:spacing w:val="-2"/>
          <w:sz w:val="21"/>
        </w:rPr>
        <w:t>оповещения</w:t>
      </w:r>
      <w:proofErr w:type="spellEnd"/>
      <w:r>
        <w:rPr>
          <w:spacing w:val="-2"/>
          <w:sz w:val="21"/>
        </w:rPr>
        <w:t>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0" w:firstLine="0"/>
        <w:rPr>
          <w:sz w:val="21"/>
          <w:lang w:val="ru-RU"/>
        </w:rPr>
      </w:pPr>
      <w:r w:rsidRPr="00C95127">
        <w:rPr>
          <w:sz w:val="21"/>
          <w:lang w:val="ru-RU"/>
        </w:rPr>
        <w:t>круглосуточный непрерывный мониторинг состояния оконечных устройств и каналов передачи данных, используемых для оповещения;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spacing w:before="2" w:after="0"/>
        <w:ind w:left="285" w:right="561" w:firstLine="0"/>
        <w:rPr>
          <w:sz w:val="21"/>
          <w:lang w:val="ru-RU"/>
        </w:rPr>
      </w:pPr>
      <w:r w:rsidRPr="00C95127">
        <w:rPr>
          <w:sz w:val="21"/>
          <w:lang w:val="ru-RU"/>
        </w:rPr>
        <w:t xml:space="preserve">управление(обеспечивающеетрансляциюсигналовиречевойинформацииоповещения)МСОидругими </w:t>
      </w:r>
      <w:proofErr w:type="gramStart"/>
      <w:r w:rsidRPr="00C95127">
        <w:rPr>
          <w:sz w:val="21"/>
          <w:lang w:val="ru-RU"/>
        </w:rPr>
        <w:t>профильнымиисмежнымиинформационнымисистемами,необходимымидлявыполненияосновныхзадачна</w:t>
      </w:r>
      <w:proofErr w:type="gramEnd"/>
      <w:r w:rsidRPr="00C95127">
        <w:rPr>
          <w:sz w:val="21"/>
          <w:lang w:val="ru-RU"/>
        </w:rPr>
        <w:t xml:space="preserve"> базе </w:t>
      </w:r>
      <w:proofErr w:type="spellStart"/>
      <w:r w:rsidRPr="00C95127">
        <w:rPr>
          <w:sz w:val="21"/>
          <w:lang w:val="ru-RU"/>
        </w:rPr>
        <w:t>мультисервисной</w:t>
      </w:r>
      <w:proofErr w:type="spellEnd"/>
      <w:r w:rsidRPr="00C95127">
        <w:rPr>
          <w:sz w:val="21"/>
          <w:lang w:val="ru-RU"/>
        </w:rPr>
        <w:t xml:space="preserve"> сети связи и передачи данных (МССПД);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4" w:firstLine="0"/>
        <w:rPr>
          <w:sz w:val="21"/>
          <w:lang w:val="ru-RU"/>
        </w:rPr>
      </w:pPr>
      <w:r w:rsidRPr="00C95127">
        <w:rPr>
          <w:sz w:val="21"/>
          <w:lang w:val="ru-RU"/>
        </w:rPr>
        <w:t>сопряжение в автоматическом</w:t>
      </w:r>
      <w:r w:rsidRPr="00C95127">
        <w:rPr>
          <w:sz w:val="21"/>
          <w:lang w:val="ru-RU"/>
        </w:rPr>
        <w:t xml:space="preserve"> и (или) автоматизированном режимах с действующими системами оповещения различных уровней, системами мониторинга потенциально опасных объектов, системами мониторинга природных и техногенных ЧС;</w:t>
      </w:r>
    </w:p>
    <w:p w:rsidR="00EE0850" w:rsidRPr="00C95127" w:rsidRDefault="00C95127">
      <w:pPr>
        <w:pStyle w:val="af2"/>
        <w:numPr>
          <w:ilvl w:val="0"/>
          <w:numId w:val="2"/>
        </w:numPr>
        <w:tabs>
          <w:tab w:val="left" w:pos="711"/>
        </w:tabs>
        <w:ind w:left="285" w:right="564" w:firstLine="0"/>
        <w:rPr>
          <w:sz w:val="21"/>
          <w:lang w:val="ru-RU"/>
        </w:rPr>
      </w:pPr>
      <w:r w:rsidRPr="00C95127">
        <w:rPr>
          <w:sz w:val="21"/>
          <w:lang w:val="ru-RU"/>
        </w:rPr>
        <w:t>возможность сопряжения в автоматическом и (или) автоматизирова</w:t>
      </w:r>
      <w:r w:rsidRPr="00C95127">
        <w:rPr>
          <w:sz w:val="21"/>
          <w:lang w:val="ru-RU"/>
        </w:rPr>
        <w:t>нном режимах с строящимися (проектируемыми) системами оповещения различных уровней, системами мониторинга потенциально опасных объектов, системами мониторинга природных и техногенных ЧС.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14" w:name="общие-определения_Копия_1"/>
      <w:bookmarkStart w:id="15" w:name="требования-к-системе-оповещения_Копия_1"/>
      <w:bookmarkEnd w:id="14"/>
      <w:bookmarkEnd w:id="15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16" w:name="границы-мсо"/>
      <w:bookmarkEnd w:id="16"/>
      <w:r w:rsidRPr="00C95127">
        <w:rPr>
          <w:rFonts w:ascii="Times New Roman" w:hAnsi="Times New Roman"/>
          <w:color w:val="000000"/>
          <w:lang w:val="ru-RU"/>
        </w:rPr>
        <w:lastRenderedPageBreak/>
        <w:t>Границы МСО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зависимости от применяемых технических средств оповещ</w:t>
      </w:r>
      <w:r w:rsidRPr="00C95127">
        <w:rPr>
          <w:rFonts w:ascii="Times New Roman" w:hAnsi="Times New Roman"/>
          <w:color w:val="000000"/>
          <w:lang w:val="ru-RU"/>
        </w:rPr>
        <w:t>ения МСО должна обеспечивать охват населения средствами оповещения в границах Володарского муниципального округа Нижегородской области, в том числе:</w:t>
      </w:r>
      <w:r w:rsidRPr="00C95127">
        <w:rPr>
          <w:rFonts w:ascii="Times New Roman" w:hAnsi="Times New Roman"/>
          <w:color w:val="000000"/>
          <w:lang w:val="ru-RU"/>
        </w:rPr>
        <w:br/>
        <w:t>- на территориях, подверженных риску возникновения природных и техногенных ЧС, в местах расположения опасны</w:t>
      </w:r>
      <w:r w:rsidRPr="00C95127">
        <w:rPr>
          <w:rFonts w:ascii="Times New Roman" w:hAnsi="Times New Roman"/>
          <w:color w:val="000000"/>
          <w:lang w:val="ru-RU"/>
        </w:rPr>
        <w:t>х производственных объектов;</w:t>
      </w:r>
      <w:r w:rsidRPr="00C95127">
        <w:rPr>
          <w:rFonts w:ascii="Times New Roman" w:hAnsi="Times New Roman"/>
          <w:color w:val="000000"/>
          <w:lang w:val="ru-RU"/>
        </w:rPr>
        <w:br/>
        <w:t>- на территориях с высокой плотностью населения;</w:t>
      </w:r>
      <w:r w:rsidRPr="00C95127">
        <w:rPr>
          <w:rFonts w:ascii="Times New Roman" w:hAnsi="Times New Roman"/>
          <w:color w:val="000000"/>
          <w:lang w:val="ru-RU"/>
        </w:rPr>
        <w:br/>
        <w:t>- в местах проведения массовых мероприятий, местах массового отдыха населения, местах с массовым пребыванием людей;</w:t>
      </w:r>
      <w:r w:rsidRPr="00C95127">
        <w:rPr>
          <w:rFonts w:ascii="Times New Roman" w:hAnsi="Times New Roman"/>
          <w:color w:val="000000"/>
          <w:lang w:val="ru-RU"/>
        </w:rPr>
        <w:br/>
        <w:t>- на территориях с невысокой плотностью населения, удаленных о</w:t>
      </w:r>
      <w:r w:rsidRPr="00C95127">
        <w:rPr>
          <w:rFonts w:ascii="Times New Roman" w:hAnsi="Times New Roman"/>
          <w:color w:val="000000"/>
          <w:lang w:val="ru-RU"/>
        </w:rPr>
        <w:t>т центра города.</w:t>
      </w:r>
    </w:p>
    <w:p w:rsidR="00EE0850" w:rsidRPr="00C95127" w:rsidRDefault="00EE0850">
      <w:pPr>
        <w:jc w:val="both"/>
        <w:rPr>
          <w:rFonts w:ascii="Times New Roman" w:hAnsi="Times New Roman"/>
          <w:color w:val="000000"/>
          <w:lang w:val="ru-RU"/>
        </w:rPr>
      </w:pPr>
      <w:bookmarkStart w:id="17" w:name="границы-мсо_Копия_1"/>
      <w:bookmarkEnd w:id="17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18" w:name="требования-к-функциям-выполняемым-мсо"/>
      <w:bookmarkEnd w:id="18"/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к </w:t>
      </w:r>
      <w:proofErr w:type="spellStart"/>
      <w:r>
        <w:rPr>
          <w:rFonts w:ascii="Times New Roman" w:hAnsi="Times New Roman"/>
          <w:color w:val="000000"/>
        </w:rPr>
        <w:t>функциям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выполняемым</w:t>
      </w:r>
      <w:proofErr w:type="spellEnd"/>
      <w:r>
        <w:rPr>
          <w:rFonts w:ascii="Times New Roman" w:hAnsi="Times New Roman"/>
          <w:color w:val="000000"/>
        </w:rPr>
        <w:t xml:space="preserve"> МСО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Прием сигналов оповещения и экстренной информации от систем оповещения населения вышестоящего уровня.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Включение (запуск) не менее чем с двух АРМ пункта управления ГО и ГЗ ТП РСЧС.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Взаимное автоматиче</w:t>
      </w:r>
      <w:r w:rsidRPr="00C95127">
        <w:rPr>
          <w:rFonts w:ascii="Times New Roman" w:hAnsi="Times New Roman"/>
          <w:color w:val="000000"/>
          <w:lang w:val="ru-RU"/>
        </w:rPr>
        <w:t>ское (автоматизированное) уведомление пунктов управления ГО и РСЧС одного уровня о задействовании МСО.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Автоматизированный и ручной режим запуска МСО.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Обмен информацией со взаимодействующими системами, в том числе мониторинга природных и техногенных ЧС, в а</w:t>
      </w:r>
      <w:r w:rsidRPr="00C95127">
        <w:rPr>
          <w:rFonts w:ascii="Times New Roman" w:hAnsi="Times New Roman"/>
          <w:color w:val="000000"/>
          <w:lang w:val="ru-RU"/>
        </w:rPr>
        <w:t>втоматическом, автоматизированном и ручном режимах.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Подготовка и хранение аудио-, аудиовизуальных и буквенно-цифровых сообщений, программ оповещения, вариантов (сценариев) и режимов запуска МСО и технических средств оповещения.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Формирование, передача </w:t>
      </w:r>
      <w:r w:rsidRPr="00C95127">
        <w:rPr>
          <w:rFonts w:ascii="Times New Roman" w:hAnsi="Times New Roman"/>
          <w:color w:val="000000"/>
          <w:lang w:val="ru-RU"/>
        </w:rPr>
        <w:t>сигналов оповещения и экстренной информации, аудио-, аудиовизуальных и буквенно-цифровых сообщений.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Передача и сбор автоматических и ручных подтверждений о приеме сигнала оповещения и экстренной информации.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Двухсторонний обмен аудио-, аудиовизуальными и бу</w:t>
      </w:r>
      <w:r w:rsidRPr="00C95127">
        <w:rPr>
          <w:rFonts w:ascii="Times New Roman" w:hAnsi="Times New Roman"/>
          <w:color w:val="000000"/>
          <w:lang w:val="ru-RU"/>
        </w:rPr>
        <w:t>квенно-цифровыми сообщениями.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Установка вида сигнала (оповещения, управления, другой) и типа сигнала (основной, проверочный).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Оперативный ввод сигнала оповещения и экстренной информации или редактирование ранее записанного сигнала оповещения и экстренной и</w:t>
      </w:r>
      <w:r w:rsidRPr="00C95127">
        <w:rPr>
          <w:rFonts w:ascii="Times New Roman" w:hAnsi="Times New Roman"/>
          <w:color w:val="000000"/>
          <w:lang w:val="ru-RU"/>
        </w:rPr>
        <w:t>нформации.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Дистанционное управление оконечными средствами оповещения населения, должностных лиц, органов управления и сил ГО и ГЗ ТП РСЧС.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Приостановка или отмена выполнения сеанса (сценария) оповещения по команде.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Контроль и визуализация хода оповещения в</w:t>
      </w:r>
      <w:r w:rsidRPr="00C95127">
        <w:rPr>
          <w:rFonts w:ascii="Times New Roman" w:hAnsi="Times New Roman"/>
          <w:color w:val="000000"/>
          <w:lang w:val="ru-RU"/>
        </w:rPr>
        <w:t xml:space="preserve"> реальном времени с отображением списка оповещаемых объектов, типа сигнала оповещения, состояния оповещения, результирующего времени оповещения для каждого объекта, а также каналов, по которым проведено оповещение.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Приоритет передачи сигналов оповещения вы</w:t>
      </w:r>
      <w:r w:rsidRPr="00C95127">
        <w:rPr>
          <w:rFonts w:ascii="Times New Roman" w:hAnsi="Times New Roman"/>
          <w:color w:val="000000"/>
          <w:lang w:val="ru-RU"/>
        </w:rPr>
        <w:t>шестоящего уровня по отношению к нижестоящему.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Контроль и визуализация состояния технических средств оповещения и каналов связи.</w:t>
      </w:r>
    </w:p>
    <w:p w:rsidR="00EE0850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Защита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от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несанкционированного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доступа</w:t>
      </w:r>
      <w:proofErr w:type="spellEnd"/>
      <w:r>
        <w:rPr>
          <w:rFonts w:ascii="Times New Roman" w:hAnsi="Times New Roman"/>
          <w:color w:val="000000"/>
        </w:rPr>
        <w:t>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Документирование выполнения техническими средствами оповещения действий (процессов, фун</w:t>
      </w:r>
      <w:r w:rsidRPr="00C95127">
        <w:rPr>
          <w:rFonts w:ascii="Times New Roman" w:hAnsi="Times New Roman"/>
          <w:color w:val="000000"/>
          <w:lang w:val="ru-RU"/>
        </w:rPr>
        <w:t>кций, алгоритмов) в ходе оповещения населения (проверки системы оповещения населения) на бумажном и электронном (</w:t>
      </w:r>
      <w:r>
        <w:rPr>
          <w:rFonts w:ascii="Times New Roman" w:hAnsi="Times New Roman"/>
          <w:color w:val="000000"/>
        </w:rPr>
        <w:t>USB</w:t>
      </w:r>
      <w:r w:rsidRPr="00C95127">
        <w:rPr>
          <w:rFonts w:ascii="Times New Roman" w:hAnsi="Times New Roman"/>
          <w:color w:val="000000"/>
          <w:lang w:val="ru-RU"/>
        </w:rPr>
        <w:t>-накопитель, жесткий диск, оптический диск) носителях.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19" w:name="требования-к-функциям-выполняемым-мсо_Ко"/>
      <w:bookmarkEnd w:id="19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20" w:name="требования-к-показателям-назначения"/>
      <w:bookmarkEnd w:id="20"/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к </w:t>
      </w:r>
      <w:proofErr w:type="spellStart"/>
      <w:r>
        <w:rPr>
          <w:rFonts w:ascii="Times New Roman" w:hAnsi="Times New Roman"/>
          <w:color w:val="000000"/>
        </w:rPr>
        <w:t>показателям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назначения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Время доведения сигнала и экстренной информации </w:t>
      </w:r>
      <w:r w:rsidRPr="00C95127">
        <w:rPr>
          <w:rFonts w:ascii="Times New Roman" w:hAnsi="Times New Roman"/>
          <w:color w:val="000000"/>
          <w:lang w:val="ru-RU"/>
        </w:rPr>
        <w:t>до населения в автоматизированном режиме функционирования не должно превышать 5 минут.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 автоматическом режиме функционирования время прохождения сигналов оповещения и экстренной информации на муниципальном и объектовом уровне - не более 8 секунд.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Включе</w:t>
      </w:r>
      <w:r w:rsidRPr="00C95127">
        <w:rPr>
          <w:rFonts w:ascii="Times New Roman" w:hAnsi="Times New Roman"/>
          <w:color w:val="000000"/>
          <w:lang w:val="ru-RU"/>
        </w:rPr>
        <w:t>ние электрических, электронных сирен и мощных акустических систем для передачи сигнала оповещения «ВНИМАНИЕ ВСЕМ!» должно сопровождаться их звучанием изменяющейся тональности (от 300 до 600 Гц) и амплитуды звучания (от минимума до максимума).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Во всех точка</w:t>
      </w:r>
      <w:r w:rsidRPr="00C95127">
        <w:rPr>
          <w:rFonts w:ascii="Times New Roman" w:hAnsi="Times New Roman"/>
          <w:color w:val="000000"/>
          <w:lang w:val="ru-RU"/>
        </w:rPr>
        <w:t>х зоны адекватной идентификации сигнала оповещения (речевого сигнала оповещения) уровень звука, поступающий от какого-либо одного из оконечных устройств коллективного оповещения (электрических, электронных сирен и мощных акустических систем), рассчитываемы</w:t>
      </w:r>
      <w:r w:rsidRPr="00C95127">
        <w:rPr>
          <w:rFonts w:ascii="Times New Roman" w:hAnsi="Times New Roman"/>
          <w:color w:val="000000"/>
          <w:lang w:val="ru-RU"/>
        </w:rPr>
        <w:t xml:space="preserve">й для высоты 1,5 м над уровнем земли (поверхности пола), должен превышать не менее чем на 15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дБА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суперпозицию звуковых сигналов, поступающих от других оконечных устройств коллективного оповещения, и постоянного шума, определяемого функциональным назначение</w:t>
      </w:r>
      <w:r w:rsidRPr="00C95127">
        <w:rPr>
          <w:rFonts w:ascii="Times New Roman" w:hAnsi="Times New Roman"/>
          <w:color w:val="000000"/>
          <w:lang w:val="ru-RU"/>
        </w:rPr>
        <w:t>м данной зоны.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В любой точке зоны оповещения уровень звука, поступающего от всех оконечных устройств звукового и речевого оповещения, не должен превышать 120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дБА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1" w:name="требования-к-показателям-назначения_Копи"/>
      <w:bookmarkEnd w:id="21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22" w:name="Xf0fe6fa5f61b7582b3cf3aeee60d9776011c02f"/>
      <w:bookmarkEnd w:id="22"/>
      <w:r w:rsidRPr="00C95127">
        <w:rPr>
          <w:rFonts w:ascii="Times New Roman" w:hAnsi="Times New Roman"/>
          <w:color w:val="000000"/>
          <w:lang w:val="ru-RU"/>
        </w:rPr>
        <w:t>Требования к показателям надежности и живучести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Надежность (коэффициент готовности одного на</w:t>
      </w:r>
      <w:r w:rsidRPr="00C95127">
        <w:rPr>
          <w:rFonts w:ascii="Times New Roman" w:hAnsi="Times New Roman"/>
          <w:color w:val="000000"/>
          <w:lang w:val="ru-RU"/>
        </w:rPr>
        <w:t>правления оповещения):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для объектового и муниципального уровней - Кг не менее 0,995.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Живучесть (вероятность живучести одного направления оповещения):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для объектового и муниципального уровней -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Рж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не менее 0,95.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3" w:name="Xf0fe6fa5f61b7582b3cf3aeee60d9776011c021"/>
      <w:bookmarkEnd w:id="23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24" w:name="требования-к-информационному-обеспечению"/>
      <w:bookmarkEnd w:id="24"/>
      <w:r w:rsidRPr="00C95127">
        <w:rPr>
          <w:rFonts w:ascii="Times New Roman" w:hAnsi="Times New Roman"/>
          <w:color w:val="000000"/>
          <w:lang w:val="ru-RU"/>
        </w:rPr>
        <w:t>Требования к информационному обеспечению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Основой информационного обеспечения МСО должны быть территориально разнесенные базы данных и специальное программное обеспечение, включающие информацию об элементах системы, порядке установления связи, оповещаемых абонентах, </w:t>
      </w:r>
      <w:r w:rsidRPr="00C95127">
        <w:rPr>
          <w:rFonts w:ascii="Times New Roman" w:hAnsi="Times New Roman"/>
          <w:color w:val="000000"/>
          <w:lang w:val="ru-RU"/>
        </w:rPr>
        <w:lastRenderedPageBreak/>
        <w:t>исполнительных устройствах свое</w:t>
      </w:r>
      <w:r w:rsidRPr="00C95127">
        <w:rPr>
          <w:rFonts w:ascii="Times New Roman" w:hAnsi="Times New Roman"/>
          <w:color w:val="000000"/>
          <w:lang w:val="ru-RU"/>
        </w:rPr>
        <w:t>го и подчиненных уровней управления с использованием единых классификаторов объектов, свойств и признаков для описания всех информационных ресурсов.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Состав, структура и способы организации данных должны обеспечивать наличие всех необходимых учетных </w:t>
      </w:r>
      <w:r w:rsidRPr="00C95127">
        <w:rPr>
          <w:rFonts w:ascii="Times New Roman" w:hAnsi="Times New Roman"/>
          <w:color w:val="000000"/>
          <w:lang w:val="ru-RU"/>
        </w:rPr>
        <w:t>реквизитов объектов оповещения, разбиение информации по категориям и независимость представления данных об объектах оповещения от других функциональных подсистем.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Информационный обмен между компонентами системы должен осуществляться по сетям связи и переда</w:t>
      </w:r>
      <w:r w:rsidRPr="00C95127">
        <w:rPr>
          <w:rFonts w:ascii="Times New Roman" w:hAnsi="Times New Roman"/>
          <w:color w:val="000000"/>
          <w:lang w:val="ru-RU"/>
        </w:rPr>
        <w:t>чи данных с гарантированной доставкой команд управления и сообщений (информации) пункту управления ГО и РСЧС.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 информационном взаимодействии со смежными системами должна обеспечиваться полная автономность программных и аппаратных средств системы оповеще</w:t>
      </w:r>
      <w:r w:rsidRPr="00C95127">
        <w:rPr>
          <w:rFonts w:ascii="Times New Roman" w:hAnsi="Times New Roman"/>
          <w:color w:val="000000"/>
          <w:lang w:val="ru-RU"/>
        </w:rPr>
        <w:t>ния населения, независимость подсистемы приема и отправки команд управления и сообщений (информации) от изменения категории информации, способов хранения и режима работы (автоматическом или ручном).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5" w:name="требования-к-информационному-обеспечени1"/>
      <w:bookmarkEnd w:id="25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26" w:name="требования-к-сопряжению"/>
      <w:bookmarkEnd w:id="26"/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к </w:t>
      </w:r>
      <w:proofErr w:type="spellStart"/>
      <w:r>
        <w:rPr>
          <w:rFonts w:ascii="Times New Roman" w:hAnsi="Times New Roman"/>
          <w:color w:val="000000"/>
        </w:rPr>
        <w:t>сопряжению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Все системы оповещения населения</w:t>
      </w:r>
      <w:r w:rsidRPr="00C95127">
        <w:rPr>
          <w:rFonts w:ascii="Times New Roman" w:hAnsi="Times New Roman"/>
          <w:color w:val="000000"/>
          <w:lang w:val="ru-RU"/>
        </w:rPr>
        <w:t xml:space="preserve"> на территории Володарского муниципального округа Нижегородской области должны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программно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и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аппаратно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сопрягаться.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 сопряжении систем оповещения населения должен использоваться единый протокол обмена информацией (стандартное устройство сопряжения).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Сопр</w:t>
      </w:r>
      <w:r w:rsidRPr="00C95127">
        <w:rPr>
          <w:rFonts w:ascii="Times New Roman" w:hAnsi="Times New Roman"/>
          <w:color w:val="000000"/>
          <w:lang w:val="ru-RU"/>
        </w:rPr>
        <w:t xml:space="preserve">яжение локальных систем оповещения с МСО осуществляется организацией, эксплуатирующей опасный производственный объект </w:t>
      </w:r>
      <w:r>
        <w:rPr>
          <w:rFonts w:ascii="Times New Roman" w:hAnsi="Times New Roman"/>
          <w:color w:val="000000"/>
        </w:rPr>
        <w:t>I</w:t>
      </w:r>
      <w:r w:rsidRPr="00C95127">
        <w:rPr>
          <w:rFonts w:ascii="Times New Roman" w:hAnsi="Times New Roman"/>
          <w:color w:val="000000"/>
          <w:lang w:val="ru-RU"/>
        </w:rPr>
        <w:t xml:space="preserve"> и </w:t>
      </w:r>
      <w:r>
        <w:rPr>
          <w:rFonts w:ascii="Times New Roman" w:hAnsi="Times New Roman"/>
          <w:color w:val="000000"/>
        </w:rPr>
        <w:t>II</w:t>
      </w:r>
      <w:r w:rsidRPr="00C95127">
        <w:rPr>
          <w:rFonts w:ascii="Times New Roman" w:hAnsi="Times New Roman"/>
          <w:color w:val="000000"/>
          <w:lang w:val="ru-RU"/>
        </w:rPr>
        <w:t xml:space="preserve"> классов опасности и объект, последствия аварий на котором могут причинять вред жизни и здоровью населения, проживающего или осущест</w:t>
      </w:r>
      <w:r w:rsidRPr="00C95127">
        <w:rPr>
          <w:rFonts w:ascii="Times New Roman" w:hAnsi="Times New Roman"/>
          <w:color w:val="000000"/>
          <w:lang w:val="ru-RU"/>
        </w:rPr>
        <w:t>вляющего хозяйственную деятельность в зоне воздействия поражающих факторов за пределами ее территории.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7" w:name="требования-к-сопряжению_Копия_1"/>
      <w:bookmarkEnd w:id="27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28" w:name="требования-к-защите-информации"/>
      <w:bookmarkEnd w:id="28"/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к </w:t>
      </w:r>
      <w:proofErr w:type="spellStart"/>
      <w:r>
        <w:rPr>
          <w:rFonts w:ascii="Times New Roman" w:hAnsi="Times New Roman"/>
          <w:color w:val="000000"/>
        </w:rPr>
        <w:t>защите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информации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должна соответствовать Требованиям к обеспечению защиты информации в автоматизированных системах управления производс</w:t>
      </w:r>
      <w:r w:rsidRPr="00C95127">
        <w:rPr>
          <w:rFonts w:ascii="Times New Roman" w:hAnsi="Times New Roman"/>
          <w:color w:val="000000"/>
          <w:lang w:val="ru-RU"/>
        </w:rPr>
        <w:t>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среды, утвержденным приказом ФСТЭК России от 14</w:t>
      </w:r>
      <w:r w:rsidRPr="00C95127">
        <w:rPr>
          <w:rFonts w:ascii="Times New Roman" w:hAnsi="Times New Roman"/>
          <w:color w:val="000000"/>
          <w:lang w:val="ru-RU"/>
        </w:rPr>
        <w:t xml:space="preserve"> марта 2014 года №31 (зарегистрирован Министерством юстиции Российской Федерации 30 июня 2014 года, регистрационный №32919), с изменениями, внесенными приказами ФСТЭК России от 23 марта 2017 года №49 (зарегистрирован Министерством юстиции Российской Федера</w:t>
      </w:r>
      <w:r w:rsidRPr="00C95127">
        <w:rPr>
          <w:rFonts w:ascii="Times New Roman" w:hAnsi="Times New Roman"/>
          <w:color w:val="000000"/>
          <w:lang w:val="ru-RU"/>
        </w:rPr>
        <w:t>ции 25 апреля 2017 года, регистрационный №46487) и от 9 августа 2018 года №138 (зарегистрирован Министерством юстиции Российской Федерации 5 сентября 2018 года, регистрационный №52071).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и локальные системы оповещения должны соответствовать классу защищ</w:t>
      </w:r>
      <w:r w:rsidRPr="00C95127">
        <w:rPr>
          <w:rFonts w:ascii="Times New Roman" w:hAnsi="Times New Roman"/>
          <w:color w:val="000000"/>
          <w:lang w:val="ru-RU"/>
        </w:rPr>
        <w:t>енности не ниже 3 класса.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29" w:name="требования-к-защите-информации_Копия_1"/>
      <w:bookmarkEnd w:id="29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30" w:name="Xa1ca117a380a4c08f6f0d8f79464d22d15da46b"/>
      <w:bookmarkEnd w:id="30"/>
      <w:r w:rsidRPr="00C95127">
        <w:rPr>
          <w:rFonts w:ascii="Times New Roman" w:hAnsi="Times New Roman"/>
          <w:color w:val="000000"/>
          <w:lang w:val="ru-RU"/>
        </w:rPr>
        <w:lastRenderedPageBreak/>
        <w:t>Требования к техническим средствам оповещения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Технические средства оповещения должны:</w:t>
      </w:r>
      <w:r w:rsidRPr="00C95127">
        <w:rPr>
          <w:rFonts w:ascii="Times New Roman" w:hAnsi="Times New Roman"/>
          <w:color w:val="000000"/>
          <w:lang w:val="ru-RU"/>
        </w:rPr>
        <w:br/>
        <w:t>- соответствовать требованиям ГОСТ Р 42.3.01-2014 «Национальный стандарт Российской Федерации. Гражданская оборона. Технические средства оповещ</w:t>
      </w:r>
      <w:r w:rsidRPr="00C95127">
        <w:rPr>
          <w:rFonts w:ascii="Times New Roman" w:hAnsi="Times New Roman"/>
          <w:color w:val="000000"/>
          <w:lang w:val="ru-RU"/>
        </w:rPr>
        <w:t xml:space="preserve">ения населения. Классификация. Общие технические требования», утвержденного и введенного в действие с 1 января 2015 года приказом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Росстандарта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от 7 апреля 2014 года №311-ст «Об утверждении национального стандарта»;</w:t>
      </w:r>
      <w:r w:rsidRPr="00C95127">
        <w:rPr>
          <w:rFonts w:ascii="Times New Roman" w:hAnsi="Times New Roman"/>
          <w:color w:val="000000"/>
          <w:lang w:val="ru-RU"/>
        </w:rPr>
        <w:br/>
        <w:t>- быть унифицированными, серийно выпускае</w:t>
      </w:r>
      <w:r w:rsidRPr="00C95127">
        <w:rPr>
          <w:rFonts w:ascii="Times New Roman" w:hAnsi="Times New Roman"/>
          <w:color w:val="000000"/>
          <w:lang w:val="ru-RU"/>
        </w:rPr>
        <w:t xml:space="preserve">мыми отечественной промышленностью, иметь соответствующие сертификаты и соответствовать современному уровню развития техники и технологий с учетом перспектив их развития, пройти Государственные испытания в МЧС России и быть допущенными для использования в </w:t>
      </w:r>
      <w:r w:rsidRPr="00C95127">
        <w:rPr>
          <w:rFonts w:ascii="Times New Roman" w:hAnsi="Times New Roman"/>
          <w:color w:val="000000"/>
          <w:lang w:val="ru-RU"/>
        </w:rPr>
        <w:t>системах проектируемых уровней;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комплексный подход при выборе физического и канального уровней построения распределительно-управляющей транспортной сети связи местной системы оповещения, исходя из условий развития телекоммуникационной состав</w:t>
      </w:r>
      <w:r w:rsidRPr="00C95127">
        <w:rPr>
          <w:rFonts w:ascii="Times New Roman" w:hAnsi="Times New Roman"/>
          <w:color w:val="000000"/>
          <w:lang w:val="ru-RU"/>
        </w:rPr>
        <w:t>ляющей ЕСЭС;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«гибкость» проектируемой системы оповещения в вопросах адаптации к техническим решениям развивающейся ЕСЭС без дополнительных затрат на проектирование и глобальную замену оборудования;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необходимую и достаточную за</w:t>
      </w:r>
      <w:r w:rsidRPr="00C95127">
        <w:rPr>
          <w:rFonts w:ascii="Times New Roman" w:hAnsi="Times New Roman"/>
          <w:color w:val="000000"/>
          <w:lang w:val="ru-RU"/>
        </w:rPr>
        <w:t>щиту от возможного несанкционированного запуска системы оповещения в процессе эксплуатации. Использование альтернативных каналов связи (радиосвязь/ШПД/беспроводные технологии) не должно влиять на надежность системы; особое внимание уделить надежности защит</w:t>
      </w:r>
      <w:r w:rsidRPr="00C95127">
        <w:rPr>
          <w:rFonts w:ascii="Times New Roman" w:hAnsi="Times New Roman"/>
          <w:color w:val="000000"/>
          <w:lang w:val="ru-RU"/>
        </w:rPr>
        <w:t>ы в случае применения каналов радиосвязи в системах управления оконечными устройствами оповещения;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необходимый контроль состояния ТСО МСО на интерфейсной панели оборудования (наличие питания, готовность к работе, исправность/неисправность, н</w:t>
      </w:r>
      <w:r w:rsidRPr="00C95127">
        <w:rPr>
          <w:rFonts w:ascii="Times New Roman" w:hAnsi="Times New Roman"/>
          <w:color w:val="000000"/>
          <w:lang w:val="ru-RU"/>
        </w:rPr>
        <w:t>аличие обмена прохождения информации и т.д.);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как локальное, так и удаленное подключение программно-аппаратных средств для контроля работоспособности, настройки и проведения метрологических измерений параметров оборудования системы;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иметь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блочно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-модульную конструкцию, реализованную типовыми элементами и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субблоками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, обеспечивающими наименьшее время вывода оборудования из работы для ремонта. Компоновка элементов схемы выполняется с учетом требований эргономики по ГОСТ 12.2.049;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</w:t>
      </w:r>
      <w:r w:rsidRPr="00C95127">
        <w:rPr>
          <w:rFonts w:ascii="Times New Roman" w:hAnsi="Times New Roman"/>
          <w:color w:val="000000"/>
          <w:lang w:val="ru-RU"/>
        </w:rPr>
        <w:t xml:space="preserve"> санитарные нормы для размещения в помещениях с пребыванием людей;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требования к вибрации и эргономике;</w:t>
      </w:r>
      <w:r w:rsidRPr="00C95127">
        <w:rPr>
          <w:rFonts w:ascii="Times New Roman" w:hAnsi="Times New Roman"/>
          <w:color w:val="000000"/>
          <w:lang w:val="ru-RU"/>
        </w:rPr>
        <w:br/>
        <w:t>- обеспечивать сопряжение МСО с системами оповещения различных уровней, системами мониторинга и иными информационными системами, применяем</w:t>
      </w:r>
      <w:r w:rsidRPr="00C95127">
        <w:rPr>
          <w:rFonts w:ascii="Times New Roman" w:hAnsi="Times New Roman"/>
          <w:color w:val="000000"/>
          <w:lang w:val="ru-RU"/>
        </w:rPr>
        <w:t>ыми в области защиты населения и территорий от чрезвычайных ситуаций природного и техногенного характера на интеграционной платформе аппаратно-программного комплекса «Безопасный город» (как вариант) или иной интеграционной платформе, не требующей дополните</w:t>
      </w:r>
      <w:r w:rsidRPr="00C95127">
        <w:rPr>
          <w:rFonts w:ascii="Times New Roman" w:hAnsi="Times New Roman"/>
          <w:color w:val="000000"/>
          <w:lang w:val="ru-RU"/>
        </w:rPr>
        <w:t>льных затрат на перепроектирование и глобальную замену оборудования;</w:t>
      </w:r>
      <w:r w:rsidRPr="00C95127">
        <w:rPr>
          <w:rFonts w:ascii="Times New Roman" w:hAnsi="Times New Roman"/>
          <w:color w:val="000000"/>
          <w:lang w:val="ru-RU"/>
        </w:rPr>
        <w:br/>
        <w:t>- пройти приемочные испытания и быть рекомендованными МЧС России для построения (реконструкции) систем оповещения населения различного уровня управления в соответствии с Каталогом «Соврем</w:t>
      </w:r>
      <w:r w:rsidRPr="00C95127">
        <w:rPr>
          <w:rFonts w:ascii="Times New Roman" w:hAnsi="Times New Roman"/>
          <w:color w:val="000000"/>
          <w:lang w:val="ru-RU"/>
        </w:rPr>
        <w:t>енных инновационных разработок в области систем информирования и оповещения населения для снижения рисков чрезвычайных ситуаций».</w:t>
      </w:r>
      <w:r w:rsidRPr="00C95127">
        <w:rPr>
          <w:rFonts w:ascii="Times New Roman" w:hAnsi="Times New Roman"/>
          <w:color w:val="000000"/>
          <w:lang w:val="ru-RU"/>
        </w:rPr>
        <w:br/>
      </w:r>
      <w:r w:rsidRPr="00C95127">
        <w:rPr>
          <w:rFonts w:ascii="Times New Roman" w:hAnsi="Times New Roman"/>
          <w:color w:val="000000"/>
          <w:lang w:val="ru-RU"/>
        </w:rPr>
        <w:lastRenderedPageBreak/>
        <w:t>- Средняя наработка на отказ предоставляемого оборудования должна составлять не менее 30000 часов.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31" w:name="Xa1ca117a380a4c08f6f0d8f79464d22d15da461"/>
      <w:bookmarkEnd w:id="31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32" w:name="X7defd46771e736d226073801100b2fbadae66b5"/>
      <w:bookmarkEnd w:id="32"/>
      <w:r w:rsidRPr="00C95127">
        <w:rPr>
          <w:rFonts w:ascii="Times New Roman" w:hAnsi="Times New Roman"/>
          <w:color w:val="000000"/>
          <w:lang w:val="ru-RU"/>
        </w:rPr>
        <w:t>Требования к размещению те</w:t>
      </w:r>
      <w:r w:rsidRPr="00C95127">
        <w:rPr>
          <w:rFonts w:ascii="Times New Roman" w:hAnsi="Times New Roman"/>
          <w:color w:val="000000"/>
          <w:lang w:val="ru-RU"/>
        </w:rPr>
        <w:t>хнических средств (оборудования) МСО</w:t>
      </w:r>
    </w:p>
    <w:p w:rsidR="00EE0850" w:rsidRDefault="00C95127">
      <w:pPr>
        <w:pStyle w:val="FirstParagrap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>Размещение комплексов технических средств оповещения МСО должно быть осуществлено на следующих объектах: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Нижегородская область, Володарский муниципальный округ,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 Ильино, ул. Школьная, д. 29 (МБОУ ОШ №11)</w:t>
      </w:r>
      <w:r w:rsidRPr="00C95127">
        <w:rPr>
          <w:rFonts w:ascii="Times New Roman" w:hAnsi="Times New Roman"/>
          <w:color w:val="000000"/>
          <w:lang w:val="ru-RU"/>
        </w:rPr>
        <w:br/>
        <w:t>- Нижегор</w:t>
      </w:r>
      <w:r w:rsidRPr="00C95127">
        <w:rPr>
          <w:rFonts w:ascii="Times New Roman" w:hAnsi="Times New Roman"/>
          <w:color w:val="000000"/>
          <w:lang w:val="ru-RU"/>
        </w:rPr>
        <w:t xml:space="preserve">одская область, Володарский муниципальный округ,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. Ильино, ул. </w:t>
      </w:r>
      <w:proofErr w:type="spellStart"/>
      <w:r>
        <w:rPr>
          <w:rFonts w:ascii="Times New Roman" w:hAnsi="Times New Roman"/>
          <w:color w:val="000000"/>
        </w:rPr>
        <w:t>Совхозная</w:t>
      </w:r>
      <w:proofErr w:type="spellEnd"/>
      <w:r>
        <w:rPr>
          <w:rFonts w:ascii="Times New Roman" w:hAnsi="Times New Roman"/>
          <w:color w:val="000000"/>
        </w:rPr>
        <w:t xml:space="preserve">, д. 30 (ТО </w:t>
      </w:r>
      <w:proofErr w:type="spellStart"/>
      <w:r>
        <w:rPr>
          <w:rFonts w:ascii="Times New Roman" w:hAnsi="Times New Roman"/>
          <w:color w:val="000000"/>
        </w:rPr>
        <w:t>с.п</w:t>
      </w:r>
      <w:proofErr w:type="spellEnd"/>
      <w:r>
        <w:rPr>
          <w:rFonts w:ascii="Times New Roman" w:hAnsi="Times New Roman"/>
          <w:color w:val="000000"/>
        </w:rPr>
        <w:t xml:space="preserve">. </w:t>
      </w:r>
      <w:proofErr w:type="spellStart"/>
      <w:r>
        <w:rPr>
          <w:rFonts w:ascii="Times New Roman" w:hAnsi="Times New Roman"/>
          <w:color w:val="000000"/>
        </w:rPr>
        <w:t>Ильино</w:t>
      </w:r>
      <w:proofErr w:type="spellEnd"/>
      <w:r>
        <w:rPr>
          <w:rFonts w:ascii="Times New Roman" w:hAnsi="Times New Roman"/>
          <w:color w:val="000000"/>
        </w:rPr>
        <w:t>)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Размещение оконечных устройств оповещения (внешних акустических установок) необходимо осуществлять в соответствии с проектной документацией «Муниципальная а</w:t>
      </w:r>
      <w:r w:rsidRPr="00C95127">
        <w:rPr>
          <w:rFonts w:ascii="Times New Roman" w:hAnsi="Times New Roman"/>
          <w:color w:val="000000"/>
          <w:lang w:val="ru-RU"/>
        </w:rPr>
        <w:t>втоматизированная система централизованного оповещения населения Володарского муниципального округа Нижегородской области (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 Ильино)» № 1/011225 – МАСЦО, размещенной по следующему адресу: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hyperlink r:id="rId5">
        <w:r>
          <w:rPr>
            <w:rStyle w:val="a8"/>
            <w:rFonts w:ascii="Times New Roman" w:hAnsi="Times New Roman"/>
            <w:color w:val="000000"/>
          </w:rPr>
          <w:t>https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://</w:t>
        </w:r>
        <w:r>
          <w:rPr>
            <w:rStyle w:val="a8"/>
            <w:rFonts w:ascii="Times New Roman" w:hAnsi="Times New Roman"/>
            <w:color w:val="000000"/>
          </w:rPr>
          <w:t>drive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.</w:t>
        </w:r>
        <w:proofErr w:type="spellStart"/>
        <w:r>
          <w:rPr>
            <w:rStyle w:val="a8"/>
            <w:rFonts w:ascii="Times New Roman" w:hAnsi="Times New Roman"/>
            <w:color w:val="000000"/>
          </w:rPr>
          <w:t>rt</w:t>
        </w:r>
        <w:proofErr w:type="spellEnd"/>
        <w:r w:rsidRPr="00C95127">
          <w:rPr>
            <w:rStyle w:val="a8"/>
            <w:rFonts w:ascii="Times New Roman" w:hAnsi="Times New Roman"/>
            <w:color w:val="000000"/>
            <w:lang w:val="ru-RU"/>
          </w:rPr>
          <w:t>.</w:t>
        </w:r>
        <w:proofErr w:type="spellStart"/>
        <w:r>
          <w:rPr>
            <w:rStyle w:val="a8"/>
            <w:rFonts w:ascii="Times New Roman" w:hAnsi="Times New Roman"/>
            <w:color w:val="000000"/>
          </w:rPr>
          <w:t>ru</w:t>
        </w:r>
        <w:proofErr w:type="spellEnd"/>
        <w:r w:rsidRPr="00C95127">
          <w:rPr>
            <w:rStyle w:val="a8"/>
            <w:rFonts w:ascii="Times New Roman" w:hAnsi="Times New Roman"/>
            <w:color w:val="000000"/>
            <w:lang w:val="ru-RU"/>
          </w:rPr>
          <w:t>/</w:t>
        </w:r>
        <w:proofErr w:type="spellStart"/>
        <w:r>
          <w:rPr>
            <w:rStyle w:val="a8"/>
            <w:rFonts w:ascii="Times New Roman" w:hAnsi="Times New Roman"/>
            <w:color w:val="000000"/>
          </w:rPr>
          <w:t>pbl</w:t>
        </w:r>
        <w:proofErr w:type="spellEnd"/>
        <w:r w:rsidRPr="00C95127">
          <w:rPr>
            <w:rStyle w:val="a8"/>
            <w:rFonts w:ascii="Times New Roman" w:hAnsi="Times New Roman"/>
            <w:color w:val="000000"/>
            <w:lang w:val="ru-RU"/>
          </w:rPr>
          <w:t>/63</w:t>
        </w:r>
        <w:proofErr w:type="spellStart"/>
        <w:r>
          <w:rPr>
            <w:rStyle w:val="a8"/>
            <w:rFonts w:ascii="Times New Roman" w:hAnsi="Times New Roman"/>
            <w:color w:val="000000"/>
          </w:rPr>
          <w:t>ea</w:t>
        </w:r>
        <w:proofErr w:type="spellEnd"/>
        <w:r w:rsidRPr="00C95127">
          <w:rPr>
            <w:rStyle w:val="a8"/>
            <w:rFonts w:ascii="Times New Roman" w:hAnsi="Times New Roman"/>
            <w:color w:val="000000"/>
            <w:lang w:val="ru-RU"/>
          </w:rPr>
          <w:t>6</w:t>
        </w:r>
        <w:r>
          <w:rPr>
            <w:rStyle w:val="a8"/>
            <w:rFonts w:ascii="Times New Roman" w:hAnsi="Times New Roman"/>
            <w:color w:val="000000"/>
          </w:rPr>
          <w:t>c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88-75</w:t>
        </w:r>
        <w:r>
          <w:rPr>
            <w:rStyle w:val="a8"/>
            <w:rFonts w:ascii="Times New Roman" w:hAnsi="Times New Roman"/>
            <w:color w:val="000000"/>
          </w:rPr>
          <w:t>f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2-11</w:t>
        </w:r>
        <w:r>
          <w:rPr>
            <w:rStyle w:val="a8"/>
            <w:rFonts w:ascii="Times New Roman" w:hAnsi="Times New Roman"/>
            <w:color w:val="000000"/>
          </w:rPr>
          <w:t>f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1-</w:t>
        </w:r>
        <w:r>
          <w:rPr>
            <w:rStyle w:val="a8"/>
            <w:rFonts w:ascii="Times New Roman" w:hAnsi="Times New Roman"/>
            <w:color w:val="000000"/>
          </w:rPr>
          <w:t>b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11</w:t>
        </w:r>
        <w:r>
          <w:rPr>
            <w:rStyle w:val="a8"/>
            <w:rFonts w:ascii="Times New Roman" w:hAnsi="Times New Roman"/>
            <w:color w:val="000000"/>
          </w:rPr>
          <w:t>a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-</w:t>
        </w:r>
        <w:r>
          <w:rPr>
            <w:rStyle w:val="a8"/>
            <w:rFonts w:ascii="Times New Roman" w:hAnsi="Times New Roman"/>
            <w:color w:val="000000"/>
          </w:rPr>
          <w:t>b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026285</w:t>
        </w:r>
        <w:r>
          <w:rPr>
            <w:rStyle w:val="a8"/>
            <w:rFonts w:ascii="Times New Roman" w:hAnsi="Times New Roman"/>
            <w:color w:val="000000"/>
          </w:rPr>
          <w:t>a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8</w:t>
        </w:r>
        <w:r>
          <w:rPr>
            <w:rStyle w:val="a8"/>
            <w:rFonts w:ascii="Times New Roman" w:hAnsi="Times New Roman"/>
            <w:color w:val="000000"/>
          </w:rPr>
          <w:t>d</w:t>
        </w:r>
        <w:r w:rsidRPr="00C95127">
          <w:rPr>
            <w:rStyle w:val="a8"/>
            <w:rFonts w:ascii="Times New Roman" w:hAnsi="Times New Roman"/>
            <w:color w:val="000000"/>
            <w:lang w:val="ru-RU"/>
          </w:rPr>
          <w:t>4</w:t>
        </w:r>
        <w:r>
          <w:rPr>
            <w:rStyle w:val="a8"/>
            <w:rFonts w:ascii="Times New Roman" w:hAnsi="Times New Roman"/>
            <w:color w:val="000000"/>
          </w:rPr>
          <w:t>e</w:t>
        </w:r>
      </w:hyperlink>
    </w:p>
    <w:p w:rsidR="00EE0850" w:rsidRPr="00C95127" w:rsidRDefault="00EE0850">
      <w:pPr>
        <w:pStyle w:val="a0"/>
        <w:rPr>
          <w:rFonts w:ascii="Times New Roman" w:hAnsi="Times New Roman"/>
          <w:color w:val="000000"/>
          <w:lang w:val="ru-RU"/>
        </w:rPr>
      </w:pPr>
      <w:bookmarkStart w:id="33" w:name="X7defd46771e736d226073801100b2fbadae66b1"/>
      <w:bookmarkEnd w:id="33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34" w:name="X35ff3bb6ddb71c3f3d8b4646d1f99ffab520b27"/>
      <w:bookmarkEnd w:id="34"/>
      <w:r w:rsidRPr="00C95127">
        <w:rPr>
          <w:rFonts w:ascii="Times New Roman" w:hAnsi="Times New Roman"/>
          <w:color w:val="000000"/>
          <w:lang w:val="ru-RU"/>
        </w:rPr>
        <w:t>Требования к специальному программному обеспечению</w:t>
      </w:r>
    </w:p>
    <w:p w:rsidR="00EE0850" w:rsidRPr="00C95127" w:rsidRDefault="00C95127">
      <w:pPr>
        <w:pStyle w:val="FirstParagraph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Специальное программное обеспечение (СПО) МСО должно отвечать требованиям постановления Правительства Российской Федерации от 16</w:t>
      </w:r>
      <w:r w:rsidRPr="00C95127">
        <w:rPr>
          <w:rFonts w:ascii="Times New Roman" w:hAnsi="Times New Roman"/>
          <w:color w:val="000000"/>
          <w:lang w:val="ru-RU"/>
        </w:rPr>
        <w:t xml:space="preserve"> ноября 2015 года №1236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нужд».</w:t>
      </w:r>
    </w:p>
    <w:p w:rsidR="00EE0850" w:rsidRPr="00C95127" w:rsidRDefault="00C95127">
      <w:pPr>
        <w:pStyle w:val="a0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Специализированное программное обеспечение </w:t>
      </w:r>
      <w:r w:rsidRPr="00C95127">
        <w:rPr>
          <w:rFonts w:ascii="Times New Roman" w:hAnsi="Times New Roman"/>
          <w:color w:val="000000"/>
          <w:lang w:val="ru-RU"/>
        </w:rPr>
        <w:t>МСО должно обеспечивать:</w:t>
      </w:r>
      <w:r w:rsidRPr="00C95127">
        <w:rPr>
          <w:rFonts w:ascii="Times New Roman" w:hAnsi="Times New Roman"/>
          <w:color w:val="000000"/>
          <w:lang w:val="ru-RU"/>
        </w:rPr>
        <w:br/>
        <w:t>- трансляцию сигналов и речевой информации оповещения МСО и другими профильными и смежными информационными системами;</w:t>
      </w:r>
      <w:r w:rsidRPr="00C95127">
        <w:rPr>
          <w:rFonts w:ascii="Times New Roman" w:hAnsi="Times New Roman"/>
          <w:color w:val="000000"/>
          <w:lang w:val="ru-RU"/>
        </w:rPr>
        <w:br/>
        <w:t>- формирование алгоритмов действий должностных лиц и сценариев оповещения в соответствии с данными от систем мони</w:t>
      </w:r>
      <w:r w:rsidRPr="00C95127">
        <w:rPr>
          <w:rFonts w:ascii="Times New Roman" w:hAnsi="Times New Roman"/>
          <w:color w:val="000000"/>
          <w:lang w:val="ru-RU"/>
        </w:rPr>
        <w:t>торинга;</w:t>
      </w:r>
      <w:r w:rsidRPr="00C95127">
        <w:rPr>
          <w:rFonts w:ascii="Times New Roman" w:hAnsi="Times New Roman"/>
          <w:color w:val="000000"/>
          <w:lang w:val="ru-RU"/>
        </w:rPr>
        <w:br/>
        <w:t>- голосовое и текстовое одновременное оповещение неограниченного числа (с учетом ограниченности ресурса оператора связи) абонентов сетей фиксированной и сотовой телефонной связи;</w:t>
      </w:r>
      <w:r w:rsidRPr="00C95127">
        <w:rPr>
          <w:rFonts w:ascii="Times New Roman" w:hAnsi="Times New Roman"/>
          <w:color w:val="000000"/>
          <w:lang w:val="ru-RU"/>
        </w:rPr>
        <w:br/>
        <w:t>- формирование оператором «рабочей зоны» оповещения для частного сце</w:t>
      </w:r>
      <w:r w:rsidRPr="00C95127">
        <w:rPr>
          <w:rFonts w:ascii="Times New Roman" w:hAnsi="Times New Roman"/>
          <w:color w:val="000000"/>
          <w:lang w:val="ru-RU"/>
        </w:rPr>
        <w:t>нария оповещения населения, обеспечивающей задействование использования технических средств оповещения, располагаемых в зоне оповещения, независимо от их принадлежности к уровням (формам собственности);</w:t>
      </w:r>
      <w:r w:rsidRPr="00C95127">
        <w:rPr>
          <w:rFonts w:ascii="Times New Roman" w:hAnsi="Times New Roman"/>
          <w:color w:val="000000"/>
          <w:lang w:val="ru-RU"/>
        </w:rPr>
        <w:br/>
        <w:t>- формирование и передачу команд управления и монитор</w:t>
      </w:r>
      <w:r w:rsidRPr="00C95127">
        <w:rPr>
          <w:rFonts w:ascii="Times New Roman" w:hAnsi="Times New Roman"/>
          <w:color w:val="000000"/>
          <w:lang w:val="ru-RU"/>
        </w:rPr>
        <w:t>инга на оконечные устройства оповещения в избирательном, групповом и циркулярном режимах;</w:t>
      </w:r>
      <w:r w:rsidRPr="00C95127">
        <w:rPr>
          <w:rFonts w:ascii="Times New Roman" w:hAnsi="Times New Roman"/>
          <w:color w:val="000000"/>
          <w:lang w:val="ru-RU"/>
        </w:rPr>
        <w:br/>
        <w:t>- формирование и передачу информации оповещения на оконечные устройства оповещения посредством заранее записанных звуковых сообщений, посредством микрофона или от под</w:t>
      </w:r>
      <w:r w:rsidRPr="00C95127">
        <w:rPr>
          <w:rFonts w:ascii="Times New Roman" w:hAnsi="Times New Roman"/>
          <w:color w:val="000000"/>
          <w:lang w:val="ru-RU"/>
        </w:rPr>
        <w:t xml:space="preserve">системы «Оповещение органов государственного управления и </w:t>
      </w:r>
      <w:r w:rsidRPr="00C95127">
        <w:rPr>
          <w:rFonts w:ascii="Times New Roman" w:hAnsi="Times New Roman"/>
          <w:color w:val="000000"/>
          <w:lang w:val="ru-RU"/>
        </w:rPr>
        <w:lastRenderedPageBreak/>
        <w:t>населения» Корпоративной информационно-коммуникационной системы государственной системы гражданской защиты;</w:t>
      </w:r>
      <w:r w:rsidRPr="00C95127">
        <w:rPr>
          <w:rFonts w:ascii="Times New Roman" w:hAnsi="Times New Roman"/>
          <w:color w:val="000000"/>
          <w:lang w:val="ru-RU"/>
        </w:rPr>
        <w:br/>
        <w:t>- формирование, хранение, корректировку сценариев оповещения, речевых сообщений;</w:t>
      </w:r>
      <w:r w:rsidRPr="00C95127">
        <w:rPr>
          <w:rFonts w:ascii="Times New Roman" w:hAnsi="Times New Roman"/>
          <w:color w:val="000000"/>
          <w:lang w:val="ru-RU"/>
        </w:rPr>
        <w:br/>
        <w:t>- отображ</w:t>
      </w:r>
      <w:r w:rsidRPr="00C95127">
        <w:rPr>
          <w:rFonts w:ascii="Times New Roman" w:hAnsi="Times New Roman"/>
          <w:color w:val="000000"/>
          <w:lang w:val="ru-RU"/>
        </w:rPr>
        <w:t>ение на электронной карте зон действия (покрытия) и ТСО МСО и других профильных и смежных систем оповещения, с привязкой к географическим координатам;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прием от оконечных устройств оповещения в автоматическом режиме диагностической информации о состоянии </w:t>
      </w:r>
      <w:r w:rsidRPr="00C95127">
        <w:rPr>
          <w:rFonts w:ascii="Times New Roman" w:hAnsi="Times New Roman"/>
          <w:color w:val="000000"/>
          <w:lang w:val="ru-RU"/>
        </w:rPr>
        <w:t xml:space="preserve">(наличии электропитания, несанкционированном открытии двери шкафа ТСО, перегрузке усилителя, обрыве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аудиокабеля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громкоговорителя, коротком замыкании цепи громкоговорителя, неисправности блока управления);</w:t>
      </w:r>
      <w:r w:rsidRPr="00C95127">
        <w:rPr>
          <w:rFonts w:ascii="Times New Roman" w:hAnsi="Times New Roman"/>
          <w:color w:val="000000"/>
          <w:lang w:val="ru-RU"/>
        </w:rPr>
        <w:br/>
        <w:t>- отображение на электронной карте состояния датчик</w:t>
      </w:r>
      <w:r w:rsidRPr="00C95127">
        <w:rPr>
          <w:rFonts w:ascii="Times New Roman" w:hAnsi="Times New Roman"/>
          <w:color w:val="000000"/>
          <w:lang w:val="ru-RU"/>
        </w:rPr>
        <w:t>ов систем мониторинга ТСО МСО и других профильных и смежных систем оповещения. Индикация состояния, работоспособности или индикация изменений в штатном функционировании должны соответствовать заранее установленным цветам. Параллельно с этим в журнале монит</w:t>
      </w:r>
      <w:r w:rsidRPr="00C95127">
        <w:rPr>
          <w:rFonts w:ascii="Times New Roman" w:hAnsi="Times New Roman"/>
          <w:color w:val="000000"/>
          <w:lang w:val="ru-RU"/>
        </w:rPr>
        <w:t>оринга должна формироваться полная информация о состоянии оборудования системы;</w:t>
      </w:r>
      <w:r w:rsidRPr="00C95127">
        <w:rPr>
          <w:rFonts w:ascii="Times New Roman" w:hAnsi="Times New Roman"/>
          <w:color w:val="000000"/>
          <w:lang w:val="ru-RU"/>
        </w:rPr>
        <w:br/>
        <w:t>- взаимодействие с оконечными устройствами оповещения и нижестоящими пультами управления по проводным и беспроводным каналам связи;</w:t>
      </w:r>
      <w:r w:rsidRPr="00C95127">
        <w:rPr>
          <w:rFonts w:ascii="Times New Roman" w:hAnsi="Times New Roman"/>
          <w:color w:val="000000"/>
          <w:lang w:val="ru-RU"/>
        </w:rPr>
        <w:br/>
        <w:t>- мониторинг основных и резервных каналов св</w:t>
      </w:r>
      <w:r w:rsidRPr="00C95127">
        <w:rPr>
          <w:rFonts w:ascii="Times New Roman" w:hAnsi="Times New Roman"/>
          <w:color w:val="000000"/>
          <w:lang w:val="ru-RU"/>
        </w:rPr>
        <w:t>язи для оповещения и информирования в заданной зоне;</w:t>
      </w:r>
      <w:r w:rsidRPr="00C95127">
        <w:rPr>
          <w:rFonts w:ascii="Times New Roman" w:hAnsi="Times New Roman"/>
          <w:color w:val="000000"/>
          <w:lang w:val="ru-RU"/>
        </w:rPr>
        <w:br/>
        <w:t>- резервирование пунктов управления МСО;</w:t>
      </w:r>
      <w:r w:rsidRPr="00C95127">
        <w:rPr>
          <w:rFonts w:ascii="Times New Roman" w:hAnsi="Times New Roman"/>
          <w:color w:val="000000"/>
          <w:lang w:val="ru-RU"/>
        </w:rPr>
        <w:br/>
        <w:t>- технологическую возможность сопряжения с локальными системами оповещения потенциально опасных объектов и с системами мониторинга опасных природных и техногенных</w:t>
      </w:r>
      <w:r w:rsidRPr="00C95127">
        <w:rPr>
          <w:rFonts w:ascii="Times New Roman" w:hAnsi="Times New Roman"/>
          <w:color w:val="000000"/>
          <w:lang w:val="ru-RU"/>
        </w:rPr>
        <w:t xml:space="preserve"> факторов;</w:t>
      </w:r>
      <w:r w:rsidRPr="00C95127">
        <w:rPr>
          <w:rFonts w:ascii="Times New Roman" w:hAnsi="Times New Roman"/>
          <w:color w:val="000000"/>
          <w:lang w:val="ru-RU"/>
        </w:rPr>
        <w:br/>
        <w:t>- запуск теста оконечного устройства оповещения на звуковых частотах, не воспринимаемых человеческим слухом;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фотофиксацию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и архивирование данных о процессе оповещения и сотруднике, производившем оповещение;</w:t>
      </w:r>
      <w:r w:rsidRPr="00C95127">
        <w:rPr>
          <w:rFonts w:ascii="Times New Roman" w:hAnsi="Times New Roman"/>
          <w:color w:val="000000"/>
          <w:lang w:val="ru-RU"/>
        </w:rPr>
        <w:br/>
        <w:t>- документирование результатов работ</w:t>
      </w:r>
      <w:r w:rsidRPr="00C95127">
        <w:rPr>
          <w:rFonts w:ascii="Times New Roman" w:hAnsi="Times New Roman"/>
          <w:color w:val="000000"/>
          <w:lang w:val="ru-RU"/>
        </w:rPr>
        <w:t>ы МСО в специализированном журнале.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Устанавливаемое на пунктах управления СПО и оборудование МСО должно отвечать следующим требованиям:</w:t>
      </w:r>
      <w:r w:rsidRPr="00C95127">
        <w:rPr>
          <w:rFonts w:ascii="Times New Roman" w:hAnsi="Times New Roman"/>
          <w:color w:val="000000"/>
          <w:lang w:val="ru-RU"/>
        </w:rPr>
        <w:br/>
        <w:t>- СПО целостное и запуск его производится однократно посредством ввода пары логин-пароль. Конечный пользователь имеет во</w:t>
      </w:r>
      <w:r w:rsidRPr="00C95127">
        <w:rPr>
          <w:rFonts w:ascii="Times New Roman" w:hAnsi="Times New Roman"/>
          <w:color w:val="000000"/>
          <w:lang w:val="ru-RU"/>
        </w:rPr>
        <w:t>зможность выбора метода идентификации:</w:t>
      </w:r>
      <w:r w:rsidRPr="00C95127">
        <w:rPr>
          <w:rFonts w:ascii="Times New Roman" w:hAnsi="Times New Roman"/>
          <w:color w:val="000000"/>
          <w:lang w:val="ru-RU"/>
        </w:rPr>
        <w:br/>
        <w:t>- идентификация пользователя при входе в операционную систему;</w:t>
      </w:r>
      <w:r w:rsidRPr="00C95127">
        <w:rPr>
          <w:rFonts w:ascii="Times New Roman" w:hAnsi="Times New Roman"/>
          <w:color w:val="000000"/>
          <w:lang w:val="ru-RU"/>
        </w:rPr>
        <w:br/>
        <w:t>- идентификация пользователя при запуске СПО.</w:t>
      </w:r>
      <w:r w:rsidRPr="00C95127">
        <w:rPr>
          <w:rFonts w:ascii="Times New Roman" w:hAnsi="Times New Roman"/>
          <w:color w:val="000000"/>
          <w:lang w:val="ru-RU"/>
        </w:rPr>
        <w:br/>
        <w:t>- СПО состоит из сервера и клиентской части.</w:t>
      </w:r>
      <w:r w:rsidRPr="00C95127">
        <w:rPr>
          <w:rFonts w:ascii="Times New Roman" w:hAnsi="Times New Roman"/>
          <w:color w:val="000000"/>
          <w:lang w:val="ru-RU"/>
        </w:rPr>
        <w:br/>
        <w:t>- СПО содержит в своем составе модуль (шлюз), выполняющий функц</w:t>
      </w:r>
      <w:r w:rsidRPr="00C95127">
        <w:rPr>
          <w:rFonts w:ascii="Times New Roman" w:hAnsi="Times New Roman"/>
          <w:color w:val="000000"/>
          <w:lang w:val="ru-RU"/>
        </w:rPr>
        <w:t>ии сопряжения и синхронизации с системами верхнего и нижнего уровней.</w:t>
      </w:r>
      <w:r w:rsidRPr="00C95127">
        <w:rPr>
          <w:rFonts w:ascii="Times New Roman" w:hAnsi="Times New Roman"/>
          <w:color w:val="000000"/>
          <w:lang w:val="ru-RU"/>
        </w:rPr>
        <w:br/>
        <w:t>- СПО включает в себя модуль для конвертации и обмена регламентированными данными (в некоторых случаях формализованный список для каждой из сопрягаемых систем данных).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35" w:name="X35ff3bb6ddb71c3f3d8b4646d1f99ffab520b21"/>
      <w:bookmarkEnd w:id="35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36" w:name="требования-к-каналам-связи"/>
      <w:bookmarkEnd w:id="36"/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к </w:t>
      </w:r>
      <w:proofErr w:type="spellStart"/>
      <w:r>
        <w:rPr>
          <w:rFonts w:ascii="Times New Roman" w:hAnsi="Times New Roman"/>
          <w:color w:val="000000"/>
        </w:rPr>
        <w:t>каналам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связи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Комплекс технических средств системы оповещения МСО должен обеспечивать работу по нескольким каналам связи с обязательным резервированием, а также </w:t>
      </w:r>
      <w:r w:rsidRPr="00C95127">
        <w:rPr>
          <w:rFonts w:ascii="Times New Roman" w:hAnsi="Times New Roman"/>
          <w:color w:val="000000"/>
          <w:lang w:val="ru-RU"/>
        </w:rPr>
        <w:lastRenderedPageBreak/>
        <w:t>автоматическое переключение между основным и резервными каналами связи при сбоях или отказе осн</w:t>
      </w:r>
      <w:r w:rsidRPr="00C95127">
        <w:rPr>
          <w:rFonts w:ascii="Times New Roman" w:hAnsi="Times New Roman"/>
          <w:color w:val="000000"/>
          <w:lang w:val="ru-RU"/>
        </w:rPr>
        <w:t>овного канала.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качестве основных каналов управления для стационарных оконечных устройств оповещения (внешних акустических установок) задействовать проводные сети связи и передачи данных.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Сеть должна быть изолирована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программно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и (или)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аппаратно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от других</w:t>
      </w:r>
      <w:r w:rsidRPr="00C95127">
        <w:rPr>
          <w:rFonts w:ascii="Times New Roman" w:hAnsi="Times New Roman"/>
          <w:color w:val="000000"/>
          <w:lang w:val="ru-RU"/>
        </w:rPr>
        <w:t xml:space="preserve"> сетей, в том числе Интернет, как минимум на сетевом уровне в соответствии с 4-м профилем защиты.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Преимущественное использование сетей передачи данных, находящихся в собственности (передаваемых в собственность) муниципального образования.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Каналообразующее </w:t>
      </w:r>
      <w:r w:rsidRPr="00C95127">
        <w:rPr>
          <w:rFonts w:ascii="Times New Roman" w:hAnsi="Times New Roman"/>
          <w:color w:val="000000"/>
          <w:lang w:val="ru-RU"/>
        </w:rPr>
        <w:t>оборудование системы оповещения обеспечивается электропитанием согласно паспортных данных на оборудование по категории, определяемой местными условиями наличия и возможностей электросетей объекта, на котором устанавливаются, с возможностью работы аппаратур</w:t>
      </w:r>
      <w:r w:rsidRPr="00C95127">
        <w:rPr>
          <w:rFonts w:ascii="Times New Roman" w:hAnsi="Times New Roman"/>
          <w:color w:val="000000"/>
          <w:lang w:val="ru-RU"/>
        </w:rPr>
        <w:t>ы оповещения в случае пропадания электропитания от источников бесперебойного питания (минимальное время автономной работы - не менее 6 ч в дежурном режиме ожидания и не менее 2 ч в режиме передачи сигналов и информации оповещения).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37" w:name="требования-к-каналам-связи_Копия_1"/>
      <w:bookmarkEnd w:id="37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38" w:name="требования-к-безопасности"/>
      <w:bookmarkEnd w:id="38"/>
      <w:r w:rsidRPr="00C95127">
        <w:rPr>
          <w:rFonts w:ascii="Times New Roman" w:hAnsi="Times New Roman"/>
          <w:color w:val="000000"/>
          <w:lang w:val="ru-RU"/>
        </w:rPr>
        <w:t>Требования к безопаснос</w:t>
      </w:r>
      <w:r w:rsidRPr="00C95127">
        <w:rPr>
          <w:rFonts w:ascii="Times New Roman" w:hAnsi="Times New Roman"/>
          <w:color w:val="000000"/>
          <w:lang w:val="ru-RU"/>
        </w:rPr>
        <w:t>ти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должна удовлетворять требованиям:</w:t>
      </w:r>
      <w:r w:rsidRPr="00C95127">
        <w:rPr>
          <w:rFonts w:ascii="Times New Roman" w:hAnsi="Times New Roman"/>
          <w:color w:val="000000"/>
          <w:lang w:val="ru-RU"/>
        </w:rPr>
        <w:br/>
        <w:t>- «Межотраслевых правил по охране труда (Правил безопасности) при эксплуатации электроустановок» РД 153-34.0-03.150-00;</w:t>
      </w:r>
      <w:r w:rsidRPr="00C95127">
        <w:rPr>
          <w:rFonts w:ascii="Times New Roman" w:hAnsi="Times New Roman"/>
          <w:color w:val="000000"/>
          <w:lang w:val="ru-RU"/>
        </w:rPr>
        <w:br/>
        <w:t>- «Правил пожарной безопасности для энергетических предприятий» РД 153-34.0-03.301-00;</w:t>
      </w:r>
      <w:r w:rsidRPr="00C95127">
        <w:rPr>
          <w:rFonts w:ascii="Times New Roman" w:hAnsi="Times New Roman"/>
          <w:color w:val="000000"/>
          <w:lang w:val="ru-RU"/>
        </w:rPr>
        <w:br/>
        <w:t>- «Прави</w:t>
      </w:r>
      <w:r w:rsidRPr="00C95127">
        <w:rPr>
          <w:rFonts w:ascii="Times New Roman" w:hAnsi="Times New Roman"/>
          <w:color w:val="000000"/>
          <w:lang w:val="ru-RU"/>
        </w:rPr>
        <w:t>л технической эксплуатации электрических станций и сетей Российской Федерации» 2003 г.;</w:t>
      </w:r>
      <w:r w:rsidRPr="00C95127">
        <w:rPr>
          <w:rFonts w:ascii="Times New Roman" w:hAnsi="Times New Roman"/>
          <w:color w:val="000000"/>
          <w:lang w:val="ru-RU"/>
        </w:rPr>
        <w:br/>
        <w:t>- ГОСТ, ОСТ, ТУ, норм и правил техники безопасности и охраны труда в процессе выполнения строительно-монтажных и пусконаладочных работ, эксплуатации и технического обсл</w:t>
      </w:r>
      <w:r w:rsidRPr="00C95127">
        <w:rPr>
          <w:rFonts w:ascii="Times New Roman" w:hAnsi="Times New Roman"/>
          <w:color w:val="000000"/>
          <w:lang w:val="ru-RU"/>
        </w:rPr>
        <w:t>уживания оборудования МСО;</w:t>
      </w:r>
      <w:r w:rsidRPr="00C95127">
        <w:rPr>
          <w:rFonts w:ascii="Times New Roman" w:hAnsi="Times New Roman"/>
          <w:color w:val="000000"/>
          <w:lang w:val="ru-RU"/>
        </w:rPr>
        <w:br/>
        <w:t>- требованиям соответствующих разделов Проекта «М</w:t>
      </w:r>
      <w:proofErr w:type="spellStart"/>
      <w:r>
        <w:rPr>
          <w:rFonts w:ascii="Times New Roman" w:hAnsi="Times New Roman"/>
          <w:color w:val="000000"/>
        </w:rPr>
        <w:t>unicip</w:t>
      </w:r>
      <w:r w:rsidRPr="00C95127">
        <w:rPr>
          <w:rFonts w:ascii="Times New Roman" w:hAnsi="Times New Roman"/>
          <w:color w:val="000000"/>
          <w:lang w:val="ru-RU"/>
        </w:rPr>
        <w:t>альная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автоматизированная система централизованного оповещения населения Володарского муниципального округа Нижегородской области (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 Ильино)» № 1/011225 – МАСЦО.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39" w:name="требования-к-безопасности_Копия_1"/>
      <w:bookmarkEnd w:id="39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0" w:name="X5d4b6314bece68b02bb71138a3643ff3a22ade6"/>
      <w:bookmarkEnd w:id="40"/>
      <w:r w:rsidRPr="00C95127">
        <w:rPr>
          <w:rFonts w:ascii="Times New Roman" w:hAnsi="Times New Roman"/>
          <w:color w:val="000000"/>
          <w:lang w:val="ru-RU"/>
        </w:rPr>
        <w:t>Требован</w:t>
      </w:r>
      <w:r w:rsidRPr="00C95127">
        <w:rPr>
          <w:rFonts w:ascii="Times New Roman" w:hAnsi="Times New Roman"/>
          <w:color w:val="000000"/>
          <w:lang w:val="ru-RU"/>
        </w:rPr>
        <w:t>ия к защите от несанкционированного доступа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Для предотвращения несанкционированного доступа МСО должна иметь элементы защиты информации.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Компоненты информационного и программного обеспечения МСО должны удовлетворять требованиям по защите информации от неса</w:t>
      </w:r>
      <w:r w:rsidRPr="00C95127">
        <w:rPr>
          <w:rFonts w:ascii="Times New Roman" w:hAnsi="Times New Roman"/>
          <w:color w:val="000000"/>
          <w:lang w:val="ru-RU"/>
        </w:rPr>
        <w:t>нкционированного доступа в соответствии с требованиями ГОСТ Р 50322-96, ГОСТ Р 50739-95.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должна предусматривать возможность разграничения прав доступа пользователей. Пользователи должны иметь возможность доступа к информации в системе только в объеме с</w:t>
      </w:r>
      <w:r w:rsidRPr="00C95127">
        <w:rPr>
          <w:rFonts w:ascii="Times New Roman" w:hAnsi="Times New Roman"/>
          <w:color w:val="000000"/>
          <w:lang w:val="ru-RU"/>
        </w:rPr>
        <w:t>воих полномочий.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Система защиты информации от несанкционированного доступа должна включать в себя следующие подсистемы:</w:t>
      </w:r>
    </w:p>
    <w:p w:rsidR="00EE0850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подсистема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управления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доступом</w:t>
      </w:r>
      <w:proofErr w:type="spellEnd"/>
      <w:r>
        <w:rPr>
          <w:rFonts w:ascii="Times New Roman" w:hAnsi="Times New Roman"/>
          <w:color w:val="000000"/>
        </w:rPr>
        <w:t>;</w:t>
      </w:r>
    </w:p>
    <w:p w:rsidR="00EE0850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подсистема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регистрации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color w:val="000000"/>
        </w:rPr>
        <w:t>учета</w:t>
      </w:r>
      <w:proofErr w:type="spellEnd"/>
      <w:r>
        <w:rPr>
          <w:rFonts w:ascii="Times New Roman" w:hAnsi="Times New Roman"/>
          <w:color w:val="000000"/>
        </w:rPr>
        <w:t>;</w:t>
      </w:r>
    </w:p>
    <w:p w:rsidR="00EE0850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</w:rPr>
      </w:pPr>
      <w:proofErr w:type="spellStart"/>
      <w:proofErr w:type="gramStart"/>
      <w:r>
        <w:rPr>
          <w:rFonts w:ascii="Times New Roman" w:hAnsi="Times New Roman"/>
          <w:color w:val="000000"/>
        </w:rPr>
        <w:t>подсистема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обеспечения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целостности</w:t>
      </w:r>
      <w:proofErr w:type="spellEnd"/>
      <w:r>
        <w:rPr>
          <w:rFonts w:ascii="Times New Roman" w:hAnsi="Times New Roman"/>
          <w:color w:val="000000"/>
        </w:rPr>
        <w:t>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подсистеме регистрации и учета осу</w:t>
      </w:r>
      <w:r w:rsidRPr="00C95127">
        <w:rPr>
          <w:rFonts w:ascii="Times New Roman" w:hAnsi="Times New Roman"/>
          <w:color w:val="000000"/>
          <w:lang w:val="ru-RU"/>
        </w:rPr>
        <w:t>ществляется регистрация изменений полномочий субъектов доступа и статуса объектов доступа. В параметрах регистрации указываются дата и время изменения полномочий, идентификатор субъекта доступа (администратора), осуществившего изменения.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Защита программног</w:t>
      </w:r>
      <w:r w:rsidRPr="00C95127">
        <w:rPr>
          <w:rFonts w:ascii="Times New Roman" w:hAnsi="Times New Roman"/>
          <w:color w:val="000000"/>
          <w:lang w:val="ru-RU"/>
        </w:rPr>
        <w:t>о обеспечения от несанкционированного доступа к управлению системы осуществляется установленными в пультах управления и контроля системы индивидуальными кодами дежурных операторов и приоритетами пультов. Доступ к программному обеспечению должен быть ограни</w:t>
      </w:r>
      <w:r w:rsidRPr="00C95127">
        <w:rPr>
          <w:rFonts w:ascii="Times New Roman" w:hAnsi="Times New Roman"/>
          <w:color w:val="000000"/>
          <w:lang w:val="ru-RU"/>
        </w:rPr>
        <w:t>чен узким кругом лиц, ответственных за работоспособность системы и за принятие решения об оповещении. Для доступа к объектам системы управления МСО требуется идентификация и авторизация.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Требования к защите системы от несанкционированного доступа выполняют</w:t>
      </w:r>
      <w:r w:rsidRPr="00C95127">
        <w:rPr>
          <w:rFonts w:ascii="Times New Roman" w:hAnsi="Times New Roman"/>
          <w:color w:val="000000"/>
          <w:lang w:val="ru-RU"/>
        </w:rPr>
        <w:t>ся путем установки части оборудования на существующих площадях административных и производственных зданий, наличия у части оборудования антивандального исполнения и размещения в шкафах промышленного исполнения для обеспечения минимального доступа к оборудо</w:t>
      </w:r>
      <w:r w:rsidRPr="00C95127">
        <w:rPr>
          <w:rFonts w:ascii="Times New Roman" w:hAnsi="Times New Roman"/>
          <w:color w:val="000000"/>
          <w:lang w:val="ru-RU"/>
        </w:rPr>
        <w:t>ванию.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41" w:name="X5d4b6314bece68b02bb71138a3643ff3a22ade1"/>
      <w:bookmarkEnd w:id="41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2" w:name="X9d5f007fe08d4e6e5c0316b9b7704442bf428b3"/>
      <w:bookmarkEnd w:id="42"/>
      <w:r w:rsidRPr="00C95127">
        <w:rPr>
          <w:rFonts w:ascii="Times New Roman" w:hAnsi="Times New Roman"/>
          <w:color w:val="000000"/>
          <w:lang w:val="ru-RU"/>
        </w:rPr>
        <w:t>Требования к электропитанию, надежности, сохранности информации при потере питания и отказе составных частей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Электропитание и заземление аппаратуры комплекса технических средств оповещения МСО предусмотреть от существующих источников промышленного </w:t>
      </w:r>
      <w:r w:rsidRPr="00C95127">
        <w:rPr>
          <w:rFonts w:ascii="Times New Roman" w:hAnsi="Times New Roman"/>
          <w:color w:val="000000"/>
          <w:lang w:val="ru-RU"/>
        </w:rPr>
        <w:t>электропитания напряжением 220В 50Гц и существующих или монтируемых, если это предусмотрено ПСД, систем заземления.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Оборудование ПСРО МСО (устройства запуска, управления и мониторинга, внешние акустические установки,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электрозвуковые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устройства, громкоговор</w:t>
      </w:r>
      <w:r w:rsidRPr="00C95127">
        <w:rPr>
          <w:rFonts w:ascii="Times New Roman" w:hAnsi="Times New Roman"/>
          <w:color w:val="000000"/>
          <w:lang w:val="ru-RU"/>
        </w:rPr>
        <w:t>ители и т.п.) обеспечивается электропитанием согласно паспортных данных на оборудование по категории, определяемой местными условиями наличия и возможностей электросетей объекта, на котором устанавливаются, с возможностью работы аппаратуры оповещения в слу</w:t>
      </w:r>
      <w:r w:rsidRPr="00C95127">
        <w:rPr>
          <w:rFonts w:ascii="Times New Roman" w:hAnsi="Times New Roman"/>
          <w:color w:val="000000"/>
          <w:lang w:val="ru-RU"/>
        </w:rPr>
        <w:t>чае пропадания электропитания от источников бесперебойного питания (минимальное время автономной работы - не менее 6 ч в дежурном режиме ожидания и не менее 2 ч в режиме передачи сигналов и информации оповещения).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На каждом внешнем устройстве МСО должен бы</w:t>
      </w:r>
      <w:r w:rsidRPr="00C95127">
        <w:rPr>
          <w:rFonts w:ascii="Times New Roman" w:hAnsi="Times New Roman"/>
          <w:color w:val="000000"/>
          <w:lang w:val="ru-RU"/>
        </w:rPr>
        <w:t>ть установлен узел учета электроэнергии для последующей оплаты потребленной устройством электроэнергии за счет средств бюджета Володарского муниципального округа Нижегородской области.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Все технические средства должны иметь защитное заземление в </w:t>
      </w:r>
      <w:r w:rsidRPr="00C95127">
        <w:rPr>
          <w:rFonts w:ascii="Times New Roman" w:hAnsi="Times New Roman"/>
          <w:color w:val="000000"/>
          <w:lang w:val="ru-RU"/>
        </w:rPr>
        <w:t>соответствии с ГОСТ 12.1.030.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Защита оборудования от влияния внешних воздействий должна осуществляться в рамках общих организационно-технических мероприятий по созданию и физической защите ресурсов оборудования.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Внешние устройства, монтируемые на улице, до</w:t>
      </w:r>
      <w:r w:rsidRPr="00C95127">
        <w:rPr>
          <w:rFonts w:ascii="Times New Roman" w:hAnsi="Times New Roman"/>
          <w:color w:val="000000"/>
          <w:lang w:val="ru-RU"/>
        </w:rPr>
        <w:t xml:space="preserve">лжны быть защищены корпусами или кожухами в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вандалоустойчивом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исполнении.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должна сохранять работоспособность при следующих значениях климатических факторов: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рабочая температура окружающей среды для оборудования, эксплуатируемого внутри помещений, от пл</w:t>
      </w:r>
      <w:r w:rsidRPr="00C95127">
        <w:rPr>
          <w:rFonts w:ascii="Times New Roman" w:hAnsi="Times New Roman"/>
          <w:color w:val="000000"/>
          <w:lang w:val="ru-RU"/>
        </w:rPr>
        <w:t>юс 5 до плюс 45°С, для оборудования или линейно-кабельных сооружений, расположенных вне отапливаемых помещений, от минус 40 до плюс 50°С;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относительная влажность до 80% при плюс 25°С, для оборудования и линейно-кабельных сооружений, расположенных вне отапл</w:t>
      </w:r>
      <w:r w:rsidRPr="00C95127">
        <w:rPr>
          <w:rFonts w:ascii="Times New Roman" w:hAnsi="Times New Roman"/>
          <w:color w:val="000000"/>
          <w:lang w:val="ru-RU"/>
        </w:rPr>
        <w:t>иваемых помещений, до 98% при плюс 35°С.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Линии связи и оборудование должны сохранять требуемую работоспособность в условиях грозы и других неблагоприятных природных явлений.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Для обеспечения сохранности оперативной информации и функционирования программного</w:t>
      </w:r>
      <w:r w:rsidRPr="00C95127">
        <w:rPr>
          <w:rFonts w:ascii="Times New Roman" w:hAnsi="Times New Roman"/>
          <w:color w:val="000000"/>
          <w:lang w:val="ru-RU"/>
        </w:rPr>
        <w:t xml:space="preserve"> обеспечения, а также комплекса технических средств системы, должно быть предусмотрено использование источников бесперебойного питания (с функцией автоматического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подзаряда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) с организацией непрерывного контроля за состоянием аккумуляторных батарей (минимал</w:t>
      </w:r>
      <w:r w:rsidRPr="00C95127">
        <w:rPr>
          <w:rFonts w:ascii="Times New Roman" w:hAnsi="Times New Roman"/>
          <w:color w:val="000000"/>
          <w:lang w:val="ru-RU"/>
        </w:rPr>
        <w:t>ьное время автономной работы - не менее 6 ч в дежурном режиме ожидания и не менее 2 ч в режиме передачи сигналов и информации оповещения).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Техническая надежность и отказоустойчивость МСО обеспечивается: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высокой степенью отказоустойчивости внедряемого совре</w:t>
      </w:r>
      <w:r w:rsidRPr="00C95127">
        <w:rPr>
          <w:rFonts w:ascii="Times New Roman" w:hAnsi="Times New Roman"/>
          <w:color w:val="000000"/>
          <w:lang w:val="ru-RU"/>
        </w:rPr>
        <w:t>менного оборудования, достигаемой за счет надежности работы аппаратной части (базы) и программного обеспечения;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использованием автоматических средств контроля технического состояния и работоспособности МСО и каналов связи в целом;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использованием в работе р</w:t>
      </w:r>
      <w:r w:rsidRPr="00C95127">
        <w:rPr>
          <w:rFonts w:ascii="Times New Roman" w:hAnsi="Times New Roman"/>
          <w:color w:val="000000"/>
          <w:lang w:val="ru-RU"/>
        </w:rPr>
        <w:t>езервных каналов (маршрутов) связи (альтернативной маршрутизации), позволяющих компенсировать работу неисправных участков сети и при отказах или сбоях технических средств;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защитой от аварий оборудования систем электропитания (применение источников беспереб</w:t>
      </w:r>
      <w:r w:rsidRPr="00C95127">
        <w:rPr>
          <w:rFonts w:ascii="Times New Roman" w:hAnsi="Times New Roman"/>
          <w:color w:val="000000"/>
          <w:lang w:val="ru-RU"/>
        </w:rPr>
        <w:t>ойного питания);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сигнализацией о вскрытии устройств, блоков, шкафов и т.д. на пульты управления системой оповещения своего уровня;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обеспечением защиты от несанкционированного запуска аппаратуры, а также ошибочных действий оперативного дежурного и обслужива</w:t>
      </w:r>
      <w:r w:rsidRPr="00C95127">
        <w:rPr>
          <w:rFonts w:ascii="Times New Roman" w:hAnsi="Times New Roman"/>
          <w:color w:val="000000"/>
          <w:lang w:val="ru-RU"/>
        </w:rPr>
        <w:t>ющего персонала;</w:t>
      </w:r>
    </w:p>
    <w:p w:rsidR="00EE0850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обеспечением непрерывной работы аппаратуры и программного обеспечения без перерывов и ухудшения технических характеристик в рабочем и дежурном режимах. </w:t>
      </w:r>
      <w:proofErr w:type="spellStart"/>
      <w:r>
        <w:rPr>
          <w:rFonts w:ascii="Times New Roman" w:hAnsi="Times New Roman"/>
          <w:color w:val="000000"/>
        </w:rPr>
        <w:t>Основным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режимом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работы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является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дежурный</w:t>
      </w:r>
      <w:proofErr w:type="spellEnd"/>
      <w:r>
        <w:rPr>
          <w:rFonts w:ascii="Times New Roman" w:hAnsi="Times New Roman"/>
          <w:color w:val="000000"/>
        </w:rPr>
        <w:t>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МСО должна предусматривать возможность ремон</w:t>
      </w:r>
      <w:r w:rsidRPr="00C95127">
        <w:rPr>
          <w:rFonts w:ascii="Times New Roman" w:hAnsi="Times New Roman"/>
          <w:color w:val="000000"/>
          <w:lang w:val="ru-RU"/>
        </w:rPr>
        <w:t>тного режима каждого отдельного устройства с минимальным ограничением выполняемых функций.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43" w:name="X9d5f007fe08d4e6e5c0316b9b7704442bf428b1"/>
      <w:bookmarkEnd w:id="43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4" w:name="Xe03527794ef0078789d5eed591df78c542b3f44"/>
      <w:bookmarkEnd w:id="44"/>
      <w:r w:rsidRPr="00C95127">
        <w:rPr>
          <w:rFonts w:ascii="Times New Roman" w:hAnsi="Times New Roman"/>
          <w:color w:val="000000"/>
          <w:lang w:val="ru-RU"/>
        </w:rPr>
        <w:t>Требования к составу и характеристикам предоставляемого оборудования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Наименование, функциональные и качественные характеристики предоставляемого оборудования (товар</w:t>
      </w:r>
      <w:r w:rsidRPr="00C95127">
        <w:rPr>
          <w:rFonts w:ascii="Times New Roman" w:hAnsi="Times New Roman"/>
          <w:color w:val="000000"/>
          <w:lang w:val="ru-RU"/>
        </w:rPr>
        <w:t>а) должны соответствовать Проекту «Муниципальная автоматизированная система централизованного оповещения населения Володарского муниципального округа Нижегородской области (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с.п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 Ильино)» № 1/011225 – МАСЦО.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Состав предоставляемого оборудования указан в при</w:t>
      </w:r>
      <w:r w:rsidRPr="00C95127">
        <w:rPr>
          <w:rFonts w:ascii="Times New Roman" w:hAnsi="Times New Roman"/>
          <w:color w:val="000000"/>
          <w:lang w:val="ru-RU"/>
        </w:rPr>
        <w:t>ложении №1 к настоящему Техническому заданию.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45" w:name="Xe03527794ef0078789d5eed591df78c542b3f41"/>
      <w:bookmarkEnd w:id="45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6" w:name="требования-к-подрядчику"/>
      <w:bookmarkEnd w:id="46"/>
      <w:r w:rsidRPr="00C95127">
        <w:rPr>
          <w:rFonts w:ascii="Times New Roman" w:hAnsi="Times New Roman"/>
          <w:color w:val="000000"/>
          <w:lang w:val="ru-RU"/>
        </w:rPr>
        <w:t>Требования к Подрядчику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Подрядчик должен:</w:t>
      </w:r>
      <w:r w:rsidRPr="00C95127">
        <w:rPr>
          <w:rFonts w:ascii="Times New Roman" w:hAnsi="Times New Roman"/>
          <w:color w:val="000000"/>
          <w:lang w:val="ru-RU"/>
        </w:rPr>
        <w:br/>
        <w:t>- пройти специальную подготовку и стажировку на заводе-изготовителе оборудования или авторизованном сервисном центре завода-изготовителя, иметь практические навыки в и</w:t>
      </w:r>
      <w:r w:rsidRPr="00C95127">
        <w:rPr>
          <w:rFonts w:ascii="Times New Roman" w:hAnsi="Times New Roman"/>
          <w:color w:val="000000"/>
          <w:lang w:val="ru-RU"/>
        </w:rPr>
        <w:t>спользовании техники по назначению, ее техническом обслуживании, что должно подтверждаться соответствующими сертификатами завода-изготовителя;</w:t>
      </w:r>
      <w:r w:rsidRPr="00C95127">
        <w:rPr>
          <w:rFonts w:ascii="Times New Roman" w:hAnsi="Times New Roman"/>
          <w:color w:val="000000"/>
          <w:lang w:val="ru-RU"/>
        </w:rPr>
        <w:br/>
        <w:t>- иметь специалистов с удостоверениями проверки знаний правил и особенностей технического обслуживания технически</w:t>
      </w:r>
      <w:r w:rsidRPr="00C95127">
        <w:rPr>
          <w:rFonts w:ascii="Times New Roman" w:hAnsi="Times New Roman"/>
          <w:color w:val="000000"/>
          <w:lang w:val="ru-RU"/>
        </w:rPr>
        <w:t>х средств системы, иметь удостоверения о проверке знаний правил техники безопасности и требований охраны труда;</w:t>
      </w:r>
      <w:r w:rsidRPr="00C95127">
        <w:rPr>
          <w:rFonts w:ascii="Times New Roman" w:hAnsi="Times New Roman"/>
          <w:color w:val="000000"/>
          <w:lang w:val="ru-RU"/>
        </w:rPr>
        <w:br/>
        <w:t>- иметь необходимые профессиональные знания и навыки, обладать собственными необходимыми трудовыми ресурсами, оборудованием и другими материальн</w:t>
      </w:r>
      <w:r w:rsidRPr="00C95127">
        <w:rPr>
          <w:rFonts w:ascii="Times New Roman" w:hAnsi="Times New Roman"/>
          <w:color w:val="000000"/>
          <w:lang w:val="ru-RU"/>
        </w:rPr>
        <w:t>ыми средствами для выполнения обязательств по построению МСО, финансовыми средствами для исполнения обязательств по уплате налогов в бюджеты всех уровней и обязательных платежей в государственные внебюджетные фонды;</w:t>
      </w:r>
      <w:r w:rsidRPr="00C95127">
        <w:rPr>
          <w:rFonts w:ascii="Times New Roman" w:hAnsi="Times New Roman"/>
          <w:color w:val="000000"/>
          <w:lang w:val="ru-RU"/>
        </w:rPr>
        <w:br/>
        <w:t>- иметь обученных специалистов для прове</w:t>
      </w:r>
      <w:r w:rsidRPr="00C95127">
        <w:rPr>
          <w:rFonts w:ascii="Times New Roman" w:hAnsi="Times New Roman"/>
          <w:color w:val="000000"/>
          <w:lang w:val="ru-RU"/>
        </w:rPr>
        <w:t xml:space="preserve">дения диагностики и ремонта оборудования систем оповещения на территории Нижегородской области, оборудование и другие материальные средства для выполнения обязательств по гарантийному обслуживанию МСО в соответствии с совместным приказом МЧС России и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Минци</w:t>
      </w:r>
      <w:r w:rsidRPr="00C95127">
        <w:rPr>
          <w:rFonts w:ascii="Times New Roman" w:hAnsi="Times New Roman"/>
          <w:color w:val="000000"/>
          <w:lang w:val="ru-RU"/>
        </w:rPr>
        <w:t>фры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России №579/366 от 31.07.2020 г. «Об утверждении Положения по организации эксплуатационно-технического обслуживания систем оповещения населения»;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иметь группу </w:t>
      </w:r>
      <w:r>
        <w:rPr>
          <w:rFonts w:ascii="Times New Roman" w:hAnsi="Times New Roman"/>
          <w:color w:val="000000"/>
        </w:rPr>
        <w:t>III</w:t>
      </w:r>
      <w:r w:rsidRPr="00C95127">
        <w:rPr>
          <w:rFonts w:ascii="Times New Roman" w:hAnsi="Times New Roman"/>
          <w:color w:val="000000"/>
          <w:lang w:val="ru-RU"/>
        </w:rPr>
        <w:t xml:space="preserve"> по электробезопасности (для работы в электроустановках до 1000 В) в соответствии с «Пра</w:t>
      </w:r>
      <w:r w:rsidRPr="00C95127">
        <w:rPr>
          <w:rFonts w:ascii="Times New Roman" w:hAnsi="Times New Roman"/>
          <w:color w:val="000000"/>
          <w:lang w:val="ru-RU"/>
        </w:rPr>
        <w:t>вилами по охране труда при эксплуатации электроустановок»;</w:t>
      </w:r>
      <w:r w:rsidRPr="00C95127">
        <w:rPr>
          <w:rFonts w:ascii="Times New Roman" w:hAnsi="Times New Roman"/>
          <w:color w:val="000000"/>
          <w:lang w:val="ru-RU"/>
        </w:rPr>
        <w:br/>
        <w:t>- уточнять требования к технологическим решениям и местам установки ТСО МСО и согласовывать их в ходе проведения работ;</w:t>
      </w:r>
      <w:r w:rsidRPr="00C95127">
        <w:rPr>
          <w:rFonts w:ascii="Times New Roman" w:hAnsi="Times New Roman"/>
          <w:color w:val="000000"/>
          <w:lang w:val="ru-RU"/>
        </w:rPr>
        <w:br/>
        <w:t>- минимизировать затраты на создание, содержание и эксплуатационно-техническо</w:t>
      </w:r>
      <w:r w:rsidRPr="00C95127">
        <w:rPr>
          <w:rFonts w:ascii="Times New Roman" w:hAnsi="Times New Roman"/>
          <w:color w:val="000000"/>
          <w:lang w:val="ru-RU"/>
        </w:rPr>
        <w:t>е обслуживание МСО, на использование каналов связи.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47" w:name="требования-к-подрядчику_Копия_1"/>
      <w:bookmarkEnd w:id="47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48" w:name="X16b65354e39bf5d57ad280c376270392caf0c83"/>
      <w:bookmarkEnd w:id="48"/>
      <w:r w:rsidRPr="00C95127">
        <w:rPr>
          <w:rFonts w:ascii="Times New Roman" w:hAnsi="Times New Roman"/>
          <w:color w:val="000000"/>
          <w:lang w:val="ru-RU"/>
        </w:rPr>
        <w:lastRenderedPageBreak/>
        <w:t>Требования к эксплуатации, техническому обслуживанию и ремонту МСО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МСО должна:</w:t>
      </w:r>
      <w:r w:rsidRPr="00C95127">
        <w:rPr>
          <w:rFonts w:ascii="Times New Roman" w:hAnsi="Times New Roman"/>
          <w:color w:val="000000"/>
          <w:lang w:val="ru-RU"/>
        </w:rPr>
        <w:br/>
        <w:t>- находиться в постоянной готовности к применению по назначению. Режим работы - круглосуточный;</w:t>
      </w:r>
      <w:r w:rsidRPr="00C95127">
        <w:rPr>
          <w:rFonts w:ascii="Times New Roman" w:hAnsi="Times New Roman"/>
          <w:color w:val="000000"/>
          <w:lang w:val="ru-RU"/>
        </w:rPr>
        <w:br/>
        <w:t>- иметь разработанный алгори</w:t>
      </w:r>
      <w:r w:rsidRPr="00C95127">
        <w:rPr>
          <w:rFonts w:ascii="Times New Roman" w:hAnsi="Times New Roman"/>
          <w:color w:val="000000"/>
          <w:lang w:val="ru-RU"/>
        </w:rPr>
        <w:t>тм (перечень регламентных мероприятий, наименование и расчет необходимой потребности расходных материалов и специальных технических средств), обеспечивающий безотказную эксплуатацию комплекса средств оповещения;</w:t>
      </w:r>
      <w:r w:rsidRPr="00C95127">
        <w:rPr>
          <w:rFonts w:ascii="Times New Roman" w:hAnsi="Times New Roman"/>
          <w:color w:val="000000"/>
          <w:lang w:val="ru-RU"/>
        </w:rPr>
        <w:br/>
        <w:t>- иметь необходимый запас ЗИП для техническо</w:t>
      </w:r>
      <w:r w:rsidRPr="00C95127">
        <w:rPr>
          <w:rFonts w:ascii="Times New Roman" w:hAnsi="Times New Roman"/>
          <w:color w:val="000000"/>
          <w:lang w:val="ru-RU"/>
        </w:rPr>
        <w:t>го обслуживания и текущего ремонта изделий.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Оконечные устройства МСО должны быть защищены от негативного воздействия природных метеорологических факторов (солнце, снег, дождь, обледенение, грозовые разряды, сильный ветер).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ЭТО оборудования оповещения и </w:t>
      </w:r>
      <w:r w:rsidRPr="00C95127">
        <w:rPr>
          <w:rFonts w:ascii="Times New Roman" w:hAnsi="Times New Roman"/>
          <w:color w:val="000000"/>
          <w:lang w:val="ru-RU"/>
        </w:rPr>
        <w:t>содержание каналов связи, после сдачи работ, осуществляется на основании отдельных договоров, заключаемых Заказчиком в установленном порядке.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ЭТО, ремонт оборудования и переустановка СПО производятся: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в гарантийный период – в соответствии с гарантийными </w:t>
      </w:r>
      <w:r w:rsidRPr="00C95127">
        <w:rPr>
          <w:rFonts w:ascii="Times New Roman" w:hAnsi="Times New Roman"/>
          <w:color w:val="000000"/>
          <w:lang w:val="ru-RU"/>
        </w:rPr>
        <w:t>обязательствами Подрядчика;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в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постгарантийный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 период – по отдельно заключаемым договорам.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Подрядчиком, в гарантийный период и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постгарантийный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, по отдельно заключаемым договорам, организуется техническая поддержка по вопросам эксплуатации и использования </w:t>
      </w:r>
      <w:r w:rsidRPr="00C95127">
        <w:rPr>
          <w:rFonts w:ascii="Times New Roman" w:hAnsi="Times New Roman"/>
          <w:color w:val="000000"/>
          <w:lang w:val="ru-RU"/>
        </w:rPr>
        <w:t>предоставляемого оборудования и СПО:</w:t>
      </w:r>
      <w:r w:rsidRPr="00C95127">
        <w:rPr>
          <w:rFonts w:ascii="Times New Roman" w:hAnsi="Times New Roman"/>
          <w:color w:val="000000"/>
          <w:lang w:val="ru-RU"/>
        </w:rPr>
        <w:br/>
        <w:t>- по телефону - с 8.00 до 20.00 в рабочие дни;</w:t>
      </w:r>
      <w:r w:rsidRPr="00C95127">
        <w:rPr>
          <w:rFonts w:ascii="Times New Roman" w:hAnsi="Times New Roman"/>
          <w:color w:val="000000"/>
          <w:lang w:val="ru-RU"/>
        </w:rPr>
        <w:br/>
        <w:t>- по электронной почте – круглосуточно (прием сообщений), с 8.00 до 20.00 в рабочие дни (предоставление ответов на сообщения).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49" w:name="X16b65354e39bf5d57ad280c376270392caf0c81"/>
      <w:bookmarkEnd w:id="49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50" w:name="сроки-выполнения-работ"/>
      <w:bookmarkEnd w:id="50"/>
      <w:r w:rsidRPr="00C95127">
        <w:rPr>
          <w:rFonts w:ascii="Times New Roman" w:hAnsi="Times New Roman"/>
          <w:color w:val="000000"/>
          <w:lang w:val="ru-RU"/>
        </w:rPr>
        <w:t>Сроки выполнения работ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Сроки выполнения рабо</w:t>
      </w:r>
      <w:r w:rsidRPr="00C95127">
        <w:rPr>
          <w:rFonts w:ascii="Times New Roman" w:hAnsi="Times New Roman"/>
          <w:color w:val="000000"/>
          <w:lang w:val="ru-RU"/>
        </w:rPr>
        <w:t>т с даты подписания До</w:t>
      </w:r>
      <w:r>
        <w:rPr>
          <w:rFonts w:ascii="Times New Roman" w:hAnsi="Times New Roman"/>
          <w:color w:val="000000"/>
          <w:lang w:val="ru-RU"/>
        </w:rPr>
        <w:t>говора не позднее 15.12.2026 г.</w:t>
      </w:r>
      <w:bookmarkStart w:id="51" w:name="_GoBack"/>
      <w:bookmarkEnd w:id="51"/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Этапы выполнения работ по построению МСО и сроки их реализации в рамках общего срока выполнения работ указаны в приложении №2 к настоящему Техническому заданию.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52" w:name="сроки-выполнения-работ_Копия_1"/>
      <w:bookmarkEnd w:id="52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53" w:name="порядок-выполнения-работ"/>
      <w:bookmarkEnd w:id="53"/>
      <w:r w:rsidRPr="00C95127">
        <w:rPr>
          <w:rFonts w:ascii="Times New Roman" w:hAnsi="Times New Roman"/>
          <w:color w:val="000000"/>
          <w:lang w:val="ru-RU"/>
        </w:rPr>
        <w:t>Порядок выполнения работ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ходе выполне</w:t>
      </w:r>
      <w:r w:rsidRPr="00C95127">
        <w:rPr>
          <w:rFonts w:ascii="Times New Roman" w:hAnsi="Times New Roman"/>
          <w:color w:val="000000"/>
          <w:lang w:val="ru-RU"/>
        </w:rPr>
        <w:t>ния работ Подрядчик самостоятельно (собственными силами и за счет собственных средств) осуществляет:</w:t>
      </w:r>
      <w:r w:rsidRPr="00C95127">
        <w:rPr>
          <w:rFonts w:ascii="Times New Roman" w:hAnsi="Times New Roman"/>
          <w:color w:val="000000"/>
          <w:lang w:val="ru-RU"/>
        </w:rPr>
        <w:br/>
        <w:t>- подключение вновь построенных на площадках коммуникаций;</w:t>
      </w:r>
      <w:r w:rsidRPr="00C95127">
        <w:rPr>
          <w:rFonts w:ascii="Times New Roman" w:hAnsi="Times New Roman"/>
          <w:color w:val="000000"/>
          <w:lang w:val="ru-RU"/>
        </w:rPr>
        <w:br/>
        <w:t>- согласование мест размещения оборудования МСО с владельцами помещений (объектов, земельных уча</w:t>
      </w:r>
      <w:r w:rsidRPr="00C95127">
        <w:rPr>
          <w:rFonts w:ascii="Times New Roman" w:hAnsi="Times New Roman"/>
          <w:color w:val="000000"/>
          <w:lang w:val="ru-RU"/>
        </w:rPr>
        <w:t xml:space="preserve">стков и т.д.), а также осуществляет все иные действия и формальности, необходимые для выдачи на имя Заказчика уполномоченными органами и организациями всех необходимых документов и согласований, достаточных для выполнения работ, сдачи </w:t>
      </w:r>
      <w:r w:rsidRPr="00C95127">
        <w:rPr>
          <w:rFonts w:ascii="Times New Roman" w:hAnsi="Times New Roman"/>
          <w:color w:val="000000"/>
          <w:lang w:val="ru-RU"/>
        </w:rPr>
        <w:lastRenderedPageBreak/>
        <w:t>оборудования МСО в эк</w:t>
      </w:r>
      <w:r w:rsidRPr="00C95127">
        <w:rPr>
          <w:rFonts w:ascii="Times New Roman" w:hAnsi="Times New Roman"/>
          <w:color w:val="000000"/>
          <w:lang w:val="ru-RU"/>
        </w:rPr>
        <w:t>сплуатацию, эксплуатации оборудования МСО;</w:t>
      </w:r>
      <w:r w:rsidRPr="00C95127">
        <w:rPr>
          <w:rFonts w:ascii="Times New Roman" w:hAnsi="Times New Roman"/>
          <w:color w:val="000000"/>
          <w:lang w:val="ru-RU"/>
        </w:rPr>
        <w:br/>
        <w:t>- закупку, доставку до места установки, получение технических условий для подключения и подключение к системам обеспечения его функционирования (электросети, сети связи и т.д.) оборудования МСО, монтажные и пуско-</w:t>
      </w:r>
      <w:r w:rsidRPr="00C95127">
        <w:rPr>
          <w:rFonts w:ascii="Times New Roman" w:hAnsi="Times New Roman"/>
          <w:color w:val="000000"/>
          <w:lang w:val="ru-RU"/>
        </w:rPr>
        <w:t>наладочные работы;</w:t>
      </w:r>
      <w:r w:rsidRPr="00C95127">
        <w:rPr>
          <w:rFonts w:ascii="Times New Roman" w:hAnsi="Times New Roman"/>
          <w:color w:val="000000"/>
          <w:lang w:val="ru-RU"/>
        </w:rPr>
        <w:br/>
        <w:t>- организацию необходимых каналов связи и (или) построение сетей управления в Володарском муниципальном округе Нижегородской области, а также их содержание до момента приема МСО в эксплуатацию;</w:t>
      </w:r>
      <w:r w:rsidRPr="00C95127">
        <w:rPr>
          <w:rFonts w:ascii="Times New Roman" w:hAnsi="Times New Roman"/>
          <w:color w:val="000000"/>
          <w:lang w:val="ru-RU"/>
        </w:rPr>
        <w:br/>
        <w:t>- актуализацию проектных решений (при необх</w:t>
      </w:r>
      <w:r w:rsidRPr="00C95127">
        <w:rPr>
          <w:rFonts w:ascii="Times New Roman" w:hAnsi="Times New Roman"/>
          <w:color w:val="000000"/>
          <w:lang w:val="ru-RU"/>
        </w:rPr>
        <w:t>одимости) и согласование вносимых изменений с Заказчиком;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монтаж оборудования и пуско-наладочные работы должны проводиться специализированной организацией, отвечающей требованиям раздела </w:t>
      </w:r>
      <w:r>
        <w:rPr>
          <w:rFonts w:ascii="Times New Roman" w:hAnsi="Times New Roman"/>
          <w:color w:val="000000"/>
        </w:rPr>
        <w:t>III</w:t>
      </w:r>
      <w:r w:rsidRPr="00C95127">
        <w:rPr>
          <w:rFonts w:ascii="Times New Roman" w:hAnsi="Times New Roman"/>
          <w:color w:val="000000"/>
          <w:lang w:val="ru-RU"/>
        </w:rPr>
        <w:t xml:space="preserve"> настоящего Технического задания;</w:t>
      </w:r>
      <w:r w:rsidRPr="00C95127">
        <w:rPr>
          <w:rFonts w:ascii="Times New Roman" w:hAnsi="Times New Roman"/>
          <w:color w:val="000000"/>
          <w:lang w:val="ru-RU"/>
        </w:rPr>
        <w:br/>
        <w:t>- первичное обучение специалис</w:t>
      </w:r>
      <w:r w:rsidRPr="00C95127">
        <w:rPr>
          <w:rFonts w:ascii="Times New Roman" w:hAnsi="Times New Roman"/>
          <w:color w:val="000000"/>
          <w:lang w:val="ru-RU"/>
        </w:rPr>
        <w:t>тов дежурных смен ЕДДС Володарского муниципального округа Нижегородской области.</w:t>
      </w:r>
    </w:p>
    <w:p w:rsidR="00EE0850" w:rsidRDefault="00C95127">
      <w:pPr>
        <w:pStyle w:val="a0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Подрядчик, заблаговременно, согласует с Заказчиком дату начала, сроки и порядок проведения работ по приемке МСО в эксплуатацию </w:t>
      </w:r>
      <w:r>
        <w:rPr>
          <w:rFonts w:ascii="Times New Roman" w:hAnsi="Times New Roman"/>
          <w:color w:val="000000"/>
        </w:rPr>
        <w:t>(</w:t>
      </w:r>
      <w:proofErr w:type="spellStart"/>
      <w:r>
        <w:rPr>
          <w:rFonts w:ascii="Times New Roman" w:hAnsi="Times New Roman"/>
          <w:color w:val="000000"/>
        </w:rPr>
        <w:t>опытную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эксплуатацию</w:t>
      </w:r>
      <w:proofErr w:type="spellEnd"/>
      <w:r>
        <w:rPr>
          <w:rFonts w:ascii="Times New Roman" w:hAnsi="Times New Roman"/>
          <w:color w:val="000000"/>
        </w:rPr>
        <w:t>).</w:t>
      </w:r>
    </w:p>
    <w:p w:rsidR="00EE0850" w:rsidRDefault="00EE0850">
      <w:pPr>
        <w:rPr>
          <w:rFonts w:ascii="Times New Roman" w:hAnsi="Times New Roman"/>
          <w:color w:val="000000"/>
        </w:rPr>
      </w:pPr>
      <w:bookmarkStart w:id="54" w:name="порядок-выполнения-работ_Копия_1"/>
      <w:bookmarkEnd w:id="54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55" w:name="Xebe1865dabf89d6a2d6c26a3e1117e7e3a07544"/>
      <w:bookmarkEnd w:id="55"/>
      <w:r w:rsidRPr="00C95127">
        <w:rPr>
          <w:rFonts w:ascii="Times New Roman" w:hAnsi="Times New Roman"/>
          <w:color w:val="000000"/>
          <w:lang w:val="ru-RU"/>
        </w:rPr>
        <w:t>Проведение приемо-сдато</w:t>
      </w:r>
      <w:r w:rsidRPr="00C95127">
        <w:rPr>
          <w:rFonts w:ascii="Times New Roman" w:hAnsi="Times New Roman"/>
          <w:color w:val="000000"/>
          <w:lang w:val="ru-RU"/>
        </w:rPr>
        <w:t>чных испытаний МСО</w:t>
      </w:r>
    </w:p>
    <w:p w:rsidR="00EE0850" w:rsidRPr="00C95127" w:rsidRDefault="00C95127">
      <w:pPr>
        <w:pStyle w:val="4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color w:val="000000"/>
          <w:lang w:val="ru-RU"/>
        </w:rPr>
        <w:t>Цель испытаний: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проверка работоспособности программных и аппаратных средств каждого отдельного сегмента МСО;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проверка работоспособности программных и аппаратных средств всего комплекса оборудования МСО;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проверка соответствия состава и ха</w:t>
      </w:r>
      <w:r w:rsidRPr="00C95127">
        <w:rPr>
          <w:rFonts w:ascii="Times New Roman" w:hAnsi="Times New Roman"/>
          <w:color w:val="000000"/>
          <w:lang w:val="ru-RU"/>
        </w:rPr>
        <w:t>рактеристик МСО требованиям технического проекта;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проверка технологии функционирования (работоспособности) МСО;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проверка полноты эксплуатационной и регламентной документации.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bookmarkStart w:id="56" w:name="цель-испытаний"/>
      <w:r w:rsidRPr="00C95127">
        <w:rPr>
          <w:rFonts w:ascii="Times New Roman" w:hAnsi="Times New Roman"/>
          <w:color w:val="000000"/>
          <w:lang w:val="ru-RU"/>
        </w:rPr>
        <w:t xml:space="preserve">В ходе проведения испытаний МСО проверить выполнение пункта 2 раздела </w:t>
      </w:r>
      <w:r>
        <w:rPr>
          <w:rFonts w:ascii="Times New Roman" w:hAnsi="Times New Roman"/>
          <w:color w:val="000000"/>
        </w:rPr>
        <w:t>II</w:t>
      </w:r>
      <w:r w:rsidRPr="00C95127">
        <w:rPr>
          <w:rFonts w:ascii="Times New Roman" w:hAnsi="Times New Roman"/>
          <w:color w:val="000000"/>
          <w:lang w:val="ru-RU"/>
        </w:rPr>
        <w:t xml:space="preserve"> </w:t>
      </w:r>
      <w:r w:rsidRPr="00C95127">
        <w:rPr>
          <w:rFonts w:ascii="Times New Roman" w:hAnsi="Times New Roman"/>
          <w:color w:val="000000"/>
          <w:lang w:val="ru-RU"/>
        </w:rPr>
        <w:t>настоящего Технического задания.</w:t>
      </w:r>
      <w:bookmarkEnd w:id="56"/>
    </w:p>
    <w:p w:rsidR="00EE0850" w:rsidRDefault="00C95127">
      <w:pPr>
        <w:pStyle w:val="4"/>
        <w:rPr>
          <w:rFonts w:ascii="Times New Roman" w:hAnsi="Times New Roman"/>
          <w:color w:val="000000"/>
        </w:rPr>
      </w:pPr>
      <w:bookmarkStart w:id="57" w:name="требования-к-испытаниям"/>
      <w:bookmarkEnd w:id="57"/>
      <w:proofErr w:type="spellStart"/>
      <w:r>
        <w:rPr>
          <w:rFonts w:ascii="Times New Roman" w:hAnsi="Times New Roman"/>
          <w:b/>
          <w:color w:val="000000"/>
        </w:rPr>
        <w:t>Требования</w:t>
      </w:r>
      <w:proofErr w:type="spellEnd"/>
      <w:r>
        <w:rPr>
          <w:rFonts w:ascii="Times New Roman" w:hAnsi="Times New Roman"/>
          <w:b/>
          <w:color w:val="000000"/>
        </w:rPr>
        <w:t xml:space="preserve"> к </w:t>
      </w:r>
      <w:proofErr w:type="spellStart"/>
      <w:r>
        <w:rPr>
          <w:rFonts w:ascii="Times New Roman" w:hAnsi="Times New Roman"/>
          <w:b/>
          <w:color w:val="000000"/>
        </w:rPr>
        <w:t>испытаниям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Испытания должны проводиться в соответствии с разработанной Программой и методикой испытаний МСО (ПМИ).</w:t>
      </w:r>
    </w:p>
    <w:p w:rsidR="00EE0850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>Приемочные испытания МСО проводятся для определения соответствия созданной МСО настоящему Техн</w:t>
      </w:r>
      <w:r w:rsidRPr="00C95127">
        <w:rPr>
          <w:rFonts w:ascii="Times New Roman" w:hAnsi="Times New Roman"/>
          <w:color w:val="000000"/>
          <w:lang w:val="ru-RU"/>
        </w:rPr>
        <w:t xml:space="preserve">ическому заданию, подтверждения функционирования предоставляемого оборудования оповещения и решения вопроса о возможности ввода МСО в опытную эксплуатацию </w:t>
      </w:r>
      <w:r>
        <w:rPr>
          <w:rFonts w:ascii="Times New Roman" w:hAnsi="Times New Roman"/>
          <w:color w:val="000000"/>
        </w:rPr>
        <w:t>(</w:t>
      </w:r>
      <w:proofErr w:type="spellStart"/>
      <w:r>
        <w:rPr>
          <w:rFonts w:ascii="Times New Roman" w:hAnsi="Times New Roman"/>
          <w:color w:val="000000"/>
        </w:rPr>
        <w:t>эксплуатацию</w:t>
      </w:r>
      <w:proofErr w:type="spellEnd"/>
      <w:r>
        <w:rPr>
          <w:rFonts w:ascii="Times New Roman" w:hAnsi="Times New Roman"/>
          <w:color w:val="000000"/>
        </w:rPr>
        <w:t>).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На момент сдачи МСО в опытную эксплуатацию (эксплуатацию) МСО должна быть в работоспо</w:t>
      </w:r>
      <w:r w:rsidRPr="00C95127">
        <w:rPr>
          <w:rFonts w:ascii="Times New Roman" w:hAnsi="Times New Roman"/>
          <w:color w:val="000000"/>
          <w:lang w:val="ru-RU"/>
        </w:rPr>
        <w:t>собном состоянии.</w:t>
      </w:r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В рамках проведения приемочных испытаний МСО проводится проверка:</w:t>
      </w:r>
    </w:p>
    <w:p w:rsidR="00EE0850" w:rsidRPr="00C95127" w:rsidRDefault="00C95127">
      <w:pPr>
        <w:pStyle w:val="Compact"/>
        <w:numPr>
          <w:ilvl w:val="1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комплектности и качества эксплуатационной и исполнительной документации и отчетных документов;</w:t>
      </w:r>
    </w:p>
    <w:p w:rsidR="00EE0850" w:rsidRPr="00C95127" w:rsidRDefault="00C95127">
      <w:pPr>
        <w:pStyle w:val="Compact"/>
        <w:numPr>
          <w:ilvl w:val="1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комплектности технических средств объекта испытаний и его соответствия </w:t>
      </w:r>
      <w:r w:rsidRPr="00C95127">
        <w:rPr>
          <w:rFonts w:ascii="Times New Roman" w:hAnsi="Times New Roman"/>
          <w:color w:val="000000"/>
          <w:lang w:val="ru-RU"/>
        </w:rPr>
        <w:t>проекту;</w:t>
      </w:r>
    </w:p>
    <w:p w:rsidR="00EE0850" w:rsidRPr="00C95127" w:rsidRDefault="00C95127">
      <w:pPr>
        <w:pStyle w:val="Compact"/>
        <w:numPr>
          <w:ilvl w:val="1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функциональности МСО. В рамках данной проверки осуществляется проверка возможности формирования отчетности.</w:t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  <w:bookmarkStart w:id="58" w:name="требования-к-испытаниям_Копия_1"/>
      <w:bookmarkStart w:id="59" w:name="Xebe1865dabf89d6a2d6c26a3e1117e7e3a07541"/>
      <w:bookmarkEnd w:id="58"/>
      <w:bookmarkEnd w:id="59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60" w:name="Xf3d1c570c4446ac17f2a5ec45e86e1065f040dd"/>
      <w:bookmarkEnd w:id="60"/>
      <w:r w:rsidRPr="00C95127">
        <w:rPr>
          <w:rFonts w:ascii="Times New Roman" w:hAnsi="Times New Roman"/>
          <w:color w:val="000000"/>
          <w:lang w:val="ru-RU"/>
        </w:rPr>
        <w:t>Документы, оформляемые при приемке МСО в опытную эксплуатацию</w:t>
      </w:r>
    </w:p>
    <w:p w:rsidR="00EE0850" w:rsidRDefault="00C95127">
      <w:pPr>
        <w:pStyle w:val="FirstParagraph"/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>Подрядчик представляет следующие документы: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эксплуатационная документация </w:t>
      </w:r>
      <w:r w:rsidRPr="00C95127">
        <w:rPr>
          <w:rFonts w:ascii="Times New Roman" w:hAnsi="Times New Roman"/>
          <w:color w:val="000000"/>
          <w:lang w:val="ru-RU"/>
        </w:rPr>
        <w:t>(сертификаты соответствия на основное оборудование, технические паспорта и формуляры основного оборудования, руководства администратора и пользователя и т.п.);</w:t>
      </w:r>
      <w:r w:rsidRPr="00C95127">
        <w:rPr>
          <w:rFonts w:ascii="Times New Roman" w:hAnsi="Times New Roman"/>
          <w:color w:val="000000"/>
          <w:lang w:val="ru-RU"/>
        </w:rPr>
        <w:br/>
        <w:t>- лицензии и сертификаты соответствия на специализированное программное обеспечение;</w:t>
      </w:r>
      <w:r w:rsidRPr="00C95127">
        <w:rPr>
          <w:rFonts w:ascii="Times New Roman" w:hAnsi="Times New Roman"/>
          <w:color w:val="000000"/>
          <w:lang w:val="ru-RU"/>
        </w:rPr>
        <w:br/>
        <w:t>- исполните</w:t>
      </w:r>
      <w:r w:rsidRPr="00C95127">
        <w:rPr>
          <w:rFonts w:ascii="Times New Roman" w:hAnsi="Times New Roman"/>
          <w:color w:val="000000"/>
          <w:lang w:val="ru-RU"/>
        </w:rPr>
        <w:t>льные чертежи, исполнительные схемы, паспорта заземляющих устройств, протоколы испытаний электротехнической лаборатории и другие документы, относящиеся к выполненным электромонтажным работам;</w:t>
      </w:r>
      <w:r w:rsidRPr="00C95127">
        <w:rPr>
          <w:rFonts w:ascii="Times New Roman" w:hAnsi="Times New Roman"/>
          <w:color w:val="000000"/>
          <w:lang w:val="ru-RU"/>
        </w:rPr>
        <w:br/>
        <w:t>- акты скрытых работ;</w:t>
      </w:r>
      <w:r w:rsidRPr="00C95127">
        <w:rPr>
          <w:rFonts w:ascii="Times New Roman" w:hAnsi="Times New Roman"/>
          <w:color w:val="000000"/>
          <w:lang w:val="ru-RU"/>
        </w:rPr>
        <w:br/>
        <w:t>- акт (акты) установки и ввода в эксплуата</w:t>
      </w:r>
      <w:r w:rsidRPr="00C95127">
        <w:rPr>
          <w:rFonts w:ascii="Times New Roman" w:hAnsi="Times New Roman"/>
          <w:color w:val="000000"/>
          <w:lang w:val="ru-RU"/>
        </w:rPr>
        <w:t>цию средств криптографической защиты информации;</w:t>
      </w:r>
      <w:r w:rsidRPr="00C95127">
        <w:rPr>
          <w:rFonts w:ascii="Times New Roman" w:hAnsi="Times New Roman"/>
          <w:color w:val="000000"/>
          <w:lang w:val="ru-RU"/>
        </w:rPr>
        <w:br/>
        <w:t>- протоколы испытаний технических средств оповещения местной системы оповещения населения Володарского муниципального округа Нижегородской области (Приложение №2 к настоящему Техническому заданию);</w:t>
      </w:r>
      <w:r w:rsidRPr="00C95127">
        <w:rPr>
          <w:rFonts w:ascii="Times New Roman" w:hAnsi="Times New Roman"/>
          <w:color w:val="000000"/>
          <w:lang w:val="ru-RU"/>
        </w:rPr>
        <w:br/>
        <w:t>- акт при</w:t>
      </w:r>
      <w:r w:rsidRPr="00C95127">
        <w:rPr>
          <w:rFonts w:ascii="Times New Roman" w:hAnsi="Times New Roman"/>
          <w:color w:val="000000"/>
          <w:lang w:val="ru-RU"/>
        </w:rPr>
        <w:t xml:space="preserve">емки местной системы оповещения населения Володарского муниципального округа Нижегородской области в опытную эксплуатацию </w:t>
      </w:r>
      <w:r>
        <w:rPr>
          <w:rFonts w:ascii="Times New Roman" w:hAnsi="Times New Roman"/>
          <w:color w:val="000000"/>
        </w:rPr>
        <w:t>(</w:t>
      </w:r>
      <w:proofErr w:type="spellStart"/>
      <w:r>
        <w:rPr>
          <w:rFonts w:ascii="Times New Roman" w:hAnsi="Times New Roman"/>
          <w:color w:val="000000"/>
        </w:rPr>
        <w:t>Приложение</w:t>
      </w:r>
      <w:proofErr w:type="spellEnd"/>
      <w:r>
        <w:rPr>
          <w:rFonts w:ascii="Times New Roman" w:hAnsi="Times New Roman"/>
          <w:color w:val="000000"/>
        </w:rPr>
        <w:t xml:space="preserve"> №3 к </w:t>
      </w:r>
      <w:proofErr w:type="spellStart"/>
      <w:r>
        <w:rPr>
          <w:rFonts w:ascii="Times New Roman" w:hAnsi="Times New Roman"/>
          <w:color w:val="000000"/>
        </w:rPr>
        <w:t>настоящему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Техническому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заданию</w:t>
      </w:r>
      <w:proofErr w:type="spellEnd"/>
      <w:r>
        <w:rPr>
          <w:rFonts w:ascii="Times New Roman" w:hAnsi="Times New Roman"/>
          <w:color w:val="000000"/>
        </w:rPr>
        <w:t>).</w:t>
      </w:r>
    </w:p>
    <w:p w:rsidR="00EE0850" w:rsidRDefault="00EE0850">
      <w:pPr>
        <w:jc w:val="both"/>
        <w:rPr>
          <w:rFonts w:ascii="Times New Roman" w:hAnsi="Times New Roman"/>
          <w:color w:val="000000"/>
        </w:rPr>
      </w:pPr>
      <w:bookmarkStart w:id="61" w:name="Xf3d1c570c4446ac17f2a5ec45e86e1065f040d1"/>
      <w:bookmarkEnd w:id="61"/>
    </w:p>
    <w:p w:rsidR="00EE0850" w:rsidRPr="00C95127" w:rsidRDefault="00C95127">
      <w:pPr>
        <w:pStyle w:val="3"/>
        <w:rPr>
          <w:rFonts w:ascii="Times New Roman" w:hAnsi="Times New Roman"/>
          <w:color w:val="000000"/>
          <w:lang w:val="ru-RU"/>
        </w:rPr>
      </w:pPr>
      <w:bookmarkStart w:id="62" w:name="X5dab09875c2dc8cc902d004d3a2732471423a1f"/>
      <w:bookmarkEnd w:id="62"/>
      <w:r w:rsidRPr="00C95127">
        <w:rPr>
          <w:rFonts w:ascii="Times New Roman" w:hAnsi="Times New Roman"/>
          <w:color w:val="000000"/>
          <w:lang w:val="ru-RU"/>
        </w:rPr>
        <w:t>Документы, оформляемые при приемке МСО в эксплуатацию</w:t>
      </w:r>
    </w:p>
    <w:p w:rsidR="00EE0850" w:rsidRDefault="00C95127">
      <w:pPr>
        <w:pStyle w:val="FirstParagraph"/>
        <w:jc w:val="both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color w:val="000000"/>
          <w:lang w:val="ru-RU"/>
        </w:rPr>
        <w:t>Подрядчик представляет следу</w:t>
      </w:r>
      <w:r w:rsidRPr="00C95127">
        <w:rPr>
          <w:rFonts w:ascii="Times New Roman" w:hAnsi="Times New Roman"/>
          <w:color w:val="000000"/>
          <w:lang w:val="ru-RU"/>
        </w:rPr>
        <w:t>ющие документы:</w:t>
      </w:r>
      <w:r w:rsidRPr="00C95127">
        <w:rPr>
          <w:rFonts w:ascii="Times New Roman" w:hAnsi="Times New Roman"/>
          <w:color w:val="000000"/>
          <w:lang w:val="ru-RU"/>
        </w:rPr>
        <w:br/>
        <w:t>- акты приема-передачи оборудования, эксплуатационной документации и др.;</w:t>
      </w:r>
      <w:r w:rsidRPr="00C95127">
        <w:rPr>
          <w:rFonts w:ascii="Times New Roman" w:hAnsi="Times New Roman"/>
          <w:color w:val="000000"/>
          <w:lang w:val="ru-RU"/>
        </w:rPr>
        <w:br/>
        <w:t>- акт приёмки выполненных работ по форме КС-2;</w:t>
      </w:r>
      <w:r w:rsidRPr="00C95127">
        <w:rPr>
          <w:rFonts w:ascii="Times New Roman" w:hAnsi="Times New Roman"/>
          <w:color w:val="000000"/>
          <w:lang w:val="ru-RU"/>
        </w:rPr>
        <w:br/>
        <w:t>- справка о стоимости выполненных работ по форме КС-3;</w:t>
      </w:r>
      <w:r w:rsidRPr="00C95127">
        <w:rPr>
          <w:rFonts w:ascii="Times New Roman" w:hAnsi="Times New Roman"/>
          <w:color w:val="000000"/>
          <w:lang w:val="ru-RU"/>
        </w:rPr>
        <w:br/>
        <w:t>- сертификаты соответствия на основное оборудование, технические</w:t>
      </w:r>
      <w:r w:rsidRPr="00C95127">
        <w:rPr>
          <w:rFonts w:ascii="Times New Roman" w:hAnsi="Times New Roman"/>
          <w:color w:val="000000"/>
          <w:lang w:val="ru-RU"/>
        </w:rPr>
        <w:t xml:space="preserve"> паспорта и формуляры основного оборудования, руководства администратора и пользователя;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акт приемки местной системы оповещения населения Володарского муниципального округа Нижегородской области в эксплуатацию </w:t>
      </w:r>
      <w:r>
        <w:rPr>
          <w:rFonts w:ascii="Times New Roman" w:hAnsi="Times New Roman"/>
          <w:color w:val="000000"/>
        </w:rPr>
        <w:t>(</w:t>
      </w:r>
      <w:proofErr w:type="spellStart"/>
      <w:r>
        <w:rPr>
          <w:rFonts w:ascii="Times New Roman" w:hAnsi="Times New Roman"/>
          <w:color w:val="000000"/>
        </w:rPr>
        <w:t>Приложение</w:t>
      </w:r>
      <w:proofErr w:type="spellEnd"/>
      <w:r>
        <w:rPr>
          <w:rFonts w:ascii="Times New Roman" w:hAnsi="Times New Roman"/>
          <w:color w:val="000000"/>
        </w:rPr>
        <w:t xml:space="preserve"> №4 к </w:t>
      </w:r>
      <w:proofErr w:type="spellStart"/>
      <w:r>
        <w:rPr>
          <w:rFonts w:ascii="Times New Roman" w:hAnsi="Times New Roman"/>
          <w:color w:val="000000"/>
        </w:rPr>
        <w:t>настоящему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Техническому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зад</w:t>
      </w:r>
      <w:r>
        <w:rPr>
          <w:rFonts w:ascii="Times New Roman" w:hAnsi="Times New Roman"/>
          <w:color w:val="000000"/>
        </w:rPr>
        <w:t>анию</w:t>
      </w:r>
      <w:proofErr w:type="spellEnd"/>
      <w:r>
        <w:rPr>
          <w:rFonts w:ascii="Times New Roman" w:hAnsi="Times New Roman"/>
          <w:color w:val="000000"/>
        </w:rPr>
        <w:t>).</w:t>
      </w:r>
    </w:p>
    <w:p w:rsidR="00EE0850" w:rsidRPr="00C95127" w:rsidRDefault="00C95127">
      <w:pPr>
        <w:pStyle w:val="a0"/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Подрядчик по акту приема-передачи передает Заказчику сертификаты соответствия на основное оборудование, технические паспорта и формуляры основного оборудования, руководства администратора и пользователя, оптические диски с документацией и программны</w:t>
      </w:r>
      <w:r w:rsidRPr="00C95127">
        <w:rPr>
          <w:rFonts w:ascii="Times New Roman" w:hAnsi="Times New Roman"/>
          <w:color w:val="000000"/>
          <w:lang w:val="ru-RU"/>
        </w:rPr>
        <w:t>м обеспечением.</w:t>
      </w:r>
    </w:p>
    <w:p w:rsidR="00EE0850" w:rsidRPr="00C95127" w:rsidRDefault="00EE0850">
      <w:pPr>
        <w:jc w:val="both"/>
        <w:rPr>
          <w:rFonts w:ascii="Times New Roman" w:hAnsi="Times New Roman"/>
          <w:color w:val="000000"/>
          <w:lang w:val="ru-RU"/>
        </w:rPr>
      </w:pPr>
      <w:bookmarkStart w:id="63" w:name="X5dab09875c2dc8cc902d004d3a2732471423a11"/>
      <w:bookmarkEnd w:id="63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bookmarkStart w:id="64" w:name="X925e1f5729aeb3acdd94fe28a282b15d70d5881"/>
      <w:bookmarkEnd w:id="64"/>
      <w:proofErr w:type="spellStart"/>
      <w:r>
        <w:rPr>
          <w:rFonts w:ascii="Times New Roman" w:hAnsi="Times New Roman"/>
          <w:color w:val="000000"/>
        </w:rPr>
        <w:t>Дополнительные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требования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по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выполнению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работ</w:t>
      </w:r>
      <w:proofErr w:type="spellEnd"/>
    </w:p>
    <w:p w:rsidR="00EE0850" w:rsidRPr="00C95127" w:rsidRDefault="00C95127">
      <w:pPr>
        <w:pStyle w:val="Compact"/>
        <w:numPr>
          <w:ilvl w:val="0"/>
          <w:numId w:val="1"/>
        </w:numPr>
        <w:jc w:val="bot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В настоящем Техническом задании могут быть дополнены и откорректированы отдельные положения и технические требования, выявленные в ходе проведения монтажных и пусконаладочных работ. Дополнения </w:t>
      </w:r>
      <w:r w:rsidRPr="00C95127">
        <w:rPr>
          <w:rFonts w:ascii="Times New Roman" w:hAnsi="Times New Roman"/>
          <w:color w:val="000000"/>
          <w:lang w:val="ru-RU"/>
        </w:rPr>
        <w:t>Технического задания проводятся по согласованию сторон и могут быть оформлены в виде дополнительных Протоколов совместных технических совещаний.</w:t>
      </w:r>
    </w:p>
    <w:p w:rsidR="00EE0850" w:rsidRPr="00C95127" w:rsidRDefault="00C95127">
      <w:pPr>
        <w:rPr>
          <w:rFonts w:ascii="Times New Roman" w:hAnsi="Times New Roman"/>
          <w:color w:val="000000"/>
          <w:lang w:val="ru-RU"/>
        </w:rPr>
      </w:pPr>
      <w:bookmarkStart w:id="65" w:name="X925e1f5729aeb3acdd94fe28a282b15d70d5882"/>
      <w:bookmarkEnd w:id="65"/>
      <w:r w:rsidRPr="00C95127">
        <w:rPr>
          <w:lang w:val="ru-RU"/>
        </w:rPr>
        <w:br w:type="page"/>
      </w:r>
    </w:p>
    <w:p w:rsidR="00EE0850" w:rsidRPr="00C95127" w:rsidRDefault="00C95127">
      <w:pPr>
        <w:pStyle w:val="3"/>
        <w:spacing w:before="0"/>
        <w:jc w:val="right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Приложение №1 к Техническому заданию на построение МСО Володарского муниципального округа Нижегородской облас</w:t>
      </w:r>
      <w:r w:rsidRPr="00C95127">
        <w:rPr>
          <w:rFonts w:ascii="Times New Roman" w:hAnsi="Times New Roman"/>
          <w:color w:val="000000"/>
          <w:lang w:val="ru-RU"/>
        </w:rPr>
        <w:t>ти</w:t>
      </w:r>
    </w:p>
    <w:p w:rsidR="00EE0850" w:rsidRDefault="00C95127">
      <w:pPr>
        <w:pStyle w:val="4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Состав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предоставляемого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оборудования</w:t>
      </w:r>
      <w:proofErr w:type="spellEnd"/>
    </w:p>
    <w:p w:rsidR="00EE0850" w:rsidRDefault="00EE0850">
      <w:pPr>
        <w:pStyle w:val="a0"/>
        <w:jc w:val="center"/>
        <w:rPr>
          <w:rFonts w:ascii="Times New Roman" w:hAnsi="Times New Roman"/>
          <w:b/>
          <w:bCs/>
          <w:color w:val="000000"/>
        </w:rPr>
      </w:pPr>
    </w:p>
    <w:p w:rsidR="00EE0850" w:rsidRDefault="00EE0850">
      <w:pPr>
        <w:pStyle w:val="a0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Style w:val="Table"/>
        <w:tblW w:w="10089" w:type="dxa"/>
        <w:tblInd w:w="1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9"/>
        <w:gridCol w:w="6944"/>
        <w:gridCol w:w="1135"/>
        <w:gridCol w:w="1161"/>
      </w:tblGrid>
      <w:tr w:rsidR="00EE0850" w:rsidRPr="00C95127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before="1" w:after="0" w:line="227" w:lineRule="exact"/>
              <w:ind w:left="45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after="0" w:line="235" w:lineRule="exact"/>
              <w:ind w:left="12" w:right="1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Единица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850" w:rsidRPr="00C95127" w:rsidRDefault="00C95127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12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Кол-во</w:t>
            </w:r>
            <w:r w:rsidRPr="00C9512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br/>
              <w:t xml:space="preserve">в </w:t>
            </w:r>
            <w:proofErr w:type="spellStart"/>
            <w:r w:rsidRPr="00C9512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ед.изм</w:t>
            </w:r>
            <w:proofErr w:type="spellEnd"/>
          </w:p>
        </w:tc>
      </w:tr>
      <w:tr w:rsidR="00EE0850" w:rsidRPr="00C95127" w:rsidTr="00EE0850">
        <w:trPr>
          <w:trHeight w:val="241"/>
        </w:trPr>
        <w:tc>
          <w:tcPr>
            <w:tcW w:w="8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Pr="00C95127" w:rsidRDefault="00EE0850">
            <w:pPr>
              <w:pStyle w:val="TableParagraph"/>
              <w:widowControl w:val="0"/>
              <w:spacing w:after="0" w:line="221" w:lineRule="exact"/>
              <w:ind w:left="9"/>
              <w:jc w:val="center"/>
              <w:rPr>
                <w:rFonts w:ascii="Times New Roman" w:hAnsi="Times New Roman"/>
                <w:b/>
                <w:sz w:val="21"/>
                <w:szCs w:val="22"/>
                <w:lang w:val="ru-RU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850" w:rsidRPr="00C95127" w:rsidRDefault="00EE0850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E0850" w:rsidTr="00EE0850">
        <w:trPr>
          <w:trHeight w:val="4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before="1" w:after="0" w:line="229" w:lineRule="exact"/>
              <w:ind w:left="148" w:right="13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Pr="00C95127" w:rsidRDefault="00C95127">
            <w:pPr>
              <w:pStyle w:val="TableParagraph"/>
              <w:widowControl w:val="0"/>
              <w:spacing w:after="0" w:line="235" w:lineRule="exact"/>
              <w:ind w:left="12" w:right="1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127">
              <w:rPr>
                <w:rFonts w:ascii="Times New Roman" w:hAnsi="Times New Roman"/>
                <w:sz w:val="20"/>
                <w:szCs w:val="20"/>
                <w:lang w:val="ru-RU"/>
              </w:rPr>
              <w:t>П-166М СЗО-3 или эквивалент</w:t>
            </w:r>
          </w:p>
          <w:p w:rsidR="00EE0850" w:rsidRDefault="00C95127">
            <w:pPr>
              <w:pStyle w:val="TableParagraph"/>
              <w:widowControl w:val="0"/>
              <w:spacing w:after="0" w:line="235" w:lineRule="exact"/>
              <w:ind w:left="12" w:right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951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АЕСФ.468354.015 ТУ, </w:t>
            </w:r>
            <w:r>
              <w:rPr>
                <w:rFonts w:ascii="Times New Roman" w:hAnsi="Times New Roman"/>
                <w:sz w:val="20"/>
                <w:szCs w:val="20"/>
              </w:rPr>
              <w:t>Ethernet</w:t>
            </w:r>
            <w:r w:rsidRPr="00C951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для помещений, мощностью </w:t>
            </w:r>
            <w:r>
              <w:rPr>
                <w:rFonts w:ascii="Times New Roman" w:hAnsi="Times New Roman"/>
                <w:sz w:val="20"/>
                <w:szCs w:val="20"/>
              </w:rPr>
              <w:t>600 ВТ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850" w:rsidRDefault="00C95127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E0850" w:rsidTr="00EE0850">
        <w:trPr>
          <w:trHeight w:val="72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after="0" w:line="242" w:lineRule="exact"/>
              <w:ind w:left="148" w:right="1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2.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Pr="00C95127" w:rsidRDefault="00C95127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9512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Громкоговоритель рупорный  100 ГР-5 или эквивалент, 100 </w:t>
            </w:r>
            <w:r w:rsidRPr="00C95127">
              <w:rPr>
                <w:rFonts w:ascii="Times New Roman" w:hAnsi="Times New Roman"/>
                <w:sz w:val="20"/>
                <w:szCs w:val="20"/>
                <w:lang w:val="ru-RU"/>
              </w:rPr>
              <w:t>Вт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850" w:rsidRDefault="00C95127">
            <w:pPr>
              <w:pStyle w:val="TableParagraph"/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850" w:rsidRDefault="00C95127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EE0850" w:rsidRDefault="00EE0850">
      <w:pPr>
        <w:rPr>
          <w:rFonts w:ascii="Times New Roman" w:hAnsi="Times New Roman"/>
          <w:b/>
          <w:bCs/>
          <w:color w:val="000000"/>
        </w:rPr>
      </w:pPr>
    </w:p>
    <w:p w:rsidR="00EE0850" w:rsidRDefault="00C95127">
      <w:pPr>
        <w:rPr>
          <w:rFonts w:ascii="Times New Roman" w:hAnsi="Times New Roman"/>
          <w:color w:val="000000"/>
        </w:rPr>
      </w:pPr>
      <w:bookmarkStart w:id="66" w:name="состав-поставляемого-оборудования"/>
      <w:bookmarkStart w:id="67" w:name="Xd3cc6252dec76eeae096e75faec4e29913753c9"/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9347830" id="Фигура2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" strokeweight="0">
                <w10:anchorlock/>
              </v:rect>
            </w:pict>
          </mc:Fallback>
        </mc:AlternateContent>
      </w:r>
      <w:bookmarkEnd w:id="66"/>
      <w:bookmarkEnd w:id="67"/>
    </w:p>
    <w:p w:rsidR="00EE0850" w:rsidRDefault="00C95127">
      <w:pPr>
        <w:pStyle w:val="3"/>
        <w:jc w:val="right"/>
        <w:rPr>
          <w:rFonts w:ascii="Times New Roman" w:hAnsi="Times New Roman"/>
          <w:color w:val="000000"/>
        </w:rPr>
      </w:pPr>
      <w:r>
        <w:br w:type="page"/>
      </w:r>
    </w:p>
    <w:p w:rsidR="00EE0850" w:rsidRPr="00C95127" w:rsidRDefault="00C95127">
      <w:pPr>
        <w:pStyle w:val="3"/>
        <w:spacing w:before="0"/>
        <w:jc w:val="right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lastRenderedPageBreak/>
        <w:t>Приложение №2 к Техническому заданию на построение МСО Володарского муниципального округа Нижегородской области</w:t>
      </w:r>
    </w:p>
    <w:p w:rsidR="00EE0850" w:rsidRDefault="00C95127">
      <w:pPr>
        <w:pStyle w:val="4"/>
        <w:jc w:val="center"/>
        <w:rPr>
          <w:rFonts w:ascii="Times New Roman" w:hAnsi="Times New Roman"/>
          <w:b/>
          <w:color w:val="000000"/>
        </w:rPr>
      </w:pPr>
      <w:r w:rsidRPr="00C95127">
        <w:rPr>
          <w:rFonts w:ascii="Times New Roman" w:hAnsi="Times New Roman"/>
          <w:b/>
          <w:color w:val="000000"/>
          <w:lang w:val="ru-RU"/>
        </w:rPr>
        <w:t xml:space="preserve">Календарный план выполнения работ по построению </w:t>
      </w:r>
      <w:r>
        <w:rPr>
          <w:rFonts w:ascii="Times New Roman" w:hAnsi="Times New Roman"/>
          <w:b/>
          <w:color w:val="000000"/>
        </w:rPr>
        <w:t>МСО</w:t>
      </w:r>
    </w:p>
    <w:p w:rsidR="00EE0850" w:rsidRDefault="00EE0850">
      <w:pPr>
        <w:pStyle w:val="a0"/>
        <w:rPr>
          <w:rFonts w:ascii="Times New Roman" w:hAnsi="Times New Roman"/>
          <w:b/>
          <w:bCs/>
          <w:color w:val="000000"/>
        </w:rPr>
      </w:pPr>
    </w:p>
    <w:tbl>
      <w:tblPr>
        <w:tblStyle w:val="Table"/>
        <w:tblW w:w="50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927"/>
        <w:gridCol w:w="3860"/>
        <w:gridCol w:w="3191"/>
        <w:gridCol w:w="1598"/>
      </w:tblGrid>
      <w:tr w:rsidR="00EE0850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№ п/п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Перечень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выполняемых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работ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Сроки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выполнения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работ</w:t>
            </w:r>
            <w:proofErr w:type="spellEnd"/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Примечание</w:t>
            </w:r>
            <w:proofErr w:type="spellEnd"/>
          </w:p>
        </w:tc>
      </w:tr>
      <w:tr w:rsidR="00EE0850" w:rsidRPr="00C95127" w:rsidTr="00EE0850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</w:t>
            </w:r>
          </w:p>
        </w:tc>
        <w:tc>
          <w:tcPr>
            <w:tcW w:w="377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Предоставление технических и программных средств для МСО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120 календарных дней с даты заключения Договора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EE0850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</w:p>
        </w:tc>
      </w:tr>
      <w:tr w:rsidR="00EE0850" w:rsidRPr="00C95127" w:rsidTr="00EE0850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</w:t>
            </w:r>
          </w:p>
        </w:tc>
        <w:tc>
          <w:tcPr>
            <w:tcW w:w="377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Проведение монтажных и пусконаладочных работ МСО.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Тестирование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развернутой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МСО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30 календарных дней с даты предоставления технических и программных 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средств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EE0850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</w:p>
        </w:tc>
      </w:tr>
      <w:tr w:rsidR="00EE0850" w:rsidTr="00EE0850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3</w:t>
            </w:r>
          </w:p>
        </w:tc>
        <w:tc>
          <w:tcPr>
            <w:tcW w:w="377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Проведение приемочных испытаний МСО (приемка в опытную эксплуатацию объектов МСО)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до 7 календарных дней по окончанию тестирования развернутой МСО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Дата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проведения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согласованию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)</w:t>
            </w:r>
          </w:p>
        </w:tc>
      </w:tr>
      <w:tr w:rsidR="00EE0850" w:rsidTr="00EE0850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4</w:t>
            </w:r>
          </w:p>
        </w:tc>
        <w:tc>
          <w:tcPr>
            <w:tcW w:w="377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Опытная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эксплуатация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МСО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до 10 календарных дней с даты 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проведения приемочных испытаний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Срок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согласованию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)</w:t>
            </w:r>
          </w:p>
        </w:tc>
      </w:tr>
      <w:tr w:rsidR="00EE0850" w:rsidTr="00EE0850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5</w:t>
            </w:r>
          </w:p>
        </w:tc>
        <w:tc>
          <w:tcPr>
            <w:tcW w:w="377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Проведение приемочных испытаний МСО (приемка в эксплуатацию объектов МСО)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до 20 календарных дней по окончанию опытной эксплуатации МСО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Дата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проведения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согласованию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)</w:t>
            </w:r>
          </w:p>
        </w:tc>
      </w:tr>
    </w:tbl>
    <w:p w:rsidR="00EE0850" w:rsidRDefault="00C95127">
      <w:pPr>
        <w:rPr>
          <w:rFonts w:ascii="Times New Roman" w:hAnsi="Times New Roman"/>
          <w:color w:val="000000"/>
        </w:rPr>
      </w:pPr>
      <w:bookmarkStart w:id="68" w:name="X7570923442745f909452f190d10c69a87788e29"/>
      <w:bookmarkStart w:id="69" w:name="X2065ac4c102663aeb735944e50a1e39c8ccdc7a"/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3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73BC48A" id="Фигура3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" strokeweight="0">
                <w10:anchorlock/>
              </v:rect>
            </w:pict>
          </mc:Fallback>
        </mc:AlternateContent>
      </w:r>
      <w:bookmarkEnd w:id="68"/>
      <w:bookmarkEnd w:id="69"/>
    </w:p>
    <w:p w:rsidR="00EE0850" w:rsidRDefault="00C95127">
      <w:pPr>
        <w:pStyle w:val="3"/>
        <w:rPr>
          <w:rFonts w:ascii="Times New Roman" w:hAnsi="Times New Roman"/>
          <w:color w:val="000000"/>
        </w:rPr>
      </w:pPr>
      <w:r>
        <w:br w:type="page"/>
      </w:r>
    </w:p>
    <w:p w:rsidR="00EE0850" w:rsidRPr="00C95127" w:rsidRDefault="00C95127">
      <w:pPr>
        <w:pStyle w:val="3"/>
        <w:spacing w:before="0"/>
        <w:jc w:val="right"/>
        <w:rPr>
          <w:rFonts w:ascii="Times New Roman" w:hAnsi="Times New Roman"/>
          <w:color w:val="000000"/>
          <w:lang w:val="ru-RU"/>
        </w:rPr>
      </w:pPr>
      <w:bookmarkStart w:id="70" w:name="X0381ca408d1d5898765816ced25933741ef52ab"/>
      <w:bookmarkEnd w:id="70"/>
      <w:r w:rsidRPr="00C95127">
        <w:rPr>
          <w:rFonts w:ascii="Times New Roman" w:hAnsi="Times New Roman"/>
          <w:color w:val="000000"/>
          <w:lang w:val="ru-RU"/>
        </w:rPr>
        <w:lastRenderedPageBreak/>
        <w:t xml:space="preserve">Приложение №3 к </w:t>
      </w:r>
      <w:r w:rsidRPr="00C95127">
        <w:rPr>
          <w:rFonts w:ascii="Times New Roman" w:hAnsi="Times New Roman"/>
          <w:color w:val="000000"/>
          <w:lang w:val="ru-RU"/>
        </w:rPr>
        <w:t>Техническому заданию на построение МСО Володарского муниципального округа Нижегородской области</w:t>
      </w:r>
    </w:p>
    <w:p w:rsidR="00EE0850" w:rsidRPr="00C95127" w:rsidRDefault="00C95127">
      <w:pPr>
        <w:pStyle w:val="4"/>
        <w:jc w:val="right"/>
        <w:rPr>
          <w:rFonts w:ascii="Times New Roman" w:hAnsi="Times New Roman"/>
          <w:color w:val="000000"/>
          <w:lang w:val="ru-RU"/>
        </w:rPr>
      </w:pPr>
      <w:bookmarkStart w:id="71" w:name="форма"/>
      <w:bookmarkEnd w:id="71"/>
      <w:r w:rsidRPr="00C95127">
        <w:rPr>
          <w:rFonts w:ascii="Times New Roman" w:hAnsi="Times New Roman"/>
          <w:b/>
          <w:color w:val="000000"/>
          <w:lang w:val="ru-RU"/>
        </w:rPr>
        <w:t>Форма</w:t>
      </w:r>
    </w:p>
    <w:p w:rsidR="00EE0850" w:rsidRPr="00C95127" w:rsidRDefault="00C95127">
      <w:pPr>
        <w:pStyle w:val="FirstParagraph"/>
        <w:jc w:val="center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Протокол №</w:t>
      </w:r>
      <w:r w:rsidRPr="00C95127">
        <w:rPr>
          <w:rFonts w:ascii="Times New Roman" w:hAnsi="Times New Roman"/>
          <w:color w:val="000000"/>
          <w:lang w:val="ru-RU"/>
        </w:rPr>
        <w:br/>
      </w:r>
      <w:r w:rsidRPr="00C95127">
        <w:rPr>
          <w:rFonts w:ascii="Times New Roman" w:hAnsi="Times New Roman"/>
          <w:b/>
          <w:bCs/>
          <w:color w:val="000000"/>
          <w:lang w:val="ru-RU"/>
        </w:rPr>
        <w:t>испытаний технических средств оповещения местной системы оповещения населения Володарского муниципального округа Нижегородской области</w:t>
      </w:r>
      <w:r w:rsidRPr="00C95127">
        <w:rPr>
          <w:rFonts w:ascii="Times New Roman" w:hAnsi="Times New Roman"/>
          <w:color w:val="000000"/>
          <w:lang w:val="ru-RU"/>
        </w:rPr>
        <w:br/>
        <w:t>г. Волод</w:t>
      </w:r>
      <w:r w:rsidRPr="00C95127">
        <w:rPr>
          <w:rFonts w:ascii="Times New Roman" w:hAnsi="Times New Roman"/>
          <w:color w:val="000000"/>
          <w:lang w:val="ru-RU"/>
        </w:rPr>
        <w:t>арск « » 2026 г.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Комиссия в составе:</w:t>
      </w:r>
      <w:r w:rsidRPr="00C95127">
        <w:rPr>
          <w:rFonts w:ascii="Times New Roman" w:hAnsi="Times New Roman"/>
          <w:color w:val="000000"/>
          <w:lang w:val="ru-RU"/>
        </w:rPr>
        <w:br/>
        <w:t>- председатель:</w:t>
      </w:r>
      <w:r w:rsidRPr="00C95127">
        <w:rPr>
          <w:rFonts w:ascii="Times New Roman" w:hAnsi="Times New Roman"/>
          <w:color w:val="000000"/>
          <w:lang w:val="ru-RU"/>
        </w:rPr>
        <w:br/>
        <w:t>- заместитель председателя комиссии:</w:t>
      </w:r>
      <w:r w:rsidRPr="00C95127">
        <w:rPr>
          <w:rFonts w:ascii="Times New Roman" w:hAnsi="Times New Roman"/>
          <w:color w:val="000000"/>
          <w:lang w:val="ru-RU"/>
        </w:rPr>
        <w:br/>
        <w:t>- члены комиссии: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В рамках проведения приемочных испытаний МСО (3 этап) провела проверку технического состояния технических средств оповещения (далее – ТСО) МСО.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Объе</w:t>
      </w:r>
      <w:r w:rsidRPr="00C95127">
        <w:rPr>
          <w:rFonts w:ascii="Times New Roman" w:hAnsi="Times New Roman"/>
          <w:b/>
          <w:bCs/>
          <w:color w:val="000000"/>
          <w:lang w:val="ru-RU"/>
        </w:rPr>
        <w:t>кт испытаний:</w:t>
      </w:r>
      <w:r w:rsidRPr="00C95127">
        <w:rPr>
          <w:rFonts w:ascii="Times New Roman" w:hAnsi="Times New Roman"/>
          <w:color w:val="000000"/>
          <w:lang w:val="ru-RU"/>
        </w:rPr>
        <w:br/>
        <w:t>- Цель испытаний: проверка соответствия номенклатуры, комплектности ТСО проектно-сметной документации (далее - ПСД) и техническому заданию (далее - ТЗ), проверка наличия эксплуатационной документации, проверка работоспособности и функциональн</w:t>
      </w:r>
      <w:r w:rsidRPr="00C95127">
        <w:rPr>
          <w:rFonts w:ascii="Times New Roman" w:hAnsi="Times New Roman"/>
          <w:color w:val="000000"/>
          <w:lang w:val="ru-RU"/>
        </w:rPr>
        <w:t>ости ТСО.</w:t>
      </w:r>
      <w:r w:rsidRPr="00C95127">
        <w:rPr>
          <w:rFonts w:ascii="Times New Roman" w:hAnsi="Times New Roman"/>
          <w:color w:val="000000"/>
          <w:lang w:val="ru-RU"/>
        </w:rPr>
        <w:br/>
        <w:t>- Порядок проведения испытаний: в соответствии с Программой и методикой испытаний МСО (далее - ПМИ).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На объекте испытаний установлено оборудование, предусмотренное проектом:</w:t>
      </w:r>
    </w:p>
    <w:tbl>
      <w:tblPr>
        <w:tblStyle w:val="Table"/>
        <w:tblW w:w="50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569"/>
        <w:gridCol w:w="2212"/>
        <w:gridCol w:w="819"/>
        <w:gridCol w:w="653"/>
        <w:gridCol w:w="1229"/>
        <w:gridCol w:w="1882"/>
        <w:gridCol w:w="1148"/>
        <w:gridCol w:w="1064"/>
      </w:tblGrid>
      <w:tr w:rsidR="00EE0850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№ п/п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Наименование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оборудования</w:t>
            </w:r>
            <w:proofErr w:type="spellEnd"/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Ед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изм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.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Кол-во</w:t>
            </w:r>
            <w:proofErr w:type="spellEnd"/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Пункт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методики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Соответствие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ПСД и ТЗ</w:t>
            </w:r>
          </w:p>
        </w:tc>
        <w:tc>
          <w:tcPr>
            <w:tcW w:w="1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Дата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выпуска</w:t>
            </w:r>
            <w:proofErr w:type="spellEnd"/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Заводской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№</w:t>
            </w:r>
          </w:p>
        </w:tc>
      </w:tr>
      <w:tr w:rsidR="00EE0850" w:rsidTr="00EE0850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</w:t>
            </w: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8.1.1.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Tr="00EE0850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</w:t>
            </w: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8.1.1.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Tr="00EE0850">
        <w:tc>
          <w:tcPr>
            <w:tcW w:w="556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3</w:t>
            </w: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201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8.1.1.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</w:tbl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 xml:space="preserve">Показания счетчика электроэнергии (по состоянию на </w:t>
      </w:r>
      <w:proofErr w:type="gramStart"/>
      <w:r w:rsidRPr="00C95127">
        <w:rPr>
          <w:rFonts w:ascii="Times New Roman" w:hAnsi="Times New Roman"/>
          <w:b/>
          <w:bCs/>
          <w:color w:val="000000"/>
          <w:lang w:val="ru-RU"/>
        </w:rPr>
        <w:t>« »</w:t>
      </w:r>
      <w:proofErr w:type="gramEnd"/>
      <w:r w:rsidRPr="00C95127">
        <w:rPr>
          <w:rFonts w:ascii="Times New Roman" w:hAnsi="Times New Roman"/>
          <w:b/>
          <w:bCs/>
          <w:color w:val="000000"/>
          <w:lang w:val="ru-RU"/>
        </w:rPr>
        <w:t xml:space="preserve"> 2026 г.) -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Вывод по п. 4: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установленное оборудование соответствует ПСД и ТЗ (либо не </w:t>
      </w:r>
      <w:r w:rsidRPr="00C95127">
        <w:rPr>
          <w:rFonts w:ascii="Times New Roman" w:hAnsi="Times New Roman"/>
          <w:color w:val="000000"/>
          <w:lang w:val="ru-RU"/>
        </w:rPr>
        <w:t>соответствует, указать причины несоответствия);</w:t>
      </w:r>
      <w:r w:rsidRPr="00C95127">
        <w:rPr>
          <w:rFonts w:ascii="Times New Roman" w:hAnsi="Times New Roman"/>
          <w:color w:val="000000"/>
          <w:lang w:val="ru-RU"/>
        </w:rPr>
        <w:br/>
        <w:t>- строительно-монтажные работы выполнены в соответствии с ПСД (либо не соответствуют, указать причины несоответствия);</w:t>
      </w:r>
      <w:r w:rsidRPr="00C95127">
        <w:rPr>
          <w:rFonts w:ascii="Times New Roman" w:hAnsi="Times New Roman"/>
          <w:color w:val="000000"/>
          <w:lang w:val="ru-RU"/>
        </w:rPr>
        <w:br/>
        <w:t>- пусконаладочные работы выполнены в соответствии с ПСД (либо не соответствуют, указать п</w:t>
      </w:r>
      <w:r w:rsidRPr="00C95127">
        <w:rPr>
          <w:rFonts w:ascii="Times New Roman" w:hAnsi="Times New Roman"/>
          <w:color w:val="000000"/>
          <w:lang w:val="ru-RU"/>
        </w:rPr>
        <w:t>ричины несоответствия).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Наличие необходимой эксплуатационной документации, соответствие ГОСТ Р 2.610-2019 и ТЗ.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lastRenderedPageBreak/>
        <w:t>Вывод по п. 5:</w:t>
      </w:r>
      <w:r w:rsidRPr="00C95127">
        <w:rPr>
          <w:rFonts w:ascii="Times New Roman" w:hAnsi="Times New Roman"/>
          <w:color w:val="000000"/>
          <w:lang w:val="ru-RU"/>
        </w:rPr>
        <w:br/>
        <w:t>- эксплуатационная документация предоставлена в необходимом объеме и соответствует ГОСТ Р 2.610-2019 и ТЗ (либо указать причины н</w:t>
      </w:r>
      <w:r w:rsidRPr="00C95127">
        <w:rPr>
          <w:rFonts w:ascii="Times New Roman" w:hAnsi="Times New Roman"/>
          <w:color w:val="000000"/>
          <w:lang w:val="ru-RU"/>
        </w:rPr>
        <w:t>есоответствия).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Требования к функциональным, техническим, качественным характеристикам установленного оборудования оповещения.</w:t>
      </w:r>
    </w:p>
    <w:tbl>
      <w:tblPr>
        <w:tblStyle w:val="Table"/>
        <w:tblW w:w="50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673"/>
        <w:gridCol w:w="5226"/>
        <w:gridCol w:w="1451"/>
        <w:gridCol w:w="2226"/>
      </w:tblGrid>
      <w:tr w:rsidR="00EE0850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№ п/п</w:t>
            </w:r>
          </w:p>
        </w:tc>
        <w:tc>
          <w:tcPr>
            <w:tcW w:w="5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Наименование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оборудования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Наименование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показателя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Пункт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методики</w:t>
            </w:r>
            <w:proofErr w:type="spellEnd"/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Соответствие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ПСД и ТЗ</w:t>
            </w:r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Устройство запуска, управления 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и мониторинга средств звукового, речевого и индивидуального оповещения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8.2.3, 8.2.4, 8.2.5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1.1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Запуск оконечных средств звукового, речевого оповещения для передачи сигналов и информации оповещения населению </w:t>
            </w:r>
            <w:r>
              <w:rPr>
                <w:rFonts w:ascii="Times New Roman" w:eastAsia="Cambria" w:hAnsi="Times New Roman"/>
                <w:color w:val="000000"/>
              </w:rPr>
              <w:t xml:space="preserve">(в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том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числе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режиме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Тихий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тест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»)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8.2.3, 8.2.4, 8.2.5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1.2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Мониторинг состояния цифровых каналов/сетей связи, по которым осуществляется обмен сигналами оповещения, а также фидерных линий к громкоговорителям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8.2.6, 8.2.7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1.3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Проверка работоспособности (мониторинга) системы 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оповещения, оконечных средств оповещения населения, в том числе без их реального запуска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8.2.6, 8.2.7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Оконечное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средство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оповещения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8.2.3, 8.2.4, 8.2.5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2.1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Передача звучания сирен в режиме изменяющейся тональности, в соответствии с ГОСТ Р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 42.3.01-2021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8.2.3, 8.2.4, 8.2.5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2.2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Передача речевого сообщения, разборчивость речи оконечных средств оповещения должна соответствовать ГОСТ 16600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8.2.3, 8.2.4, 8.2.5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2.3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Защита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от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несанкционированного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доступа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8.1.1, 8.1.2, 8.1.3, 8.2.6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3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Электропитание: от существующих источников промышленного электропитания; от источников бесперебойного питания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8.2.7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4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Защита от короткого замыкания выхода УНЧ (усилителя низкой частоты)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8.2.1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  <w:tr w:rsidR="00EE0850" w:rsidTr="00EE0850">
        <w:tc>
          <w:tcPr>
            <w:tcW w:w="65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5</w:t>
            </w:r>
          </w:p>
        </w:tc>
        <w:tc>
          <w:tcPr>
            <w:tcW w:w="510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Молниезащита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8.2.1</w:t>
            </w:r>
          </w:p>
        </w:tc>
        <w:tc>
          <w:tcPr>
            <w:tcW w:w="21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нет</w:t>
            </w:r>
            <w:proofErr w:type="spellEnd"/>
          </w:p>
        </w:tc>
      </w:tr>
    </w:tbl>
    <w:p w:rsidR="00EE0850" w:rsidRDefault="00C95127">
      <w:pPr>
        <w:pStyle w:val="a0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Оценка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звучания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сирены</w:t>
      </w:r>
      <w:proofErr w:type="spellEnd"/>
    </w:p>
    <w:tbl>
      <w:tblPr>
        <w:tblStyle w:val="Table"/>
        <w:tblW w:w="50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640"/>
        <w:gridCol w:w="6936"/>
      </w:tblGrid>
      <w:tr w:rsidR="00EE0850" w:rsidRPr="00C95127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lastRenderedPageBreak/>
              <w:t>Характеристика</w:t>
            </w:r>
            <w:proofErr w:type="spellEnd"/>
          </w:p>
        </w:tc>
        <w:tc>
          <w:tcPr>
            <w:tcW w:w="6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Расстояние от источника излучения (среднее по объекту испытаний), м</w:t>
            </w:r>
          </w:p>
        </w:tc>
      </w:tr>
      <w:tr w:rsidR="00EE0850" w:rsidTr="00EE0850"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Сирена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услышна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без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затруднений</w:t>
            </w:r>
            <w:proofErr w:type="spellEnd"/>
          </w:p>
        </w:tc>
        <w:tc>
          <w:tcPr>
            <w:tcW w:w="6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RPr="00C95127" w:rsidTr="00EE0850"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Сирена </w:t>
            </w:r>
            <w:proofErr w:type="spellStart"/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услышна</w:t>
            </w:r>
            <w:proofErr w:type="spellEnd"/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 с напряжением внимания</w:t>
            </w:r>
          </w:p>
        </w:tc>
        <w:tc>
          <w:tcPr>
            <w:tcW w:w="6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EE0850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</w:p>
        </w:tc>
      </w:tr>
      <w:tr w:rsidR="00EE0850" w:rsidRPr="00C95127" w:rsidTr="00EE0850"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Сирена </w:t>
            </w:r>
            <w:proofErr w:type="spellStart"/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услышна</w:t>
            </w:r>
            <w:proofErr w:type="spellEnd"/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 с большим напряжением внимания</w:t>
            </w:r>
          </w:p>
        </w:tc>
        <w:tc>
          <w:tcPr>
            <w:tcW w:w="6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EE0850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</w:p>
        </w:tc>
      </w:tr>
      <w:tr w:rsidR="00EE0850" w:rsidTr="00EE0850">
        <w:tc>
          <w:tcPr>
            <w:tcW w:w="258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Сирена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слышна</w:t>
            </w:r>
            <w:proofErr w:type="spellEnd"/>
          </w:p>
        </w:tc>
        <w:tc>
          <w:tcPr>
            <w:tcW w:w="6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</w:tbl>
    <w:p w:rsidR="00EE0850" w:rsidRDefault="00C95127">
      <w:pPr>
        <w:pStyle w:val="a0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Оценка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разборчивости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речи</w:t>
      </w:r>
      <w:proofErr w:type="spellEnd"/>
    </w:p>
    <w:tbl>
      <w:tblPr>
        <w:tblStyle w:val="Table"/>
        <w:tblW w:w="50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1343"/>
        <w:gridCol w:w="2688"/>
        <w:gridCol w:w="2015"/>
        <w:gridCol w:w="3530"/>
      </w:tblGrid>
      <w:tr w:rsidR="00EE0850" w:rsidRPr="00C95127" w:rsidTr="00EE0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Класс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качества</w:t>
            </w:r>
            <w:proofErr w:type="spellEnd"/>
          </w:p>
        </w:tc>
        <w:tc>
          <w:tcPr>
            <w:tcW w:w="2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Характеристика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класса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качества</w:t>
            </w:r>
            <w:proofErr w:type="spellEnd"/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Нормы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разборчивости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>, %</w:t>
            </w:r>
          </w:p>
        </w:tc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Расстояние от источника излучения (среднее по объекту испытаний), м</w:t>
            </w:r>
          </w:p>
        </w:tc>
      </w:tr>
      <w:tr w:rsidR="00EE0850" w:rsidTr="00EE0850"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II</w:t>
            </w: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Понимание передаваемой речи без затруднений</w:t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92-95</w:t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Tr="00EE0850"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III</w:t>
            </w: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 xml:space="preserve">Понимание передаваемой речи с </w:t>
            </w: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напряжением внимания</w:t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87-92</w:t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Tr="00EE0850"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IV</w:t>
            </w: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Pr="00C95127" w:rsidRDefault="00C95127">
            <w:pPr>
              <w:pStyle w:val="Compact"/>
              <w:rPr>
                <w:rFonts w:ascii="Times New Roman" w:eastAsia="Cambria" w:hAnsi="Times New Roman"/>
                <w:color w:val="000000"/>
                <w:lang w:val="ru-RU"/>
              </w:rPr>
            </w:pPr>
            <w:r w:rsidRPr="00C95127">
              <w:rPr>
                <w:rFonts w:ascii="Times New Roman" w:eastAsia="Cambria" w:hAnsi="Times New Roman"/>
                <w:color w:val="000000"/>
                <w:lang w:val="ru-RU"/>
              </w:rPr>
              <w:t>Понимание передаваемой речи с большим напряжением внимания</w:t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62-87</w:t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  <w:tr w:rsidR="00EE0850" w:rsidTr="00EE0850"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r>
              <w:rPr>
                <w:rFonts w:ascii="Times New Roman" w:eastAsia="Cambria" w:hAnsi="Times New Roman"/>
                <w:color w:val="000000"/>
              </w:rPr>
              <w:t>V</w:t>
            </w:r>
          </w:p>
        </w:tc>
        <w:tc>
          <w:tcPr>
            <w:tcW w:w="2627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Полная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неразборчивость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связного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color w:val="000000"/>
              </w:rPr>
              <w:t>текста</w:t>
            </w:r>
            <w:proofErr w:type="spellEnd"/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</w:tcBorders>
          </w:tcPr>
          <w:p w:rsidR="00EE0850" w:rsidRDefault="00C95127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/>
                <w:color w:val="000000"/>
              </w:rPr>
              <w:t>До</w:t>
            </w:r>
            <w:proofErr w:type="spellEnd"/>
            <w:r>
              <w:rPr>
                <w:rFonts w:ascii="Times New Roman" w:eastAsia="Cambria" w:hAnsi="Times New Roman"/>
                <w:color w:val="000000"/>
              </w:rPr>
              <w:t xml:space="preserve"> 62</w:t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850" w:rsidRDefault="00EE0850">
            <w:pPr>
              <w:pStyle w:val="Compact"/>
              <w:rPr>
                <w:rFonts w:ascii="Times New Roman" w:eastAsia="Cambria" w:hAnsi="Times New Roman"/>
                <w:color w:val="000000"/>
              </w:rPr>
            </w:pPr>
          </w:p>
        </w:tc>
      </w:tr>
    </w:tbl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Вывод по п. 6:</w:t>
      </w:r>
      <w:r w:rsidRPr="00C95127">
        <w:rPr>
          <w:rFonts w:ascii="Times New Roman" w:hAnsi="Times New Roman"/>
          <w:color w:val="000000"/>
          <w:lang w:val="ru-RU"/>
        </w:rPr>
        <w:br/>
        <w:t>- функциональные, технические, качественные характеристики установленного оборудования оповещ</w:t>
      </w:r>
      <w:r w:rsidRPr="00C95127">
        <w:rPr>
          <w:rFonts w:ascii="Times New Roman" w:hAnsi="Times New Roman"/>
          <w:color w:val="000000"/>
          <w:lang w:val="ru-RU"/>
        </w:rPr>
        <w:t>ения соответствуют ПСД и ТЗ (либо не соответствуют, указать причины несоответствия).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Материально-техническое обеспечение испытаний: в соответствии с ПМИ МСО.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Метеоусловия:</w:t>
      </w:r>
      <w:r w:rsidRPr="00C95127">
        <w:rPr>
          <w:rFonts w:ascii="Times New Roman" w:hAnsi="Times New Roman"/>
          <w:color w:val="000000"/>
          <w:lang w:val="ru-RU"/>
        </w:rPr>
        <w:br/>
        <w:t>- температура воздуха °</w:t>
      </w:r>
      <w:r>
        <w:rPr>
          <w:rFonts w:ascii="Times New Roman" w:hAnsi="Times New Roman"/>
          <w:color w:val="000000"/>
        </w:rPr>
        <w:t>C</w:t>
      </w:r>
      <w:r w:rsidRPr="00C95127">
        <w:rPr>
          <w:rFonts w:ascii="Times New Roman" w:hAnsi="Times New Roman"/>
          <w:color w:val="000000"/>
          <w:lang w:val="ru-RU"/>
        </w:rPr>
        <w:br/>
        <w:t>- относительная влажность %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атмосферное давление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мм.рт.ст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.</w:t>
      </w:r>
      <w:r w:rsidRPr="00C95127">
        <w:rPr>
          <w:rFonts w:ascii="Times New Roman" w:hAnsi="Times New Roman"/>
          <w:color w:val="000000"/>
          <w:lang w:val="ru-RU"/>
        </w:rPr>
        <w:br/>
        <w:t>- ветер м/с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Вывод: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Предъявленные к испытаниям ТСО пункта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сиренно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 xml:space="preserve">-речевого оповещения МСО, </w:t>
      </w:r>
      <w:r w:rsidRPr="00C95127">
        <w:rPr>
          <w:rFonts w:ascii="Times New Roman" w:hAnsi="Times New Roman"/>
          <w:color w:val="000000"/>
          <w:lang w:val="ru-RU"/>
        </w:rPr>
        <w:lastRenderedPageBreak/>
        <w:t xml:space="preserve">расположенного по адресу: ________________, в основном, отвечают нормативным правовым актам, санитарным, экологическим, пожарным, строительным нормам и </w:t>
      </w:r>
      <w:r w:rsidRPr="00C95127">
        <w:rPr>
          <w:rFonts w:ascii="Times New Roman" w:hAnsi="Times New Roman"/>
          <w:color w:val="000000"/>
          <w:lang w:val="ru-RU"/>
        </w:rPr>
        <w:t>правилам.</w:t>
      </w:r>
      <w:r w:rsidRPr="00C95127">
        <w:rPr>
          <w:rFonts w:ascii="Times New Roman" w:hAnsi="Times New Roman"/>
          <w:color w:val="000000"/>
          <w:lang w:val="ru-RU"/>
        </w:rPr>
        <w:br/>
        <w:t xml:space="preserve">- Оборудование пункта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сиренно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-речевого оповещения МСО, расположенного по адресу: ________________, может быть рекомендовано к приему в опытную эксплуатацию.</w:t>
      </w:r>
      <w:r w:rsidRPr="00C95127">
        <w:rPr>
          <w:rFonts w:ascii="Times New Roman" w:hAnsi="Times New Roman"/>
          <w:color w:val="000000"/>
          <w:lang w:val="ru-RU"/>
        </w:rPr>
        <w:br/>
        <w:t>- Устранение недостатков, указанных выше, провести в процессе опытной эксплуатации.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Предс</w:t>
      </w:r>
      <w:r w:rsidRPr="00C95127">
        <w:rPr>
          <w:rFonts w:ascii="Times New Roman" w:hAnsi="Times New Roman"/>
          <w:b/>
          <w:bCs/>
          <w:color w:val="000000"/>
          <w:lang w:val="ru-RU"/>
        </w:rPr>
        <w:t>едатель комиссии:</w:t>
      </w:r>
      <w:r w:rsidRPr="00C95127">
        <w:rPr>
          <w:rFonts w:ascii="Times New Roman" w:hAnsi="Times New Roman"/>
          <w:color w:val="000000"/>
          <w:lang w:val="ru-RU"/>
        </w:rPr>
        <w:br/>
      </w:r>
      <w:r w:rsidRPr="00C95127">
        <w:rPr>
          <w:rFonts w:ascii="Times New Roman" w:hAnsi="Times New Roman"/>
          <w:b/>
          <w:bCs/>
          <w:color w:val="000000"/>
          <w:lang w:val="ru-RU"/>
        </w:rPr>
        <w:t>Члены комиссии:</w:t>
      </w:r>
    </w:p>
    <w:p w:rsidR="00EE0850" w:rsidRPr="00C95127" w:rsidRDefault="00C95127">
      <w:pPr>
        <w:rPr>
          <w:rFonts w:ascii="Times New Roman" w:hAnsi="Times New Roman"/>
          <w:color w:val="000000"/>
          <w:lang w:val="ru-RU"/>
        </w:rPr>
      </w:pPr>
      <w:bookmarkStart w:id="72" w:name="форма_Копия_1"/>
      <w:bookmarkStart w:id="73" w:name="X0381ca408d1d5898765816ced25933741ef52a1"/>
      <w:bookmarkEnd w:id="72"/>
      <w:bookmarkEnd w:id="73"/>
      <w:r w:rsidRPr="00C95127">
        <w:rPr>
          <w:lang w:val="ru-RU"/>
        </w:rPr>
        <w:br w:type="page"/>
      </w:r>
    </w:p>
    <w:p w:rsidR="00EE0850" w:rsidRPr="00C95127" w:rsidRDefault="00EE0850">
      <w:pPr>
        <w:rPr>
          <w:rFonts w:ascii="Times New Roman" w:hAnsi="Times New Roman"/>
          <w:color w:val="000000"/>
          <w:lang w:val="ru-RU"/>
        </w:rPr>
      </w:pPr>
    </w:p>
    <w:p w:rsidR="00EE0850" w:rsidRPr="00C95127" w:rsidRDefault="00C95127">
      <w:pPr>
        <w:pStyle w:val="3"/>
        <w:jc w:val="right"/>
        <w:rPr>
          <w:rFonts w:ascii="Times New Roman" w:hAnsi="Times New Roman"/>
          <w:color w:val="000000"/>
          <w:lang w:val="ru-RU"/>
        </w:rPr>
      </w:pPr>
      <w:bookmarkStart w:id="74" w:name="Xc12b8554088c5e4f0b5fa83fda7d26b199e4672"/>
      <w:r w:rsidRPr="00C95127">
        <w:rPr>
          <w:rFonts w:ascii="Times New Roman" w:hAnsi="Times New Roman"/>
          <w:color w:val="000000"/>
          <w:lang w:val="ru-RU"/>
        </w:rPr>
        <w:t>Приложение №4 к Техническому заданию на построение МСО Володарского муниципального округа Нижегородской области</w:t>
      </w:r>
    </w:p>
    <w:p w:rsidR="00EE0850" w:rsidRPr="00C95127" w:rsidRDefault="00EE0850">
      <w:pPr>
        <w:pStyle w:val="4"/>
        <w:jc w:val="right"/>
        <w:rPr>
          <w:rFonts w:ascii="Times New Roman" w:hAnsi="Times New Roman"/>
          <w:b/>
          <w:color w:val="000000"/>
          <w:lang w:val="ru-RU"/>
        </w:rPr>
      </w:pPr>
    </w:p>
    <w:p w:rsidR="00EE0850" w:rsidRPr="00C95127" w:rsidRDefault="00EE0850">
      <w:pPr>
        <w:pStyle w:val="4"/>
        <w:jc w:val="right"/>
        <w:rPr>
          <w:rFonts w:ascii="Times New Roman" w:hAnsi="Times New Roman"/>
          <w:b/>
          <w:color w:val="000000"/>
          <w:lang w:val="ru-RU"/>
        </w:rPr>
      </w:pPr>
    </w:p>
    <w:p w:rsidR="00EE0850" w:rsidRPr="00C95127" w:rsidRDefault="00C95127">
      <w:pPr>
        <w:pStyle w:val="4"/>
        <w:jc w:val="right"/>
        <w:rPr>
          <w:rFonts w:ascii="Times New Roman" w:hAnsi="Times New Roman"/>
          <w:b/>
          <w:color w:val="000000"/>
          <w:lang w:val="ru-RU"/>
        </w:rPr>
      </w:pPr>
      <w:bookmarkStart w:id="75" w:name="формы"/>
      <w:r w:rsidRPr="00C95127">
        <w:rPr>
          <w:rFonts w:ascii="Times New Roman" w:hAnsi="Times New Roman"/>
          <w:b/>
          <w:color w:val="000000"/>
          <w:lang w:val="ru-RU"/>
        </w:rPr>
        <w:t>Формы</w:t>
      </w:r>
    </w:p>
    <w:p w:rsidR="00EE0850" w:rsidRDefault="00C95127">
      <w:pPr>
        <w:pStyle w:val="FirstParagraph"/>
        <w:jc w:val="center"/>
        <w:rPr>
          <w:rFonts w:ascii="Times New Roman" w:hAnsi="Times New Roman"/>
          <w:color w:val="000000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Акт приемки местной системы оповещения населения Володарского муниципального округа Нижегородской о</w:t>
      </w:r>
      <w:r w:rsidRPr="00C95127">
        <w:rPr>
          <w:rFonts w:ascii="Times New Roman" w:hAnsi="Times New Roman"/>
          <w:b/>
          <w:bCs/>
          <w:color w:val="000000"/>
          <w:lang w:val="ru-RU"/>
        </w:rPr>
        <w:t xml:space="preserve">бласти в опытную эксплуатацию </w:t>
      </w:r>
      <w:r>
        <w:rPr>
          <w:rFonts w:ascii="Times New Roman" w:hAnsi="Times New Roman"/>
          <w:b/>
          <w:bCs/>
          <w:color w:val="000000"/>
        </w:rPr>
        <w:t xml:space="preserve">(3 </w:t>
      </w:r>
      <w:proofErr w:type="spellStart"/>
      <w:r>
        <w:rPr>
          <w:rFonts w:ascii="Times New Roman" w:hAnsi="Times New Roman"/>
          <w:b/>
          <w:bCs/>
          <w:color w:val="000000"/>
        </w:rPr>
        <w:t>этап</w:t>
      </w:r>
      <w:proofErr w:type="spellEnd"/>
      <w:r>
        <w:rPr>
          <w:rFonts w:ascii="Times New Roman" w:hAnsi="Times New Roman"/>
          <w:b/>
          <w:bCs/>
          <w:color w:val="000000"/>
        </w:rPr>
        <w:t>)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г. Володарск </w:t>
      </w:r>
      <w:proofErr w:type="gramStart"/>
      <w:r w:rsidRPr="00C95127">
        <w:rPr>
          <w:rFonts w:ascii="Times New Roman" w:hAnsi="Times New Roman"/>
          <w:color w:val="000000"/>
          <w:lang w:val="ru-RU"/>
        </w:rPr>
        <w:t>« »</w:t>
      </w:r>
      <w:proofErr w:type="gramEnd"/>
      <w:r w:rsidRPr="00C95127">
        <w:rPr>
          <w:rFonts w:ascii="Times New Roman" w:hAnsi="Times New Roman"/>
          <w:color w:val="000000"/>
          <w:lang w:val="ru-RU"/>
        </w:rPr>
        <w:t xml:space="preserve"> 2026 г.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Комиссия в составе:</w:t>
      </w:r>
      <w:r w:rsidRPr="00C95127">
        <w:rPr>
          <w:rFonts w:ascii="Times New Roman" w:hAnsi="Times New Roman"/>
          <w:color w:val="000000"/>
          <w:lang w:val="ru-RU"/>
        </w:rPr>
        <w:br/>
        <w:t>- председатель:</w:t>
      </w:r>
      <w:r w:rsidRPr="00C95127">
        <w:rPr>
          <w:rFonts w:ascii="Times New Roman" w:hAnsi="Times New Roman"/>
          <w:color w:val="000000"/>
          <w:lang w:val="ru-RU"/>
        </w:rPr>
        <w:br/>
        <w:t>- заместитель председателя комиссии:</w:t>
      </w:r>
      <w:r w:rsidRPr="00C95127">
        <w:rPr>
          <w:rFonts w:ascii="Times New Roman" w:hAnsi="Times New Roman"/>
          <w:color w:val="000000"/>
          <w:lang w:val="ru-RU"/>
        </w:rPr>
        <w:br/>
        <w:t>- члены комиссии: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составила и подписала настоящий акт о нижеследующем: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Признать результаты испытаний МСО по объекту: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ТС</w:t>
      </w:r>
      <w:r w:rsidRPr="00C95127">
        <w:rPr>
          <w:rFonts w:ascii="Times New Roman" w:hAnsi="Times New Roman"/>
          <w:color w:val="000000"/>
          <w:lang w:val="ru-RU"/>
        </w:rPr>
        <w:t xml:space="preserve">О пункта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сиренно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-речевого оповещения МСО, расположенного по адресу: ____________________________;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Считать возможным принять МСО (3 этап) в опытную эксплуатацию. Работы по построению МСО были выполнены в соответствии с Проектно-сметной документацией и Техни</w:t>
      </w:r>
      <w:r w:rsidRPr="00C95127">
        <w:rPr>
          <w:rFonts w:ascii="Times New Roman" w:hAnsi="Times New Roman"/>
          <w:color w:val="000000"/>
          <w:lang w:val="ru-RU"/>
        </w:rPr>
        <w:t>ческим заданием (Приложение №1 к Муниципальному Договору от 2026 г.).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Предусмотренная Договором и Техническим заданием документация на МСО передана в полном объеме.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 xml:space="preserve">Настоящий Акт составлен в двух экземплярах, обладающих равной юридической силой, по одному </w:t>
      </w:r>
      <w:r w:rsidRPr="00C95127">
        <w:rPr>
          <w:rFonts w:ascii="Times New Roman" w:hAnsi="Times New Roman"/>
          <w:b/>
          <w:bCs/>
          <w:color w:val="000000"/>
          <w:lang w:val="ru-RU"/>
        </w:rPr>
        <w:t>для Заказчика и Подрядчика.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Приложения:</w:t>
      </w:r>
      <w:r w:rsidRPr="00C95127">
        <w:rPr>
          <w:rFonts w:ascii="Times New Roman" w:hAnsi="Times New Roman"/>
          <w:color w:val="000000"/>
          <w:lang w:val="ru-RU"/>
        </w:rPr>
        <w:br/>
        <w:t>- Программа и методика испытаний МСО.</w:t>
      </w:r>
      <w:r w:rsidRPr="00C95127">
        <w:rPr>
          <w:rFonts w:ascii="Times New Roman" w:hAnsi="Times New Roman"/>
          <w:color w:val="000000"/>
          <w:lang w:val="ru-RU"/>
        </w:rPr>
        <w:br/>
        <w:t>- Протоколы испытаний технических средств оповещения МСО – ед.</w:t>
      </w:r>
    </w:p>
    <w:p w:rsidR="00EE0850" w:rsidRDefault="00C95127">
      <w:pPr>
        <w:rPr>
          <w:rFonts w:ascii="Times New Roman" w:hAnsi="Times New Roman"/>
          <w:color w:val="000000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4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3AF93C1" id="Фигура4" o:spid="_x0000_s1026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" strokeweight="0">
                <w10:anchorlock/>
              </v:rect>
            </w:pict>
          </mc:Fallback>
        </mc:AlternateConten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Акт приемки местной системы оповещения населения Володарского муниципального округа Нижегородской области в экспл</w:t>
      </w:r>
      <w:r w:rsidRPr="00C95127">
        <w:rPr>
          <w:rFonts w:ascii="Times New Roman" w:hAnsi="Times New Roman"/>
          <w:b/>
          <w:bCs/>
          <w:color w:val="000000"/>
          <w:lang w:val="ru-RU"/>
        </w:rPr>
        <w:t>уатацию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г. Володарск </w:t>
      </w:r>
      <w:proofErr w:type="gramStart"/>
      <w:r w:rsidRPr="00C95127">
        <w:rPr>
          <w:rFonts w:ascii="Times New Roman" w:hAnsi="Times New Roman"/>
          <w:color w:val="000000"/>
          <w:lang w:val="ru-RU"/>
        </w:rPr>
        <w:t>« »</w:t>
      </w:r>
      <w:proofErr w:type="gramEnd"/>
      <w:r w:rsidRPr="00C95127">
        <w:rPr>
          <w:rFonts w:ascii="Times New Roman" w:hAnsi="Times New Roman"/>
          <w:color w:val="000000"/>
          <w:lang w:val="ru-RU"/>
        </w:rPr>
        <w:t xml:space="preserve"> 2026 г.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Комиссия в составе:</w:t>
      </w:r>
      <w:r w:rsidRPr="00C95127">
        <w:rPr>
          <w:rFonts w:ascii="Times New Roman" w:hAnsi="Times New Roman"/>
          <w:color w:val="000000"/>
          <w:lang w:val="ru-RU"/>
        </w:rPr>
        <w:br/>
        <w:t>- председатель:</w:t>
      </w:r>
      <w:r w:rsidRPr="00C95127">
        <w:rPr>
          <w:rFonts w:ascii="Times New Roman" w:hAnsi="Times New Roman"/>
          <w:color w:val="000000"/>
          <w:lang w:val="ru-RU"/>
        </w:rPr>
        <w:br/>
        <w:t>- заместитель председателя комиссии:</w:t>
      </w:r>
      <w:r w:rsidRPr="00C95127">
        <w:rPr>
          <w:rFonts w:ascii="Times New Roman" w:hAnsi="Times New Roman"/>
          <w:color w:val="000000"/>
          <w:lang w:val="ru-RU"/>
        </w:rPr>
        <w:br/>
        <w:t>- члены комиссии: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lastRenderedPageBreak/>
        <w:t>составила и подписала настоящий акт о нижеследующем: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Признать результаты испытаний МСО в составе объектов:</w:t>
      </w:r>
    </w:p>
    <w:p w:rsidR="00EE0850" w:rsidRPr="00C95127" w:rsidRDefault="00C95127">
      <w:pPr>
        <w:pStyle w:val="Compact"/>
        <w:numPr>
          <w:ilvl w:val="1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ТСО пункта </w:t>
      </w:r>
      <w:proofErr w:type="spellStart"/>
      <w:r w:rsidRPr="00C95127">
        <w:rPr>
          <w:rFonts w:ascii="Times New Roman" w:hAnsi="Times New Roman"/>
          <w:color w:val="000000"/>
          <w:lang w:val="ru-RU"/>
        </w:rPr>
        <w:t>сиренно</w:t>
      </w:r>
      <w:proofErr w:type="spellEnd"/>
      <w:r w:rsidRPr="00C95127">
        <w:rPr>
          <w:rFonts w:ascii="Times New Roman" w:hAnsi="Times New Roman"/>
          <w:color w:val="000000"/>
          <w:lang w:val="ru-RU"/>
        </w:rPr>
        <w:t>-речево</w:t>
      </w:r>
      <w:r w:rsidRPr="00C95127">
        <w:rPr>
          <w:rFonts w:ascii="Times New Roman" w:hAnsi="Times New Roman"/>
          <w:color w:val="000000"/>
          <w:lang w:val="ru-RU"/>
        </w:rPr>
        <w:t>го оповещения МСО, расположенного по адресу: ____________________________;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Недостатки, выявленные при приемке в опытную эксплуатацию и в процессе опытной эксплуатации, устранены.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 xml:space="preserve">Считать возможным принять МСО в эксплуатацию. Работы по построению МСО были </w:t>
      </w:r>
      <w:r w:rsidRPr="00C95127">
        <w:rPr>
          <w:rFonts w:ascii="Times New Roman" w:hAnsi="Times New Roman"/>
          <w:color w:val="000000"/>
          <w:lang w:val="ru-RU"/>
        </w:rPr>
        <w:t>выполнены в соответствии с Проектно-сметной документацией и Техническим заданием (Приложение №1 к Договору от 2026 г.).</w:t>
      </w:r>
    </w:p>
    <w:p w:rsidR="00EE0850" w:rsidRPr="00C95127" w:rsidRDefault="00C95127">
      <w:pPr>
        <w:pStyle w:val="Compact"/>
        <w:numPr>
          <w:ilvl w:val="0"/>
          <w:numId w:val="1"/>
        </w:numPr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color w:val="000000"/>
          <w:lang w:val="ru-RU"/>
        </w:rPr>
        <w:t>Предусмотренная Договором и Техническим заданием документация на МСО передана в полном объеме.</w:t>
      </w:r>
    </w:p>
    <w:p w:rsidR="00EE0850" w:rsidRPr="00C95127" w:rsidRDefault="00C95127">
      <w:pPr>
        <w:pStyle w:val="FirstParagraph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Настоящий Акт составлен в двух экземпляра</w:t>
      </w:r>
      <w:r w:rsidRPr="00C95127">
        <w:rPr>
          <w:rFonts w:ascii="Times New Roman" w:hAnsi="Times New Roman"/>
          <w:b/>
          <w:bCs/>
          <w:color w:val="000000"/>
          <w:lang w:val="ru-RU"/>
        </w:rPr>
        <w:t>х, обладающих равной юридической силой, по одному для Заказчика и Подрядчика.</w:t>
      </w:r>
    </w:p>
    <w:p w:rsidR="00EE0850" w:rsidRPr="00C95127" w:rsidRDefault="00C95127">
      <w:pPr>
        <w:pStyle w:val="a0"/>
        <w:rPr>
          <w:rFonts w:ascii="Times New Roman" w:hAnsi="Times New Roman"/>
          <w:color w:val="000000"/>
          <w:lang w:val="ru-RU"/>
        </w:rPr>
      </w:pPr>
      <w:r w:rsidRPr="00C95127">
        <w:rPr>
          <w:rFonts w:ascii="Times New Roman" w:hAnsi="Times New Roman"/>
          <w:b/>
          <w:bCs/>
          <w:color w:val="000000"/>
          <w:lang w:val="ru-RU"/>
        </w:rPr>
        <w:t>Приложения:</w:t>
      </w:r>
      <w:r w:rsidRPr="00C95127">
        <w:rPr>
          <w:rFonts w:ascii="Times New Roman" w:hAnsi="Times New Roman"/>
          <w:color w:val="000000"/>
          <w:lang w:val="ru-RU"/>
        </w:rPr>
        <w:br/>
        <w:t>1. Документы, подтверждающие выполнение мероприятий по устранению недостатков, выявленных при приемке в опытную эксплуатацию и в процессе опытной эксплуатации.</w:t>
      </w:r>
    </w:p>
    <w:p w:rsidR="00EE0850" w:rsidRDefault="00C95127">
      <w:pPr>
        <w:pStyle w:val="a0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Предсе</w:t>
      </w:r>
      <w:r>
        <w:rPr>
          <w:rFonts w:ascii="Times New Roman" w:hAnsi="Times New Roman"/>
          <w:b/>
          <w:bCs/>
          <w:color w:val="000000"/>
        </w:rPr>
        <w:t>датель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комиссии</w:t>
      </w:r>
      <w:proofErr w:type="spellEnd"/>
      <w:proofErr w:type="gramStart"/>
      <w:r>
        <w:rPr>
          <w:rFonts w:ascii="Times New Roman" w:hAnsi="Times New Roman"/>
          <w:b/>
          <w:bCs/>
          <w:color w:val="000000"/>
        </w:rPr>
        <w:t>:</w:t>
      </w:r>
      <w:proofErr w:type="gramEnd"/>
      <w:r>
        <w:rPr>
          <w:rFonts w:ascii="Times New Roman" w:hAnsi="Times New Roman"/>
          <w:color w:val="000000"/>
        </w:rPr>
        <w:br/>
      </w:r>
      <w:proofErr w:type="spellStart"/>
      <w:r>
        <w:rPr>
          <w:rFonts w:ascii="Times New Roman" w:hAnsi="Times New Roman"/>
          <w:b/>
          <w:bCs/>
          <w:color w:val="000000"/>
        </w:rPr>
        <w:t>Члены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комиссии</w:t>
      </w:r>
      <w:proofErr w:type="spellEnd"/>
      <w:r>
        <w:rPr>
          <w:rFonts w:ascii="Times New Roman" w:hAnsi="Times New Roman"/>
          <w:b/>
          <w:bCs/>
          <w:color w:val="000000"/>
        </w:rPr>
        <w:t>:</w:t>
      </w:r>
      <w:bookmarkEnd w:id="74"/>
      <w:bookmarkEnd w:id="75"/>
    </w:p>
    <w:sectPr w:rsidR="00EE0850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ED9"/>
    <w:multiLevelType w:val="multilevel"/>
    <w:tmpl w:val="A7CEF4EC"/>
    <w:lvl w:ilvl="0">
      <w:numFmt w:val="bullet"/>
      <w:lvlText w:val="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abstractNum w:abstractNumId="1" w15:restartNumberingAfterBreak="0">
    <w:nsid w:val="14F663C7"/>
    <w:multiLevelType w:val="multilevel"/>
    <w:tmpl w:val="26341C1E"/>
    <w:lvl w:ilvl="0">
      <w:numFmt w:val="bullet"/>
      <w:lvlText w:val="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abstractNum w:abstractNumId="2" w15:restartNumberingAfterBreak="0">
    <w:nsid w:val="6157131B"/>
    <w:multiLevelType w:val="multilevel"/>
    <w:tmpl w:val="720250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6D6102"/>
    <w:multiLevelType w:val="multilevel"/>
    <w:tmpl w:val="868C2A18"/>
    <w:lvl w:ilvl="0">
      <w:numFmt w:val="bullet"/>
      <w:lvlText w:val=""/>
      <w:lvlJc w:val="left"/>
      <w:pPr>
        <w:tabs>
          <w:tab w:val="num" w:pos="0"/>
        </w:tabs>
        <w:ind w:left="720" w:hanging="48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1440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60" w:hanging="48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2880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00" w:hanging="48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4320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48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5760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480" w:hanging="48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E0850"/>
    <w:rsid w:val="00C95127"/>
    <w:rsid w:val="00EE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27B5"/>
  <w15:docId w15:val="{E19C0EBA-D941-41D9-8194-A8987B5D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объекта Знак"/>
    <w:basedOn w:val="a1"/>
    <w:link w:val="a5"/>
    <w:qFormat/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a4"/>
    <w:qFormat/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4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styleId="a9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0">
    <w:name w:val="Body Text"/>
    <w:basedOn w:val="a"/>
    <w:qFormat/>
    <w:pPr>
      <w:spacing w:before="180" w:after="180"/>
    </w:pPr>
  </w:style>
  <w:style w:type="paragraph" w:styleId="aa">
    <w:name w:val="List"/>
    <w:basedOn w:val="a0"/>
    <w:rPr>
      <w:rFonts w:cs="Noto Sans"/>
    </w:rPr>
  </w:style>
  <w:style w:type="paragraph" w:styleId="a5">
    <w:name w:val="caption"/>
    <w:basedOn w:val="a"/>
    <w:link w:val="a4"/>
    <w:qFormat/>
    <w:pPr>
      <w:spacing w:after="120"/>
    </w:pPr>
    <w:rPr>
      <w:i/>
    </w:rPr>
  </w:style>
  <w:style w:type="paragraph" w:styleId="ab">
    <w:name w:val="index heading"/>
    <w:basedOn w:val="user0"/>
  </w:style>
  <w:style w:type="paragraph" w:customStyle="1" w:styleId="user0">
    <w:name w:val="Заголовок (user)"/>
    <w:basedOn w:val="a"/>
    <w:next w:val="a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c">
    <w:name w:val="Subtitle"/>
    <w:basedOn w:val="a9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</w:style>
  <w:style w:type="paragraph" w:styleId="ad">
    <w:name w:val="Date"/>
    <w:next w:val="a0"/>
    <w:qFormat/>
    <w:pPr>
      <w:keepNext/>
      <w:keepLines/>
      <w:spacing w:after="200"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e">
    <w:name w:val="Bibliography"/>
    <w:basedOn w:val="a"/>
    <w:qFormat/>
  </w:style>
  <w:style w:type="paragraph" w:styleId="af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0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user2">
    <w:name w:val="Фигура (user)"/>
    <w:basedOn w:val="a"/>
    <w:qFormat/>
  </w:style>
  <w:style w:type="paragraph" w:customStyle="1" w:styleId="CaptionedFigure">
    <w:name w:val="Captioned Figure"/>
    <w:basedOn w:val="user2"/>
    <w:qFormat/>
    <w:pPr>
      <w:keepNext/>
    </w:p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qFormat/>
  </w:style>
  <w:style w:type="paragraph" w:styleId="af2">
    <w:name w:val="List Paragraph"/>
    <w:basedOn w:val="a"/>
    <w:qFormat/>
    <w:pPr>
      <w:ind w:left="285"/>
      <w:jc w:val="both"/>
    </w:pPr>
  </w:style>
  <w:style w:type="paragraph" w:customStyle="1" w:styleId="TableParagraph">
    <w:name w:val="Table Paragraph"/>
    <w:basedOn w:val="a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rt.ru/pbl/63ea6c88-75f2-11f1-b11a-b026285a8d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29</Pages>
  <Words>8531</Words>
  <Characters>48630</Characters>
  <Application>Microsoft Office Word</Application>
  <DocSecurity>0</DocSecurity>
  <Lines>405</Lines>
  <Paragraphs>114</Paragraphs>
  <ScaleCrop>false</ScaleCrop>
  <Company>vdi</Company>
  <LinksUpToDate>false</LinksUpToDate>
  <CharactersWithSpaces>57047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Ануфриева Елена Александровна</cp:lastModifiedBy>
  <cp:revision>6</cp:revision>
  <dcterms:created xsi:type="dcterms:W3CDTF">2026-07-02T07:49:00Z</dcterms:created>
  <dcterms:modified xsi:type="dcterms:W3CDTF">2026-07-31T14:00:00Z</dcterms:modified>
  <dc:language>ru-RU</dc:language>
</cp:coreProperties>
</file>