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36" w:rsidRDefault="00FD14F9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86450" cy="100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36" w:rsidRDefault="00FD14F9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</w:t>
      </w:r>
      <w:r>
        <w:rPr>
          <w:rFonts w:ascii="Times New Roman" w:hAnsi="Times New Roman"/>
          <w:sz w:val="24"/>
          <w:szCs w:val="24"/>
        </w:rPr>
        <w:br/>
        <w:t>по лоту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1526" w:rsidRPr="004D1526">
        <w:rPr>
          <w:rFonts w:ascii="Times New Roman" w:hAnsi="Times New Roman"/>
          <w:color w:val="000000"/>
          <w:sz w:val="24"/>
          <w:szCs w:val="24"/>
        </w:rPr>
        <w:t>0131-ЭКСП ДИТ-2026-БурГЭС</w:t>
      </w:r>
    </w:p>
    <w:p w:rsidR="00592E36" w:rsidRDefault="00FD14F9">
      <w:pPr>
        <w:keepNext/>
        <w:keepLines/>
        <w:spacing w:line="240" w:lineRule="auto"/>
        <w:ind w:firstLine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kern w:val="2"/>
          <w:sz w:val="24"/>
          <w:szCs w:val="24"/>
        </w:rPr>
        <w:t>«</w:t>
      </w:r>
      <w:r w:rsidR="00BE3C90" w:rsidRPr="00BE3C90">
        <w:rPr>
          <w:b/>
          <w:bCs/>
          <w:color w:val="000000"/>
          <w:kern w:val="2"/>
          <w:sz w:val="23"/>
          <w:szCs w:val="24"/>
          <w:lang w:eastAsia="en-US"/>
        </w:rPr>
        <w:t>ОКПД 2 - 33.13.12.000</w:t>
      </w:r>
      <w:r w:rsidR="00BE3C90" w:rsidRPr="00BE3C90">
        <w:rPr>
          <w:b/>
          <w:bCs/>
          <w:color w:val="000000"/>
          <w:kern w:val="2"/>
          <w:sz w:val="24"/>
          <w:szCs w:val="24"/>
          <w:lang w:eastAsia="en-US"/>
        </w:rPr>
        <w:t xml:space="preserve"> </w:t>
      </w:r>
      <w:r w:rsidR="007C6C04" w:rsidRPr="00FD14F9">
        <w:rPr>
          <w:b/>
          <w:color w:val="0F1115"/>
          <w:kern w:val="2"/>
          <w:sz w:val="24"/>
          <w:szCs w:val="24"/>
        </w:rPr>
        <w:t>Комплекс услуг по восстановлению работоспособности терминалов ЭСМО Филиала ПАО «</w:t>
      </w:r>
      <w:proofErr w:type="spellStart"/>
      <w:r w:rsidR="007C6C04" w:rsidRPr="00FD14F9">
        <w:rPr>
          <w:b/>
          <w:color w:val="0F1115"/>
          <w:kern w:val="2"/>
          <w:sz w:val="24"/>
          <w:szCs w:val="24"/>
        </w:rPr>
        <w:t>РусГидро</w:t>
      </w:r>
      <w:proofErr w:type="spellEnd"/>
      <w:r w:rsidR="007C6C04" w:rsidRPr="00FD14F9">
        <w:rPr>
          <w:b/>
          <w:color w:val="0F1115"/>
          <w:kern w:val="2"/>
          <w:sz w:val="24"/>
          <w:szCs w:val="24"/>
        </w:rPr>
        <w:t>» — «</w:t>
      </w:r>
      <w:proofErr w:type="spellStart"/>
      <w:r w:rsidR="007C6C04" w:rsidRPr="00FD14F9">
        <w:rPr>
          <w:b/>
          <w:color w:val="0F1115"/>
          <w:kern w:val="2"/>
          <w:sz w:val="24"/>
          <w:szCs w:val="24"/>
        </w:rPr>
        <w:t>Бурейская</w:t>
      </w:r>
      <w:proofErr w:type="spellEnd"/>
      <w:r w:rsidR="007C6C04" w:rsidRPr="00FD14F9">
        <w:rPr>
          <w:b/>
          <w:color w:val="0F1115"/>
          <w:kern w:val="2"/>
          <w:sz w:val="24"/>
          <w:szCs w:val="24"/>
        </w:rPr>
        <w:t xml:space="preserve"> ГЭС</w:t>
      </w:r>
      <w:r>
        <w:rPr>
          <w:b/>
          <w:bCs/>
          <w:color w:val="000000"/>
          <w:sz w:val="24"/>
          <w:szCs w:val="24"/>
        </w:rPr>
        <w:t>»</w:t>
      </w:r>
    </w:p>
    <w:p w:rsidR="00592E36" w:rsidRPr="007C6C04" w:rsidRDefault="00FD14F9" w:rsidP="007C6C04">
      <w:pPr>
        <w:numPr>
          <w:ilvl w:val="0"/>
          <w:numId w:val="5"/>
        </w:numPr>
        <w:tabs>
          <w:tab w:val="left" w:pos="5103"/>
        </w:tabs>
        <w:spacing w:before="120" w:line="240" w:lineRule="auto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Публичное акционерное общество «Федеральная гидрогенерирующая компания 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>»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</w:t>
      </w:r>
      <w:r w:rsidR="007C6C04">
        <w:rPr>
          <w:color w:val="000000"/>
          <w:sz w:val="24"/>
          <w:szCs w:val="24"/>
        </w:rPr>
        <w:t xml:space="preserve">ки на право заключения договора </w:t>
      </w:r>
      <w:r>
        <w:rPr>
          <w:color w:val="000000"/>
          <w:sz w:val="24"/>
          <w:szCs w:val="24"/>
        </w:rPr>
        <w:t xml:space="preserve">по </w:t>
      </w:r>
      <w:r>
        <w:rPr>
          <w:bCs/>
          <w:color w:val="000000"/>
          <w:sz w:val="24"/>
          <w:szCs w:val="24"/>
        </w:rPr>
        <w:t xml:space="preserve">лоту </w:t>
      </w:r>
      <w:r w:rsidR="006C6ABA" w:rsidRPr="004D1526">
        <w:rPr>
          <w:color w:val="000000"/>
          <w:sz w:val="24"/>
          <w:szCs w:val="24"/>
        </w:rPr>
        <w:t>0131-ЭКСП ДИТ-2026-БурГЭС</w:t>
      </w:r>
      <w:r w:rsidR="006C6ABA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«О</w:t>
      </w:r>
      <w:r w:rsidR="007C6C04">
        <w:rPr>
          <w:sz w:val="24"/>
          <w:szCs w:val="24"/>
        </w:rPr>
        <w:t>КПД2 33.13.12</w:t>
      </w:r>
      <w:r>
        <w:rPr>
          <w:sz w:val="24"/>
          <w:szCs w:val="24"/>
        </w:rPr>
        <w:t xml:space="preserve">.000 </w:t>
      </w:r>
      <w:r w:rsidR="007C6C04" w:rsidRPr="007C6C04">
        <w:rPr>
          <w:color w:val="0F1115"/>
          <w:kern w:val="2"/>
          <w:sz w:val="24"/>
          <w:szCs w:val="24"/>
        </w:rPr>
        <w:t>Комплекс услуг по восстановлению работоспособности терминалов ЭСМО Филиала ПАО «</w:t>
      </w:r>
      <w:proofErr w:type="spellStart"/>
      <w:r w:rsidR="007C6C04" w:rsidRPr="007C6C04">
        <w:rPr>
          <w:color w:val="0F1115"/>
          <w:kern w:val="2"/>
          <w:sz w:val="24"/>
          <w:szCs w:val="24"/>
        </w:rPr>
        <w:t>РусГидро</w:t>
      </w:r>
      <w:proofErr w:type="spellEnd"/>
      <w:r w:rsidR="007C6C04" w:rsidRPr="007C6C04">
        <w:rPr>
          <w:color w:val="0F1115"/>
          <w:kern w:val="2"/>
          <w:sz w:val="24"/>
          <w:szCs w:val="24"/>
        </w:rPr>
        <w:t>» — «</w:t>
      </w:r>
      <w:proofErr w:type="spellStart"/>
      <w:r w:rsidR="007C6C04" w:rsidRPr="007C6C04">
        <w:rPr>
          <w:color w:val="0F1115"/>
          <w:kern w:val="2"/>
          <w:sz w:val="24"/>
          <w:szCs w:val="24"/>
        </w:rPr>
        <w:t>Бурейская</w:t>
      </w:r>
      <w:proofErr w:type="spellEnd"/>
      <w:r w:rsidR="007C6C04" w:rsidRPr="007C6C04">
        <w:rPr>
          <w:color w:val="0F1115"/>
          <w:kern w:val="2"/>
          <w:sz w:val="24"/>
          <w:szCs w:val="24"/>
        </w:rPr>
        <w:t xml:space="preserve"> ГЭС</w:t>
      </w:r>
      <w:r w:rsidRPr="007C6C04">
        <w:rPr>
          <w:sz w:val="24"/>
          <w:szCs w:val="24"/>
        </w:rPr>
        <w:t>.</w:t>
      </w:r>
    </w:p>
    <w:p w:rsidR="00592E36" w:rsidRDefault="00FD14F9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 w:rsidR="00592E36" w:rsidRDefault="00FD14F9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592E36" w:rsidRDefault="00FD14F9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592E36" w:rsidRDefault="00FD14F9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a9"/>
          <w:b w:val="0"/>
          <w:sz w:val="24"/>
          <w:szCs w:val="24"/>
          <w:shd w:val="clear" w:color="auto" w:fill="auto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</w:t>
      </w:r>
      <w:r>
        <w:rPr>
          <w:sz w:val="24"/>
          <w:szCs w:val="24"/>
          <w:lang w:eastAsia="en-US"/>
        </w:rPr>
        <w:t>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592E36" w:rsidRDefault="00FD14F9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592E36" w:rsidRPr="00F970CD" w:rsidRDefault="00FD14F9">
      <w:pPr>
        <w:numPr>
          <w:ilvl w:val="0"/>
          <w:numId w:val="5"/>
        </w:numPr>
        <w:spacing w:before="120" w:line="240" w:lineRule="auto"/>
        <w:ind w:left="567" w:hanging="567"/>
      </w:pPr>
      <w:r>
        <w:rPr>
          <w:sz w:val="24"/>
          <w:szCs w:val="24"/>
        </w:rPr>
        <w:t>Срок подачи технико-коммерческих предложений: до 08:00 (МСК</w:t>
      </w:r>
      <w:r w:rsidRPr="00F970CD">
        <w:rPr>
          <w:sz w:val="24"/>
          <w:szCs w:val="24"/>
        </w:rPr>
        <w:t xml:space="preserve">) </w:t>
      </w:r>
      <w:r w:rsidR="00F970CD" w:rsidRPr="00F970CD">
        <w:rPr>
          <w:sz w:val="24"/>
          <w:szCs w:val="24"/>
        </w:rPr>
        <w:t>17.08</w:t>
      </w:r>
      <w:r w:rsidRPr="00F970CD">
        <w:rPr>
          <w:sz w:val="24"/>
          <w:szCs w:val="24"/>
        </w:rPr>
        <w:t>.2026 г.</w:t>
      </w:r>
    </w:p>
    <w:p w:rsidR="00592E36" w:rsidRDefault="00FD14F9">
      <w:pPr>
        <w:keepNext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6">
        <w:r>
          <w:rPr>
            <w:rStyle w:val="aa"/>
            <w:sz w:val="24"/>
            <w:szCs w:val="24"/>
          </w:rPr>
          <w:t>https://tender.lot-online.ru</w:t>
        </w:r>
      </w:hyperlink>
    </w:p>
    <w:p w:rsidR="00592E36" w:rsidRDefault="00592E36">
      <w:pPr>
        <w:keepNext/>
        <w:ind w:firstLine="851"/>
        <w:rPr>
          <w:sz w:val="24"/>
          <w:szCs w:val="24"/>
        </w:rPr>
      </w:pPr>
    </w:p>
    <w:p w:rsidR="00592E36" w:rsidRDefault="00FD14F9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592E36" w:rsidRDefault="00FD14F9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592E36" w:rsidRDefault="00FD14F9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обязательств.</w:t>
      </w:r>
    </w:p>
    <w:p w:rsidR="00592E36" w:rsidRDefault="00592E36">
      <w:pPr>
        <w:tabs>
          <w:tab w:val="left" w:pos="851"/>
        </w:tabs>
        <w:spacing w:before="120" w:line="240" w:lineRule="auto"/>
        <w:ind w:left="850" w:firstLine="0"/>
        <w:rPr>
          <w:sz w:val="24"/>
          <w:szCs w:val="24"/>
        </w:rPr>
      </w:pPr>
    </w:p>
    <w:p w:rsidR="00592E36" w:rsidRDefault="00592E36">
      <w:pPr>
        <w:tabs>
          <w:tab w:val="left" w:pos="851"/>
        </w:tabs>
        <w:spacing w:before="120" w:line="240" w:lineRule="auto"/>
        <w:ind w:left="850" w:firstLine="0"/>
        <w:rPr>
          <w:sz w:val="24"/>
          <w:szCs w:val="24"/>
        </w:rPr>
      </w:pPr>
    </w:p>
    <w:sectPr w:rsidR="00592E36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1051C"/>
    <w:multiLevelType w:val="multilevel"/>
    <w:tmpl w:val="6250354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F2C636D"/>
    <w:multiLevelType w:val="multilevel"/>
    <w:tmpl w:val="3EEA20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8145D22"/>
    <w:multiLevelType w:val="multilevel"/>
    <w:tmpl w:val="76CA8ED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A67E0"/>
    <w:multiLevelType w:val="multilevel"/>
    <w:tmpl w:val="8A544D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0E418A3"/>
    <w:multiLevelType w:val="multilevel"/>
    <w:tmpl w:val="926A8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92E36"/>
    <w:rsid w:val="004D1526"/>
    <w:rsid w:val="00592E36"/>
    <w:rsid w:val="006C6ABA"/>
    <w:rsid w:val="007C6C04"/>
    <w:rsid w:val="00BE3C90"/>
    <w:rsid w:val="00F970CD"/>
    <w:rsid w:val="00FD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B181"/>
  <w15:docId w15:val="{F5BA3AB1-4F47-48AA-8A3E-52D70E5E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C15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D1C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D1C15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8D1C15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qFormat/>
    <w:rsid w:val="008D1C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qFormat/>
    <w:rsid w:val="008D1C1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5">
    <w:name w:val="Символ сноски"/>
    <w:uiPriority w:val="99"/>
    <w:qFormat/>
    <w:rsid w:val="008D1C15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сноски Знак"/>
    <w:basedOn w:val="a2"/>
    <w:link w:val="a8"/>
    <w:uiPriority w:val="99"/>
    <w:qFormat/>
    <w:rsid w:val="008D1C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комментарий"/>
    <w:qFormat/>
    <w:rsid w:val="008D1C15"/>
    <w:rPr>
      <w:b/>
      <w:i/>
      <w:shd w:val="clear" w:color="auto" w:fill="FFFF99"/>
    </w:rPr>
  </w:style>
  <w:style w:type="character" w:customStyle="1" w:styleId="11">
    <w:name w:val="Заголовок 1 Знак"/>
    <w:basedOn w:val="a2"/>
    <w:link w:val="10"/>
    <w:uiPriority w:val="9"/>
    <w:qFormat/>
    <w:rsid w:val="008D1C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a">
    <w:name w:val="Hyperlink"/>
    <w:basedOn w:val="a2"/>
    <w:uiPriority w:val="99"/>
    <w:unhideWhenUsed/>
    <w:rsid w:val="00225E37"/>
    <w:rPr>
      <w:color w:val="0563C1" w:themeColor="hyperlink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footnote text"/>
    <w:basedOn w:val="a"/>
    <w:link w:val="a7"/>
    <w:uiPriority w:val="99"/>
    <w:rsid w:val="008D1C15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8D1C15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Екатерина Алексеевна</dc:creator>
  <dc:description/>
  <cp:lastModifiedBy>Барсукова Мария Станиславовна</cp:lastModifiedBy>
  <cp:revision>17</cp:revision>
  <dcterms:created xsi:type="dcterms:W3CDTF">2025-04-01T09:13:00Z</dcterms:created>
  <dcterms:modified xsi:type="dcterms:W3CDTF">2026-08-03T00:56:00Z</dcterms:modified>
  <dc:language>ru-RU</dc:language>
</cp:coreProperties>
</file>