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A9053" w14:textId="77777777" w:rsidR="00BA2FC5" w:rsidRPr="00BA2FC5" w:rsidRDefault="00BA2FC5" w:rsidP="00BA2FC5">
      <w:pPr>
        <w:jc w:val="right"/>
        <w:rPr>
          <w:sz w:val="28"/>
          <w:szCs w:val="28"/>
        </w:rPr>
      </w:pPr>
      <w:bookmarkStart w:id="0" w:name="_GoBack"/>
      <w:bookmarkEnd w:id="0"/>
      <w:r w:rsidRPr="00BA2FC5">
        <w:rPr>
          <w:sz w:val="28"/>
          <w:szCs w:val="28"/>
        </w:rPr>
        <w:t>Приложение № 3 к ТЗ</w:t>
      </w:r>
    </w:p>
    <w:p w14:paraId="5D394E3D" w14:textId="77777777" w:rsidR="00974E39" w:rsidRPr="00D959D4" w:rsidRDefault="00974E39" w:rsidP="00974E39"/>
    <w:p w14:paraId="7A7B6647" w14:textId="77777777" w:rsidR="00974E39" w:rsidRPr="00D959D4" w:rsidRDefault="00974E39" w:rsidP="00974E39"/>
    <w:p w14:paraId="6B0FB61D" w14:textId="77777777" w:rsidR="00974E39" w:rsidRPr="00D959D4" w:rsidRDefault="00974E39" w:rsidP="00974E39"/>
    <w:p w14:paraId="54CA6E58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4F810E3" w14:textId="59C2BBAD" w:rsidR="00974E39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1EA6CFD7" w14:textId="0080257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4F2A7FE7" w14:textId="2C799ECE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0CE1AA1" w14:textId="0DE06B82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589059B" w14:textId="24A9120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0525872A" w14:textId="2575C80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2880359" w14:textId="77777777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AEDE295" w14:textId="531A3B2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05C3CE2" w14:textId="5D986B4A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B58D0C5" w14:textId="77777777" w:rsidR="00BA2FC5" w:rsidRPr="00D959D4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BACDC62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18F889F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A7920B0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3E7F379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ТЕХНИЧЕСКИЕ ТРЕБОВАНИЯ</w:t>
      </w:r>
    </w:p>
    <w:p w14:paraId="24746C9C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модульным отделениям почтовой связи (МОПС),</w:t>
      </w:r>
    </w:p>
    <w:p w14:paraId="217755B2" w14:textId="38364BED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изготовленным из металлических быстровозводимых конструкций,</w:t>
      </w:r>
    </w:p>
    <w:p w14:paraId="7A1F49E7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площадью 25,4-25,5 м</w:t>
      </w:r>
      <w:r w:rsidRPr="00D959D4">
        <w:rPr>
          <w:sz w:val="28"/>
          <w:szCs w:val="28"/>
          <w:vertAlign w:val="superscript"/>
        </w:rPr>
        <w:t>2</w:t>
      </w:r>
    </w:p>
    <w:p w14:paraId="1D63249F" w14:textId="77777777" w:rsidR="00974E39" w:rsidRPr="00D959D4" w:rsidRDefault="00974E39" w:rsidP="00974E39">
      <w:pPr>
        <w:jc w:val="center"/>
        <w:rPr>
          <w:sz w:val="28"/>
          <w:szCs w:val="28"/>
        </w:rPr>
      </w:pPr>
    </w:p>
    <w:p w14:paraId="7F80AB6B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63D28E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356D14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4A8575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92B2222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6C94C6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3856516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F83CA18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DECD10A" w14:textId="594DFC11" w:rsidR="00974E39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FCC0499" w14:textId="70D9350D" w:rsidR="00BA2FC5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CB760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0BD61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B2178C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E23B2F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A94FEBF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0FDE9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8017C2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C04DF3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1F38B1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72C7401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F6B4B7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3B03C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D0D94C8" w14:textId="14BB3039" w:rsidR="00974E39" w:rsidRPr="00D959D4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  <w:sectPr w:rsidR="00974E39" w:rsidRPr="00D959D4" w:rsidSect="00974E39">
          <w:headerReference w:type="default" r:id="rId7"/>
          <w:type w:val="continuous"/>
          <w:pgSz w:w="11906" w:h="16838" w:code="9"/>
          <w:pgMar w:top="1134" w:right="1134" w:bottom="851" w:left="1134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г. </w:t>
      </w:r>
      <w:r w:rsidR="00310A75">
        <w:rPr>
          <w:sz w:val="28"/>
          <w:szCs w:val="28"/>
        </w:rPr>
        <w:t>Петропавловск-Камчатский</w:t>
      </w:r>
      <w:r>
        <w:rPr>
          <w:sz w:val="28"/>
          <w:szCs w:val="28"/>
        </w:rPr>
        <w:t>,</w:t>
      </w:r>
      <w:r w:rsidR="00974E39" w:rsidRPr="00D959D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14:paraId="03AC09AC" w14:textId="5D24130B" w:rsidR="00D67D9A" w:rsidRDefault="00034CAD" w:rsidP="00D67D9A">
      <w:pPr>
        <w:spacing w:before="87"/>
        <w:ind w:left="2623"/>
        <w:jc w:val="both"/>
        <w:rPr>
          <w:b/>
          <w:spacing w:val="-2"/>
          <w:sz w:val="28"/>
        </w:rPr>
      </w:pPr>
      <w:r w:rsidRPr="00D959D4">
        <w:rPr>
          <w:b/>
          <w:sz w:val="28"/>
        </w:rPr>
        <w:lastRenderedPageBreak/>
        <w:t>Технические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требования</w:t>
      </w:r>
      <w:r w:rsidRPr="00D959D4">
        <w:rPr>
          <w:b/>
          <w:spacing w:val="-13"/>
          <w:sz w:val="28"/>
        </w:rPr>
        <w:t xml:space="preserve"> </w:t>
      </w:r>
      <w:r w:rsidRPr="00D959D4">
        <w:rPr>
          <w:b/>
          <w:sz w:val="28"/>
        </w:rPr>
        <w:t>к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pacing w:val="-2"/>
          <w:sz w:val="28"/>
        </w:rPr>
        <w:t>Товару</w:t>
      </w:r>
      <w:r w:rsidRPr="00D959D4">
        <w:rPr>
          <w:spacing w:val="-2"/>
          <w:sz w:val="28"/>
          <w:vertAlign w:val="superscript"/>
        </w:rPr>
        <w:t>1</w:t>
      </w:r>
      <w:r w:rsidR="00D67D9A" w:rsidRPr="00D959D4">
        <w:rPr>
          <w:b/>
          <w:spacing w:val="-2"/>
          <w:sz w:val="28"/>
        </w:rPr>
        <w:t xml:space="preserve"> </w:t>
      </w:r>
    </w:p>
    <w:p w14:paraId="4BFB8003" w14:textId="77777777" w:rsidR="00E71BD3" w:rsidRPr="00D959D4" w:rsidRDefault="00E71BD3" w:rsidP="00D67D9A">
      <w:pPr>
        <w:spacing w:before="87"/>
        <w:ind w:left="2623"/>
        <w:jc w:val="both"/>
        <w:rPr>
          <w:b/>
          <w:spacing w:val="-2"/>
          <w:sz w:val="28"/>
        </w:rPr>
      </w:pPr>
    </w:p>
    <w:p w14:paraId="79FBC10E" w14:textId="77777777" w:rsidR="00D67D9A" w:rsidRPr="00D959D4" w:rsidRDefault="00D67D9A" w:rsidP="00D67D9A">
      <w:pPr>
        <w:jc w:val="center"/>
        <w:rPr>
          <w:spacing w:val="-2"/>
          <w:sz w:val="28"/>
        </w:rPr>
      </w:pPr>
      <w:r w:rsidRPr="00D959D4">
        <w:rPr>
          <w:spacing w:val="-2"/>
          <w:sz w:val="28"/>
        </w:rPr>
        <w:t>Список терминов, сокращений и определений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6804"/>
      </w:tblGrid>
      <w:tr w:rsidR="00D67D9A" w:rsidRPr="00D959D4" w14:paraId="61E54155" w14:textId="77777777" w:rsidTr="00E71BD3">
        <w:trPr>
          <w:trHeight w:val="553"/>
          <w:tblHeader/>
        </w:trPr>
        <w:tc>
          <w:tcPr>
            <w:tcW w:w="709" w:type="dxa"/>
            <w:vAlign w:val="center"/>
            <w:hideMark/>
          </w:tcPr>
          <w:p w14:paraId="4FB6AF1C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hideMark/>
          </w:tcPr>
          <w:p w14:paraId="2E68ABD3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 xml:space="preserve">Термин/ </w:t>
            </w:r>
          </w:p>
          <w:p w14:paraId="009491A7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сокращение</w:t>
            </w:r>
          </w:p>
        </w:tc>
        <w:tc>
          <w:tcPr>
            <w:tcW w:w="6804" w:type="dxa"/>
            <w:vAlign w:val="center"/>
            <w:hideMark/>
          </w:tcPr>
          <w:p w14:paraId="5EA45888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Определение термина/сокращения</w:t>
            </w:r>
          </w:p>
        </w:tc>
      </w:tr>
      <w:tr w:rsidR="00D67D9A" w:rsidRPr="00D959D4" w14:paraId="0A2B9688" w14:textId="77777777" w:rsidTr="00E71BD3">
        <w:trPr>
          <w:trHeight w:val="20"/>
        </w:trPr>
        <w:tc>
          <w:tcPr>
            <w:tcW w:w="709" w:type="dxa"/>
          </w:tcPr>
          <w:p w14:paraId="33083CB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DDBFF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АКБ</w:t>
            </w:r>
          </w:p>
        </w:tc>
        <w:tc>
          <w:tcPr>
            <w:tcW w:w="6804" w:type="dxa"/>
            <w:vAlign w:val="center"/>
          </w:tcPr>
          <w:p w14:paraId="54BDA339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Аккумулятор источника бесперебойного питания</w:t>
            </w:r>
          </w:p>
        </w:tc>
      </w:tr>
      <w:tr w:rsidR="00D67D9A" w:rsidRPr="00D959D4" w14:paraId="14EB425A" w14:textId="77777777" w:rsidTr="00E71BD3">
        <w:trPr>
          <w:trHeight w:val="20"/>
        </w:trPr>
        <w:tc>
          <w:tcPr>
            <w:tcW w:w="709" w:type="dxa"/>
          </w:tcPr>
          <w:p w14:paraId="453A843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531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АРМ</w:t>
            </w:r>
          </w:p>
        </w:tc>
        <w:tc>
          <w:tcPr>
            <w:tcW w:w="6804" w:type="dxa"/>
            <w:vAlign w:val="center"/>
          </w:tcPr>
          <w:p w14:paraId="01F7A7C1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Автоматизированное рабочее место</w:t>
            </w:r>
          </w:p>
        </w:tc>
      </w:tr>
      <w:tr w:rsidR="00D67D9A" w:rsidRPr="00D959D4" w14:paraId="0B2366D3" w14:textId="77777777" w:rsidTr="00E71BD3">
        <w:trPr>
          <w:trHeight w:val="20"/>
        </w:trPr>
        <w:tc>
          <w:tcPr>
            <w:tcW w:w="709" w:type="dxa"/>
          </w:tcPr>
          <w:p w14:paraId="205D22C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0B2F77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proofErr w:type="spellStart"/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Бэк</w:t>
            </w:r>
            <w:proofErr w:type="spellEnd"/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-зона</w:t>
            </w:r>
          </w:p>
        </w:tc>
        <w:tc>
          <w:tcPr>
            <w:tcW w:w="6804" w:type="dxa"/>
            <w:vAlign w:val="center"/>
          </w:tcPr>
          <w:p w14:paraId="3828AA8B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Помещения отделения почтовой связи, в которые не предусмотрен доступ для клиентов</w:t>
            </w:r>
          </w:p>
        </w:tc>
      </w:tr>
      <w:tr w:rsidR="00D67D9A" w:rsidRPr="00D959D4" w14:paraId="766AC70B" w14:textId="77777777" w:rsidTr="00E71BD3">
        <w:trPr>
          <w:trHeight w:val="20"/>
        </w:trPr>
        <w:tc>
          <w:tcPr>
            <w:tcW w:w="709" w:type="dxa"/>
          </w:tcPr>
          <w:p w14:paraId="682C555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D2B649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ВРЩ</w:t>
            </w:r>
          </w:p>
        </w:tc>
        <w:tc>
          <w:tcPr>
            <w:tcW w:w="6804" w:type="dxa"/>
            <w:vAlign w:val="center"/>
          </w:tcPr>
          <w:p w14:paraId="39A7D387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Вводно-распределительный щит (электрощит)</w:t>
            </w:r>
          </w:p>
        </w:tc>
      </w:tr>
      <w:tr w:rsidR="00D67D9A" w:rsidRPr="00D959D4" w14:paraId="263643F3" w14:textId="77777777" w:rsidTr="00E71BD3">
        <w:trPr>
          <w:trHeight w:val="20"/>
        </w:trPr>
        <w:tc>
          <w:tcPr>
            <w:tcW w:w="709" w:type="dxa"/>
          </w:tcPr>
          <w:p w14:paraId="7962EB80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18D1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ГОСТ</w:t>
            </w:r>
          </w:p>
        </w:tc>
        <w:tc>
          <w:tcPr>
            <w:tcW w:w="6804" w:type="dxa"/>
            <w:vAlign w:val="center"/>
          </w:tcPr>
          <w:p w14:paraId="67BF052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D67D9A" w:rsidRPr="00D959D4" w14:paraId="16D0607F" w14:textId="77777777" w:rsidTr="00E71BD3">
        <w:trPr>
          <w:trHeight w:val="20"/>
        </w:trPr>
        <w:tc>
          <w:tcPr>
            <w:tcW w:w="709" w:type="dxa"/>
          </w:tcPr>
          <w:p w14:paraId="0AD9886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1FFE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ИК</w:t>
            </w:r>
          </w:p>
        </w:tc>
        <w:tc>
          <w:tcPr>
            <w:tcW w:w="6804" w:type="dxa"/>
            <w:vAlign w:val="center"/>
          </w:tcPr>
          <w:p w14:paraId="22D314C4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Инфракрасный</w:t>
            </w:r>
          </w:p>
        </w:tc>
      </w:tr>
      <w:tr w:rsidR="00D67D9A" w:rsidRPr="00D959D4" w14:paraId="74594A17" w14:textId="77777777" w:rsidTr="00E71BD3">
        <w:trPr>
          <w:trHeight w:val="20"/>
        </w:trPr>
        <w:tc>
          <w:tcPr>
            <w:tcW w:w="709" w:type="dxa"/>
          </w:tcPr>
          <w:p w14:paraId="5312B1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1412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ИБП</w:t>
            </w:r>
          </w:p>
        </w:tc>
        <w:tc>
          <w:tcPr>
            <w:tcW w:w="6804" w:type="dxa"/>
            <w:vAlign w:val="center"/>
          </w:tcPr>
          <w:p w14:paraId="556DE78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Источник бесперебойного питания</w:t>
            </w:r>
          </w:p>
        </w:tc>
      </w:tr>
      <w:tr w:rsidR="00D67D9A" w:rsidRPr="00D959D4" w14:paraId="2A821943" w14:textId="77777777" w:rsidTr="00E71BD3">
        <w:trPr>
          <w:trHeight w:val="20"/>
        </w:trPr>
        <w:tc>
          <w:tcPr>
            <w:tcW w:w="709" w:type="dxa"/>
          </w:tcPr>
          <w:p w14:paraId="207C38D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D338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ИТСО</w:t>
            </w:r>
          </w:p>
        </w:tc>
        <w:tc>
          <w:tcPr>
            <w:tcW w:w="6804" w:type="dxa"/>
            <w:vAlign w:val="center"/>
          </w:tcPr>
          <w:p w14:paraId="21CF587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D67D9A" w:rsidRPr="00D959D4" w14:paraId="0F2810BF" w14:textId="77777777" w:rsidTr="00E71BD3">
        <w:trPr>
          <w:trHeight w:val="20"/>
        </w:trPr>
        <w:tc>
          <w:tcPr>
            <w:tcW w:w="709" w:type="dxa"/>
          </w:tcPr>
          <w:p w14:paraId="5C0FEA1E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5656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КСПД</w:t>
            </w:r>
          </w:p>
        </w:tc>
        <w:tc>
          <w:tcPr>
            <w:tcW w:w="6804" w:type="dxa"/>
            <w:vAlign w:val="center"/>
          </w:tcPr>
          <w:p w14:paraId="235F03F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Корпоративная сеть передачи данных</w:t>
            </w:r>
          </w:p>
        </w:tc>
      </w:tr>
      <w:tr w:rsidR="00D67D9A" w:rsidRPr="00D959D4" w14:paraId="5AD60AA2" w14:textId="77777777" w:rsidTr="00E71BD3">
        <w:trPr>
          <w:trHeight w:val="20"/>
        </w:trPr>
        <w:tc>
          <w:tcPr>
            <w:tcW w:w="709" w:type="dxa"/>
          </w:tcPr>
          <w:p w14:paraId="0F17261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1CE46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ЛВС</w:t>
            </w:r>
          </w:p>
        </w:tc>
        <w:tc>
          <w:tcPr>
            <w:tcW w:w="6804" w:type="dxa"/>
            <w:vAlign w:val="center"/>
          </w:tcPr>
          <w:p w14:paraId="1D72DEB2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Локальная вычислительная сеть</w:t>
            </w:r>
          </w:p>
        </w:tc>
      </w:tr>
      <w:tr w:rsidR="00D67D9A" w:rsidRPr="00D959D4" w14:paraId="29BA483B" w14:textId="77777777" w:rsidTr="00E71BD3">
        <w:trPr>
          <w:trHeight w:val="20"/>
        </w:trPr>
        <w:tc>
          <w:tcPr>
            <w:tcW w:w="709" w:type="dxa"/>
          </w:tcPr>
          <w:p w14:paraId="6062DCF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4C49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МГН</w:t>
            </w:r>
          </w:p>
        </w:tc>
        <w:tc>
          <w:tcPr>
            <w:tcW w:w="6804" w:type="dxa"/>
            <w:vAlign w:val="center"/>
          </w:tcPr>
          <w:p w14:paraId="56B6467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Маломобильная группа населения</w:t>
            </w:r>
          </w:p>
        </w:tc>
      </w:tr>
      <w:tr w:rsidR="00D67D9A" w:rsidRPr="00D959D4" w14:paraId="581CDCEF" w14:textId="77777777" w:rsidTr="00E71BD3">
        <w:trPr>
          <w:trHeight w:val="20"/>
        </w:trPr>
        <w:tc>
          <w:tcPr>
            <w:tcW w:w="709" w:type="dxa"/>
          </w:tcPr>
          <w:p w14:paraId="6A71C2B8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47EB0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МОПС</w:t>
            </w:r>
          </w:p>
        </w:tc>
        <w:tc>
          <w:tcPr>
            <w:tcW w:w="6804" w:type="dxa"/>
            <w:vAlign w:val="center"/>
          </w:tcPr>
          <w:p w14:paraId="471051B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Модульное отделение почтовой связи</w:t>
            </w:r>
          </w:p>
        </w:tc>
      </w:tr>
      <w:tr w:rsidR="00D67D9A" w:rsidRPr="00D959D4" w14:paraId="4EE5484B" w14:textId="77777777" w:rsidTr="00E71BD3">
        <w:trPr>
          <w:trHeight w:val="20"/>
        </w:trPr>
        <w:tc>
          <w:tcPr>
            <w:tcW w:w="709" w:type="dxa"/>
          </w:tcPr>
          <w:p w14:paraId="6654A0C7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8D7F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ОКБ</w:t>
            </w:r>
          </w:p>
        </w:tc>
        <w:tc>
          <w:tcPr>
            <w:tcW w:w="6804" w:type="dxa"/>
            <w:vAlign w:val="center"/>
          </w:tcPr>
          <w:p w14:paraId="0372319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Операционно-кассовый барьер</w:t>
            </w:r>
          </w:p>
        </w:tc>
      </w:tr>
      <w:tr w:rsidR="00D67D9A" w:rsidRPr="00D959D4" w14:paraId="7DA32FF7" w14:textId="77777777" w:rsidTr="00E71BD3">
        <w:trPr>
          <w:trHeight w:val="20"/>
        </w:trPr>
        <w:tc>
          <w:tcPr>
            <w:tcW w:w="709" w:type="dxa"/>
          </w:tcPr>
          <w:p w14:paraId="4D1348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7C990C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ПВХ</w:t>
            </w:r>
          </w:p>
        </w:tc>
        <w:tc>
          <w:tcPr>
            <w:tcW w:w="6804" w:type="dxa"/>
            <w:vAlign w:val="center"/>
          </w:tcPr>
          <w:p w14:paraId="0AC333B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Поливинилхлорид</w:t>
            </w:r>
          </w:p>
        </w:tc>
      </w:tr>
      <w:tr w:rsidR="00D67D9A" w:rsidRPr="00D959D4" w14:paraId="1B13ED68" w14:textId="77777777" w:rsidTr="00E71BD3">
        <w:trPr>
          <w:trHeight w:val="20"/>
        </w:trPr>
        <w:tc>
          <w:tcPr>
            <w:tcW w:w="709" w:type="dxa"/>
          </w:tcPr>
          <w:p w14:paraId="7874240B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7AA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</w:t>
            </w:r>
          </w:p>
        </w:tc>
        <w:tc>
          <w:tcPr>
            <w:tcW w:w="6804" w:type="dxa"/>
            <w:vAlign w:val="center"/>
          </w:tcPr>
          <w:p w14:paraId="4762243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D67D9A" w:rsidRPr="00D959D4" w14:paraId="5B50C8D8" w14:textId="77777777" w:rsidTr="00E71BD3">
        <w:trPr>
          <w:trHeight w:val="20"/>
        </w:trPr>
        <w:tc>
          <w:tcPr>
            <w:tcW w:w="709" w:type="dxa"/>
          </w:tcPr>
          <w:p w14:paraId="668774B0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46F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РМП</w:t>
            </w:r>
          </w:p>
        </w:tc>
        <w:tc>
          <w:tcPr>
            <w:tcW w:w="6804" w:type="dxa"/>
            <w:vAlign w:val="center"/>
          </w:tcPr>
          <w:p w14:paraId="5A932DC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Рабочее место почтальона</w:t>
            </w:r>
          </w:p>
        </w:tc>
      </w:tr>
      <w:tr w:rsidR="00D67D9A" w:rsidRPr="00D959D4" w14:paraId="650E9D45" w14:textId="77777777" w:rsidTr="00E71BD3">
        <w:trPr>
          <w:trHeight w:val="20"/>
        </w:trPr>
        <w:tc>
          <w:tcPr>
            <w:tcW w:w="709" w:type="dxa"/>
          </w:tcPr>
          <w:p w14:paraId="4535E93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4118F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СанПиН</w:t>
            </w:r>
          </w:p>
        </w:tc>
        <w:tc>
          <w:tcPr>
            <w:tcW w:w="6804" w:type="dxa"/>
            <w:vAlign w:val="center"/>
          </w:tcPr>
          <w:p w14:paraId="1C6836E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Санитарные правила и нормы Российской Федерации</w:t>
            </w:r>
          </w:p>
        </w:tc>
      </w:tr>
      <w:tr w:rsidR="00D67D9A" w:rsidRPr="00D959D4" w14:paraId="5A60369B" w14:textId="77777777" w:rsidTr="00E71BD3">
        <w:trPr>
          <w:trHeight w:val="20"/>
        </w:trPr>
        <w:tc>
          <w:tcPr>
            <w:tcW w:w="709" w:type="dxa"/>
          </w:tcPr>
          <w:p w14:paraId="7CB4551A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1BC0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СКС</w:t>
            </w:r>
          </w:p>
        </w:tc>
        <w:tc>
          <w:tcPr>
            <w:tcW w:w="6804" w:type="dxa"/>
          </w:tcPr>
          <w:p w14:paraId="6806726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D67D9A" w:rsidRPr="00D959D4" w14:paraId="0637FB6F" w14:textId="77777777" w:rsidTr="00E71BD3">
        <w:trPr>
          <w:trHeight w:val="20"/>
        </w:trPr>
        <w:tc>
          <w:tcPr>
            <w:tcW w:w="709" w:type="dxa"/>
          </w:tcPr>
          <w:p w14:paraId="381BB9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B9200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СНиП</w:t>
            </w:r>
          </w:p>
        </w:tc>
        <w:tc>
          <w:tcPr>
            <w:tcW w:w="6804" w:type="dxa"/>
          </w:tcPr>
          <w:p w14:paraId="4B0E7F5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Строительные нормы и правила Российской Федерации</w:t>
            </w:r>
          </w:p>
        </w:tc>
      </w:tr>
      <w:tr w:rsidR="00D67D9A" w:rsidRPr="00D959D4" w14:paraId="278DC487" w14:textId="77777777" w:rsidTr="00E71BD3">
        <w:trPr>
          <w:trHeight w:val="20"/>
        </w:trPr>
        <w:tc>
          <w:tcPr>
            <w:tcW w:w="709" w:type="dxa"/>
          </w:tcPr>
          <w:p w14:paraId="2CB5881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2F87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</w:t>
            </w:r>
          </w:p>
        </w:tc>
        <w:tc>
          <w:tcPr>
            <w:tcW w:w="6804" w:type="dxa"/>
          </w:tcPr>
          <w:p w14:paraId="7D725E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охранного телевидения</w:t>
            </w:r>
          </w:p>
        </w:tc>
      </w:tr>
      <w:tr w:rsidR="00D67D9A" w:rsidRPr="00D959D4" w14:paraId="2B010DD7" w14:textId="77777777" w:rsidTr="00E71BD3">
        <w:trPr>
          <w:trHeight w:val="20"/>
        </w:trPr>
        <w:tc>
          <w:tcPr>
            <w:tcW w:w="709" w:type="dxa"/>
          </w:tcPr>
          <w:p w14:paraId="04B939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D7F2A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СОТС</w:t>
            </w:r>
          </w:p>
        </w:tc>
        <w:tc>
          <w:tcPr>
            <w:tcW w:w="6804" w:type="dxa"/>
          </w:tcPr>
          <w:p w14:paraId="0785971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охранно-тревожной сигнализации</w:t>
            </w:r>
          </w:p>
        </w:tc>
      </w:tr>
      <w:tr w:rsidR="00D67D9A" w:rsidRPr="00D959D4" w14:paraId="10E465F1" w14:textId="77777777" w:rsidTr="00E71BD3">
        <w:trPr>
          <w:trHeight w:val="20"/>
        </w:trPr>
        <w:tc>
          <w:tcPr>
            <w:tcW w:w="709" w:type="dxa"/>
          </w:tcPr>
          <w:p w14:paraId="627CC074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F009B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СОУЭ</w:t>
            </w:r>
          </w:p>
        </w:tc>
        <w:tc>
          <w:tcPr>
            <w:tcW w:w="6804" w:type="dxa"/>
          </w:tcPr>
          <w:p w14:paraId="21B0A63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оповещения и управления эвакуацией</w:t>
            </w:r>
          </w:p>
        </w:tc>
      </w:tr>
      <w:tr w:rsidR="00D67D9A" w:rsidRPr="00D959D4" w14:paraId="1F3AF01A" w14:textId="77777777" w:rsidTr="00E71BD3">
        <w:trPr>
          <w:trHeight w:val="80"/>
        </w:trPr>
        <w:tc>
          <w:tcPr>
            <w:tcW w:w="709" w:type="dxa"/>
          </w:tcPr>
          <w:p w14:paraId="2527949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CF82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</w:t>
            </w:r>
          </w:p>
        </w:tc>
        <w:tc>
          <w:tcPr>
            <w:tcW w:w="6804" w:type="dxa"/>
          </w:tcPr>
          <w:p w14:paraId="2748644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Свод правил Российской Федерации, содержащий рекомендованные технические правила или процедуры проектирования, изготовления, монтажа, технического обслуживания или эксплуатации оборудования, конструкций или изделий.</w:t>
            </w:r>
          </w:p>
        </w:tc>
      </w:tr>
      <w:tr w:rsidR="00D67D9A" w:rsidRPr="00D959D4" w14:paraId="779E5D6D" w14:textId="77777777" w:rsidTr="00E71BD3">
        <w:trPr>
          <w:trHeight w:val="80"/>
        </w:trPr>
        <w:tc>
          <w:tcPr>
            <w:tcW w:w="709" w:type="dxa"/>
          </w:tcPr>
          <w:p w14:paraId="3319CAC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5B42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СПС</w:t>
            </w:r>
          </w:p>
        </w:tc>
        <w:tc>
          <w:tcPr>
            <w:tcW w:w="6804" w:type="dxa"/>
          </w:tcPr>
          <w:p w14:paraId="475DE17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пожарной сигнализации</w:t>
            </w:r>
          </w:p>
        </w:tc>
      </w:tr>
      <w:tr w:rsidR="00D67D9A" w:rsidRPr="00D959D4" w14:paraId="0064E25E" w14:textId="77777777" w:rsidTr="00E71BD3">
        <w:trPr>
          <w:trHeight w:val="80"/>
        </w:trPr>
        <w:tc>
          <w:tcPr>
            <w:tcW w:w="709" w:type="dxa"/>
          </w:tcPr>
          <w:p w14:paraId="11731357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9A41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ТКУ</w:t>
            </w:r>
          </w:p>
        </w:tc>
        <w:tc>
          <w:tcPr>
            <w:tcW w:w="6804" w:type="dxa"/>
          </w:tcPr>
          <w:p w14:paraId="1AD88B4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Телекоммуникационный узел</w:t>
            </w:r>
          </w:p>
        </w:tc>
      </w:tr>
      <w:tr w:rsidR="00D67D9A" w:rsidRPr="00D959D4" w14:paraId="26560578" w14:textId="77777777" w:rsidTr="00E71BD3">
        <w:trPr>
          <w:trHeight w:val="80"/>
        </w:trPr>
        <w:tc>
          <w:tcPr>
            <w:tcW w:w="709" w:type="dxa"/>
          </w:tcPr>
          <w:p w14:paraId="394CD80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7B6D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AISI 316</w:t>
            </w:r>
          </w:p>
        </w:tc>
        <w:tc>
          <w:tcPr>
            <w:tcW w:w="6804" w:type="dxa"/>
          </w:tcPr>
          <w:p w14:paraId="46FE56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 xml:space="preserve">Марка </w:t>
            </w:r>
            <w:hyperlink r:id="rId8" w:tooltip="Нержавеющая сталь" w:history="1">
              <w:r w:rsidRPr="00D959D4">
                <w:rPr>
                  <w:sz w:val="24"/>
                  <w:szCs w:val="24"/>
                </w:rPr>
                <w:t>нержавеющей стали</w:t>
              </w:r>
            </w:hyperlink>
            <w:r w:rsidRPr="00D959D4">
              <w:rPr>
                <w:sz w:val="24"/>
                <w:szCs w:val="24"/>
              </w:rPr>
              <w:t>, устойчивая к коррозии, высоким температурам и агрессивным средам</w:t>
            </w:r>
          </w:p>
        </w:tc>
      </w:tr>
      <w:tr w:rsidR="00D67D9A" w:rsidRPr="00D959D4" w14:paraId="11B1B47D" w14:textId="77777777" w:rsidTr="00E71BD3">
        <w:trPr>
          <w:trHeight w:val="80"/>
        </w:trPr>
        <w:tc>
          <w:tcPr>
            <w:tcW w:w="709" w:type="dxa"/>
          </w:tcPr>
          <w:p w14:paraId="4D1C892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5D49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ORACAL</w:t>
            </w:r>
          </w:p>
        </w:tc>
        <w:tc>
          <w:tcPr>
            <w:tcW w:w="6804" w:type="dxa"/>
          </w:tcPr>
          <w:p w14:paraId="727871C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bCs/>
                <w:sz w:val="24"/>
                <w:szCs w:val="24"/>
              </w:rPr>
              <w:t>Торговая марка самоклеящихся виниловых пленок</w:t>
            </w:r>
          </w:p>
        </w:tc>
      </w:tr>
    </w:tbl>
    <w:p w14:paraId="6965E71D" w14:textId="77777777" w:rsidR="00D67D9A" w:rsidRPr="00D959D4" w:rsidRDefault="00D67D9A" w:rsidP="00D67D9A">
      <w:pPr>
        <w:spacing w:before="87"/>
        <w:ind w:left="2623"/>
        <w:jc w:val="both"/>
        <w:rPr>
          <w:sz w:val="28"/>
        </w:rPr>
      </w:pPr>
    </w:p>
    <w:p w14:paraId="6E673CC1" w14:textId="21018CB5" w:rsidR="00D24B6B" w:rsidRPr="00D959D4" w:rsidRDefault="00034CAD">
      <w:pPr>
        <w:pStyle w:val="a4"/>
        <w:numPr>
          <w:ilvl w:val="0"/>
          <w:numId w:val="77"/>
        </w:numPr>
        <w:tabs>
          <w:tab w:val="left" w:pos="1311"/>
        </w:tabs>
        <w:spacing w:before="125"/>
        <w:ind w:right="278" w:firstLine="744"/>
        <w:rPr>
          <w:b/>
          <w:sz w:val="28"/>
        </w:rPr>
      </w:pPr>
      <w:r w:rsidRPr="00D959D4">
        <w:rPr>
          <w:b/>
          <w:sz w:val="28"/>
        </w:rPr>
        <w:t>МОПС (Модульное отделение почтовой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 xml:space="preserve">связи, изготовленное из </w:t>
      </w:r>
      <w:r w:rsidR="00974E39" w:rsidRPr="00D959D4">
        <w:rPr>
          <w:b/>
          <w:sz w:val="28"/>
        </w:rPr>
        <w:t xml:space="preserve">металлических </w:t>
      </w:r>
      <w:r w:rsidRPr="00D959D4">
        <w:rPr>
          <w:b/>
          <w:sz w:val="28"/>
        </w:rPr>
        <w:t>быстровозводимых конструкций).</w:t>
      </w:r>
    </w:p>
    <w:p w14:paraId="0992B1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Товар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изготавливается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двух</w:t>
      </w:r>
      <w:r w:rsidRPr="00D959D4">
        <w:rPr>
          <w:spacing w:val="13"/>
          <w:sz w:val="28"/>
        </w:rPr>
        <w:t xml:space="preserve"> </w:t>
      </w:r>
      <w:proofErr w:type="spellStart"/>
      <w:r w:rsidRPr="00D959D4">
        <w:rPr>
          <w:spacing w:val="-10"/>
          <w:sz w:val="28"/>
        </w:rPr>
        <w:t>цельнособранных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блок-модулей,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либо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 xml:space="preserve">из </w:t>
      </w:r>
      <w:r w:rsidRPr="00D959D4">
        <w:rPr>
          <w:sz w:val="28"/>
        </w:rPr>
        <w:t>двух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сборно-разборных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 xml:space="preserve">и оснащается инженерно-техническим </w:t>
      </w:r>
      <w:r w:rsidRPr="00D959D4">
        <w:rPr>
          <w:spacing w:val="-2"/>
          <w:sz w:val="28"/>
        </w:rPr>
        <w:t>оборудованием.</w:t>
      </w:r>
    </w:p>
    <w:p w14:paraId="5B9EF9C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размеры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блок-</w:t>
      </w:r>
      <w:r w:rsidRPr="00D959D4">
        <w:rPr>
          <w:spacing w:val="-2"/>
          <w:sz w:val="28"/>
        </w:rPr>
        <w:t>модулей:</w:t>
      </w:r>
    </w:p>
    <w:p w14:paraId="7CE1B1D1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 размеры должны обеспечивать транспортировку блок- модулей (МОПС) морским, речным, железнодорожным и автомобильным транспортом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автомобильным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дорогам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общего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пользования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привлечения специализированной техники и получения особых разрешений;</w:t>
      </w:r>
    </w:p>
    <w:p w14:paraId="796F8D4B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внутренние габариты МОПС в соответствии с Альбомом чертежей (Приложение № 1 к настоящим Техническим требованиям к Товару).</w:t>
      </w:r>
    </w:p>
    <w:p w14:paraId="478C658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4"/>
          <w:sz w:val="28"/>
        </w:rPr>
        <w:t>Общая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2700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до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4500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мм</w:t>
      </w:r>
      <w:r w:rsidRPr="00D959D4">
        <w:rPr>
          <w:spacing w:val="-4"/>
          <w:sz w:val="28"/>
          <w:vertAlign w:val="superscript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зависимости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 xml:space="preserve">габаритов </w:t>
      </w:r>
      <w:r w:rsidRPr="00D959D4">
        <w:rPr>
          <w:sz w:val="28"/>
        </w:rPr>
        <w:t>МОПС (высота от уровня чистого пола до потолка составляет 2300 мм). Внутренние габариты МОПС должны строго соответствовать внутренним габаритам, указанным в Альбоме чертежей (Приложение № 1 к настоящим Техническим требованиям к Товару).</w:t>
      </w:r>
    </w:p>
    <w:p w14:paraId="701F48C0" w14:textId="1A27D68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МОПС может быть поставлено в разобранном виде (в том числе в виде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объемных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заводского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изготовления,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поставляемых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монтажную площадку в готовом виде. Объемные блоки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это готовые изделия или сборочные единицы, подлежащие укрупнительной сборке на монтажной площадке из отдельных панелей), либо в виде </w:t>
      </w:r>
      <w:proofErr w:type="spellStart"/>
      <w:r w:rsidRPr="00D959D4">
        <w:rPr>
          <w:sz w:val="28"/>
        </w:rPr>
        <w:t>цельнособранных</w:t>
      </w:r>
      <w:proofErr w:type="spellEnd"/>
      <w:r w:rsidRPr="00D959D4">
        <w:rPr>
          <w:sz w:val="28"/>
        </w:rPr>
        <w:t xml:space="preserve"> блок- модулей, монтаж которых выполняется непосредственно на месте установки МОПС. Все крепежные элементы должны быть с антикоррозионным покрытием, за исключением </w:t>
      </w:r>
      <w:proofErr w:type="spellStart"/>
      <w:r w:rsidRPr="00D959D4">
        <w:rPr>
          <w:sz w:val="28"/>
        </w:rPr>
        <w:t>саморезов</w:t>
      </w:r>
      <w:proofErr w:type="spellEnd"/>
      <w:r w:rsidRPr="00D959D4">
        <w:rPr>
          <w:sz w:val="28"/>
        </w:rPr>
        <w:t xml:space="preserve"> и шурупов из нержавеющей стали которые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используются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Товаре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элементов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снаружи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т.е. со стороны улицы.</w:t>
      </w:r>
    </w:p>
    <w:p w14:paraId="7B36D8BF" w14:textId="66A3C44E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  <w:tab w:val="left" w:pos="48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Климатический подрайон по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131.13330.202</w:t>
      </w:r>
      <w:r w:rsidR="00BA2FC5">
        <w:rPr>
          <w:sz w:val="28"/>
        </w:rPr>
        <w:t>5</w:t>
      </w:r>
      <w:r w:rsidRPr="00D959D4">
        <w:rPr>
          <w:sz w:val="28"/>
        </w:rPr>
        <w:t xml:space="preserve"> «Свод правил. Строительная климатология» – </w:t>
      </w:r>
      <w:r w:rsidR="004B6849">
        <w:rPr>
          <w:spacing w:val="-6"/>
          <w:sz w:val="28"/>
        </w:rPr>
        <w:t>С.</w:t>
      </w:r>
    </w:p>
    <w:p w14:paraId="0225FFEA" w14:textId="240BE6ED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мобильности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сборно-</w:t>
      </w:r>
      <w:r w:rsidRPr="00D959D4">
        <w:rPr>
          <w:spacing w:val="-2"/>
          <w:sz w:val="28"/>
        </w:rPr>
        <w:t>разборный.</w:t>
      </w:r>
    </w:p>
    <w:p w14:paraId="06D77679" w14:textId="00B736E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Соответствие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климатическим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воздействиям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нагрузкам:</w:t>
      </w:r>
      <w:r w:rsidR="0077020A" w:rsidRPr="00D959D4">
        <w:rPr>
          <w:spacing w:val="-8"/>
          <w:sz w:val="28"/>
        </w:rPr>
        <w:t xml:space="preserve"> </w:t>
      </w:r>
      <w:r w:rsidR="0055675F">
        <w:rPr>
          <w:spacing w:val="-8"/>
          <w:sz w:val="28"/>
          <w:lang w:val="en-US"/>
        </w:rPr>
        <w:t>IA</w:t>
      </w:r>
    </w:p>
    <w:p w14:paraId="12E8B7DC" w14:textId="77777777" w:rsidR="00D24B6B" w:rsidRPr="00D959D4" w:rsidRDefault="00034CAD">
      <w:pPr>
        <w:pStyle w:val="a3"/>
        <w:spacing w:before="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 wp14:anchorId="7B833F33" wp14:editId="751C80E9">
                <wp:simplePos x="0" y="0"/>
                <wp:positionH relativeFrom="page">
                  <wp:posOffset>1079296</wp:posOffset>
                </wp:positionH>
                <wp:positionV relativeFrom="paragraph">
                  <wp:posOffset>177419</wp:posOffset>
                </wp:positionV>
                <wp:extent cx="18300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E54277" id="Graphic 1" o:spid="_x0000_s1026" style="position:absolute;margin-left:85pt;margin-top:13.95pt;width:144.1pt;height:.75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22A5D" w14:textId="77777777" w:rsidR="00D24B6B" w:rsidRPr="00D959D4" w:rsidRDefault="00034CAD">
      <w:pPr>
        <w:spacing w:before="111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1</w:t>
      </w:r>
      <w:r w:rsidRPr="00D959D4">
        <w:rPr>
          <w:spacing w:val="3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проведении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Технические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требования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могут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скорректированы.</w:t>
      </w:r>
    </w:p>
    <w:p w14:paraId="737FE5E5" w14:textId="77777777" w:rsidR="00D24B6B" w:rsidRPr="00D959D4" w:rsidRDefault="00034CAD">
      <w:pPr>
        <w:spacing w:before="5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 xml:space="preserve"> Высота МОПС в соответствии с Техническими требованиями и в соответствии с Альбомом чертежей (Приложение № 1 к настоящим Техническим требованиям к Товару), т.е. в соответствии с конфигурацией МОПС: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1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pacing w:val="-2"/>
          <w:sz w:val="20"/>
        </w:rPr>
        <w:t>МОПС01П2Т</w:t>
      </w:r>
    </w:p>
    <w:p w14:paraId="0CA37BEA" w14:textId="77777777" w:rsidR="00D24B6B" w:rsidRPr="00D959D4" w:rsidRDefault="00034CAD">
      <w:pPr>
        <w:spacing w:before="5" w:line="235" w:lineRule="auto"/>
        <w:ind w:left="179" w:right="265"/>
        <w:jc w:val="both"/>
        <w:rPr>
          <w:sz w:val="20"/>
        </w:rPr>
      </w:pPr>
      <w:r w:rsidRPr="00D959D4">
        <w:rPr>
          <w:sz w:val="20"/>
        </w:rPr>
        <w:t>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МОПС01П3Т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МОПС01П4Т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отсутствии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соответствующего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типа (варианта), максимально приближенный по формату.</w:t>
      </w:r>
    </w:p>
    <w:p w14:paraId="5A1733CE" w14:textId="43ACD5BE" w:rsidR="00D24B6B" w:rsidRPr="00D959D4" w:rsidRDefault="00034CAD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  <w:vertAlign w:val="superscript"/>
        </w:rPr>
        <w:t>3</w:t>
      </w:r>
      <w:r w:rsidRPr="00D959D4">
        <w:rPr>
          <w:sz w:val="20"/>
        </w:rPr>
        <w:t xml:space="preserve"> Необходимо указать климатический подрайон по СП 131.13330.2020, в котором планируется </w:t>
      </w:r>
    </w:p>
    <w:p w14:paraId="472B5567" w14:textId="77777777" w:rsidR="00D24B6B" w:rsidRPr="00D959D4" w:rsidRDefault="00D24B6B">
      <w:pPr>
        <w:rPr>
          <w:sz w:val="20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64783C03" w14:textId="566BED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Степень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огнестойкости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III.</w:t>
      </w:r>
    </w:p>
    <w:p w14:paraId="73A338FF" w14:textId="053E6B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конструктивной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C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5"/>
          <w:sz w:val="28"/>
        </w:rPr>
        <w:t>1.</w:t>
      </w:r>
    </w:p>
    <w:p w14:paraId="57CE7CC8" w14:textId="2B8A5ECF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функциональной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Ф3.5.</w:t>
      </w:r>
    </w:p>
    <w:p w14:paraId="2795DF1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7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Каркас блок-модуля: металл с применением гнутого профиля с толщиной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обработанный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антикоррозийной грунт-эмалью и огнезащитным составом (допускается применение высоконагруженного холоднокатаного оцинкованного профиля).</w:t>
      </w:r>
    </w:p>
    <w:p w14:paraId="3B9C7EC6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Основа конструкции блок-модуля состоит из панели основания, стеновых панелей и панели покрытия, соединяемых:</w:t>
      </w:r>
    </w:p>
    <w:p w14:paraId="7DB850B6" w14:textId="77777777" w:rsidR="00D24B6B" w:rsidRPr="00D959D4" w:rsidRDefault="00034CAD" w:rsidP="00951109">
      <w:pPr>
        <w:pStyle w:val="a4"/>
        <w:numPr>
          <w:ilvl w:val="0"/>
          <w:numId w:val="70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посредством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сварки </w:t>
      </w:r>
      <w:r w:rsidRPr="00D959D4">
        <w:rPr>
          <w:spacing w:val="-4"/>
          <w:sz w:val="28"/>
        </w:rPr>
        <w:t>либо</w:t>
      </w:r>
    </w:p>
    <w:p w14:paraId="22FD4DB4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– между собой на месте монтажа с помощью болтовых соединений (в том</w:t>
      </w:r>
      <w:r w:rsidRPr="00D959D4">
        <w:rPr>
          <w:spacing w:val="45"/>
        </w:rPr>
        <w:t xml:space="preserve"> </w:t>
      </w:r>
      <w:r w:rsidRPr="00D959D4">
        <w:t>числе</w:t>
      </w:r>
      <w:r w:rsidRPr="00D959D4">
        <w:rPr>
          <w:spacing w:val="46"/>
        </w:rPr>
        <w:t xml:space="preserve"> </w:t>
      </w:r>
      <w:r w:rsidRPr="00D959D4">
        <w:t>применительно</w:t>
      </w:r>
      <w:r w:rsidRPr="00D959D4">
        <w:rPr>
          <w:spacing w:val="44"/>
        </w:rPr>
        <w:t xml:space="preserve"> </w:t>
      </w:r>
      <w:r w:rsidRPr="00D959D4">
        <w:t>для</w:t>
      </w:r>
      <w:r w:rsidRPr="00D959D4">
        <w:rPr>
          <w:spacing w:val="47"/>
        </w:rPr>
        <w:t xml:space="preserve"> </w:t>
      </w:r>
      <w:r w:rsidRPr="00D959D4">
        <w:t>блок-модуля,</w:t>
      </w:r>
      <w:r w:rsidRPr="00D959D4">
        <w:rPr>
          <w:spacing w:val="46"/>
        </w:rPr>
        <w:t xml:space="preserve"> </w:t>
      </w:r>
      <w:r w:rsidRPr="00D959D4">
        <w:t>изготовленного</w:t>
      </w:r>
      <w:r w:rsidRPr="00D959D4">
        <w:rPr>
          <w:spacing w:val="46"/>
        </w:rPr>
        <w:t xml:space="preserve"> </w:t>
      </w:r>
      <w:r w:rsidRPr="00D959D4">
        <w:t>по</w:t>
      </w:r>
      <w:r w:rsidRPr="00D959D4">
        <w:rPr>
          <w:spacing w:val="44"/>
        </w:rPr>
        <w:t xml:space="preserve"> </w:t>
      </w:r>
      <w:r w:rsidRPr="00D959D4">
        <w:rPr>
          <w:spacing w:val="-2"/>
        </w:rPr>
        <w:t>технологии</w:t>
      </w:r>
    </w:p>
    <w:p w14:paraId="6A9AC855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«</w:t>
      </w:r>
      <w:proofErr w:type="spellStart"/>
      <w:r w:rsidRPr="00D959D4">
        <w:t>ТрансПак</w:t>
      </w:r>
      <w:proofErr w:type="spellEnd"/>
      <w:r w:rsidRPr="00D959D4">
        <w:t>»</w:t>
      </w:r>
      <w:r w:rsidRPr="00D959D4">
        <w:rPr>
          <w:spacing w:val="-12"/>
        </w:rPr>
        <w:t xml:space="preserve"> </w:t>
      </w:r>
      <w:r w:rsidRPr="00D959D4">
        <w:t>(панельно-стоечная</w:t>
      </w:r>
      <w:r w:rsidRPr="00D959D4">
        <w:rPr>
          <w:spacing w:val="-7"/>
        </w:rPr>
        <w:t xml:space="preserve"> </w:t>
      </w:r>
      <w:r w:rsidRPr="00D959D4">
        <w:t>технология)</w:t>
      </w:r>
      <w:r w:rsidRPr="00D959D4">
        <w:rPr>
          <w:spacing w:val="-10"/>
        </w:rPr>
        <w:t xml:space="preserve"> </w:t>
      </w:r>
      <w:r w:rsidRPr="00D959D4">
        <w:t>или</w:t>
      </w:r>
      <w:r w:rsidRPr="00D959D4">
        <w:rPr>
          <w:spacing w:val="-8"/>
        </w:rPr>
        <w:t xml:space="preserve"> </w:t>
      </w:r>
      <w:r w:rsidRPr="00D959D4">
        <w:t>по</w:t>
      </w:r>
      <w:r w:rsidRPr="00D959D4">
        <w:rPr>
          <w:spacing w:val="-9"/>
        </w:rPr>
        <w:t xml:space="preserve"> </w:t>
      </w:r>
      <w:r w:rsidRPr="00D959D4">
        <w:t>иной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технологии).</w:t>
      </w:r>
    </w:p>
    <w:p w14:paraId="4F044BD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Толщина панелей стен, панелей оснований (цокольных перекрытий) и покрытий (количество и сечение внутренних ребер, предусмотренных конструкторской документацией) определяется статическим расчетом на действие снеговой, ветровой и полезной нагрузок, а также зависит от климатической зоны и теплофизических характеристик </w:t>
      </w:r>
      <w:r w:rsidRPr="00D959D4">
        <w:rPr>
          <w:spacing w:val="-2"/>
          <w:sz w:val="28"/>
        </w:rPr>
        <w:t>утеплителя.</w:t>
      </w:r>
    </w:p>
    <w:p w14:paraId="72DDF3E1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МОПС в целом, как и его отдельные элементы (объемные блоки), должно обеспечивать необходимую прочность и жесткость на действие полезной, снеговой и ветровой нагрузок, для заданного района где планируется установить (разместить) МОПС, в соответствии с требованиями строительных норм и правил и рекомендациями по определению снеговой, ветровой и полезной нагрузок.</w:t>
      </w:r>
    </w:p>
    <w:p w14:paraId="47E2063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 местах соединения (на стыке) блок-модулей и/или элементов (объемные блоки) должны быть предусмотрены меры по тепло- и </w:t>
      </w:r>
      <w:r w:rsidRPr="00D959D4">
        <w:rPr>
          <w:spacing w:val="-2"/>
          <w:sz w:val="28"/>
        </w:rPr>
        <w:t>гидроизоляции.</w:t>
      </w:r>
    </w:p>
    <w:p w14:paraId="451508AE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примыкания несущих элементов (объемные блоки) конструкции между</w:t>
      </w:r>
      <w:r w:rsidRPr="00D959D4">
        <w:rPr>
          <w:spacing w:val="-8"/>
        </w:rPr>
        <w:t xml:space="preserve"> </w:t>
      </w:r>
      <w:r w:rsidRPr="00D959D4">
        <w:t>собой,</w:t>
      </w:r>
      <w:r w:rsidRPr="00D959D4">
        <w:rPr>
          <w:spacing w:val="-3"/>
        </w:rPr>
        <w:t xml:space="preserve"> </w:t>
      </w:r>
      <w:r w:rsidRPr="00D959D4">
        <w:t>как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сами</w:t>
      </w:r>
      <w:r w:rsidRPr="00D959D4">
        <w:rPr>
          <w:spacing w:val="-9"/>
        </w:rPr>
        <w:t xml:space="preserve"> </w:t>
      </w:r>
      <w:r w:rsidRPr="00D959D4">
        <w:t>элементы</w:t>
      </w:r>
      <w:r w:rsidRPr="00D959D4">
        <w:rPr>
          <w:spacing w:val="-5"/>
        </w:rPr>
        <w:t xml:space="preserve"> </w:t>
      </w:r>
      <w:r w:rsidRPr="00D959D4">
        <w:t>(объемные</w:t>
      </w:r>
      <w:r w:rsidRPr="00D959D4">
        <w:rPr>
          <w:spacing w:val="-4"/>
        </w:rPr>
        <w:t xml:space="preserve"> </w:t>
      </w:r>
      <w:r w:rsidRPr="00D959D4">
        <w:t>блоки)</w:t>
      </w:r>
      <w:r w:rsidRPr="00D959D4">
        <w:rPr>
          <w:spacing w:val="-7"/>
        </w:rPr>
        <w:t xml:space="preserve"> </w:t>
      </w:r>
      <w:r w:rsidRPr="00D959D4">
        <w:t>конструкции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их</w:t>
      </w:r>
      <w:r w:rsidRPr="00D959D4">
        <w:rPr>
          <w:spacing w:val="-9"/>
        </w:rPr>
        <w:t xml:space="preserve"> </w:t>
      </w:r>
      <w:r w:rsidRPr="00D959D4">
        <w:t xml:space="preserve">части, должны исключать </w:t>
      </w:r>
      <w:proofErr w:type="spellStart"/>
      <w:r w:rsidRPr="00D959D4">
        <w:t>теплопотери</w:t>
      </w:r>
      <w:proofErr w:type="spellEnd"/>
      <w:r w:rsidRPr="00D959D4">
        <w:t>.</w:t>
      </w:r>
    </w:p>
    <w:p w14:paraId="52FAC47D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соединений (на стыке) блок-модулей, должны быть закрыты фасонными элементами, в соответствии с конструкторской документацией производителя,</w:t>
      </w:r>
      <w:r w:rsidRPr="00D959D4">
        <w:rPr>
          <w:spacing w:val="-18"/>
        </w:rPr>
        <w:t xml:space="preserve"> </w:t>
      </w:r>
      <w:r w:rsidRPr="00D959D4">
        <w:t>как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внешней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(со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улицы),</w:t>
      </w:r>
      <w:r w:rsidRPr="00D959D4">
        <w:rPr>
          <w:spacing w:val="-17"/>
        </w:rPr>
        <w:t xml:space="preserve"> </w:t>
      </w:r>
      <w:r w:rsidRPr="00D959D4">
        <w:t>так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внутренней стороны (со стороны помещений МОПС) МОПС. При этом цвета фасонных элементов,</w:t>
      </w:r>
      <w:r w:rsidRPr="00D959D4">
        <w:rPr>
          <w:spacing w:val="-1"/>
        </w:rPr>
        <w:t xml:space="preserve"> </w:t>
      </w:r>
      <w:r w:rsidRPr="00D959D4">
        <w:t>а</w:t>
      </w:r>
      <w:r w:rsidRPr="00D959D4">
        <w:rPr>
          <w:spacing w:val="-3"/>
        </w:rPr>
        <w:t xml:space="preserve"> </w:t>
      </w:r>
      <w:r w:rsidRPr="00D959D4">
        <w:t>также</w:t>
      </w:r>
      <w:r w:rsidRPr="00D959D4">
        <w:rPr>
          <w:spacing w:val="-3"/>
        </w:rPr>
        <w:t xml:space="preserve"> </w:t>
      </w:r>
      <w:r w:rsidRPr="00D959D4">
        <w:t>открытых</w:t>
      </w:r>
      <w:r w:rsidRPr="00D959D4">
        <w:rPr>
          <w:spacing w:val="-8"/>
        </w:rPr>
        <w:t xml:space="preserve"> </w:t>
      </w:r>
      <w:r w:rsidRPr="00D959D4">
        <w:t>элементов</w:t>
      </w:r>
      <w:r w:rsidRPr="00D959D4">
        <w:rPr>
          <w:spacing w:val="-1"/>
        </w:rPr>
        <w:t xml:space="preserve"> </w:t>
      </w:r>
      <w:r w:rsidRPr="00D959D4">
        <w:t>каркаса</w:t>
      </w:r>
      <w:r w:rsidRPr="00D959D4">
        <w:rPr>
          <w:spacing w:val="-3"/>
        </w:rPr>
        <w:t xml:space="preserve"> </w:t>
      </w:r>
      <w:r w:rsidRPr="00D959D4">
        <w:t>МОПС,</w:t>
      </w:r>
      <w:r w:rsidRPr="00D959D4">
        <w:rPr>
          <w:spacing w:val="-1"/>
        </w:rPr>
        <w:t xml:space="preserve"> </w:t>
      </w:r>
      <w:r w:rsidRPr="00D959D4">
        <w:t>должны</w:t>
      </w:r>
      <w:r w:rsidRPr="00D959D4">
        <w:rPr>
          <w:spacing w:val="-4"/>
        </w:rPr>
        <w:t xml:space="preserve"> </w:t>
      </w:r>
      <w:r w:rsidRPr="00D959D4">
        <w:t>быть</w:t>
      </w:r>
      <w:r w:rsidRPr="00D959D4">
        <w:rPr>
          <w:spacing w:val="-6"/>
        </w:rPr>
        <w:t xml:space="preserve"> </w:t>
      </w:r>
      <w:r w:rsidRPr="00D959D4">
        <w:t>одного цвета со стенами (со стороны улицы и со стороны помещений МОПС) и с потолком (со стороны помещений МОПС).</w:t>
      </w:r>
    </w:p>
    <w:p w14:paraId="2EFA033F" w14:textId="77777777" w:rsidR="00D24B6B" w:rsidRPr="00D959D4" w:rsidRDefault="00034CAD">
      <w:pPr>
        <w:pStyle w:val="a3"/>
        <w:spacing w:before="16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618A4E5F" wp14:editId="11ED89BA">
                <wp:simplePos x="0" y="0"/>
                <wp:positionH relativeFrom="page">
                  <wp:posOffset>1079296</wp:posOffset>
                </wp:positionH>
                <wp:positionV relativeFrom="paragraph">
                  <wp:posOffset>268128</wp:posOffset>
                </wp:positionV>
                <wp:extent cx="18300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D69568" id="Graphic 2" o:spid="_x0000_s1026" style="position:absolute;margin-left:85pt;margin-top:21.1pt;width:144.1pt;height:.75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A2D42C" w14:textId="77777777" w:rsidR="00BF5F55" w:rsidRPr="00D959D4" w:rsidRDefault="00BF5F55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</w:rPr>
        <w:t>эксплуатировать Товар. В случае закупки нескольких вариантов Товара в рамках одного Технического задания (ТЗ), которые планируются к размещению в разных климатических подрайонах, через запятую указать все климатические подрайоны с привязкой к каждому варианту Товара.</w:t>
      </w:r>
    </w:p>
    <w:p w14:paraId="18B253F5" w14:textId="77777777" w:rsidR="00BF5F55" w:rsidRPr="00D959D4" w:rsidRDefault="00BF5F55" w:rsidP="00BF5F55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</w:t>
      </w:r>
      <w:r w:rsidRPr="00D959D4">
        <w:rPr>
          <w:spacing w:val="-5"/>
          <w:sz w:val="20"/>
        </w:rPr>
        <w:t xml:space="preserve"> </w:t>
      </w:r>
      <w:proofErr w:type="gramStart"/>
      <w:r w:rsidRPr="00D959D4">
        <w:rPr>
          <w:sz w:val="20"/>
        </w:rPr>
        <w:t>В</w:t>
      </w:r>
      <w:proofErr w:type="gramEnd"/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следующее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значение:</w:t>
      </w:r>
    </w:p>
    <w:p w14:paraId="0C4BABC8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3"/>
        </w:tabs>
        <w:ind w:right="268"/>
        <w:rPr>
          <w:sz w:val="20"/>
        </w:rPr>
      </w:pPr>
      <w:r w:rsidRPr="00D959D4">
        <w:rPr>
          <w:sz w:val="20"/>
        </w:rPr>
        <w:t>северные: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предназначенные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эксплуатации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строительно-климатических подрайонах (по СП 131.13330.2020) IА, IБ, IГ, IД;</w:t>
      </w:r>
    </w:p>
    <w:p w14:paraId="4E09DFF6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pacing w:val="-2"/>
          <w:sz w:val="20"/>
        </w:rPr>
        <w:t>обычные:</w:t>
      </w:r>
    </w:p>
    <w:p w14:paraId="485B500B" w14:textId="6BE1C512" w:rsidR="00D24B6B" w:rsidRPr="00D959D4" w:rsidRDefault="00BF5F55" w:rsidP="00BF5F55">
      <w:pPr>
        <w:spacing w:before="91"/>
        <w:ind w:left="890"/>
        <w:jc w:val="both"/>
        <w:rPr>
          <w:sz w:val="20"/>
        </w:rPr>
      </w:pPr>
      <w:r w:rsidRPr="00D959D4">
        <w:rPr>
          <w:sz w:val="20"/>
        </w:rPr>
        <w:t>а)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О1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IВ,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IIIА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131.13330.2020</w:t>
      </w:r>
      <w:proofErr w:type="gramStart"/>
      <w:r w:rsidRPr="00D959D4">
        <w:rPr>
          <w:spacing w:val="-2"/>
          <w:sz w:val="20"/>
        </w:rPr>
        <w:t>),</w:t>
      </w:r>
      <w:r w:rsidR="00034CAD" w:rsidRPr="00D959D4">
        <w:rPr>
          <w:sz w:val="20"/>
        </w:rPr>
        <w:t>б</w:t>
      </w:r>
      <w:proofErr w:type="gramEnd"/>
      <w:r w:rsidR="00034CAD" w:rsidRPr="00D959D4">
        <w:rPr>
          <w:sz w:val="20"/>
        </w:rPr>
        <w:t>)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О2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–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преимущественно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для</w:t>
      </w:r>
      <w:r w:rsidR="00034CAD" w:rsidRPr="00D959D4">
        <w:rPr>
          <w:spacing w:val="-4"/>
          <w:sz w:val="20"/>
        </w:rPr>
        <w:t xml:space="preserve"> </w:t>
      </w:r>
      <w:r w:rsidR="00034CAD" w:rsidRPr="00D959D4">
        <w:rPr>
          <w:sz w:val="20"/>
        </w:rPr>
        <w:t>подрайонов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IIБ,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IIВ,</w:t>
      </w:r>
      <w:r w:rsidR="00034CAD" w:rsidRPr="00D959D4">
        <w:rPr>
          <w:spacing w:val="-1"/>
          <w:sz w:val="20"/>
        </w:rPr>
        <w:t xml:space="preserve"> </w:t>
      </w:r>
      <w:r w:rsidR="00034CAD" w:rsidRPr="00D959D4">
        <w:rPr>
          <w:sz w:val="20"/>
        </w:rPr>
        <w:t>IIГ,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IIIБ</w:t>
      </w:r>
      <w:r w:rsidR="00034CAD" w:rsidRPr="00D959D4">
        <w:rPr>
          <w:spacing w:val="-3"/>
          <w:sz w:val="20"/>
        </w:rPr>
        <w:t xml:space="preserve"> </w:t>
      </w:r>
      <w:r w:rsidR="00034CAD" w:rsidRPr="00D959D4">
        <w:rPr>
          <w:sz w:val="20"/>
        </w:rPr>
        <w:t>и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IIIВ</w:t>
      </w:r>
      <w:r w:rsidR="00034CAD" w:rsidRPr="00D959D4">
        <w:rPr>
          <w:spacing w:val="-7"/>
          <w:sz w:val="20"/>
        </w:rPr>
        <w:t xml:space="preserve"> </w:t>
      </w:r>
      <w:r w:rsidR="00034CAD" w:rsidRPr="00D959D4">
        <w:rPr>
          <w:sz w:val="20"/>
        </w:rPr>
        <w:t>(по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СП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pacing w:val="-2"/>
          <w:sz w:val="20"/>
        </w:rPr>
        <w:t>131.13330.2020);</w:t>
      </w:r>
    </w:p>
    <w:p w14:paraId="721A8CC3" w14:textId="77777777" w:rsidR="00D24B6B" w:rsidRPr="00D959D4" w:rsidRDefault="00034CAD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z w:val="20"/>
        </w:rPr>
        <w:t>южные: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Ю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района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IV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131.13330.2020).</w:t>
      </w:r>
    </w:p>
    <w:p w14:paraId="7F96FBB6" w14:textId="77777777" w:rsidR="00D24B6B" w:rsidRPr="00D959D4" w:rsidRDefault="00034CAD">
      <w:pPr>
        <w:ind w:left="179" w:right="274" w:firstLine="710"/>
        <w:jc w:val="both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нескольких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Товара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1"/>
          <w:sz w:val="20"/>
        </w:rPr>
        <w:t xml:space="preserve"> </w:t>
      </w:r>
      <w:r w:rsidRPr="00D959D4">
        <w:rPr>
          <w:sz w:val="20"/>
        </w:rPr>
        <w:t>рамках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одного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ТЗ,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которые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планируются к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размещению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разных</w:t>
      </w:r>
      <w:r w:rsidRPr="00D959D4">
        <w:rPr>
          <w:spacing w:val="73"/>
          <w:sz w:val="20"/>
        </w:rPr>
        <w:t xml:space="preserve"> </w:t>
      </w:r>
      <w:r w:rsidRPr="00D959D4">
        <w:rPr>
          <w:sz w:val="20"/>
        </w:rPr>
        <w:t>регионах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(климатических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подрайонах),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через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запятую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все</w:t>
      </w:r>
      <w:r w:rsidRPr="00D959D4">
        <w:rPr>
          <w:spacing w:val="70"/>
          <w:sz w:val="20"/>
        </w:rPr>
        <w:t xml:space="preserve"> </w:t>
      </w:r>
      <w:r w:rsidRPr="00D959D4">
        <w:rPr>
          <w:sz w:val="20"/>
        </w:rPr>
        <w:t>регионы с привязкой к каждому варианту Товара.</w:t>
      </w:r>
    </w:p>
    <w:p w14:paraId="5E438474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3D4269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 xml:space="preserve">Открытые элементы каркаса МОПС могут быть закрыты фасонными </w:t>
      </w:r>
      <w:r w:rsidRPr="00D959D4">
        <w:rPr>
          <w:spacing w:val="-2"/>
        </w:rPr>
        <w:t>элементами, в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 xml:space="preserve">соответствии с конструкторской документацией производителя, </w:t>
      </w:r>
      <w:r w:rsidRPr="00D959D4">
        <w:t>как с внешней стороны (со стороны улицы), так и с внутренней стороны (со стороны помещений МОПС) МОПС, при этом цвет фасонных элементов, а также открытых элементов каркаса МОПС, должны быть одного цвета со стенами</w:t>
      </w:r>
      <w:r w:rsidRPr="00D959D4">
        <w:rPr>
          <w:spacing w:val="-13"/>
        </w:rPr>
        <w:t xml:space="preserve"> </w:t>
      </w:r>
      <w:r w:rsidRPr="00D959D4">
        <w:t>(со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8"/>
        </w:rPr>
        <w:t xml:space="preserve"> </w:t>
      </w:r>
      <w:r w:rsidRPr="00D959D4">
        <w:t>улицы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9"/>
        </w:rPr>
        <w:t xml:space="preserve"> </w:t>
      </w:r>
      <w:r w:rsidRPr="00D959D4">
        <w:t>помещений</w:t>
      </w:r>
      <w:r w:rsidRPr="00D959D4">
        <w:rPr>
          <w:spacing w:val="-13"/>
        </w:rPr>
        <w:t xml:space="preserve"> </w:t>
      </w:r>
      <w:r w:rsidRPr="00D959D4">
        <w:t>МОПС)</w:t>
      </w:r>
      <w:r w:rsidRPr="00D959D4">
        <w:rPr>
          <w:spacing w:val="-15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</w:t>
      </w:r>
      <w:r w:rsidRPr="00D959D4">
        <w:rPr>
          <w:spacing w:val="-12"/>
        </w:rPr>
        <w:t xml:space="preserve"> </w:t>
      </w:r>
      <w:r w:rsidRPr="00D959D4">
        <w:t>потолком</w:t>
      </w:r>
      <w:r w:rsidRPr="00D959D4">
        <w:rPr>
          <w:spacing w:val="-8"/>
        </w:rPr>
        <w:t xml:space="preserve"> </w:t>
      </w:r>
      <w:r w:rsidRPr="00D959D4">
        <w:t>(со стороны помещений МОПС).</w:t>
      </w:r>
    </w:p>
    <w:p w14:paraId="4C29A20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основания:</w:t>
      </w:r>
    </w:p>
    <w:p w14:paraId="743A490C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сварная несущая решетчатая рама, обеспечивающая несущую способность, соответствующую условиям эксплуатации, выполненная из металлического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гнутого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</w:p>
    <w:p w14:paraId="7B115561" w14:textId="77777777" w:rsidR="00D24B6B" w:rsidRPr="00D959D4" w:rsidRDefault="00034CAD" w:rsidP="00951109">
      <w:pPr>
        <w:pStyle w:val="a3"/>
        <w:tabs>
          <w:tab w:val="left" w:pos="1276"/>
          <w:tab w:val="left" w:pos="4209"/>
          <w:tab w:val="left" w:pos="5807"/>
          <w:tab w:val="left" w:pos="7760"/>
        </w:tabs>
        <w:ind w:left="0" w:firstLine="709"/>
        <w:contextualSpacing/>
        <w:jc w:val="both"/>
      </w:pPr>
      <w:r w:rsidRPr="00D959D4">
        <w:t xml:space="preserve">3 мм (в соответствии с конструкторской документацией </w:t>
      </w:r>
      <w:r w:rsidRPr="00D959D4">
        <w:rPr>
          <w:spacing w:val="-2"/>
        </w:rPr>
        <w:t>поставщика/производителя</w:t>
      </w:r>
      <w:r w:rsidRPr="00D959D4">
        <w:tab/>
      </w:r>
      <w:r w:rsidRPr="00D959D4">
        <w:rPr>
          <w:spacing w:val="-2"/>
        </w:rPr>
        <w:t>Товара</w:t>
      </w:r>
      <w:r w:rsidRPr="00D959D4">
        <w:tab/>
      </w:r>
      <w:r w:rsidRPr="00D959D4">
        <w:rPr>
          <w:spacing w:val="-2"/>
        </w:rPr>
        <w:t>(МОПС)),</w:t>
      </w:r>
      <w:r w:rsidRPr="00D959D4">
        <w:tab/>
      </w:r>
      <w:r w:rsidRPr="00D959D4">
        <w:rPr>
          <w:spacing w:val="-2"/>
        </w:rPr>
        <w:t xml:space="preserve">обработанного </w:t>
      </w:r>
      <w:r w:rsidRPr="00D959D4">
        <w:t>антикоррозийной грунт-эмалью и огнезащитным составом;</w:t>
      </w:r>
    </w:p>
    <w:p w14:paraId="63056C89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нижнее покрытие из холоднокатаной стали толщиной 1 мм, закрепляемое на сварку к несущему каркасу;</w:t>
      </w:r>
    </w:p>
    <w:p w14:paraId="6221BF2D" w14:textId="67FF145A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  <w:r w:rsidR="00BF5F55" w:rsidRPr="00D959D4">
        <w:rPr>
          <w:vertAlign w:val="superscript"/>
        </w:rPr>
        <w:t xml:space="preserve"> 5</w:t>
      </w:r>
      <w:r w:rsidR="00BF5F55" w:rsidRPr="00D959D4">
        <w:rPr>
          <w:spacing w:val="-2"/>
          <w:sz w:val="28"/>
        </w:rPr>
        <w:t xml:space="preserve"> </w:t>
      </w:r>
    </w:p>
    <w:p w14:paraId="43B00168" w14:textId="557B65A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60C957AB" wp14:editId="273536AE">
                <wp:simplePos x="0" y="0"/>
                <wp:positionH relativeFrom="page">
                  <wp:posOffset>1079296</wp:posOffset>
                </wp:positionH>
                <wp:positionV relativeFrom="paragraph">
                  <wp:posOffset>200638</wp:posOffset>
                </wp:positionV>
                <wp:extent cx="15087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>
                              <a:moveTo>
                                <a:pt x="0" y="0"/>
                              </a:moveTo>
                              <a:lnTo>
                                <a:pt x="1508321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7A65F2" id="Graphic 3" o:spid="_x0000_s1026" style="position:absolute;margin-left:85pt;margin-top:15.8pt;width:118.8pt;height:.1pt;z-index: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" path="m,l1508321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3"/>
        </w:rPr>
        <w:t xml:space="preserve"> </w:t>
      </w:r>
      <w:r w:rsidRPr="00D959D4">
        <w:t>мм; либо</w:t>
      </w:r>
      <w:r w:rsidRPr="00D959D4">
        <w:rPr>
          <w:spacing w:val="-3"/>
        </w:rPr>
        <w:t xml:space="preserve"> </w:t>
      </w:r>
      <w:r w:rsidRPr="00D959D4">
        <w:t>150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7"/>
        </w:rPr>
        <w:t xml:space="preserve"> </w:t>
      </w:r>
      <w:r w:rsidRPr="00D959D4">
        <w:t>200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3"/>
        </w:rPr>
        <w:t xml:space="preserve"> </w:t>
      </w:r>
      <w:r w:rsidRPr="00D959D4">
        <w:t>250 мм, подтвердить расчетом (теплотехнический расчет/расчет требуемой толщины теплоизоляции);</w:t>
      </w:r>
    </w:p>
    <w:p w14:paraId="5232C760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 отделка, состоящая из цементно-стружечной плиты толщиной 24 мм.</w:t>
      </w:r>
    </w:p>
    <w:p w14:paraId="01178A7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покрытия:</w:t>
      </w:r>
    </w:p>
    <w:p w14:paraId="7F28A45D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несущая рама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несущих поперечин рамной конструкции для обеспечения несущей способности, соответствующей условиям эксплуатации, обработанная антикоррозийной грунт-эмалью и огнезащитным составом;</w:t>
      </w:r>
    </w:p>
    <w:p w14:paraId="55368483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верхний настил из холоднокатаной стали толщиной 1 мм, соединенный сплошным сварным швом для обеспечения герметичности;</w:t>
      </w:r>
    </w:p>
    <w:p w14:paraId="27867D38" w14:textId="72777FB1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6D7E88D6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3F7F78D8" wp14:editId="184BC2D3">
                <wp:simplePos x="0" y="0"/>
                <wp:positionH relativeFrom="page">
                  <wp:posOffset>1079296</wp:posOffset>
                </wp:positionH>
                <wp:positionV relativeFrom="paragraph">
                  <wp:posOffset>196698</wp:posOffset>
                </wp:positionV>
                <wp:extent cx="12407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B83999" id="Graphic 4" o:spid="_x0000_s1026" style="position:absolute;margin-left:85pt;margin-top:15.5pt;width:97.7pt;height:.1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" path="m,l1240316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6</w:t>
      </w:r>
      <w:r w:rsidRPr="00D959D4">
        <w:t>,</w:t>
      </w:r>
      <w:r w:rsidRPr="00D959D4">
        <w:rPr>
          <w:spacing w:val="-1"/>
        </w:rPr>
        <w:t xml:space="preserve"> </w: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150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250</w:t>
      </w:r>
      <w:r w:rsidRPr="00D959D4">
        <w:rPr>
          <w:spacing w:val="-4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теплоизоляции).</w:t>
      </w:r>
    </w:p>
    <w:p w14:paraId="2A545C20" w14:textId="74E5F08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Предусмотреть</w:t>
      </w:r>
      <w:r w:rsidRPr="00D959D4">
        <w:rPr>
          <w:spacing w:val="-4"/>
        </w:rPr>
        <w:t xml:space="preserve"> </w:t>
      </w:r>
      <w:r w:rsidRPr="00D959D4">
        <w:t>ливневое</w:t>
      </w:r>
      <w:r w:rsidRPr="00D959D4">
        <w:rPr>
          <w:spacing w:val="-1"/>
        </w:rPr>
        <w:t xml:space="preserve"> </w:t>
      </w:r>
      <w:r w:rsidRPr="00D959D4">
        <w:t>водоотведение</w:t>
      </w:r>
      <w:r w:rsidRPr="00D959D4">
        <w:rPr>
          <w:spacing w:val="-1"/>
        </w:rPr>
        <w:t xml:space="preserve"> </w:t>
      </w:r>
      <w:r w:rsidRPr="00D959D4">
        <w:t>с</w:t>
      </w:r>
      <w:r w:rsidRPr="00D959D4">
        <w:rPr>
          <w:spacing w:val="-1"/>
        </w:rPr>
        <w:t xml:space="preserve"> </w:t>
      </w:r>
      <w:r w:rsidRPr="00D959D4">
        <w:t>крыши</w:t>
      </w:r>
      <w:r w:rsidRPr="00D959D4">
        <w:rPr>
          <w:spacing w:val="-2"/>
        </w:rPr>
        <w:t xml:space="preserve"> </w:t>
      </w:r>
      <w:r w:rsidRPr="00D959D4">
        <w:t>таким</w:t>
      </w:r>
      <w:r w:rsidRPr="00D959D4">
        <w:rPr>
          <w:spacing w:val="-1"/>
        </w:rPr>
        <w:t xml:space="preserve"> </w:t>
      </w:r>
      <w:r w:rsidRPr="00D959D4">
        <w:t>образом, чтобы был исключен монтаж водосборных желобов над главным фасадом (главный фасад</w:t>
      </w:r>
      <w:r w:rsidR="00951109" w:rsidRPr="00D959D4">
        <w:t xml:space="preserve"> – </w:t>
      </w:r>
      <w:r w:rsidRPr="00D959D4">
        <w:t>фасад, на котором расположен вход в клиентскую зону). Цвет всех наружных элементов водоотведения RAL 7024 (</w:t>
      </w:r>
      <w:proofErr w:type="spellStart"/>
      <w:r w:rsidRPr="00D959D4">
        <w:t>графитово</w:t>
      </w:r>
      <w:proofErr w:type="spellEnd"/>
      <w:r w:rsidRPr="00D959D4">
        <w:t xml:space="preserve"> (темно)-серый).</w:t>
      </w:r>
    </w:p>
    <w:p w14:paraId="594F9E5E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4EEDB231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3F908240" w14:textId="7F385551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015EFE23" w14:textId="52069F1C" w:rsidR="00D24B6B" w:rsidRPr="00D959D4" w:rsidRDefault="00034CAD">
      <w:pPr>
        <w:pStyle w:val="a3"/>
        <w:spacing w:before="12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 wp14:anchorId="2D7DCFA7" wp14:editId="4E93F995">
                <wp:simplePos x="0" y="0"/>
                <wp:positionH relativeFrom="page">
                  <wp:posOffset>1079296</wp:posOffset>
                </wp:positionH>
                <wp:positionV relativeFrom="paragraph">
                  <wp:posOffset>243323</wp:posOffset>
                </wp:positionV>
                <wp:extent cx="18300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AB8180" id="Graphic 5" o:spid="_x0000_s1026" style="position:absolute;margin-left:85pt;margin-top:19.15pt;width:144.1pt;height:.75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483545" w14:textId="77777777" w:rsidR="00D24B6B" w:rsidRPr="00D959D4" w:rsidRDefault="00034CAD">
      <w:pPr>
        <w:spacing w:before="91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5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proofErr w:type="spellStart"/>
      <w:r w:rsidRPr="00D959D4">
        <w:rPr>
          <w:sz w:val="20"/>
        </w:rPr>
        <w:t>пенополиизоцианурата</w:t>
      </w:r>
      <w:proofErr w:type="spellEnd"/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51306684" w14:textId="77777777" w:rsidR="00D24B6B" w:rsidRPr="00D959D4" w:rsidRDefault="00034CAD">
      <w:pPr>
        <w:spacing w:before="2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6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proofErr w:type="spellStart"/>
      <w:r w:rsidRPr="00D959D4">
        <w:rPr>
          <w:sz w:val="20"/>
        </w:rPr>
        <w:t>пенополиизоцианурата</w:t>
      </w:r>
      <w:proofErr w:type="spellEnd"/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48D9C21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4F8A0C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>Технические требования могут уточняться и корректироваться по согласованию с Заказчиком.</w:t>
      </w:r>
    </w:p>
    <w:p w14:paraId="313C2498" w14:textId="32B0BD7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6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Крыша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может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выполняться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как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плоской,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так 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одно-/двухскатном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климатического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региона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поставки и нагрузок на крышу МОПС.</w:t>
      </w:r>
    </w:p>
    <w:p w14:paraId="6B54A73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2"/>
        </w:rPr>
        <w:t>Кровля:</w:t>
      </w:r>
    </w:p>
    <w:p w14:paraId="299F0A0C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исполняется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единая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МОПС;</w:t>
      </w:r>
    </w:p>
    <w:p w14:paraId="555142F4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монтируется после установки и монтажа элементов несущей конструкции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соединенных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собой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после установки парапета (парапет – при варианте с плоской крышей);</w:t>
      </w:r>
    </w:p>
    <w:p w14:paraId="29826741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покрытие</w:t>
      </w:r>
      <w:r w:rsidRPr="00D959D4">
        <w:rPr>
          <w:spacing w:val="-2"/>
          <w:sz w:val="28"/>
          <w:vertAlign w:val="superscript"/>
        </w:rPr>
        <w:t>7</w:t>
      </w:r>
      <w:r w:rsidRPr="00D959D4">
        <w:rPr>
          <w:spacing w:val="-2"/>
          <w:sz w:val="28"/>
        </w:rPr>
        <w:t>:</w:t>
      </w:r>
    </w:p>
    <w:p w14:paraId="0ABFEF93" w14:textId="7E84AE90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>Вариант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№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1.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sz w:val="28"/>
        </w:rPr>
        <w:t>Профилированный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35 мм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пределах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0,5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0,7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угле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наклона крыши менее 12⁰ следует предусмотреть дополнительные мероприятия по обеспечению водонепроницаемости кровли, а именно: устройство покрытия из профилированного листа выполняется с учетом </w:t>
      </w:r>
      <w:proofErr w:type="spellStart"/>
      <w:r w:rsidRPr="00D959D4">
        <w:rPr>
          <w:sz w:val="28"/>
        </w:rPr>
        <w:t>нахлеста</w:t>
      </w:r>
      <w:proofErr w:type="spellEnd"/>
      <w:r w:rsidRPr="00D959D4">
        <w:rPr>
          <w:sz w:val="28"/>
        </w:rPr>
        <w:t xml:space="preserve"> (вертикальный и горизонтальный) листов который должен быть не менее 250 мм; необходимо использовать нетвердеющий герметик для закупоривания (герметизации) стыков между листами </w:t>
      </w:r>
      <w:proofErr w:type="spellStart"/>
      <w:r w:rsidRPr="00D959D4">
        <w:rPr>
          <w:sz w:val="28"/>
        </w:rPr>
        <w:t>профнастила</w:t>
      </w:r>
      <w:proofErr w:type="spellEnd"/>
      <w:r w:rsidRPr="00D959D4">
        <w:rPr>
          <w:sz w:val="28"/>
        </w:rPr>
        <w:t xml:space="preserve"> или уплотнительную ленту а также необходимо применение </w:t>
      </w:r>
      <w:proofErr w:type="spellStart"/>
      <w:r w:rsidRPr="00D959D4">
        <w:rPr>
          <w:sz w:val="28"/>
        </w:rPr>
        <w:t>подкровельной</w:t>
      </w:r>
      <w:proofErr w:type="spellEnd"/>
      <w:r w:rsidRPr="00D959D4">
        <w:rPr>
          <w:sz w:val="28"/>
        </w:rPr>
        <w:t xml:space="preserve"> водонепроницаемой пленки), цвет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</w:t>
      </w:r>
    </w:p>
    <w:p w14:paraId="00568E68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4"/>
        </w:rPr>
        <w:t>либо</w:t>
      </w:r>
    </w:p>
    <w:p w14:paraId="13A1E182" w14:textId="77777777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 xml:space="preserve">Вариант № 2. </w:t>
      </w:r>
      <w:r w:rsidRPr="00D959D4">
        <w:rPr>
          <w:sz w:val="28"/>
        </w:rPr>
        <w:t>Мягкая кровля, цвет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 серый), соединение должно обеспечивать герметичность и теплоизоляцию на участках примыкания;</w:t>
      </w:r>
    </w:p>
    <w:p w14:paraId="4454F4C5" w14:textId="34C9A198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предусмотреть ливневое водоотведение с крыши, </w:t>
      </w:r>
      <w:proofErr w:type="spellStart"/>
      <w:r w:rsidRPr="00D959D4">
        <w:rPr>
          <w:sz w:val="28"/>
        </w:rPr>
        <w:t>разуклонку</w:t>
      </w:r>
      <w:proofErr w:type="spellEnd"/>
      <w:r w:rsidRPr="00D959D4">
        <w:rPr>
          <w:sz w:val="28"/>
        </w:rPr>
        <w:t xml:space="preserve"> при плоской крыше выполнить в соответствии с техническими и технологическими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решениями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нормального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отвода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ливневых вод с плоскости крыши таким образом, чтобы был исключен монтаж водосборных желобов над главным фасадом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фасад, на котором расположен вход в МОПС). При устройстве плоской крыши, на фасаде МОПС, противоположном главному фасаду, смонтировать водосборный (водосточный) желоб, служащий для сбора водостока и отводящий потоки вниз по вертикальной трубе непосредственно в открытый бетонный лоток в составе </w:t>
      </w:r>
      <w:proofErr w:type="spellStart"/>
      <w:r w:rsidRPr="00D959D4">
        <w:rPr>
          <w:sz w:val="28"/>
        </w:rPr>
        <w:t>отмостки</w:t>
      </w:r>
      <w:proofErr w:type="spellEnd"/>
      <w:r w:rsidRPr="00D959D4">
        <w:rPr>
          <w:sz w:val="28"/>
        </w:rPr>
        <w:t>;</w:t>
      </w:r>
    </w:p>
    <w:p w14:paraId="0A3F08C9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 всех наружных элементов водоотведения с крыши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(темно)-серый).</w:t>
      </w:r>
    </w:p>
    <w:p w14:paraId="2F40BD3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Стеновая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панель:</w:t>
      </w:r>
    </w:p>
    <w:p w14:paraId="5C7DD914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D4AAC6C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48582B92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7154BC89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1A6E727" w14:textId="0E4111CE" w:rsidR="00D24B6B" w:rsidRPr="00D959D4" w:rsidRDefault="00034CAD">
      <w:pPr>
        <w:pStyle w:val="a3"/>
        <w:spacing w:before="124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 wp14:anchorId="1DDAA0A6" wp14:editId="6751B9C6">
                <wp:simplePos x="0" y="0"/>
                <wp:positionH relativeFrom="page">
                  <wp:posOffset>1079296</wp:posOffset>
                </wp:positionH>
                <wp:positionV relativeFrom="paragraph">
                  <wp:posOffset>240410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2338F0" id="Graphic 6" o:spid="_x0000_s1026" style="position:absolute;margin-left:85pt;margin-top:18.95pt;width:144.1pt;height:.75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+6NwIAAOEEAAAOAAAAZHJzL2Uyb0RvYy54bWysVF1v2yAUfZ+0/4B4X+yka5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FEA1A7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7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кровельного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покрытия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требований для конкретной закупки, а именно: «</w:t>
      </w:r>
      <w:r w:rsidRPr="00D959D4">
        <w:rPr>
          <w:b/>
          <w:sz w:val="20"/>
        </w:rPr>
        <w:t>Вариант № 1</w:t>
      </w:r>
      <w:r w:rsidRPr="00D959D4">
        <w:rPr>
          <w:sz w:val="20"/>
        </w:rPr>
        <w:t>», либо «</w:t>
      </w:r>
      <w:r w:rsidRPr="00D959D4">
        <w:rPr>
          <w:b/>
          <w:sz w:val="20"/>
        </w:rPr>
        <w:t>Вариант № 2</w:t>
      </w:r>
      <w:r w:rsidRPr="00D959D4">
        <w:rPr>
          <w:sz w:val="20"/>
        </w:rPr>
        <w:t>». Не допускается совместное указание (учет) двух вариантов кровельного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покрытия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758C5F6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533F2AB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lastRenderedPageBreak/>
        <w:t>решетчатый каркас, выполненный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имеющий несущую способность, соответствующую условиям эксплуатации;</w:t>
      </w:r>
    </w:p>
    <w:p w14:paraId="54F14949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наружная обшивка из профилированного листа, защищенного полимерным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покрытием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высокопрочным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лаком,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 оцинкованной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0,7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цвета: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(серый),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(темно)-серый);</w:t>
      </w:r>
    </w:p>
    <w:p w14:paraId="47955414" w14:textId="4FD2A345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9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46C765F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550C6FB" wp14:editId="46EE7428">
                <wp:simplePos x="0" y="0"/>
                <wp:positionH relativeFrom="page">
                  <wp:posOffset>1079296</wp:posOffset>
                </wp:positionH>
                <wp:positionV relativeFrom="paragraph">
                  <wp:posOffset>203069</wp:posOffset>
                </wp:positionV>
                <wp:extent cx="132905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CE0E12" id="Graphic 7" o:spid="_x0000_s1026" style="position:absolute;margin-left:85pt;margin-top:16pt;width:104.65pt;height:.1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" path="m,l1328708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8</w:t>
      </w:r>
      <w:r w:rsidRPr="00D959D4">
        <w:t>,</w:t>
      </w:r>
      <w:r w:rsidRPr="00D959D4">
        <w:rPr>
          <w:spacing w:val="-16"/>
        </w:rPr>
        <w:t xml:space="preserve"> </w:t>
      </w:r>
      <w:r w:rsidRPr="00D959D4">
        <w:t>толщиной:</w:t>
      </w:r>
      <w:r w:rsidRPr="00D959D4">
        <w:rPr>
          <w:spacing w:val="-17"/>
        </w:rPr>
        <w:t xml:space="preserve"> </w:t>
      </w:r>
      <w:r w:rsidRPr="00D959D4">
        <w:t>100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150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250</w:t>
      </w:r>
      <w:r w:rsidRPr="00D959D4">
        <w:rPr>
          <w:spacing w:val="-15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теплоизоляции);</w:t>
      </w:r>
    </w:p>
    <w:p w14:paraId="6A9ED738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061"/>
        </w:tabs>
        <w:ind w:left="0" w:firstLine="709"/>
        <w:contextualSpacing/>
        <w:rPr>
          <w:rFonts w:ascii="Symbol" w:hAnsi="Symbol"/>
          <w:sz w:val="21"/>
        </w:rPr>
      </w:pPr>
      <w:r w:rsidRPr="00D959D4">
        <w:rPr>
          <w:sz w:val="28"/>
        </w:rPr>
        <w:t>внутренняя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отделка,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состоящая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тонколистовой,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гладкой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(ровной,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 выступов, без впадин и без шероховатостей, не профилированной) оцинкованной стали</w:t>
      </w:r>
      <w:r w:rsidRPr="00D959D4">
        <w:rPr>
          <w:sz w:val="28"/>
          <w:vertAlign w:val="superscript"/>
        </w:rPr>
        <w:t>9</w:t>
      </w:r>
      <w:r w:rsidRPr="00D959D4">
        <w:rPr>
          <w:sz w:val="28"/>
        </w:rPr>
        <w:t>, защищенной полимерным покрытием белого цвета, либо из СМЛ-панелей белого цвета.</w:t>
      </w:r>
    </w:p>
    <w:p w14:paraId="6AB3652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Технические требования к элементам конструктива могут уточняться и корректироваться по согласованию с Заказчиком в письменном </w:t>
      </w:r>
      <w:r w:rsidRPr="00D959D4">
        <w:rPr>
          <w:spacing w:val="-4"/>
          <w:sz w:val="28"/>
        </w:rPr>
        <w:t>виде.</w:t>
      </w:r>
    </w:p>
    <w:p w14:paraId="7F3D1D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отделка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помещений:</w:t>
      </w:r>
    </w:p>
    <w:p w14:paraId="66907448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выполнить из тонколистовой, гладкой (ровной, без выступов, без впадин и без шероховатостей, не профилированной) оцинкованной стали, защищенной полимерным покрытием белого цвета, либо из СМЛ-панелей белого цвета;</w:t>
      </w:r>
    </w:p>
    <w:p w14:paraId="4EC9D209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3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выполнении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отделки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финишным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поверхностям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 требования, указанные в таблице 1.</w:t>
      </w:r>
    </w:p>
    <w:p w14:paraId="2F8B81FB" w14:textId="77777777" w:rsidR="00D24B6B" w:rsidRPr="00D959D4" w:rsidRDefault="00D24B6B">
      <w:pPr>
        <w:pStyle w:val="a3"/>
        <w:ind w:left="0"/>
        <w:rPr>
          <w:sz w:val="20"/>
        </w:rPr>
      </w:pPr>
    </w:p>
    <w:p w14:paraId="16064471" w14:textId="77777777" w:rsidR="00D24B6B" w:rsidRPr="00D959D4" w:rsidRDefault="00D24B6B">
      <w:pPr>
        <w:pStyle w:val="a3"/>
        <w:ind w:left="0"/>
        <w:rPr>
          <w:sz w:val="20"/>
        </w:rPr>
      </w:pPr>
    </w:p>
    <w:p w14:paraId="097C56C1" w14:textId="77777777" w:rsidR="00D24B6B" w:rsidRPr="00D959D4" w:rsidRDefault="00D24B6B">
      <w:pPr>
        <w:pStyle w:val="a3"/>
        <w:ind w:left="0"/>
        <w:rPr>
          <w:sz w:val="20"/>
        </w:rPr>
      </w:pPr>
    </w:p>
    <w:p w14:paraId="0218EA55" w14:textId="77777777" w:rsidR="00D24B6B" w:rsidRPr="00D959D4" w:rsidRDefault="00D24B6B">
      <w:pPr>
        <w:pStyle w:val="a3"/>
        <w:ind w:left="0"/>
        <w:rPr>
          <w:sz w:val="20"/>
        </w:rPr>
      </w:pPr>
    </w:p>
    <w:p w14:paraId="10E2658C" w14:textId="77777777" w:rsidR="00D24B6B" w:rsidRPr="00D959D4" w:rsidRDefault="00D24B6B">
      <w:pPr>
        <w:pStyle w:val="a3"/>
        <w:ind w:left="0"/>
        <w:rPr>
          <w:sz w:val="20"/>
        </w:rPr>
      </w:pPr>
    </w:p>
    <w:p w14:paraId="585E54D9" w14:textId="77777777" w:rsidR="00D24B6B" w:rsidRPr="00D959D4" w:rsidRDefault="00D24B6B">
      <w:pPr>
        <w:pStyle w:val="a3"/>
        <w:ind w:left="0"/>
        <w:rPr>
          <w:sz w:val="20"/>
        </w:rPr>
      </w:pPr>
    </w:p>
    <w:p w14:paraId="35E9E106" w14:textId="77777777" w:rsidR="00D24B6B" w:rsidRPr="00D959D4" w:rsidRDefault="00D24B6B">
      <w:pPr>
        <w:pStyle w:val="a3"/>
        <w:ind w:left="0"/>
        <w:rPr>
          <w:sz w:val="20"/>
        </w:rPr>
      </w:pPr>
    </w:p>
    <w:p w14:paraId="686A7500" w14:textId="77777777" w:rsidR="00D24B6B" w:rsidRPr="00D959D4" w:rsidRDefault="00D24B6B">
      <w:pPr>
        <w:pStyle w:val="a3"/>
        <w:ind w:left="0"/>
        <w:rPr>
          <w:sz w:val="20"/>
        </w:rPr>
      </w:pPr>
    </w:p>
    <w:p w14:paraId="5E97CD3E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7671B59A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57176853" w14:textId="13EC9736" w:rsidR="00D24B6B" w:rsidRPr="00D959D4" w:rsidRDefault="00034CAD">
      <w:pPr>
        <w:pStyle w:val="a3"/>
        <w:spacing w:before="22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 wp14:anchorId="44EB0EBA" wp14:editId="08A0DA81">
                <wp:simplePos x="0" y="0"/>
                <wp:positionH relativeFrom="page">
                  <wp:posOffset>1079296</wp:posOffset>
                </wp:positionH>
                <wp:positionV relativeFrom="paragraph">
                  <wp:posOffset>301675</wp:posOffset>
                </wp:positionV>
                <wp:extent cx="18300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8D7397" id="Graphic 8" o:spid="_x0000_s1026" style="position:absolute;margin-left:85pt;margin-top:23.75pt;width:144.1pt;height:.75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0A248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8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proofErr w:type="spellStart"/>
      <w:r w:rsidRPr="00D959D4">
        <w:rPr>
          <w:sz w:val="20"/>
        </w:rPr>
        <w:t>пенополиизоцианурата</w:t>
      </w:r>
      <w:proofErr w:type="spellEnd"/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78270F00" w14:textId="77777777" w:rsidR="00D24B6B" w:rsidRPr="00D959D4" w:rsidRDefault="00034CAD">
      <w:pPr>
        <w:spacing w:before="1"/>
        <w:ind w:left="179" w:right="263"/>
        <w:jc w:val="both"/>
        <w:rPr>
          <w:b/>
          <w:sz w:val="20"/>
        </w:rPr>
      </w:pPr>
      <w:r w:rsidRPr="00D959D4">
        <w:rPr>
          <w:sz w:val="20"/>
          <w:vertAlign w:val="superscript"/>
        </w:rPr>
        <w:t>9</w:t>
      </w:r>
      <w:r w:rsidRPr="00D959D4">
        <w:rPr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0D775E4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76967A5" w14:textId="77777777" w:rsidR="00D24B6B" w:rsidRPr="00D959D4" w:rsidRDefault="00034CAD">
      <w:pPr>
        <w:spacing w:before="6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61B9FD35" w14:textId="77777777" w:rsidR="00D24B6B" w:rsidRPr="00D959D4" w:rsidRDefault="00D24B6B">
      <w:pPr>
        <w:pStyle w:val="a3"/>
        <w:spacing w:after="1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838"/>
        <w:gridCol w:w="3828"/>
      </w:tblGrid>
      <w:tr w:rsidR="00D24B6B" w:rsidRPr="00D959D4" w14:paraId="307E1D3B" w14:textId="77777777">
        <w:trPr>
          <w:trHeight w:val="666"/>
        </w:trPr>
        <w:tc>
          <w:tcPr>
            <w:tcW w:w="2690" w:type="dxa"/>
          </w:tcPr>
          <w:p w14:paraId="3733B30B" w14:textId="77777777" w:rsidR="00D24B6B" w:rsidRPr="00D959D4" w:rsidRDefault="00034CAD">
            <w:pPr>
              <w:pStyle w:val="TableParagraph"/>
              <w:spacing w:before="54" w:line="242" w:lineRule="auto"/>
              <w:ind w:left="830" w:right="273" w:hanging="452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Контролируемый параметр</w:t>
            </w:r>
          </w:p>
        </w:tc>
        <w:tc>
          <w:tcPr>
            <w:tcW w:w="2838" w:type="dxa"/>
          </w:tcPr>
          <w:p w14:paraId="55689033" w14:textId="77777777" w:rsidR="00D24B6B" w:rsidRPr="00D959D4" w:rsidRDefault="00034CAD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Предельное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отклонение</w:t>
            </w:r>
          </w:p>
        </w:tc>
        <w:tc>
          <w:tcPr>
            <w:tcW w:w="3828" w:type="dxa"/>
          </w:tcPr>
          <w:p w14:paraId="2770E140" w14:textId="77777777" w:rsidR="00D24B6B" w:rsidRPr="00D959D4" w:rsidRDefault="00034CAD">
            <w:pPr>
              <w:pStyle w:val="TableParagraph"/>
              <w:spacing w:before="54" w:line="242" w:lineRule="auto"/>
              <w:ind w:left="1185" w:right="124" w:hanging="831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Контроль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(метод,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объем,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вид </w:t>
            </w:r>
            <w:r w:rsidRPr="00D959D4">
              <w:rPr>
                <w:b/>
                <w:spacing w:val="-2"/>
                <w:sz w:val="24"/>
              </w:rPr>
              <w:t>регистрации)</w:t>
            </w:r>
          </w:p>
        </w:tc>
      </w:tr>
      <w:tr w:rsidR="00D24B6B" w:rsidRPr="00D959D4" w14:paraId="1EE5E687" w14:textId="77777777">
        <w:trPr>
          <w:trHeight w:val="1492"/>
        </w:trPr>
        <w:tc>
          <w:tcPr>
            <w:tcW w:w="2690" w:type="dxa"/>
          </w:tcPr>
          <w:p w14:paraId="7134371F" w14:textId="77777777" w:rsidR="00D24B6B" w:rsidRPr="00D959D4" w:rsidRDefault="00034CAD">
            <w:pPr>
              <w:pStyle w:val="TableParagraph"/>
              <w:spacing w:before="50" w:line="242" w:lineRule="auto"/>
              <w:ind w:right="1023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по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7B33A688" w14:textId="77777777" w:rsidR="00D24B6B" w:rsidRPr="00D959D4" w:rsidRDefault="00034CAD">
            <w:pPr>
              <w:pStyle w:val="TableParagraph"/>
              <w:spacing w:before="50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м</w:t>
            </w:r>
          </w:p>
        </w:tc>
        <w:tc>
          <w:tcPr>
            <w:tcW w:w="3828" w:type="dxa"/>
          </w:tcPr>
          <w:p w14:paraId="07889C6E" w14:textId="77777777" w:rsidR="00D24B6B" w:rsidRPr="00D959D4" w:rsidRDefault="00034CAD">
            <w:pPr>
              <w:pStyle w:val="TableParagraph"/>
              <w:spacing w:before="50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5045E7B1" w14:textId="77777777">
        <w:trPr>
          <w:trHeight w:val="1219"/>
        </w:trPr>
        <w:tc>
          <w:tcPr>
            <w:tcW w:w="2690" w:type="dxa"/>
          </w:tcPr>
          <w:p w14:paraId="74C99637" w14:textId="77777777" w:rsidR="00D24B6B" w:rsidRPr="00D959D4" w:rsidRDefault="00034CAD">
            <w:pPr>
              <w:pStyle w:val="TableParagraph"/>
              <w:spacing w:before="49"/>
              <w:ind w:right="273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Неровности </w:t>
            </w:r>
            <w:r w:rsidRPr="00D959D4">
              <w:rPr>
                <w:sz w:val="24"/>
              </w:rPr>
              <w:t>поверхности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плавного </w:t>
            </w:r>
            <w:r w:rsidRPr="00D959D4">
              <w:rPr>
                <w:spacing w:val="-2"/>
                <w:sz w:val="24"/>
              </w:rPr>
              <w:t>очертания</w:t>
            </w:r>
          </w:p>
        </w:tc>
        <w:tc>
          <w:tcPr>
            <w:tcW w:w="2838" w:type="dxa"/>
          </w:tcPr>
          <w:p w14:paraId="7494BFA0" w14:textId="77777777" w:rsidR="00D24B6B" w:rsidRPr="00D959D4" w:rsidRDefault="00034CAD">
            <w:pPr>
              <w:pStyle w:val="TableParagraph"/>
              <w:spacing w:before="49"/>
              <w:ind w:left="109" w:right="585"/>
              <w:rPr>
                <w:sz w:val="24"/>
              </w:rPr>
            </w:pPr>
            <w:r w:rsidRPr="00D959D4">
              <w:rPr>
                <w:sz w:val="24"/>
              </w:rPr>
              <w:t>На площади 4 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 xml:space="preserve"> не более 4 мм на 1 м,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но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 весь элемент</w:t>
            </w:r>
          </w:p>
        </w:tc>
        <w:tc>
          <w:tcPr>
            <w:tcW w:w="3828" w:type="dxa"/>
          </w:tcPr>
          <w:p w14:paraId="098862E0" w14:textId="77777777" w:rsidR="00D24B6B" w:rsidRPr="00D959D4" w:rsidRDefault="00034CAD">
            <w:pPr>
              <w:pStyle w:val="TableParagraph"/>
              <w:spacing w:before="49"/>
              <w:ind w:left="109" w:right="96"/>
              <w:rPr>
                <w:sz w:val="24"/>
              </w:rPr>
            </w:pPr>
            <w:r w:rsidRPr="00D959D4">
              <w:rPr>
                <w:sz w:val="24"/>
              </w:rPr>
              <w:t>Измерительный,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лекалом,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менее трех измерений на элемент, журнал работ</w:t>
            </w:r>
          </w:p>
        </w:tc>
      </w:tr>
      <w:tr w:rsidR="00D24B6B" w:rsidRPr="00D959D4" w14:paraId="2F0233C9" w14:textId="77777777">
        <w:trPr>
          <w:trHeight w:val="1497"/>
        </w:trPr>
        <w:tc>
          <w:tcPr>
            <w:tcW w:w="2690" w:type="dxa"/>
          </w:tcPr>
          <w:p w14:paraId="24D6539C" w14:textId="77777777" w:rsidR="00D24B6B" w:rsidRPr="00D959D4" w:rsidRDefault="00034CAD">
            <w:pPr>
              <w:pStyle w:val="TableParagraph"/>
              <w:spacing w:before="49"/>
              <w:ind w:right="26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оконных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 дверных откосов, пилястр,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столбов и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т.п. от вертикали и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4D524723" w14:textId="77777777" w:rsidR="00D24B6B" w:rsidRPr="00D959D4" w:rsidRDefault="00034CAD">
            <w:pPr>
              <w:pStyle w:val="TableParagraph"/>
              <w:spacing w:before="49" w:line="242" w:lineRule="auto"/>
              <w:ind w:left="109" w:right="326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м, но не более 10 мм</w:t>
            </w:r>
          </w:p>
          <w:p w14:paraId="687FDDC8" w14:textId="77777777" w:rsidR="00D24B6B" w:rsidRPr="00D959D4" w:rsidRDefault="00034CA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на весь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0C6C3A38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24BBEC39" w14:textId="77777777">
        <w:trPr>
          <w:trHeight w:val="1492"/>
        </w:trPr>
        <w:tc>
          <w:tcPr>
            <w:tcW w:w="2690" w:type="dxa"/>
          </w:tcPr>
          <w:p w14:paraId="02897DC4" w14:textId="77777777" w:rsidR="00D24B6B" w:rsidRPr="00D959D4" w:rsidRDefault="00034CAD">
            <w:pPr>
              <w:pStyle w:val="TableParagraph"/>
              <w:spacing w:before="49"/>
              <w:ind w:right="417"/>
              <w:rPr>
                <w:sz w:val="24"/>
              </w:rPr>
            </w:pPr>
            <w:r w:rsidRPr="00D959D4">
              <w:rPr>
                <w:sz w:val="24"/>
              </w:rPr>
              <w:t xml:space="preserve">Отклонение радиуса </w:t>
            </w:r>
            <w:r w:rsidRPr="00D959D4">
              <w:rPr>
                <w:spacing w:val="-2"/>
                <w:sz w:val="24"/>
              </w:rPr>
              <w:t xml:space="preserve">криволинейных </w:t>
            </w:r>
            <w:r w:rsidRPr="00D959D4">
              <w:rPr>
                <w:sz w:val="24"/>
              </w:rPr>
              <w:t>поверхностей от проектного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значения</w:t>
            </w:r>
          </w:p>
        </w:tc>
        <w:tc>
          <w:tcPr>
            <w:tcW w:w="2838" w:type="dxa"/>
          </w:tcPr>
          <w:p w14:paraId="6FAA7036" w14:textId="77777777" w:rsidR="00D24B6B" w:rsidRPr="00D959D4" w:rsidRDefault="00034CAD">
            <w:pPr>
              <w:pStyle w:val="TableParagraph"/>
              <w:spacing w:before="51" w:line="237" w:lineRule="auto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весь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789FC7AB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</w:tbl>
    <w:p w14:paraId="58621F5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Потолок.</w:t>
      </w:r>
    </w:p>
    <w:p w14:paraId="47596E9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5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Во всех помещениях МОПС выполнить чистовой потолок следующим образом:</w:t>
      </w:r>
    </w:p>
    <w:p w14:paraId="4CF4D88B" w14:textId="77777777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подшивка потолка из тонколистовой, гладкой (ровной, без выступов, 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впадин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шероховатостей,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профилированной)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z w:val="28"/>
          <w:vertAlign w:val="superscript"/>
        </w:rPr>
        <w:t>10</w:t>
      </w:r>
      <w:r w:rsidRPr="00D959D4">
        <w:rPr>
          <w:sz w:val="28"/>
        </w:rPr>
        <w:t>, защищенной полимерным покрытием белого цвета, либо из СМЛ-панелей белого цвета;</w:t>
      </w:r>
    </w:p>
    <w:p w14:paraId="68243B17" w14:textId="31F8A19C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разводку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инженерных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коммуникаций,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трасс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 потолку выполнить скрыто за облицовкой потолка, либо выполнить открыто по потолку в кабель-каналах, закрепленных таким образом, чтобы между ними и панелью покрытия не было зазоров и щелей, в гладких трубах из негорючих материалов, закрепленных к несущим конструкциям клипсами 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настоящими</w:t>
      </w:r>
    </w:p>
    <w:p w14:paraId="4EC0EA2B" w14:textId="77777777" w:rsidR="00D959D4" w:rsidRPr="00D959D4" w:rsidRDefault="00D959D4">
      <w:pPr>
        <w:pStyle w:val="a3"/>
        <w:spacing w:before="149"/>
        <w:ind w:left="0"/>
        <w:rPr>
          <w:sz w:val="20"/>
        </w:rPr>
      </w:pPr>
    </w:p>
    <w:p w14:paraId="50FBBF17" w14:textId="02668BEC" w:rsidR="00D24B6B" w:rsidRPr="00D959D4" w:rsidRDefault="00034CAD">
      <w:pPr>
        <w:pStyle w:val="a3"/>
        <w:spacing w:before="14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 wp14:anchorId="1DEB2DAE" wp14:editId="62442322">
                <wp:simplePos x="0" y="0"/>
                <wp:positionH relativeFrom="page">
                  <wp:posOffset>1079296</wp:posOffset>
                </wp:positionH>
                <wp:positionV relativeFrom="paragraph">
                  <wp:posOffset>256506</wp:posOffset>
                </wp:positionV>
                <wp:extent cx="183007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6C3BE2" id="Graphic 9" o:spid="_x0000_s1026" style="position:absolute;margin-left:85pt;margin-top:20.2pt;width:144.1pt;height:.75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DEB81C" w14:textId="77777777" w:rsidR="00D24B6B" w:rsidRPr="00D959D4" w:rsidRDefault="00034CAD">
      <w:pPr>
        <w:spacing w:before="102"/>
        <w:ind w:left="179" w:right="260"/>
        <w:jc w:val="both"/>
        <w:rPr>
          <w:b/>
          <w:sz w:val="20"/>
        </w:rPr>
      </w:pPr>
      <w:r w:rsidRPr="00D959D4">
        <w:rPr>
          <w:rFonts w:ascii="Calibri" w:hAnsi="Calibri"/>
          <w:color w:val="0D0D0D"/>
          <w:sz w:val="20"/>
          <w:vertAlign w:val="superscript"/>
        </w:rPr>
        <w:t>10</w:t>
      </w:r>
      <w:r w:rsidRPr="00D959D4">
        <w:rPr>
          <w:rFonts w:ascii="Calibri" w:hAnsi="Calibri"/>
          <w:color w:val="0D0D0D"/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8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4F49F372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0D3E1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Техническими требованиями и в соответствии с Альбомом чертежей (Приложение № 1 к настоящим Техническим требованиям к Товару), цвет кабель-каналов белый (т.е. в одном цвете с потолком);</w:t>
      </w:r>
    </w:p>
    <w:p w14:paraId="0E14FFB6" w14:textId="2F240AD6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высота</w:t>
      </w:r>
      <w:r w:rsidRPr="00D959D4">
        <w:rPr>
          <w:spacing w:val="-12"/>
        </w:rPr>
        <w:t xml:space="preserve"> </w:t>
      </w:r>
      <w:r w:rsidRPr="00D959D4">
        <w:t>от</w:t>
      </w:r>
      <w:r w:rsidRPr="00D959D4">
        <w:rPr>
          <w:spacing w:val="-14"/>
        </w:rPr>
        <w:t xml:space="preserve"> </w:t>
      </w:r>
      <w:r w:rsidRPr="00D959D4">
        <w:t>уровня</w:t>
      </w:r>
      <w:r w:rsidRPr="00D959D4">
        <w:rPr>
          <w:spacing w:val="-12"/>
        </w:rPr>
        <w:t xml:space="preserve"> </w:t>
      </w:r>
      <w:r w:rsidRPr="00D959D4">
        <w:t>чистого</w:t>
      </w:r>
      <w:r w:rsidRPr="00D959D4">
        <w:rPr>
          <w:spacing w:val="-13"/>
        </w:rPr>
        <w:t xml:space="preserve"> </w:t>
      </w:r>
      <w:r w:rsidRPr="00D959D4">
        <w:t>пола</w:t>
      </w:r>
      <w:r w:rsidRPr="00D959D4">
        <w:rPr>
          <w:spacing w:val="-12"/>
        </w:rPr>
        <w:t xml:space="preserve"> </w:t>
      </w:r>
      <w:r w:rsidRPr="00D959D4">
        <w:t>до</w:t>
      </w:r>
      <w:r w:rsidRPr="00D959D4">
        <w:rPr>
          <w:spacing w:val="-13"/>
        </w:rPr>
        <w:t xml:space="preserve"> </w:t>
      </w:r>
      <w:r w:rsidRPr="00D959D4">
        <w:t>уровня</w:t>
      </w:r>
      <w:r w:rsidRPr="00D959D4">
        <w:rPr>
          <w:spacing w:val="-7"/>
        </w:rPr>
        <w:t xml:space="preserve"> </w:t>
      </w:r>
      <w:r w:rsidRPr="00D959D4">
        <w:t>чистового</w:t>
      </w:r>
      <w:r w:rsidRPr="00D959D4">
        <w:rPr>
          <w:spacing w:val="-13"/>
        </w:rPr>
        <w:t xml:space="preserve"> </w:t>
      </w:r>
      <w:r w:rsidRPr="00D959D4">
        <w:t>потолка</w:t>
      </w:r>
      <w:r w:rsidR="00951109" w:rsidRPr="00D959D4">
        <w:rPr>
          <w:spacing w:val="-6"/>
        </w:rPr>
        <w:t xml:space="preserve"> – </w:t>
      </w:r>
      <w:r w:rsidRPr="00D959D4">
        <w:t>2300</w:t>
      </w:r>
      <w:r w:rsidRPr="00D959D4">
        <w:rPr>
          <w:spacing w:val="-13"/>
        </w:rPr>
        <w:t xml:space="preserve"> </w:t>
      </w:r>
      <w:r w:rsidRPr="00D959D4">
        <w:t>мм в соответствии с Альбомом чертежей (Приложение № 1 к настоящим Техническим требованиям к Товару).</w:t>
      </w:r>
    </w:p>
    <w:p w14:paraId="56A2916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40"/>
        </w:tabs>
        <w:ind w:left="0" w:firstLine="709"/>
        <w:rPr>
          <w:sz w:val="28"/>
        </w:rPr>
      </w:pPr>
      <w:r w:rsidRPr="00D959D4">
        <w:rPr>
          <w:sz w:val="28"/>
        </w:rPr>
        <w:t>Технические требования могут уточняться и корректироваться по согласованию с Заказчиком.</w:t>
      </w:r>
    </w:p>
    <w:p w14:paraId="35B1F82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17"/>
        </w:tabs>
        <w:ind w:left="0" w:firstLine="709"/>
        <w:rPr>
          <w:sz w:val="28"/>
        </w:rPr>
      </w:pPr>
      <w:r w:rsidRPr="00D959D4">
        <w:rPr>
          <w:sz w:val="28"/>
        </w:rPr>
        <w:t>Дверные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</w:p>
    <w:p w14:paraId="078A168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№ 1 к настоящим Техническим требованиям к Товару), лист «План </w:t>
      </w:r>
      <w:r w:rsidRPr="00D959D4">
        <w:rPr>
          <w:spacing w:val="-2"/>
        </w:rPr>
        <w:t>перегородок».</w:t>
      </w:r>
    </w:p>
    <w:p w14:paraId="578E5C5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28"/>
        </w:tabs>
        <w:ind w:left="0" w:firstLine="709"/>
        <w:rPr>
          <w:sz w:val="28"/>
        </w:rPr>
      </w:pPr>
      <w:r w:rsidRPr="00D959D4">
        <w:rPr>
          <w:sz w:val="28"/>
        </w:rPr>
        <w:t>Дверной блок «Д1», дверь входа в МОПС с улицы (теплоизоляционные качества двери входа в МОПС с улицы должны соответствовать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климатическому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району,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размещается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МОПС),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 xml:space="preserve">Тип </w:t>
      </w:r>
      <w:r w:rsidRPr="00D959D4">
        <w:rPr>
          <w:spacing w:val="-6"/>
          <w:sz w:val="28"/>
        </w:rPr>
        <w:t>1:</w:t>
      </w:r>
    </w:p>
    <w:p w14:paraId="0B79F4D1" w14:textId="38C54D28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B19CA9" w14:textId="6C44A100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8D3FC1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наружный,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стальной;</w:t>
      </w:r>
    </w:p>
    <w:p w14:paraId="177A4856" w14:textId="4B18CEBC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смотровая панель, заполненная прозрачным и ударопрочным материалом (стеклопакет, количество камер в стеклопакете должно обеспечивать теплоизоляционные качества двери в соответствии климатическому району, в котором размещается МОПС), верхняя граница смотровой панели должна располагаться на высоте не ниже 1,6 м от уровня пола, нижняя граница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выше 0,9 м. При этом смотровая панель должна иметь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ширину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0,3 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располагаться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середины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полотна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сторону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ручки, на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смотровую панель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выполняется монтаж</w:t>
      </w:r>
      <w:r w:rsidRPr="00D959D4">
        <w:rPr>
          <w:spacing w:val="-2"/>
          <w:sz w:val="28"/>
        </w:rPr>
        <w:t xml:space="preserve"> </w:t>
      </w:r>
      <w:r w:rsidR="00D67D9A" w:rsidRPr="00D959D4">
        <w:rPr>
          <w:sz w:val="28"/>
        </w:rPr>
        <w:t>пленки (</w:t>
      </w: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помещения)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защитным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Р2А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30826-</w:t>
      </w:r>
      <w:r w:rsidRPr="00D959D4">
        <w:rPr>
          <w:spacing w:val="-2"/>
          <w:sz w:val="28"/>
        </w:rPr>
        <w:t>2014</w:t>
      </w:r>
      <w:r w:rsidR="00D67D9A" w:rsidRPr="00D959D4">
        <w:rPr>
          <w:spacing w:val="-2"/>
          <w:sz w:val="28"/>
        </w:rPr>
        <w:t xml:space="preserve"> «Межгосударственный стандарт. Стекло многослойное. Технические условия»;</w:t>
      </w:r>
    </w:p>
    <w:p w14:paraId="4935C02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2E19080F" w14:textId="1520CB2B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(два)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врезных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несамозащелкивающихся</w:t>
      </w:r>
      <w:proofErr w:type="spell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замка,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расстоянии 300 мм друг от друга, с возможностью закрывания на ключ снаружи и на защелку со стороны помещения, класс безопасности дверных замков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ниже III или С;</w:t>
      </w:r>
    </w:p>
    <w:p w14:paraId="1156FF45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800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1200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внешней и внутренней сторонах;</w:t>
      </w:r>
    </w:p>
    <w:p w14:paraId="518BA90C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доводчик, обеспечивающий задержку автоматического закрывания </w:t>
      </w:r>
      <w:r w:rsidRPr="00D959D4">
        <w:rPr>
          <w:spacing w:val="-2"/>
          <w:sz w:val="28"/>
        </w:rPr>
        <w:t>двери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продолжительностью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секунд,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уплотняющими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 xml:space="preserve">прокладками; </w:t>
      </w:r>
      <w:r w:rsidRPr="00D959D4">
        <w:rPr>
          <w:sz w:val="28"/>
        </w:rPr>
        <w:t xml:space="preserve">класс доводчика согласно </w:t>
      </w:r>
      <w:proofErr w:type="gramStart"/>
      <w:r w:rsidRPr="00D959D4">
        <w:rPr>
          <w:sz w:val="28"/>
        </w:rPr>
        <w:t>стандарту</w:t>
      </w:r>
      <w:proofErr w:type="gramEnd"/>
      <w:r w:rsidRPr="00D959D4">
        <w:rPr>
          <w:sz w:val="28"/>
        </w:rPr>
        <w:t xml:space="preserve"> EN1154-EN5-EN6;</w:t>
      </w:r>
    </w:p>
    <w:p w14:paraId="75E106ED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проходу;</w:t>
      </w:r>
    </w:p>
    <w:p w14:paraId="54D39C9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порошковое окрашивание полотна дверного блока, дверной коробки, наличников и фурнитуры;</w:t>
      </w:r>
    </w:p>
    <w:p w14:paraId="552A6B39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(серый);</w:t>
      </w:r>
    </w:p>
    <w:p w14:paraId="57604FE8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4E66E3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371E31C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«Д2»,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2:</w:t>
      </w:r>
    </w:p>
    <w:p w14:paraId="1C679ECB" w14:textId="0A0D45AA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700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E4397E1" w14:textId="4C8006AB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2266D2E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3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однопольный</w:t>
      </w:r>
      <w:proofErr w:type="spellEnd"/>
      <w:r w:rsidRPr="00D959D4">
        <w:rPr>
          <w:spacing w:val="-2"/>
          <w:sz w:val="28"/>
        </w:rPr>
        <w:t>;</w:t>
      </w:r>
    </w:p>
    <w:p w14:paraId="67373A67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влагостойкий;</w:t>
      </w:r>
    </w:p>
    <w:p w14:paraId="4CC86034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E1F7C1D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58E93A7A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замок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сантехнической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защелкой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запирания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изнутри;</w:t>
      </w:r>
    </w:p>
    <w:p w14:paraId="06754147" w14:textId="3EA9A7CE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B55E3EF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проходу.</w:t>
      </w:r>
    </w:p>
    <w:p w14:paraId="091628E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«Д3»</w:t>
      </w:r>
      <w:r w:rsidRPr="00D959D4">
        <w:rPr>
          <w:sz w:val="28"/>
          <w:vertAlign w:val="superscript"/>
        </w:rPr>
        <w:t>11</w:t>
      </w:r>
      <w:r w:rsidRPr="00D959D4">
        <w:rPr>
          <w:sz w:val="28"/>
        </w:rPr>
        <w:t>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5"/>
          <w:sz w:val="28"/>
        </w:rPr>
        <w:t xml:space="preserve"> 3:</w:t>
      </w:r>
    </w:p>
    <w:p w14:paraId="322D1BE3" w14:textId="02EEE000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07939CC0" w14:textId="1872F58F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4F11797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ПВХ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профиль,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остеклённый;</w:t>
      </w:r>
    </w:p>
    <w:p w14:paraId="7022CB47" w14:textId="6763950A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 нижнего профиля (цоколя) (во фронтальной плоскости)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200-300 мм;</w:t>
      </w:r>
    </w:p>
    <w:p w14:paraId="01DD5151" w14:textId="6F2C3513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остальных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профилей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(во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фронтальной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плоскости)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не более 100 мм;</w:t>
      </w:r>
    </w:p>
    <w:p w14:paraId="228540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дополнительным горизонтальным профилем (импостом), верх профиля расположен на высоте 700-900 мм от низа двери;</w:t>
      </w:r>
    </w:p>
    <w:p w14:paraId="6D17CBC3" w14:textId="3D8401B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нижней части двери (между цоколем и импостом)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сэндвич-панель (внешняя отделка стальным листом) или сэндвич-панель ПВХ, обшитая стальным листом;</w:t>
      </w:r>
    </w:p>
    <w:p w14:paraId="44F0F39F" w14:textId="0F61B159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верхней части двери (между импостом и верхним профилем)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одинарный стеклопакет;</w:t>
      </w:r>
    </w:p>
    <w:p w14:paraId="6ABEF74C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3B2204F6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800-1200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установленных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внешней и внутренней сторонах;</w:t>
      </w:r>
    </w:p>
    <w:p w14:paraId="23252FDB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доводчик, обеспечивающий задержку автоматического закрывания двери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продолжительностью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секунд,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уплотняющими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 xml:space="preserve">прокладками, класс доводчика согласно </w:t>
      </w:r>
      <w:proofErr w:type="gramStart"/>
      <w:r w:rsidRPr="00D959D4">
        <w:rPr>
          <w:sz w:val="28"/>
        </w:rPr>
        <w:t>стандарту</w:t>
      </w:r>
      <w:proofErr w:type="gramEnd"/>
      <w:r w:rsidRPr="00D959D4">
        <w:rPr>
          <w:sz w:val="28"/>
        </w:rPr>
        <w:t xml:space="preserve"> EN1154-EN5-EN6;</w:t>
      </w:r>
    </w:p>
    <w:p w14:paraId="64A999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в исполнении «металл-резина», выдерживающий нагрузку при открывании двери;</w:t>
      </w:r>
    </w:p>
    <w:p w14:paraId="59823FB5" w14:textId="14D663A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профиля,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сэндвич-панели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фурнитуры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792A655B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02AD8E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3A73360A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4D2E834" w14:textId="6F8EF37E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6B04AEA8" wp14:editId="2DAD6509">
                <wp:simplePos x="0" y="0"/>
                <wp:positionH relativeFrom="page">
                  <wp:posOffset>1079296</wp:posOffset>
                </wp:positionH>
                <wp:positionV relativeFrom="paragraph">
                  <wp:posOffset>247714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9AAE39" id="Graphic 10" o:spid="_x0000_s1026" style="position:absolute;margin-left:85pt;margin-top:19.5pt;width:144.1pt;height:.7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p9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2310D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11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МОПС01П1Т (S=25,5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м²); МОПС01П2Т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м²), МОПС01П3Т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м²); МОПС01П4Т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м²).</w:t>
      </w:r>
    </w:p>
    <w:p w14:paraId="0E4A1559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B21B9DE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67E45EE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4:</w:t>
      </w:r>
    </w:p>
    <w:p w14:paraId="3F18A06D" w14:textId="3294509D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900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2ECF4267" w14:textId="3FDAF912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800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3323DC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однопольный</w:t>
      </w:r>
      <w:proofErr w:type="spellEnd"/>
      <w:r w:rsidRPr="00D959D4">
        <w:rPr>
          <w:spacing w:val="-2"/>
          <w:sz w:val="28"/>
        </w:rPr>
        <w:t>;</w:t>
      </w:r>
    </w:p>
    <w:p w14:paraId="24F3A2D7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1BAC582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6537D6EE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замок </w:t>
      </w:r>
      <w:proofErr w:type="spellStart"/>
      <w:r w:rsidRPr="00D959D4">
        <w:rPr>
          <w:sz w:val="28"/>
        </w:rPr>
        <w:t>самозащелкивающийся</w:t>
      </w:r>
      <w:proofErr w:type="spellEnd"/>
      <w:r w:rsidRPr="00D959D4">
        <w:rPr>
          <w:sz w:val="28"/>
        </w:rPr>
        <w:t xml:space="preserve"> (самозапирающийся), со стороны рабочей зоны (</w:t>
      </w:r>
      <w:proofErr w:type="spellStart"/>
      <w:r w:rsidRPr="00D959D4">
        <w:rPr>
          <w:sz w:val="28"/>
        </w:rPr>
        <w:t>бэк</w:t>
      </w:r>
      <w:proofErr w:type="spellEnd"/>
      <w:r w:rsidRPr="00D959D4">
        <w:rPr>
          <w:sz w:val="28"/>
        </w:rPr>
        <w:t xml:space="preserve">-офис, а именно зона где размещены рабочие места </w:t>
      </w:r>
      <w:r w:rsidRPr="00D959D4">
        <w:rPr>
          <w:spacing w:val="-2"/>
          <w:sz w:val="28"/>
        </w:rPr>
        <w:t>почтальонов/доставочные участки)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всегда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открывается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без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ключа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принципу </w:t>
      </w:r>
      <w:r w:rsidRPr="00D959D4">
        <w:rPr>
          <w:sz w:val="28"/>
        </w:rPr>
        <w:t>системы «</w:t>
      </w:r>
      <w:proofErr w:type="spellStart"/>
      <w:r w:rsidRPr="00D959D4">
        <w:rPr>
          <w:sz w:val="28"/>
        </w:rPr>
        <w:t>Антипаника</w:t>
      </w:r>
      <w:proofErr w:type="spellEnd"/>
      <w:r w:rsidRPr="00D959D4">
        <w:rPr>
          <w:sz w:val="28"/>
        </w:rPr>
        <w:t>» т.е. на двери в выходе из помещения рабочей зоны, а со стороны клиентского зала всегда открывается с помощью ключа</w:t>
      </w:r>
      <w:r w:rsidRPr="00D959D4">
        <w:rPr>
          <w:sz w:val="28"/>
          <w:vertAlign w:val="superscript"/>
        </w:rPr>
        <w:t>12</w:t>
      </w:r>
      <w:r w:rsidRPr="00D959D4">
        <w:rPr>
          <w:sz w:val="28"/>
        </w:rPr>
        <w:t>;</w:t>
      </w:r>
    </w:p>
    <w:p w14:paraId="2A3D45F9" w14:textId="4FD3545C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0BB22F50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ограничитель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напольный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исполнении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«металл-резина»,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 xml:space="preserve">выдерживающий </w:t>
      </w:r>
      <w:r w:rsidRPr="00D959D4">
        <w:rPr>
          <w:sz w:val="28"/>
        </w:rPr>
        <w:t>нагрузку при открывании двери и не препятствующий проходу.</w:t>
      </w:r>
    </w:p>
    <w:p w14:paraId="4DCDB8F9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3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Дверных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(Д2,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Д4)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2,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наличники:</w:t>
      </w:r>
    </w:p>
    <w:p w14:paraId="683E090A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МДФ;</w:t>
      </w:r>
    </w:p>
    <w:p w14:paraId="2EEDA3A5" w14:textId="49791DE3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ABB0B4" w14:textId="2C96F864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70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100</w:t>
      </w:r>
      <w:r w:rsidRPr="00D959D4">
        <w:rPr>
          <w:spacing w:val="-5"/>
          <w:sz w:val="28"/>
        </w:rPr>
        <w:t xml:space="preserve"> мм;</w:t>
      </w:r>
    </w:p>
    <w:p w14:paraId="6EA6D955" w14:textId="125E9E49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15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25</w:t>
      </w:r>
      <w:r w:rsidRPr="00D959D4">
        <w:rPr>
          <w:spacing w:val="-5"/>
          <w:sz w:val="28"/>
        </w:rPr>
        <w:t xml:space="preserve"> мм;</w:t>
      </w:r>
    </w:p>
    <w:p w14:paraId="11EC7A1B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монтаж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«жидкие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гвозди»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иные,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рекомендованные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 xml:space="preserve">производителем </w:t>
      </w:r>
      <w:r w:rsidRPr="00D959D4">
        <w:rPr>
          <w:sz w:val="28"/>
        </w:rPr>
        <w:t>Товара клеевые составы;</w:t>
      </w:r>
    </w:p>
    <w:p w14:paraId="38152AC3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применением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гвоздей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proofErr w:type="spellStart"/>
      <w:r w:rsidRPr="00D959D4">
        <w:rPr>
          <w:sz w:val="28"/>
        </w:rPr>
        <w:t>саморезов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допускается;</w:t>
      </w:r>
    </w:p>
    <w:p w14:paraId="1F164339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  <w:tab w:val="left" w:pos="1686"/>
          <w:tab w:val="left" w:pos="3130"/>
          <w:tab w:val="left" w:pos="4348"/>
          <w:tab w:val="left" w:pos="5341"/>
          <w:tab w:val="left" w:pos="5730"/>
          <w:tab w:val="left" w:pos="6867"/>
          <w:tab w:val="left" w:pos="7883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допускать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наличия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щелей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зазоров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между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перегородкой </w:t>
      </w:r>
      <w:r w:rsidRPr="00D959D4">
        <w:rPr>
          <w:sz w:val="28"/>
        </w:rPr>
        <w:t>и наличником, а также в местах стыков наличников друг с другом.</w:t>
      </w:r>
    </w:p>
    <w:p w14:paraId="341DA70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6"/>
        </w:tabs>
        <w:ind w:left="0" w:firstLine="709"/>
        <w:rPr>
          <w:sz w:val="28"/>
        </w:rPr>
      </w:pPr>
      <w:r w:rsidRPr="00D959D4">
        <w:rPr>
          <w:sz w:val="28"/>
        </w:rPr>
        <w:t>Установить на все дверные блоки ограничители напольные (для дверных блоков (Д1, Д2) Тип 1, Тип 2 настенные в случае невозможности применить напольные) в исполнении «металл-резина», выдерживающие нагрузку при открывании двери и не препятствующие проходу.</w:t>
      </w:r>
    </w:p>
    <w:p w14:paraId="709D1EF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ограничителей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соблюсти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56B9D3C1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зазор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ручкой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составлять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20-50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1FD6DDA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 случае, если полотно двери открывается на расположенные рядом мебель или оборудование, зазор между ними и ручкой двери (или полотном двери) должен составлять 20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50 мм;</w:t>
      </w:r>
    </w:p>
    <w:p w14:paraId="626C1CC2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отступ</w:t>
      </w:r>
      <w:r w:rsidRPr="00D959D4">
        <w:rPr>
          <w:spacing w:val="62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61"/>
          <w:w w:val="150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ограничителя</w:t>
      </w:r>
      <w:r w:rsidRPr="00D959D4">
        <w:rPr>
          <w:spacing w:val="65"/>
          <w:w w:val="15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</w:p>
    <w:p w14:paraId="6898332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дверных</w:t>
      </w:r>
      <w:r w:rsidRPr="00D959D4">
        <w:rPr>
          <w:spacing w:val="-10"/>
        </w:rPr>
        <w:t xml:space="preserve"> </w:t>
      </w:r>
      <w:r w:rsidRPr="00D959D4">
        <w:t>петель</w:t>
      </w:r>
      <w:r w:rsidRPr="00D959D4">
        <w:rPr>
          <w:spacing w:val="-7"/>
        </w:rPr>
        <w:t xml:space="preserve"> </w:t>
      </w:r>
      <w:r w:rsidRPr="00D959D4">
        <w:t>должен</w:t>
      </w:r>
      <w:r w:rsidRPr="00D959D4">
        <w:rPr>
          <w:spacing w:val="-5"/>
        </w:rPr>
        <w:t xml:space="preserve"> </w:t>
      </w:r>
      <w:r w:rsidRPr="00D959D4">
        <w:t>составлять</w:t>
      </w:r>
      <w:r w:rsidRPr="00D959D4">
        <w:rPr>
          <w:spacing w:val="-7"/>
        </w:rPr>
        <w:t xml:space="preserve"> </w:t>
      </w:r>
      <w:r w:rsidRPr="00D959D4">
        <w:t>2/3-3/4</w:t>
      </w:r>
      <w:r w:rsidRPr="00D959D4">
        <w:rPr>
          <w:spacing w:val="-6"/>
        </w:rPr>
        <w:t xml:space="preserve"> </w:t>
      </w:r>
      <w:r w:rsidRPr="00D959D4">
        <w:t>ширины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проема.</w:t>
      </w:r>
    </w:p>
    <w:p w14:paraId="31EEBEC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1"/>
        </w:tabs>
        <w:ind w:left="0" w:firstLine="709"/>
        <w:rPr>
          <w:sz w:val="28"/>
        </w:rPr>
      </w:pPr>
      <w:r w:rsidRPr="00D959D4">
        <w:rPr>
          <w:sz w:val="28"/>
        </w:rPr>
        <w:t>Козырек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«Козырек К1-Пф»:</w:t>
      </w:r>
    </w:p>
    <w:p w14:paraId="55B409C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B1077DF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BF332AC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2F1A8655" w14:textId="09C3D004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 wp14:anchorId="7009C370" wp14:editId="419B903B">
                <wp:simplePos x="0" y="0"/>
                <wp:positionH relativeFrom="page">
                  <wp:posOffset>1079296</wp:posOffset>
                </wp:positionH>
                <wp:positionV relativeFrom="paragraph">
                  <wp:posOffset>261518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71F0A4" id="Graphic 11" o:spid="_x0000_s1026" style="position:absolute;margin-left:85pt;margin-top:20.6pt;width:144.1pt;height:.75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A025C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12</w:t>
      </w:r>
      <w:r w:rsidRPr="00D959D4">
        <w:rPr>
          <w:sz w:val="20"/>
        </w:rPr>
        <w:t xml:space="preserve"> Применительно только к «Дверному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блоку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«Д4», Тип 4», который разделяет помещение клиентской зоны от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помещения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рабочей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</w:t>
      </w:r>
      <w:proofErr w:type="spellStart"/>
      <w:r w:rsidRPr="00D959D4">
        <w:rPr>
          <w:sz w:val="20"/>
        </w:rPr>
        <w:t>бэк</w:t>
      </w:r>
      <w:proofErr w:type="spellEnd"/>
      <w:r w:rsidRPr="00D959D4">
        <w:rPr>
          <w:sz w:val="20"/>
        </w:rPr>
        <w:t>-офис,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где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размещены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рабочие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места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почтальонов/доставочные </w:t>
      </w:r>
      <w:r w:rsidRPr="00D959D4">
        <w:rPr>
          <w:spacing w:val="-2"/>
          <w:sz w:val="20"/>
        </w:rPr>
        <w:t>участки).</w:t>
      </w:r>
    </w:p>
    <w:p w14:paraId="45D5EDED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B158480" w14:textId="1C41E074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388EF74" w14:textId="5DA24792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вынос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7756FD85" w14:textId="6889361F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  <w:tab w:val="left" w:pos="7766"/>
        </w:tabs>
        <w:ind w:left="0" w:firstLine="709"/>
        <w:rPr>
          <w:sz w:val="28"/>
        </w:rPr>
      </w:pPr>
      <w:r w:rsidRPr="00D959D4">
        <w:rPr>
          <w:sz w:val="28"/>
        </w:rPr>
        <w:t>сварной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каркас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металлического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(Наружные размеры 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Толщина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стенки),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обеспечивающий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несущую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способность, соответствующую условиям эксплуатации, с применением стоек из металлического профиля 70 х 70 х 3 мм (Наружные размеры х Толщина стенки), поддерживающих каркас со стороны противоположной стороне каркаса сопряженной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 фасадом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котором расположен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вход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МОПС, сварной каркас и стойки в обязательном порядке должны быть очищены от следов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коррозии,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огрунтованы</w:t>
      </w:r>
      <w:proofErr w:type="spell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последующим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окрашиванием </w:t>
      </w:r>
      <w:proofErr w:type="spellStart"/>
      <w:r w:rsidRPr="00D959D4">
        <w:rPr>
          <w:sz w:val="28"/>
        </w:rPr>
        <w:t>алюмонаполненным</w:t>
      </w:r>
      <w:proofErr w:type="spellEnd"/>
      <w:r w:rsidRPr="00D959D4">
        <w:rPr>
          <w:sz w:val="28"/>
        </w:rPr>
        <w:t xml:space="preserve"> составом в цвет RAL 7047 (серый);</w:t>
      </w:r>
    </w:p>
    <w:p w14:paraId="5F48C2FD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торцы каркаса козырька, изготовленного из металлического профиля (замкнутого профиля), должны иметь заглушки, при этом сама конструкция козырька не должна задерживать влагу и затруднять его проветривание;</w:t>
      </w:r>
    </w:p>
    <w:p w14:paraId="056D3E8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крепление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болтовое;</w:t>
      </w:r>
    </w:p>
    <w:p w14:paraId="4B037F21" w14:textId="20BDB7C8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покрытие</w:t>
      </w:r>
      <w:r w:rsidR="00951109" w:rsidRPr="00D959D4">
        <w:rPr>
          <w:spacing w:val="80"/>
          <w:w w:val="150"/>
          <w:sz w:val="28"/>
        </w:rPr>
        <w:t xml:space="preserve"> – </w:t>
      </w:r>
      <w:r w:rsidRPr="00D959D4">
        <w:rPr>
          <w:sz w:val="28"/>
        </w:rPr>
        <w:t>профилированный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8-20 мм из оцинкованной стали толщиной в пределах 0,5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0,7 мм;</w:t>
      </w:r>
    </w:p>
    <w:p w14:paraId="6030EB87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каркаса, покрытия и наружных элементов водоотведения козырька RAL 7047 (серый);</w:t>
      </w:r>
    </w:p>
    <w:p w14:paraId="4FC8926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вдоль скоса козырька водосточный желоб, служащий 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сбора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водостока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отводящий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вниз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открытым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т. е.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 по вертикальным трубам;</w:t>
      </w:r>
    </w:p>
    <w:p w14:paraId="5CA46223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участке крепления козырька к МОПС предусмотреть закладные детали в составе каркаса МОПС.</w:t>
      </w:r>
    </w:p>
    <w:p w14:paraId="2955BC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z w:val="28"/>
        </w:rPr>
        <w:t>Оборудование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вызова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персонала:</w:t>
      </w:r>
    </w:p>
    <w:p w14:paraId="10913F64" w14:textId="378ECD11" w:rsidR="00D24B6B" w:rsidRPr="00D959D4" w:rsidRDefault="00034CAD" w:rsidP="00BF5F55">
      <w:pPr>
        <w:pStyle w:val="a3"/>
        <w:ind w:left="0"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 xml:space="preserve">пыле- и влагозащищенная, антивандальная кнопка вызова персонала с техническими характеристиками, указанными в таблице 2, и знак обозначения кнопки вызова устанавливаются в соответствии с Альбомом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требованиям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Товару).</w:t>
      </w:r>
    </w:p>
    <w:p w14:paraId="2F399427" w14:textId="77777777" w:rsidR="00D24B6B" w:rsidRPr="00D959D4" w:rsidRDefault="00034CAD">
      <w:pPr>
        <w:spacing w:before="67" w:after="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5253"/>
      </w:tblGrid>
      <w:tr w:rsidR="00D24B6B" w:rsidRPr="00D959D4" w14:paraId="3A1058A6" w14:textId="77777777">
        <w:trPr>
          <w:trHeight w:val="278"/>
        </w:trPr>
        <w:tc>
          <w:tcPr>
            <w:tcW w:w="9349" w:type="dxa"/>
            <w:gridSpan w:val="2"/>
          </w:tcPr>
          <w:p w14:paraId="4EF5782E" w14:textId="77777777" w:rsidR="00D24B6B" w:rsidRPr="00D959D4" w:rsidRDefault="00034CAD">
            <w:pPr>
              <w:pStyle w:val="TableParagraph"/>
              <w:spacing w:line="258" w:lineRule="exact"/>
              <w:ind w:left="392" w:right="38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  <w:r w:rsidRPr="00D959D4">
              <w:rPr>
                <w:b/>
                <w:spacing w:val="-2"/>
                <w:sz w:val="24"/>
                <w:vertAlign w:val="superscript"/>
              </w:rPr>
              <w:t>13</w:t>
            </w:r>
          </w:p>
        </w:tc>
      </w:tr>
      <w:tr w:rsidR="00D24B6B" w:rsidRPr="00D959D4" w14:paraId="60752F85" w14:textId="77777777">
        <w:trPr>
          <w:trHeight w:val="273"/>
        </w:trPr>
        <w:tc>
          <w:tcPr>
            <w:tcW w:w="9349" w:type="dxa"/>
            <w:gridSpan w:val="2"/>
          </w:tcPr>
          <w:p w14:paraId="2025AD47" w14:textId="77777777" w:rsidR="00D24B6B" w:rsidRPr="00D959D4" w:rsidRDefault="00034CAD">
            <w:pPr>
              <w:pStyle w:val="TableParagraph"/>
              <w:spacing w:line="253" w:lineRule="exact"/>
              <w:ind w:left="383" w:right="382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Беспроводная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2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2"/>
                <w:sz w:val="24"/>
              </w:rPr>
              <w:t xml:space="preserve"> персонала</w:t>
            </w:r>
          </w:p>
        </w:tc>
      </w:tr>
      <w:tr w:rsidR="00D24B6B" w:rsidRPr="00D959D4" w14:paraId="24354125" w14:textId="77777777">
        <w:trPr>
          <w:trHeight w:val="277"/>
        </w:trPr>
        <w:tc>
          <w:tcPr>
            <w:tcW w:w="9349" w:type="dxa"/>
            <w:gridSpan w:val="2"/>
          </w:tcPr>
          <w:p w14:paraId="0AACDA09" w14:textId="77777777" w:rsidR="00D24B6B" w:rsidRPr="00D959D4" w:rsidRDefault="00034CAD">
            <w:pPr>
              <w:pStyle w:val="TableParagraph"/>
              <w:spacing w:line="258" w:lineRule="exact"/>
              <w:ind w:left="2574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2"/>
                <w:sz w:val="24"/>
              </w:rPr>
              <w:t xml:space="preserve"> устройства:</w:t>
            </w:r>
          </w:p>
        </w:tc>
      </w:tr>
      <w:tr w:rsidR="00D24B6B" w:rsidRPr="00D959D4" w14:paraId="3933B3D2" w14:textId="77777777">
        <w:trPr>
          <w:trHeight w:val="278"/>
        </w:trPr>
        <w:tc>
          <w:tcPr>
            <w:tcW w:w="4096" w:type="dxa"/>
          </w:tcPr>
          <w:p w14:paraId="2A10F2EC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приема</w:t>
            </w:r>
          </w:p>
        </w:tc>
        <w:tc>
          <w:tcPr>
            <w:tcW w:w="5253" w:type="dxa"/>
          </w:tcPr>
          <w:p w14:paraId="67441056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100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открытом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пространстве</w:t>
            </w:r>
          </w:p>
        </w:tc>
      </w:tr>
      <w:tr w:rsidR="00D24B6B" w:rsidRPr="00D959D4" w14:paraId="27D45DD8" w14:textId="77777777">
        <w:trPr>
          <w:trHeight w:val="273"/>
        </w:trPr>
        <w:tc>
          <w:tcPr>
            <w:tcW w:w="4096" w:type="dxa"/>
          </w:tcPr>
          <w:p w14:paraId="0F864D7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2E55ACD6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D4DEF27" w14:textId="77777777">
        <w:trPr>
          <w:trHeight w:val="278"/>
        </w:trPr>
        <w:tc>
          <w:tcPr>
            <w:tcW w:w="4096" w:type="dxa"/>
          </w:tcPr>
          <w:p w14:paraId="1920E19E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Встроенная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антенна</w:t>
            </w:r>
          </w:p>
        </w:tc>
        <w:tc>
          <w:tcPr>
            <w:tcW w:w="5253" w:type="dxa"/>
          </w:tcPr>
          <w:p w14:paraId="1D7C1C1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1694C1C" w14:textId="77777777">
        <w:trPr>
          <w:trHeight w:val="273"/>
        </w:trPr>
        <w:tc>
          <w:tcPr>
            <w:tcW w:w="9349" w:type="dxa"/>
            <w:gridSpan w:val="2"/>
          </w:tcPr>
          <w:p w14:paraId="71DC745F" w14:textId="77777777" w:rsidR="00D24B6B" w:rsidRPr="00D959D4" w:rsidRDefault="00034CAD">
            <w:pPr>
              <w:pStyle w:val="TableParagraph"/>
              <w:spacing w:line="253" w:lineRule="exact"/>
              <w:ind w:left="723" w:right="382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58DE8AA0" w14:textId="77777777">
        <w:trPr>
          <w:trHeight w:val="551"/>
        </w:trPr>
        <w:tc>
          <w:tcPr>
            <w:tcW w:w="4096" w:type="dxa"/>
          </w:tcPr>
          <w:p w14:paraId="2F99A1B8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33DDD7A0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60A5EF69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7516D3B6" w14:textId="77777777">
        <w:trPr>
          <w:trHeight w:val="278"/>
        </w:trPr>
        <w:tc>
          <w:tcPr>
            <w:tcW w:w="4096" w:type="dxa"/>
          </w:tcPr>
          <w:p w14:paraId="6C79032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действия</w:t>
            </w:r>
          </w:p>
        </w:tc>
        <w:tc>
          <w:tcPr>
            <w:tcW w:w="5253" w:type="dxa"/>
          </w:tcPr>
          <w:p w14:paraId="797ABFA3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 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прямой</w:t>
            </w:r>
            <w:r w:rsidRPr="00D959D4">
              <w:rPr>
                <w:spacing w:val="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видимости</w:t>
            </w:r>
          </w:p>
        </w:tc>
      </w:tr>
      <w:tr w:rsidR="00D24B6B" w:rsidRPr="00D959D4" w14:paraId="45E74162" w14:textId="77777777">
        <w:trPr>
          <w:trHeight w:val="551"/>
        </w:trPr>
        <w:tc>
          <w:tcPr>
            <w:tcW w:w="4096" w:type="dxa"/>
          </w:tcPr>
          <w:p w14:paraId="07C4E4EE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Питание</w:t>
            </w:r>
          </w:p>
        </w:tc>
        <w:tc>
          <w:tcPr>
            <w:tcW w:w="5253" w:type="dxa"/>
          </w:tcPr>
          <w:p w14:paraId="278F4306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Батарея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12V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23mВВГнг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2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1,5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для </w:t>
            </w:r>
            <w:r w:rsidRPr="00D959D4">
              <w:rPr>
                <w:spacing w:val="-4"/>
                <w:sz w:val="24"/>
              </w:rPr>
              <w:t>улицы</w:t>
            </w:r>
          </w:p>
          <w:p w14:paraId="3E0AF860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закладной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трубе</w:t>
            </w:r>
          </w:p>
        </w:tc>
      </w:tr>
      <w:tr w:rsidR="00D24B6B" w:rsidRPr="00D959D4" w14:paraId="01CD06DD" w14:textId="77777777">
        <w:trPr>
          <w:trHeight w:val="277"/>
        </w:trPr>
        <w:tc>
          <w:tcPr>
            <w:tcW w:w="4096" w:type="dxa"/>
          </w:tcPr>
          <w:p w14:paraId="53C4238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269373C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0686D45" w14:textId="77777777">
        <w:trPr>
          <w:trHeight w:val="273"/>
        </w:trPr>
        <w:tc>
          <w:tcPr>
            <w:tcW w:w="4096" w:type="dxa"/>
          </w:tcPr>
          <w:p w14:paraId="318D0BE7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Водонепроницаемый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</w:t>
            </w:r>
          </w:p>
        </w:tc>
        <w:tc>
          <w:tcPr>
            <w:tcW w:w="5253" w:type="dxa"/>
          </w:tcPr>
          <w:p w14:paraId="0B0E589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677C75A0" w14:textId="77777777">
        <w:trPr>
          <w:trHeight w:val="278"/>
        </w:trPr>
        <w:tc>
          <w:tcPr>
            <w:tcW w:w="4096" w:type="dxa"/>
          </w:tcPr>
          <w:p w14:paraId="0134CB8F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Срок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службы</w:t>
            </w:r>
            <w:r w:rsidRPr="00D959D4">
              <w:rPr>
                <w:spacing w:val="-2"/>
                <w:sz w:val="24"/>
              </w:rPr>
              <w:t xml:space="preserve"> батареи</w:t>
            </w:r>
          </w:p>
        </w:tc>
        <w:tc>
          <w:tcPr>
            <w:tcW w:w="5253" w:type="dxa"/>
          </w:tcPr>
          <w:p w14:paraId="6171D81B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12-18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месяцев</w:t>
            </w:r>
          </w:p>
        </w:tc>
      </w:tr>
      <w:tr w:rsidR="00D24B6B" w:rsidRPr="00D959D4" w14:paraId="7FF3B252" w14:textId="77777777">
        <w:trPr>
          <w:trHeight w:val="825"/>
        </w:trPr>
        <w:tc>
          <w:tcPr>
            <w:tcW w:w="4096" w:type="dxa"/>
          </w:tcPr>
          <w:p w14:paraId="2CB95D0F" w14:textId="77777777" w:rsidR="00D24B6B" w:rsidRPr="00D959D4" w:rsidRDefault="00034CAD">
            <w:pPr>
              <w:pStyle w:val="TableParagraph"/>
              <w:spacing w:before="265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5E33CB6F" w14:textId="77777777" w:rsidR="00D24B6B" w:rsidRPr="00D959D4" w:rsidRDefault="00034CAD">
            <w:pPr>
              <w:pStyle w:val="TableParagraph"/>
              <w:spacing w:line="237" w:lineRule="auto"/>
              <w:ind w:right="592"/>
              <w:rPr>
                <w:sz w:val="24"/>
              </w:rPr>
            </w:pPr>
            <w:r w:rsidRPr="00D959D4">
              <w:rPr>
                <w:sz w:val="24"/>
              </w:rPr>
              <w:t>Выдерживает мороз, перепады температур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</w:t>
            </w:r>
            <w:proofErr w:type="spellStart"/>
            <w:r w:rsidRPr="00D959D4">
              <w:rPr>
                <w:sz w:val="24"/>
              </w:rPr>
              <w:t>влагозащищенность</w:t>
            </w:r>
            <w:proofErr w:type="spellEnd"/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группе</w:t>
            </w:r>
          </w:p>
          <w:p w14:paraId="04104A01" w14:textId="77777777" w:rsidR="00D24B6B" w:rsidRPr="00D959D4" w:rsidRDefault="00034CAD">
            <w:pPr>
              <w:pStyle w:val="TableParagraph"/>
              <w:spacing w:line="261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040BF4EC" w14:textId="77777777">
        <w:trPr>
          <w:trHeight w:val="277"/>
        </w:trPr>
        <w:tc>
          <w:tcPr>
            <w:tcW w:w="4096" w:type="dxa"/>
          </w:tcPr>
          <w:p w14:paraId="430CE93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Антивандальность</w:t>
            </w:r>
            <w:proofErr w:type="spellEnd"/>
          </w:p>
        </w:tc>
        <w:tc>
          <w:tcPr>
            <w:tcW w:w="5253" w:type="dxa"/>
          </w:tcPr>
          <w:p w14:paraId="615B3BA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760568B6" w14:textId="77777777">
        <w:trPr>
          <w:trHeight w:val="552"/>
        </w:trPr>
        <w:tc>
          <w:tcPr>
            <w:tcW w:w="4096" w:type="dxa"/>
          </w:tcPr>
          <w:p w14:paraId="59BFBC4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2BA5DE22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154793F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32AF147" w14:textId="77777777">
        <w:trPr>
          <w:trHeight w:val="278"/>
        </w:trPr>
        <w:tc>
          <w:tcPr>
            <w:tcW w:w="9349" w:type="dxa"/>
            <w:gridSpan w:val="2"/>
          </w:tcPr>
          <w:p w14:paraId="488F0E78" w14:textId="77777777" w:rsidR="00D24B6B" w:rsidRPr="00D959D4" w:rsidRDefault="00034CAD">
            <w:pPr>
              <w:pStyle w:val="TableParagraph"/>
              <w:spacing w:line="258" w:lineRule="exact"/>
              <w:ind w:left="341" w:right="533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5"/>
                <w:sz w:val="24"/>
              </w:rPr>
              <w:t xml:space="preserve"> </w:t>
            </w:r>
            <w:r w:rsidRPr="00D959D4">
              <w:rPr>
                <w:b/>
                <w:i/>
                <w:spacing w:val="-2"/>
                <w:sz w:val="24"/>
              </w:rPr>
              <w:t>персонала</w:t>
            </w:r>
          </w:p>
        </w:tc>
      </w:tr>
      <w:tr w:rsidR="00D24B6B" w:rsidRPr="00D959D4" w14:paraId="1E9D9D80" w14:textId="77777777">
        <w:trPr>
          <w:trHeight w:val="273"/>
        </w:trPr>
        <w:tc>
          <w:tcPr>
            <w:tcW w:w="9349" w:type="dxa"/>
            <w:gridSpan w:val="2"/>
          </w:tcPr>
          <w:p w14:paraId="117708E9" w14:textId="77777777" w:rsidR="00D24B6B" w:rsidRPr="00D959D4" w:rsidRDefault="00034CAD">
            <w:pPr>
              <w:pStyle w:val="TableParagraph"/>
              <w:spacing w:line="253" w:lineRule="exact"/>
              <w:ind w:left="2213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1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устройства:</w:t>
            </w:r>
          </w:p>
        </w:tc>
      </w:tr>
      <w:tr w:rsidR="00D24B6B" w:rsidRPr="00D959D4" w14:paraId="0497D179" w14:textId="77777777">
        <w:trPr>
          <w:trHeight w:val="278"/>
        </w:trPr>
        <w:tc>
          <w:tcPr>
            <w:tcW w:w="4096" w:type="dxa"/>
          </w:tcPr>
          <w:p w14:paraId="1FAFFC9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3D79CC1A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28636E84" w14:textId="77777777">
        <w:trPr>
          <w:trHeight w:val="273"/>
        </w:trPr>
        <w:tc>
          <w:tcPr>
            <w:tcW w:w="9349" w:type="dxa"/>
            <w:gridSpan w:val="2"/>
          </w:tcPr>
          <w:p w14:paraId="4F4BC222" w14:textId="77777777" w:rsidR="00D24B6B" w:rsidRPr="00D959D4" w:rsidRDefault="00034CAD">
            <w:pPr>
              <w:pStyle w:val="TableParagraph"/>
              <w:spacing w:line="253" w:lineRule="exact"/>
              <w:ind w:left="341" w:right="72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1E216E38" w14:textId="77777777">
        <w:trPr>
          <w:trHeight w:val="551"/>
        </w:trPr>
        <w:tc>
          <w:tcPr>
            <w:tcW w:w="4096" w:type="dxa"/>
          </w:tcPr>
          <w:p w14:paraId="0993817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7ADA7EF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2B4556D8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642D6D3E" w14:textId="77777777">
        <w:trPr>
          <w:trHeight w:val="278"/>
        </w:trPr>
        <w:tc>
          <w:tcPr>
            <w:tcW w:w="4096" w:type="dxa"/>
          </w:tcPr>
          <w:p w14:paraId="038E1458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7CAF17B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A144F31" w14:textId="77777777">
        <w:trPr>
          <w:trHeight w:val="830"/>
        </w:trPr>
        <w:tc>
          <w:tcPr>
            <w:tcW w:w="4096" w:type="dxa"/>
          </w:tcPr>
          <w:p w14:paraId="3DC4D25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42C6463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Выдерживает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мороз,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перепады</w:t>
            </w:r>
            <w:r w:rsidRPr="00D959D4">
              <w:rPr>
                <w:spacing w:val="-2"/>
                <w:sz w:val="24"/>
              </w:rPr>
              <w:t xml:space="preserve"> температур</w:t>
            </w:r>
          </w:p>
          <w:p w14:paraId="4B81B547" w14:textId="77777777" w:rsidR="00D24B6B" w:rsidRPr="00D959D4" w:rsidRDefault="00034CAD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</w:t>
            </w:r>
            <w:proofErr w:type="spellStart"/>
            <w:r w:rsidRPr="00D959D4">
              <w:rPr>
                <w:sz w:val="24"/>
              </w:rPr>
              <w:t>влагозащищенность</w:t>
            </w:r>
            <w:proofErr w:type="spellEnd"/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группе </w:t>
            </w: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29E84194" w14:textId="77777777">
        <w:trPr>
          <w:trHeight w:val="273"/>
        </w:trPr>
        <w:tc>
          <w:tcPr>
            <w:tcW w:w="4096" w:type="dxa"/>
          </w:tcPr>
          <w:p w14:paraId="082EE1F2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Антивандальность</w:t>
            </w:r>
            <w:proofErr w:type="spellEnd"/>
          </w:p>
        </w:tc>
        <w:tc>
          <w:tcPr>
            <w:tcW w:w="5253" w:type="dxa"/>
          </w:tcPr>
          <w:p w14:paraId="099EBDE9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C7596B4" w14:textId="77777777">
        <w:trPr>
          <w:trHeight w:val="551"/>
        </w:trPr>
        <w:tc>
          <w:tcPr>
            <w:tcW w:w="4096" w:type="dxa"/>
          </w:tcPr>
          <w:p w14:paraId="4E288B8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047CAB4F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3DC4A83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</w:tbl>
    <w:p w14:paraId="062339A2" w14:textId="77777777" w:rsidR="00D24B6B" w:rsidRPr="00D959D4" w:rsidRDefault="00D24B6B">
      <w:pPr>
        <w:pStyle w:val="a3"/>
        <w:spacing w:before="1"/>
        <w:ind w:left="0"/>
        <w:rPr>
          <w:i/>
        </w:rPr>
      </w:pPr>
    </w:p>
    <w:p w14:paraId="10669ED9" w14:textId="77777777" w:rsidR="00D24B6B" w:rsidRPr="00D959D4" w:rsidRDefault="00034CAD">
      <w:pPr>
        <w:pStyle w:val="a4"/>
        <w:numPr>
          <w:ilvl w:val="1"/>
          <w:numId w:val="77"/>
        </w:numPr>
        <w:tabs>
          <w:tab w:val="left" w:pos="1564"/>
        </w:tabs>
        <w:spacing w:before="1"/>
        <w:ind w:right="257" w:firstLine="710"/>
        <w:rPr>
          <w:sz w:val="28"/>
        </w:rPr>
      </w:pPr>
      <w:r w:rsidRPr="00D959D4">
        <w:rPr>
          <w:sz w:val="28"/>
        </w:rPr>
        <w:t>Окна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«План перегородок».</w:t>
      </w:r>
    </w:p>
    <w:p w14:paraId="4BE897A4" w14:textId="77777777" w:rsidR="00D24B6B" w:rsidRPr="00D959D4" w:rsidRDefault="00034CAD">
      <w:pPr>
        <w:pStyle w:val="a4"/>
        <w:numPr>
          <w:ilvl w:val="2"/>
          <w:numId w:val="77"/>
        </w:numPr>
        <w:tabs>
          <w:tab w:val="left" w:pos="1733"/>
        </w:tabs>
        <w:spacing w:before="4"/>
        <w:ind w:left="1733" w:hanging="843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«Ок1»,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«Ок1»:</w:t>
      </w:r>
    </w:p>
    <w:p w14:paraId="350E39E2" w14:textId="77777777" w:rsidR="00D24B6B" w:rsidRPr="00D959D4" w:rsidRDefault="00D24B6B">
      <w:pPr>
        <w:pStyle w:val="a3"/>
        <w:ind w:left="0"/>
        <w:rPr>
          <w:sz w:val="20"/>
        </w:rPr>
      </w:pPr>
    </w:p>
    <w:p w14:paraId="7DCF5BA1" w14:textId="53AD015A" w:rsidR="00D24B6B" w:rsidRPr="00D959D4" w:rsidRDefault="00D24B6B">
      <w:pPr>
        <w:pStyle w:val="a3"/>
        <w:ind w:left="0"/>
        <w:rPr>
          <w:sz w:val="20"/>
        </w:rPr>
      </w:pPr>
    </w:p>
    <w:p w14:paraId="2F19CECF" w14:textId="55E0515F" w:rsidR="00D959D4" w:rsidRPr="00D959D4" w:rsidRDefault="00D959D4">
      <w:pPr>
        <w:pStyle w:val="a3"/>
        <w:ind w:left="0"/>
        <w:rPr>
          <w:sz w:val="20"/>
        </w:rPr>
      </w:pPr>
    </w:p>
    <w:p w14:paraId="199E951D" w14:textId="77777777" w:rsidR="00D959D4" w:rsidRPr="00D959D4" w:rsidRDefault="00D959D4">
      <w:pPr>
        <w:pStyle w:val="a3"/>
        <w:ind w:left="0"/>
        <w:rPr>
          <w:sz w:val="20"/>
        </w:rPr>
      </w:pPr>
    </w:p>
    <w:p w14:paraId="16FB291A" w14:textId="43B3A832" w:rsidR="00D24B6B" w:rsidRPr="00D959D4" w:rsidRDefault="00D24B6B">
      <w:pPr>
        <w:pStyle w:val="a3"/>
        <w:ind w:left="0"/>
        <w:rPr>
          <w:sz w:val="20"/>
        </w:rPr>
      </w:pPr>
    </w:p>
    <w:p w14:paraId="74E9CC50" w14:textId="4A15C161" w:rsidR="00D959D4" w:rsidRPr="00D959D4" w:rsidRDefault="00D959D4">
      <w:pPr>
        <w:pStyle w:val="a3"/>
        <w:ind w:left="0"/>
        <w:rPr>
          <w:sz w:val="20"/>
        </w:rPr>
      </w:pPr>
    </w:p>
    <w:p w14:paraId="3C64766E" w14:textId="77777777" w:rsidR="00D24B6B" w:rsidRPr="00D959D4" w:rsidRDefault="00034CAD">
      <w:pPr>
        <w:pStyle w:val="a3"/>
        <w:spacing w:before="18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07F8FAAF" wp14:editId="75B5B77B">
                <wp:simplePos x="0" y="0"/>
                <wp:positionH relativeFrom="page">
                  <wp:posOffset>1079296</wp:posOffset>
                </wp:positionH>
                <wp:positionV relativeFrom="paragraph">
                  <wp:posOffset>276458</wp:posOffset>
                </wp:positionV>
                <wp:extent cx="183007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3147ED" id="Graphic 12" o:spid="_x0000_s1026" style="position:absolute;margin-left:85pt;margin-top:21.75pt;width:144.1pt;height:.7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E2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02556" w14:textId="77777777" w:rsidR="00D24B6B" w:rsidRPr="00D959D4" w:rsidRDefault="00034CAD">
      <w:pPr>
        <w:spacing w:before="102" w:line="235" w:lineRule="auto"/>
        <w:ind w:left="179" w:right="264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в таблице необходимо указать требуемый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кнопки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вызова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персонала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77"/>
          <w:w w:val="150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характеристиками,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либо</w:t>
      </w:r>
    </w:p>
    <w:p w14:paraId="6D454A1A" w14:textId="77777777" w:rsidR="00D24B6B" w:rsidRPr="00D959D4" w:rsidRDefault="00034CAD">
      <w:pPr>
        <w:spacing w:before="1"/>
        <w:ind w:left="179" w:right="265"/>
        <w:jc w:val="both"/>
        <w:rPr>
          <w:sz w:val="20"/>
        </w:rPr>
      </w:pPr>
      <w:r w:rsidRPr="00D959D4">
        <w:rPr>
          <w:sz w:val="20"/>
        </w:rPr>
        <w:t>«Беспроводная кнопка вызова персонала», либо «Проводная кнопка вызова персонала». Не допускается совместное указание (учет) двух вариантов кнопки вызова персонала «Беспроводная кнопка вызова персонала» и «Проводная кнопка вызова персонала»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1638BD03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B7CF6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оконный блок из ПВХ профиля с двухкамерным</w:t>
      </w:r>
      <w:r w:rsidRPr="00D959D4">
        <w:rPr>
          <w:sz w:val="28"/>
          <w:vertAlign w:val="superscript"/>
        </w:rPr>
        <w:t>14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3B9CFF9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1106BEF1" w14:textId="23B466D3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равные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величине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створки,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левая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(см.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улицы)</w:t>
      </w:r>
      <w:r w:rsidR="00951109" w:rsidRPr="00D959D4">
        <w:rPr>
          <w:spacing w:val="69"/>
          <w:sz w:val="28"/>
        </w:rPr>
        <w:t xml:space="preserve"> – </w:t>
      </w:r>
      <w:r w:rsidRPr="00D959D4">
        <w:rPr>
          <w:sz w:val="28"/>
        </w:rPr>
        <w:t>с поворотно-откидным открыванием в сторону помещения, оборудована противомоскитной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сеткой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фиксатором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проветривания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 xml:space="preserve">и </w:t>
      </w:r>
      <w:proofErr w:type="spellStart"/>
      <w:r w:rsidRPr="00D959D4">
        <w:rPr>
          <w:sz w:val="28"/>
        </w:rPr>
        <w:t>микропроветривания</w:t>
      </w:r>
      <w:proofErr w:type="spellEnd"/>
      <w:r w:rsidRPr="00D959D4">
        <w:rPr>
          <w:sz w:val="28"/>
        </w:rPr>
        <w:t>, правая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без открывания;</w:t>
      </w:r>
    </w:p>
    <w:p w14:paraId="4AD7F107" w14:textId="63128396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9466C56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7DB7146D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73979D1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A72998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978BAF7" w14:textId="07523972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7A97749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6B52186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94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«Ок2»,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«Ок2»:</w:t>
      </w:r>
    </w:p>
    <w:p w14:paraId="477E8B3F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15</w:t>
      </w:r>
      <w:r w:rsidRPr="00D959D4">
        <w:rPr>
          <w:sz w:val="28"/>
        </w:rPr>
        <w:t xml:space="preserve"> стеклопакетом, глухой одностворчатый;</w:t>
      </w:r>
    </w:p>
    <w:p w14:paraId="5CB0BE56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0382C9E7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4B886288" w14:textId="68A6968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4A38DD6A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44EBBB95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C0FA27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292F577" w14:textId="0D4221EA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574CD475" wp14:editId="397F6033">
                <wp:simplePos x="0" y="0"/>
                <wp:positionH relativeFrom="page">
                  <wp:posOffset>1079296</wp:posOffset>
                </wp:positionH>
                <wp:positionV relativeFrom="paragraph">
                  <wp:posOffset>197266</wp:posOffset>
                </wp:positionV>
                <wp:extent cx="183007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F260CE" id="Graphic 13" o:spid="_x0000_s1026" style="position:absolute;margin-left:85pt;margin-top:15.55pt;width:144.1pt;height:.75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4nq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DF946B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14</w:t>
      </w:r>
      <w:r w:rsidRPr="00D959D4">
        <w:rPr>
          <w:sz w:val="20"/>
        </w:rPr>
        <w:t xml:space="preserve"> </w:t>
      </w:r>
      <w:proofErr w:type="gramStart"/>
      <w:r w:rsidRPr="00D959D4">
        <w:rPr>
          <w:sz w:val="20"/>
        </w:rPr>
        <w:t>В</w:t>
      </w:r>
      <w:proofErr w:type="gramEnd"/>
      <w:r w:rsidRPr="00D959D4">
        <w:rPr>
          <w:sz w:val="20"/>
        </w:rPr>
        <w:t xml:space="preserve">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 xml:space="preserve"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только для подрайонов IА, IБ, IГ, IД (по СП 131.13330.2020).</w:t>
      </w:r>
    </w:p>
    <w:p w14:paraId="4E4DC3E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15</w:t>
      </w:r>
      <w:r w:rsidRPr="00D959D4">
        <w:rPr>
          <w:sz w:val="20"/>
        </w:rPr>
        <w:t xml:space="preserve"> </w:t>
      </w:r>
      <w:proofErr w:type="gramStart"/>
      <w:r w:rsidRPr="00D959D4">
        <w:rPr>
          <w:sz w:val="20"/>
        </w:rPr>
        <w:t>В</w:t>
      </w:r>
      <w:proofErr w:type="gramEnd"/>
      <w:r w:rsidRPr="00D959D4">
        <w:rPr>
          <w:sz w:val="20"/>
        </w:rPr>
        <w:t xml:space="preserve">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 xml:space="preserve"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только для подрайонов IА, IБ, IГ, IД (по СП 131.13330.2020).</w:t>
      </w:r>
    </w:p>
    <w:p w14:paraId="18628A5C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62996E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CA4D8AB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B18EB72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60D274B" w14:textId="0AFAFF99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77020A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1A92888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184E3C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«Ок3»,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«Ок3»:</w:t>
      </w:r>
    </w:p>
    <w:p w14:paraId="5222A16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16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1597E0E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750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7E9B3BD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одна створка с поворотно-откидным открыванием в сторону помещения, оборудована противомоскитной сеткой и фиксатором створки для проветривания и </w:t>
      </w:r>
      <w:proofErr w:type="spellStart"/>
      <w:r w:rsidRPr="00D959D4">
        <w:rPr>
          <w:sz w:val="28"/>
        </w:rPr>
        <w:t>микропроветривания</w:t>
      </w:r>
      <w:proofErr w:type="spellEnd"/>
      <w:r w:rsidRPr="00D959D4">
        <w:rPr>
          <w:sz w:val="28"/>
        </w:rPr>
        <w:t>;</w:t>
      </w:r>
    </w:p>
    <w:p w14:paraId="24532C47" w14:textId="75B1005A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25D667CD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2D58EC4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6E3517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69F79B81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5B159022" w14:textId="00E87095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зал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комната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(рабочие места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почтальонов/доставочные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участки))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6547543F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рулонная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штора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помещения.</w:t>
      </w:r>
    </w:p>
    <w:p w14:paraId="7C77E44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«Ок4»:</w:t>
      </w:r>
    </w:p>
    <w:p w14:paraId="1E7E6200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17</w:t>
      </w:r>
      <w:r w:rsidRPr="00D959D4">
        <w:rPr>
          <w:sz w:val="28"/>
        </w:rPr>
        <w:t xml:space="preserve"> стеклопакетом, глухой двухстворчатый;</w:t>
      </w:r>
    </w:p>
    <w:p w14:paraId="71824F92" w14:textId="4A301EF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669A5A3E" wp14:editId="4A84F4EF">
                <wp:simplePos x="0" y="0"/>
                <wp:positionH relativeFrom="page">
                  <wp:posOffset>1079296</wp:posOffset>
                </wp:positionH>
                <wp:positionV relativeFrom="paragraph">
                  <wp:posOffset>213916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4765D8" id="Graphic 14" o:spid="_x0000_s1026" style="position:absolute;margin-left:85pt;margin-top:16.85pt;width:144.1pt;height:.7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CRNwIAAOMEAAAOAAAAZHJzL2Uyb0RvYy54bWysVMFu2zAMvQ/YPwi6L3aytk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338F5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16</w:t>
      </w:r>
      <w:r w:rsidRPr="00D959D4">
        <w:rPr>
          <w:sz w:val="20"/>
        </w:rPr>
        <w:t xml:space="preserve"> </w:t>
      </w:r>
      <w:proofErr w:type="gramStart"/>
      <w:r w:rsidRPr="00D959D4">
        <w:rPr>
          <w:sz w:val="20"/>
        </w:rPr>
        <w:t>В</w:t>
      </w:r>
      <w:proofErr w:type="gramEnd"/>
      <w:r w:rsidRPr="00D959D4">
        <w:rPr>
          <w:sz w:val="20"/>
        </w:rPr>
        <w:t xml:space="preserve">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 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только для подрайонов IА, IБ, IГ, IД (по СП 131.13330.2020).</w:t>
      </w:r>
    </w:p>
    <w:p w14:paraId="681008C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17</w:t>
      </w:r>
      <w:r w:rsidRPr="00D959D4">
        <w:rPr>
          <w:sz w:val="20"/>
        </w:rPr>
        <w:t xml:space="preserve"> </w:t>
      </w:r>
      <w:proofErr w:type="gramStart"/>
      <w:r w:rsidRPr="00D959D4">
        <w:rPr>
          <w:sz w:val="20"/>
        </w:rPr>
        <w:t>В</w:t>
      </w:r>
      <w:proofErr w:type="gramEnd"/>
      <w:r w:rsidRPr="00D959D4">
        <w:rPr>
          <w:sz w:val="20"/>
        </w:rPr>
        <w:t xml:space="preserve">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</w:t>
      </w:r>
    </w:p>
    <w:p w14:paraId="4A2C9467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B46076A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1200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389738B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1C686C3A" w14:textId="731EC41D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 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0C9E12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181910C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14A6507B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 в которой непосредственно расположено окно (оконный проем);</w:t>
      </w:r>
    </w:p>
    <w:p w14:paraId="4B6A4783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465BB5" w14:textId="7A1F52C2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713916E7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630883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рулонных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штор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все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оконные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 соблюдением следующих требований:</w:t>
      </w:r>
    </w:p>
    <w:p w14:paraId="7EE58568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полотно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однотонное,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светопроницаемость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50%,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без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рисунков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 xml:space="preserve">и </w:t>
      </w:r>
      <w:r w:rsidRPr="00D959D4">
        <w:rPr>
          <w:sz w:val="28"/>
        </w:rPr>
        <w:t>орнаментов, белого цвета;</w:t>
      </w:r>
    </w:p>
    <w:p w14:paraId="463BDD2B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максимальное</w:t>
      </w:r>
      <w:r w:rsidRPr="00D959D4">
        <w:rPr>
          <w:spacing w:val="-2"/>
          <w:sz w:val="28"/>
        </w:rPr>
        <w:t xml:space="preserve"> расстояние:</w:t>
      </w:r>
    </w:p>
    <w:p w14:paraId="01A0942A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455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от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низа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полотна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до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подоконника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более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10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мм;</w:t>
      </w:r>
    </w:p>
    <w:p w14:paraId="0860C50F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527"/>
        </w:tabs>
        <w:ind w:left="0" w:firstLine="709"/>
        <w:rPr>
          <w:sz w:val="28"/>
        </w:rPr>
      </w:pPr>
      <w:r w:rsidRPr="00D959D4">
        <w:rPr>
          <w:sz w:val="28"/>
        </w:rPr>
        <w:t>от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низа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полотна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сплошном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остеклении не более 100 мм;</w:t>
      </w:r>
    </w:p>
    <w:p w14:paraId="037493F7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рулонной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шторы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должно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закрывать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полностью</w:t>
      </w:r>
      <w:r w:rsidRPr="00D959D4">
        <w:rPr>
          <w:spacing w:val="16"/>
          <w:sz w:val="28"/>
        </w:rPr>
        <w:t xml:space="preserve"> </w:t>
      </w:r>
      <w:r w:rsidRPr="00D959D4">
        <w:rPr>
          <w:spacing w:val="-2"/>
          <w:sz w:val="28"/>
        </w:rPr>
        <w:t>стеклопакет</w:t>
      </w:r>
    </w:p>
    <w:p w14:paraId="2A5D1C9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окна.</w:t>
      </w:r>
    </w:p>
    <w:p w14:paraId="511EDBB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3"/>
        </w:tabs>
        <w:ind w:left="0" w:firstLine="709"/>
        <w:rPr>
          <w:sz w:val="28"/>
        </w:rPr>
      </w:pPr>
      <w:r w:rsidRPr="00D959D4">
        <w:rPr>
          <w:sz w:val="28"/>
        </w:rPr>
        <w:t>Мероприятия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доступности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инвалидов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2"/>
          <w:sz w:val="28"/>
        </w:rPr>
        <w:t xml:space="preserve"> </w:t>
      </w:r>
      <w:r w:rsidRPr="00D959D4">
        <w:rPr>
          <w:spacing w:val="-5"/>
          <w:sz w:val="28"/>
        </w:rPr>
        <w:t>МГН</w:t>
      </w:r>
    </w:p>
    <w:p w14:paraId="27DF80D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(маломобильные</w:t>
      </w:r>
      <w:r w:rsidRPr="00D959D4">
        <w:rPr>
          <w:spacing w:val="-13"/>
        </w:rPr>
        <w:t xml:space="preserve"> </w:t>
      </w:r>
      <w:r w:rsidRPr="00D959D4">
        <w:t>группы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населения).</w:t>
      </w:r>
    </w:p>
    <w:p w14:paraId="445E7E3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 соответствии с требованиями действующего законодательства Российской Федерации, Градостроительного кодекса Российской Федерации, приказом</w:t>
      </w:r>
      <w:r w:rsidRPr="00D959D4">
        <w:rPr>
          <w:spacing w:val="-18"/>
        </w:rPr>
        <w:t xml:space="preserve"> </w:t>
      </w:r>
      <w:r w:rsidRPr="00D959D4">
        <w:t>Министерства</w:t>
      </w:r>
      <w:r w:rsidRPr="00D959D4">
        <w:rPr>
          <w:spacing w:val="-17"/>
        </w:rPr>
        <w:t xml:space="preserve"> </w:t>
      </w:r>
      <w:r w:rsidRPr="00D959D4">
        <w:t>цифрового</w:t>
      </w:r>
      <w:r w:rsidRPr="00D959D4">
        <w:rPr>
          <w:spacing w:val="-18"/>
        </w:rPr>
        <w:t xml:space="preserve"> </w:t>
      </w:r>
      <w:r w:rsidRPr="00D959D4">
        <w:t>развития,</w:t>
      </w:r>
      <w:r w:rsidRPr="00D959D4">
        <w:rPr>
          <w:spacing w:val="-17"/>
        </w:rPr>
        <w:t xml:space="preserve"> </w:t>
      </w:r>
      <w:r w:rsidRPr="00D959D4">
        <w:t>связи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массовых</w:t>
      </w:r>
      <w:r w:rsidRPr="00D959D4">
        <w:rPr>
          <w:spacing w:val="-18"/>
        </w:rPr>
        <w:t xml:space="preserve"> </w:t>
      </w:r>
      <w:r w:rsidRPr="00D959D4">
        <w:t xml:space="preserve">коммуникаций </w:t>
      </w:r>
      <w:r w:rsidRPr="00D959D4">
        <w:rPr>
          <w:spacing w:val="-12"/>
        </w:rPr>
        <w:t>Российской</w:t>
      </w:r>
      <w:r w:rsidRPr="00D959D4">
        <w:t xml:space="preserve"> </w:t>
      </w:r>
      <w:r w:rsidRPr="00D959D4">
        <w:rPr>
          <w:spacing w:val="-12"/>
        </w:rPr>
        <w:t>Федерации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от</w:t>
      </w:r>
      <w:r w:rsidRPr="00D959D4">
        <w:t xml:space="preserve"> </w:t>
      </w:r>
      <w:r w:rsidRPr="00D959D4">
        <w:rPr>
          <w:spacing w:val="-12"/>
        </w:rPr>
        <w:t>18.04.2022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№</w:t>
      </w:r>
      <w:r w:rsidRPr="00D959D4">
        <w:t xml:space="preserve"> </w:t>
      </w:r>
      <w:r w:rsidRPr="00D959D4">
        <w:rPr>
          <w:spacing w:val="-12"/>
        </w:rPr>
        <w:t>370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«Об</w:t>
      </w:r>
      <w:r w:rsidRPr="00D959D4">
        <w:rPr>
          <w:spacing w:val="7"/>
        </w:rPr>
        <w:t xml:space="preserve"> </w:t>
      </w:r>
      <w:r w:rsidRPr="00D959D4">
        <w:rPr>
          <w:spacing w:val="-12"/>
        </w:rPr>
        <w:t>утверждении</w:t>
      </w:r>
      <w:r w:rsidRPr="00D959D4">
        <w:t xml:space="preserve"> </w:t>
      </w:r>
      <w:r w:rsidRPr="00D959D4">
        <w:rPr>
          <w:spacing w:val="-12"/>
        </w:rPr>
        <w:t>Порядка</w:t>
      </w:r>
      <w:r w:rsidRPr="00D959D4">
        <w:t xml:space="preserve"> </w:t>
      </w:r>
      <w:r w:rsidRPr="00D959D4">
        <w:rPr>
          <w:spacing w:val="-12"/>
        </w:rPr>
        <w:t xml:space="preserve">обеспечения </w:t>
      </w:r>
      <w:r w:rsidRPr="00D959D4">
        <w:t>операторами почтовой связи условий доступности для инвалидов объектов почтовой связи и предоставляемых услуг почтовой связи» предусмотреть мероприятия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обеспечения</w:t>
      </w:r>
      <w:r w:rsidRPr="00D959D4">
        <w:rPr>
          <w:spacing w:val="-18"/>
        </w:rPr>
        <w:t xml:space="preserve"> </w:t>
      </w:r>
      <w:r w:rsidRPr="00D959D4">
        <w:t>доступа</w:t>
      </w:r>
      <w:r w:rsidRPr="00D959D4">
        <w:rPr>
          <w:spacing w:val="-17"/>
        </w:rPr>
        <w:t xml:space="preserve"> </w:t>
      </w:r>
      <w:r w:rsidRPr="00D959D4">
        <w:t>МГН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доступа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ОПС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 xml:space="preserve">соответствии </w:t>
      </w:r>
      <w:r w:rsidRPr="00D959D4">
        <w:rPr>
          <w:spacing w:val="-6"/>
        </w:rPr>
        <w:t>с</w:t>
      </w:r>
      <w:r w:rsidRPr="00D959D4">
        <w:rPr>
          <w:spacing w:val="-16"/>
        </w:rPr>
        <w:t xml:space="preserve"> </w:t>
      </w:r>
      <w:r w:rsidRPr="00D959D4">
        <w:rPr>
          <w:spacing w:val="-6"/>
        </w:rPr>
        <w:t>СП</w:t>
      </w:r>
      <w:r w:rsidRPr="00D959D4">
        <w:rPr>
          <w:spacing w:val="-21"/>
        </w:rPr>
        <w:t xml:space="preserve"> </w:t>
      </w:r>
      <w:r w:rsidRPr="00D959D4">
        <w:rPr>
          <w:spacing w:val="-6"/>
        </w:rPr>
        <w:t>59.13330.2020,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полную</w:t>
      </w:r>
      <w:r w:rsidRPr="00D959D4">
        <w:rPr>
          <w:spacing w:val="-19"/>
        </w:rPr>
        <w:t xml:space="preserve"> </w:t>
      </w:r>
      <w:r w:rsidRPr="00D959D4">
        <w:rPr>
          <w:spacing w:val="-6"/>
        </w:rPr>
        <w:t>доступность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инвалидов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8"/>
        </w:rPr>
        <w:t xml:space="preserve"> </w:t>
      </w:r>
      <w:r w:rsidRPr="00D959D4">
        <w:rPr>
          <w:spacing w:val="-6"/>
        </w:rPr>
        <w:t>МГН.</w:t>
      </w:r>
    </w:p>
    <w:p w14:paraId="781DC49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rPr>
          <w:sz w:val="28"/>
        </w:rPr>
      </w:pPr>
      <w:r w:rsidRPr="00D959D4">
        <w:rPr>
          <w:sz w:val="28"/>
        </w:rPr>
        <w:t>Оборудование для вызова персонала в соответствии с п. 1.25 настоящих Технических требований.</w:t>
      </w:r>
    </w:p>
    <w:p w14:paraId="290C0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Отсутствие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порогов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0,014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помещений.</w:t>
      </w:r>
    </w:p>
    <w:p w14:paraId="4D1AC026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0F5A894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54D7BB5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64A50F7" w14:textId="49296A1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9B54AB1" wp14:editId="6AFF4848">
                <wp:simplePos x="0" y="0"/>
                <wp:positionH relativeFrom="page">
                  <wp:posOffset>1079296</wp:posOffset>
                </wp:positionH>
                <wp:positionV relativeFrom="paragraph">
                  <wp:posOffset>245174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5FE762" id="Graphic 15" o:spid="_x0000_s1026" style="position:absolute;margin-left:85pt;margin-top:19.3pt;width:144.1pt;height:.7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NkNw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10E16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</w:rPr>
        <w:t xml:space="preserve">подрайонами IА, IБ, IГ, IД (по СП 131.13330.2020), то указывается по тексту Технических требований: двухкамерный стеклопакет и 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(</w:t>
      </w:r>
      <w:proofErr w:type="spellStart"/>
      <w:r w:rsidRPr="00D959D4">
        <w:rPr>
          <w:sz w:val="20"/>
        </w:rPr>
        <w:t>трехкамерный</w:t>
      </w:r>
      <w:proofErr w:type="spellEnd"/>
      <w:r w:rsidRPr="00D959D4">
        <w:rPr>
          <w:sz w:val="20"/>
        </w:rPr>
        <w:t xml:space="preserve"> стеклопакет только для подрайонов IА, IБ, IГ, IД (по СП 131.13330.2020).</w:t>
      </w:r>
    </w:p>
    <w:p w14:paraId="6EA520A9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FE2DC3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0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Установку по продольным краям марша пандуса и площадки перед</w:t>
      </w:r>
      <w:r w:rsidRPr="00D959D4">
        <w:rPr>
          <w:spacing w:val="73"/>
          <w:w w:val="150"/>
          <w:sz w:val="28"/>
        </w:rPr>
        <w:t xml:space="preserve"> </w:t>
      </w:r>
      <w:r w:rsidRPr="00D959D4">
        <w:rPr>
          <w:sz w:val="28"/>
        </w:rPr>
        <w:t>входом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бортиков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5"/>
          <w:w w:val="150"/>
          <w:sz w:val="28"/>
        </w:rPr>
        <w:t xml:space="preserve"> </w:t>
      </w:r>
      <w:r w:rsidRPr="00D959D4">
        <w:rPr>
          <w:sz w:val="28"/>
        </w:rPr>
        <w:t>металла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0,05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 xml:space="preserve">м с обязательной грунтовкой </w:t>
      </w:r>
      <w:proofErr w:type="spellStart"/>
      <w:r w:rsidRPr="00D959D4">
        <w:rPr>
          <w:sz w:val="28"/>
        </w:rPr>
        <w:t>цинконаполненным</w:t>
      </w:r>
      <w:proofErr w:type="spellEnd"/>
      <w:r w:rsidRPr="00D959D4">
        <w:rPr>
          <w:sz w:val="28"/>
        </w:rPr>
        <w:t xml:space="preserve"> грунтом и последующим окрашиванием </w:t>
      </w:r>
      <w:proofErr w:type="spellStart"/>
      <w:r w:rsidRPr="00D959D4">
        <w:rPr>
          <w:sz w:val="28"/>
        </w:rPr>
        <w:t>алюмонаполненными</w:t>
      </w:r>
      <w:proofErr w:type="spellEnd"/>
      <w:r w:rsidRPr="00D959D4">
        <w:rPr>
          <w:sz w:val="28"/>
        </w:rPr>
        <w:t xml:space="preserve"> составами, цвет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(темно)-серый), перед грунтованием провести очистку металла от следов </w:t>
      </w:r>
      <w:r w:rsidRPr="00D959D4">
        <w:rPr>
          <w:spacing w:val="-2"/>
          <w:sz w:val="28"/>
        </w:rPr>
        <w:t>коррозии.</w:t>
      </w:r>
    </w:p>
    <w:p w14:paraId="4D272EAE" w14:textId="69693698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не более 200 мм, перила с поручнями на пандусе не устанавливаются, обустраиваются только ограждающие бортики по краю пандуса. Если перепад высот составляет более 200 мм, то должны быть установлены перила с поручнями, с двух сторон пандуса (двухсторонние перила),</w:t>
      </w:r>
      <w:r w:rsidRPr="00D959D4">
        <w:rPr>
          <w:spacing w:val="-18"/>
        </w:rPr>
        <w:t xml:space="preserve"> </w:t>
      </w:r>
      <w:r w:rsidRPr="00D959D4">
        <w:t>верхние</w:t>
      </w:r>
      <w:r w:rsidRPr="00D959D4">
        <w:rPr>
          <w:spacing w:val="-17"/>
        </w:rPr>
        <w:t xml:space="preserve"> </w:t>
      </w:r>
      <w:r w:rsidRPr="00D959D4">
        <w:t>и</w:t>
      </w:r>
      <w:r w:rsidRPr="00D959D4">
        <w:rPr>
          <w:spacing w:val="-18"/>
        </w:rPr>
        <w:t xml:space="preserve"> </w:t>
      </w:r>
      <w:r w:rsidRPr="00D959D4">
        <w:t>нижние</w:t>
      </w:r>
      <w:r w:rsidRPr="00D959D4">
        <w:rPr>
          <w:spacing w:val="-17"/>
        </w:rPr>
        <w:t xml:space="preserve"> </w:t>
      </w:r>
      <w:r w:rsidRPr="00D959D4">
        <w:t>края</w:t>
      </w:r>
      <w:r w:rsidRPr="00D959D4">
        <w:rPr>
          <w:spacing w:val="-16"/>
        </w:rPr>
        <w:t xml:space="preserve"> </w:t>
      </w:r>
      <w:r w:rsidRPr="00D959D4">
        <w:t>поручней</w:t>
      </w:r>
      <w:r w:rsidRPr="00D959D4">
        <w:rPr>
          <w:spacing w:val="-18"/>
        </w:rPr>
        <w:t xml:space="preserve"> </w:t>
      </w:r>
      <w:r w:rsidRPr="00D959D4">
        <w:t>пандуса</w:t>
      </w:r>
      <w:r w:rsidRPr="00D959D4">
        <w:rPr>
          <w:spacing w:val="-17"/>
        </w:rPr>
        <w:t xml:space="preserve"> </w:t>
      </w:r>
      <w:r w:rsidRPr="00D959D4">
        <w:t>должны</w:t>
      </w:r>
      <w:r w:rsidRPr="00D959D4">
        <w:rPr>
          <w:spacing w:val="-18"/>
        </w:rPr>
        <w:t xml:space="preserve"> </w:t>
      </w:r>
      <w:r w:rsidRPr="00D959D4">
        <w:t>находиться</w:t>
      </w:r>
      <w:r w:rsidRPr="00D959D4">
        <w:rPr>
          <w:spacing w:val="-16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одной вертикальной</w:t>
      </w:r>
      <w:r w:rsidRPr="00D959D4">
        <w:rPr>
          <w:spacing w:val="-8"/>
        </w:rPr>
        <w:t xml:space="preserve"> </w:t>
      </w:r>
      <w:r w:rsidRPr="00D959D4">
        <w:t>плоскости,</w:t>
      </w:r>
      <w:r w:rsidRPr="00D959D4">
        <w:rPr>
          <w:spacing w:val="-6"/>
        </w:rPr>
        <w:t xml:space="preserve"> </w:t>
      </w:r>
      <w:r w:rsidRPr="00D959D4">
        <w:t>иметь</w:t>
      </w:r>
      <w:r w:rsidRPr="00D959D4">
        <w:rPr>
          <w:spacing w:val="-10"/>
        </w:rPr>
        <w:t xml:space="preserve"> </w:t>
      </w:r>
      <w:r w:rsidRPr="00D959D4">
        <w:t>завершающие</w:t>
      </w:r>
      <w:r w:rsidRPr="00D959D4">
        <w:rPr>
          <w:spacing w:val="-7"/>
        </w:rPr>
        <w:t xml:space="preserve"> </w:t>
      </w:r>
      <w:r w:rsidRPr="00D959D4">
        <w:t>горизонтальные</w:t>
      </w:r>
      <w:r w:rsidRPr="00D959D4">
        <w:rPr>
          <w:spacing w:val="-7"/>
        </w:rPr>
        <w:t xml:space="preserve"> </w:t>
      </w:r>
      <w:r w:rsidRPr="00D959D4">
        <w:t>части,</w:t>
      </w:r>
      <w:r w:rsidRPr="00D959D4">
        <w:rPr>
          <w:spacing w:val="-6"/>
        </w:rPr>
        <w:t xml:space="preserve"> </w:t>
      </w:r>
      <w:r w:rsidRPr="00D959D4">
        <w:t xml:space="preserve">которые должны быть длиннее марша лестницы или наклонной части пандуса на 300 мм и иметь </w:t>
      </w:r>
      <w:proofErr w:type="spellStart"/>
      <w:r w:rsidRPr="00D959D4">
        <w:t>травмобезопасное</w:t>
      </w:r>
      <w:proofErr w:type="spellEnd"/>
      <w:r w:rsidRPr="00D959D4">
        <w:t xml:space="preserve"> исполнение, в соответствии с ГОСТ Р 51261</w:t>
      </w:r>
      <w:r w:rsidR="00E71BD3">
        <w:t xml:space="preserve"> </w:t>
      </w:r>
      <w:r w:rsidRPr="00D959D4">
        <w:t xml:space="preserve">- </w:t>
      </w:r>
      <w:r w:rsidRPr="00D959D4">
        <w:rPr>
          <w:spacing w:val="-2"/>
        </w:rPr>
        <w:t>2022</w:t>
      </w:r>
      <w:r w:rsidR="0077020A" w:rsidRPr="00D959D4">
        <w:br/>
      </w:r>
      <w:r w:rsidR="00A86EDC" w:rsidRPr="00D959D4">
        <w:rPr>
          <w:spacing w:val="-2"/>
        </w:rPr>
        <w:t>«Национальный стандарт Российской Федерации. Устройства опорные стационарные для маломобильных групп населения. Типы и общие технические требования»</w:t>
      </w:r>
      <w:r w:rsidRPr="00D959D4">
        <w:rPr>
          <w:spacing w:val="-2"/>
        </w:rPr>
        <w:t>.</w:t>
      </w:r>
    </w:p>
    <w:p w14:paraId="733696F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более 200 мм и необходимости одновременного устройства отдельного лестничного марша (внешней лестницы) и пандуса, необходимо соблюдать требования СП 59.13330.2020 в части минимальной ширины лестничного марша (внешней лестницы) 1350 мм. При этом ширина марша</w:t>
      </w:r>
      <w:r w:rsidRPr="00D959D4">
        <w:rPr>
          <w:spacing w:val="-2"/>
        </w:rPr>
        <w:t xml:space="preserve"> </w:t>
      </w:r>
      <w:r w:rsidRPr="00D959D4">
        <w:t>пандуса</w:t>
      </w:r>
      <w:r w:rsidRPr="00D959D4">
        <w:rPr>
          <w:spacing w:val="-2"/>
        </w:rPr>
        <w:t xml:space="preserve"> </w:t>
      </w:r>
      <w:r w:rsidRPr="00D959D4">
        <w:t>с</w:t>
      </w:r>
      <w:r w:rsidRPr="00D959D4">
        <w:rPr>
          <w:spacing w:val="-2"/>
        </w:rPr>
        <w:t xml:space="preserve"> </w:t>
      </w:r>
      <w:r w:rsidRPr="00D959D4">
        <w:t>движением</w:t>
      </w:r>
      <w:r w:rsidRPr="00D959D4">
        <w:rPr>
          <w:spacing w:val="-1"/>
        </w:rPr>
        <w:t xml:space="preserve"> </w:t>
      </w:r>
      <w:r w:rsidRPr="00D959D4">
        <w:t>в</w:t>
      </w:r>
      <w:r w:rsidRPr="00D959D4">
        <w:rPr>
          <w:spacing w:val="-4"/>
        </w:rPr>
        <w:t xml:space="preserve"> </w:t>
      </w:r>
      <w:r w:rsidRPr="00D959D4">
        <w:t>одном</w:t>
      </w:r>
      <w:r w:rsidRPr="00D959D4">
        <w:rPr>
          <w:spacing w:val="-1"/>
        </w:rPr>
        <w:t xml:space="preserve"> </w:t>
      </w:r>
      <w:r w:rsidRPr="00D959D4">
        <w:t>направлении</w:t>
      </w:r>
      <w:r w:rsidRPr="00D959D4">
        <w:rPr>
          <w:spacing w:val="-3"/>
        </w:rPr>
        <w:t xml:space="preserve"> </w:t>
      </w:r>
      <w:r w:rsidRPr="00D959D4">
        <w:t>должна</w:t>
      </w:r>
      <w:r w:rsidRPr="00D959D4">
        <w:rPr>
          <w:spacing w:val="-2"/>
        </w:rPr>
        <w:t xml:space="preserve"> </w:t>
      </w:r>
      <w:r w:rsidRPr="00D959D4">
        <w:t>быть в</w:t>
      </w:r>
      <w:r w:rsidRPr="00D959D4">
        <w:rPr>
          <w:spacing w:val="-4"/>
        </w:rPr>
        <w:t xml:space="preserve"> </w:t>
      </w:r>
      <w:r w:rsidRPr="00D959D4">
        <w:t>пределах</w:t>
      </w:r>
      <w:r w:rsidRPr="00D959D4">
        <w:rPr>
          <w:spacing w:val="-7"/>
        </w:rPr>
        <w:t xml:space="preserve"> </w:t>
      </w:r>
      <w:r w:rsidRPr="00D959D4">
        <w:t>от 900 до 1000 мм.</w:t>
      </w:r>
    </w:p>
    <w:p w14:paraId="104B3038" w14:textId="59B55C95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1"/>
        </w:tabs>
        <w:ind w:left="0" w:firstLine="709"/>
        <w:rPr>
          <w:sz w:val="28"/>
        </w:rPr>
      </w:pPr>
      <w:r w:rsidRPr="00D959D4">
        <w:rPr>
          <w:sz w:val="28"/>
        </w:rPr>
        <w:t>Обустройство элементами тактильной навигации (тактильными напольными указателями, 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ТНУ)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 (Приложение № 1 к настоящим Техническим требованиям к Товару):</w:t>
      </w:r>
    </w:p>
    <w:p w14:paraId="2F8592C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на площадке перед входом в МОПС разместить в качестве предупреждающего</w:t>
      </w:r>
      <w:r w:rsidRPr="00D959D4">
        <w:rPr>
          <w:spacing w:val="40"/>
        </w:rPr>
        <w:t xml:space="preserve"> </w:t>
      </w:r>
      <w:r w:rsidRPr="00D959D4">
        <w:t>ТНУ</w:t>
      </w:r>
      <w:r w:rsidRPr="00D959D4">
        <w:rPr>
          <w:spacing w:val="40"/>
        </w:rPr>
        <w:t xml:space="preserve"> </w:t>
      </w:r>
      <w:r w:rsidRPr="00D959D4">
        <w:t>«Внимание,</w:t>
      </w:r>
      <w:r w:rsidRPr="00D959D4">
        <w:rPr>
          <w:spacing w:val="40"/>
        </w:rPr>
        <w:t xml:space="preserve"> </w:t>
      </w:r>
      <w:r w:rsidRPr="00D959D4">
        <w:t>по</w:t>
      </w:r>
      <w:r w:rsidRPr="00D959D4">
        <w:rPr>
          <w:spacing w:val="40"/>
        </w:rPr>
        <w:t xml:space="preserve"> </w:t>
      </w:r>
      <w:r w:rsidRPr="00D959D4">
        <w:t>ходу</w:t>
      </w:r>
      <w:r w:rsidRPr="00D959D4">
        <w:rPr>
          <w:spacing w:val="40"/>
        </w:rPr>
        <w:t xml:space="preserve"> </w:t>
      </w:r>
      <w:r w:rsidRPr="00D959D4">
        <w:t>движения</w:t>
      </w:r>
      <w:r w:rsidRPr="00D959D4">
        <w:rPr>
          <w:spacing w:val="40"/>
        </w:rPr>
        <w:t xml:space="preserve"> </w:t>
      </w:r>
      <w:r w:rsidRPr="00D959D4">
        <w:t>дверь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здание</w:t>
      </w:r>
      <w:r w:rsidRPr="00D959D4">
        <w:rPr>
          <w:spacing w:val="40"/>
        </w:rPr>
        <w:t xml:space="preserve"> </w:t>
      </w:r>
      <w:r w:rsidRPr="00D959D4">
        <w:t>или</w:t>
      </w:r>
      <w:r w:rsidRPr="00D959D4">
        <w:rPr>
          <w:spacing w:val="-18"/>
        </w:rPr>
        <w:t xml:space="preserve"> </w:t>
      </w:r>
      <w:r w:rsidRPr="00D959D4">
        <w:t>сооружение»</w:t>
      </w:r>
      <w:r w:rsidRPr="00D959D4">
        <w:rPr>
          <w:spacing w:val="-17"/>
        </w:rPr>
        <w:t xml:space="preserve"> </w:t>
      </w:r>
      <w:r w:rsidRPr="00D959D4">
        <w:t>(тактильно</w:t>
      </w:r>
      <w:r w:rsidRPr="00D959D4">
        <w:rPr>
          <w:spacing w:val="-18"/>
        </w:rPr>
        <w:t xml:space="preserve"> </w:t>
      </w:r>
      <w:r w:rsidRPr="00D959D4">
        <w:t>контрастная</w:t>
      </w:r>
      <w:r w:rsidRPr="00D959D4">
        <w:rPr>
          <w:spacing w:val="-17"/>
        </w:rPr>
        <w:t xml:space="preserve"> </w:t>
      </w:r>
      <w:r w:rsidRPr="00D959D4">
        <w:t>плитка</w:t>
      </w:r>
      <w:r w:rsidRPr="00D959D4">
        <w:rPr>
          <w:spacing w:val="-18"/>
        </w:rPr>
        <w:t xml:space="preserve"> </w:t>
      </w:r>
      <w:r w:rsidRPr="00D959D4">
        <w:t>желтого</w:t>
      </w:r>
      <w:r w:rsidRPr="00D959D4">
        <w:rPr>
          <w:spacing w:val="-17"/>
        </w:rPr>
        <w:t xml:space="preserve"> </w:t>
      </w:r>
      <w:r w:rsidRPr="00D959D4">
        <w:t>цвета</w:t>
      </w:r>
      <w:r w:rsidRPr="00D959D4">
        <w:rPr>
          <w:spacing w:val="-18"/>
        </w:rPr>
        <w:t xml:space="preserve"> </w:t>
      </w:r>
      <w:r w:rsidRPr="00D959D4">
        <w:t>предназначена для слабовидящих или слепых людей), глубиной 500 мм, шириной, равной ширине дверного проема, на расстоянии ширины открывающегося полотна дверного блока от положения двери в закрытом состоянии, рифы типа усеченных конусов, усеченных куполов, цилиндров, расположенных в линейном порядке (Рисунок 1);</w:t>
      </w:r>
    </w:p>
    <w:p w14:paraId="325C021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со</w:t>
      </w:r>
      <w:r w:rsidRPr="00D959D4">
        <w:rPr>
          <w:spacing w:val="-7"/>
        </w:rPr>
        <w:t xml:space="preserve"> </w:t>
      </w:r>
      <w:r w:rsidRPr="00D959D4">
        <w:t>стороны</w:t>
      </w:r>
      <w:r w:rsidRPr="00D959D4">
        <w:rPr>
          <w:spacing w:val="-7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Pr="00D959D4">
        <w:rPr>
          <w:spacing w:val="-6"/>
        </w:rPr>
        <w:t xml:space="preserve"> </w:t>
      </w:r>
      <w:r w:rsidRPr="00D959D4">
        <w:t>перед</w:t>
      </w:r>
      <w:r w:rsidRPr="00D959D4">
        <w:rPr>
          <w:spacing w:val="-5"/>
        </w:rPr>
        <w:t xml:space="preserve"> </w:t>
      </w:r>
      <w:r w:rsidRPr="00D959D4">
        <w:t>выходом</w:t>
      </w:r>
      <w:r w:rsidRPr="00D959D4">
        <w:rPr>
          <w:spacing w:val="-4"/>
        </w:rPr>
        <w:t xml:space="preserve"> </w:t>
      </w:r>
      <w:r w:rsidRPr="00D959D4">
        <w:t>из</w:t>
      </w:r>
      <w:r w:rsidRPr="00D959D4">
        <w:rPr>
          <w:spacing w:val="-6"/>
        </w:rPr>
        <w:t xml:space="preserve"> </w:t>
      </w:r>
      <w:r w:rsidRPr="00D959D4">
        <w:t>МОПС</w:t>
      </w:r>
      <w:r w:rsidRPr="00D959D4">
        <w:rPr>
          <w:spacing w:val="-6"/>
        </w:rPr>
        <w:t xml:space="preserve"> </w:t>
      </w:r>
      <w:r w:rsidRPr="00D959D4">
        <w:t>разместить</w:t>
      </w:r>
      <w:r w:rsidRPr="00D959D4">
        <w:rPr>
          <w:spacing w:val="-4"/>
        </w:rPr>
        <w:t xml:space="preserve"> </w:t>
      </w:r>
      <w:r w:rsidRPr="00D959D4">
        <w:rPr>
          <w:spacing w:val="-5"/>
        </w:rPr>
        <w:t>ТНУ</w:t>
      </w:r>
    </w:p>
    <w:p w14:paraId="0EC89EC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«Поле внимания» (тактильно контрастная плитка желтого цвета предназначена для слабовидящих или слепых людей), глубиной 500 мм и шириной 1000 мм на расстоянии 300 мм от двери в закрытом состоянии, </w:t>
      </w:r>
      <w:r w:rsidRPr="00D959D4">
        <w:rPr>
          <w:spacing w:val="-4"/>
        </w:rPr>
        <w:t>рифы типа усеченных конусов, усеченных</w:t>
      </w:r>
      <w:r w:rsidRPr="00D959D4">
        <w:rPr>
          <w:spacing w:val="-14"/>
        </w:rPr>
        <w:t xml:space="preserve"> </w:t>
      </w:r>
      <w:r w:rsidRPr="00D959D4">
        <w:rPr>
          <w:spacing w:val="-4"/>
        </w:rPr>
        <w:t>куполов,</w:t>
      </w:r>
      <w:r w:rsidRPr="00D959D4">
        <w:rPr>
          <w:spacing w:val="-6"/>
        </w:rPr>
        <w:t xml:space="preserve"> </w:t>
      </w:r>
      <w:r w:rsidRPr="00D959D4">
        <w:rPr>
          <w:spacing w:val="-4"/>
        </w:rPr>
        <w:t>цилиндров,</w:t>
      </w:r>
      <w:r w:rsidRPr="00D959D4">
        <w:rPr>
          <w:spacing w:val="-7"/>
        </w:rPr>
        <w:t xml:space="preserve"> </w:t>
      </w:r>
      <w:r w:rsidRPr="00D959D4">
        <w:rPr>
          <w:spacing w:val="-4"/>
        </w:rPr>
        <w:t xml:space="preserve">расположенных </w:t>
      </w:r>
      <w:r w:rsidRPr="00D959D4">
        <w:t>в</w:t>
      </w:r>
      <w:r w:rsidRPr="00D959D4">
        <w:rPr>
          <w:spacing w:val="-9"/>
        </w:rPr>
        <w:t xml:space="preserve"> </w:t>
      </w:r>
      <w:r w:rsidRPr="00D959D4">
        <w:t>линейном</w:t>
      </w:r>
      <w:r w:rsidRPr="00D959D4">
        <w:rPr>
          <w:spacing w:val="-11"/>
        </w:rPr>
        <w:t xml:space="preserve"> </w:t>
      </w:r>
      <w:r w:rsidRPr="00D959D4">
        <w:t>порядке</w:t>
      </w:r>
      <w:r w:rsidRPr="00D959D4">
        <w:rPr>
          <w:spacing w:val="-6"/>
        </w:rPr>
        <w:t xml:space="preserve"> </w:t>
      </w:r>
      <w:r w:rsidRPr="00D959D4">
        <w:t>(Рисунок</w:t>
      </w:r>
      <w:r w:rsidRPr="00D959D4">
        <w:rPr>
          <w:spacing w:val="-8"/>
        </w:rPr>
        <w:t xml:space="preserve"> </w:t>
      </w:r>
      <w:r w:rsidRPr="00D959D4">
        <w:t>1);</w:t>
      </w:r>
    </w:p>
    <w:p w14:paraId="4180B04E" w14:textId="77777777" w:rsidR="00D24B6B" w:rsidRPr="00D959D4" w:rsidRDefault="00D24B6B">
      <w:p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F88305" w14:textId="77777777" w:rsidR="00D24B6B" w:rsidRPr="00D959D4" w:rsidRDefault="00034CAD">
      <w:pPr>
        <w:spacing w:before="67" w:line="322" w:lineRule="exact"/>
        <w:ind w:left="8362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58C712C2" w14:textId="77777777" w:rsidR="00D24B6B" w:rsidRPr="00D959D4" w:rsidRDefault="00034CAD">
      <w:pPr>
        <w:ind w:left="179" w:right="925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7248" behindDoc="1" locked="0" layoutInCell="1" allowOverlap="1" wp14:anchorId="5E84E625" wp14:editId="2B7DFA2D">
            <wp:simplePos x="0" y="0"/>
            <wp:positionH relativeFrom="page">
              <wp:posOffset>3219450</wp:posOffset>
            </wp:positionH>
            <wp:positionV relativeFrom="paragraph">
              <wp:posOffset>414536</wp:posOffset>
            </wp:positionV>
            <wp:extent cx="1345400" cy="136807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400" cy="136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Рифы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типа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конусов,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куполов,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цилиндров, расположенных в линейном порядке</w:t>
      </w:r>
    </w:p>
    <w:p w14:paraId="682782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80"/>
        </w:rPr>
        <w:t xml:space="preserve"> </w:t>
      </w:r>
      <w:r w:rsidRPr="00D959D4">
        <w:t>внутри помещения перед барьером обслуживания МГН разместить ТНУ «Поле получения услуги» (тактильно контрастная плитка с прямолинейными параллельными (продольными) рифами с плоской вершиной желтого цвета предназначена для слабовидящих или слепых людей), глубиной 500 мм и шириной равной барьеру</w:t>
      </w:r>
      <w:r w:rsidRPr="00D959D4">
        <w:rPr>
          <w:spacing w:val="-2"/>
        </w:rPr>
        <w:t xml:space="preserve"> </w:t>
      </w:r>
      <w:r w:rsidRPr="00D959D4">
        <w:t>операционно-кассовому с откидной столешницей (1000 мм) на расстоянии 300 мм от линии операционно-кассового барьера (без учета проекции откидной столешницы) (Рисунок 2).</w:t>
      </w:r>
    </w:p>
    <w:p w14:paraId="4EBEC9DE" w14:textId="77777777" w:rsidR="00D24B6B" w:rsidRPr="00D959D4" w:rsidRDefault="00034CAD">
      <w:pPr>
        <w:spacing w:line="319" w:lineRule="exact"/>
        <w:ind w:left="8362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p w14:paraId="08533A32" w14:textId="77777777" w:rsidR="00D24B6B" w:rsidRPr="00D959D4" w:rsidRDefault="00034CAD">
      <w:pPr>
        <w:spacing w:before="5"/>
        <w:ind w:left="179"/>
        <w:rPr>
          <w:i/>
          <w:sz w:val="28"/>
        </w:rPr>
      </w:pPr>
      <w:r w:rsidRPr="00D959D4">
        <w:rPr>
          <w:i/>
          <w:sz w:val="28"/>
        </w:rPr>
        <w:t>Девять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z w:val="28"/>
        </w:rPr>
        <w:t>параллельных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продольных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pacing w:val="-2"/>
          <w:sz w:val="28"/>
        </w:rPr>
        <w:t>рифов</w:t>
      </w:r>
    </w:p>
    <w:p w14:paraId="7BEC3CE5" w14:textId="77777777" w:rsidR="00D24B6B" w:rsidRPr="00D959D4" w:rsidRDefault="00034CAD">
      <w:pPr>
        <w:pStyle w:val="a3"/>
        <w:ind w:left="0"/>
        <w:rPr>
          <w:i/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9296" behindDoc="1" locked="0" layoutInCell="1" allowOverlap="1" wp14:anchorId="1AF356EF" wp14:editId="045AC65A">
            <wp:simplePos x="0" y="0"/>
            <wp:positionH relativeFrom="page">
              <wp:posOffset>3213735</wp:posOffset>
            </wp:positionH>
            <wp:positionV relativeFrom="paragraph">
              <wp:posOffset>52235</wp:posOffset>
            </wp:positionV>
            <wp:extent cx="1437579" cy="1457325"/>
            <wp:effectExtent l="0" t="0" r="0" b="0"/>
            <wp:wrapTopAndBottom/>
            <wp:docPr id="17" name="Image 17" descr="cid:image001.jpg@01DB6690.97BCD3E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id:image001.jpg@01DB6690.97BCD3E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579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907E4" w14:textId="2740990B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rPr>
          <w:sz w:val="28"/>
        </w:rPr>
      </w:pPr>
      <w:r w:rsidRPr="00D959D4">
        <w:rPr>
          <w:sz w:val="28"/>
        </w:rPr>
        <w:t>МОПС должно быть обеспечено комфортными условиями для работников Общества и клиентов АО «Почта России» в условиях круглогодичной эксплуатации при температуре окружающего воздуха от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55 °С до + 40 °С</w:t>
      </w:r>
      <w:r w:rsidRPr="00D959D4">
        <w:rPr>
          <w:sz w:val="28"/>
          <w:vertAlign w:val="superscript"/>
        </w:rPr>
        <w:t>18</w:t>
      </w:r>
      <w:r w:rsidRPr="00D959D4">
        <w:rPr>
          <w:sz w:val="28"/>
        </w:rPr>
        <w:t>.</w:t>
      </w:r>
    </w:p>
    <w:p w14:paraId="76E0827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70"/>
        </w:tabs>
        <w:ind w:left="0" w:firstLine="709"/>
        <w:rPr>
          <w:sz w:val="28"/>
        </w:rPr>
      </w:pPr>
      <w:r w:rsidRPr="00D959D4">
        <w:rPr>
          <w:sz w:val="28"/>
        </w:rPr>
        <w:t xml:space="preserve">Технические решения должны соответствовать требованиям экологических, санитарно-гигиенических, противопожарных и других норм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обеспечивать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безопасную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4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жизни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здоровья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людей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эксплуатацию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МОПС.</w:t>
      </w:r>
    </w:p>
    <w:p w14:paraId="1DFA7B8F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5"/>
        </w:tabs>
        <w:ind w:left="0" w:firstLine="709"/>
        <w:rPr>
          <w:sz w:val="28"/>
        </w:rPr>
      </w:pPr>
      <w:r w:rsidRPr="00D959D4">
        <w:rPr>
          <w:sz w:val="28"/>
        </w:rPr>
        <w:t>Все изменения технических требований только по согласованию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 Заказчиком.</w:t>
      </w:r>
    </w:p>
    <w:p w14:paraId="2D62CC88" w14:textId="77777777" w:rsidR="00D24B6B" w:rsidRPr="00D959D4" w:rsidRDefault="00034CAD">
      <w:pPr>
        <w:pStyle w:val="a3"/>
        <w:spacing w:before="10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29780EAA" wp14:editId="7DD74A6C">
                <wp:simplePos x="0" y="0"/>
                <wp:positionH relativeFrom="page">
                  <wp:posOffset>1079296</wp:posOffset>
                </wp:positionH>
                <wp:positionV relativeFrom="paragraph">
                  <wp:posOffset>228883</wp:posOffset>
                </wp:positionV>
                <wp:extent cx="183007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5F4634" id="Graphic 18" o:spid="_x0000_s1026" style="position:absolute;margin-left:85pt;margin-top:18pt;width:144.1pt;height:.7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gtOAIAAOM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D3DFF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18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климатического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района/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подрайона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температурный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диапазон:</w:t>
      </w:r>
    </w:p>
    <w:p w14:paraId="28502925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41"/>
        </w:tabs>
        <w:spacing w:before="1"/>
        <w:ind w:right="264" w:firstLine="0"/>
        <w:jc w:val="left"/>
        <w:rPr>
          <w:sz w:val="20"/>
        </w:rPr>
      </w:pPr>
      <w:r w:rsidRPr="00D959D4">
        <w:rPr>
          <w:sz w:val="20"/>
        </w:rPr>
        <w:t>от -15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 до + 40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 xml:space="preserve">°С – для южных регионов (Ю), преимущественно для климатического района IV (по СП </w:t>
      </w:r>
      <w:r w:rsidRPr="00D959D4">
        <w:rPr>
          <w:spacing w:val="-2"/>
          <w:sz w:val="20"/>
        </w:rPr>
        <w:t>131.13330.2020);</w:t>
      </w:r>
    </w:p>
    <w:p w14:paraId="26472B3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32"/>
        </w:tabs>
        <w:spacing w:before="1"/>
        <w:ind w:right="266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-45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региона О1 –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подрайонов IВ, IIА и IIIА (по СП 131.13330.2020);</w:t>
      </w:r>
    </w:p>
    <w:p w14:paraId="1350938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27"/>
        </w:tabs>
        <w:spacing w:before="1"/>
        <w:ind w:right="268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-35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О2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IIБ,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IIВ, IIГ, IIIБ и IIIВ (по СП 131.13330.2020);</w:t>
      </w:r>
    </w:p>
    <w:p w14:paraId="15375EC8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94"/>
        </w:tabs>
        <w:spacing w:before="1"/>
        <w:ind w:right="272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-55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21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северного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(С),</w:t>
      </w:r>
      <w:r w:rsidRPr="00D959D4">
        <w:rPr>
          <w:spacing w:val="64"/>
          <w:sz w:val="20"/>
        </w:rPr>
        <w:t xml:space="preserve"> </w:t>
      </w:r>
      <w:r w:rsidRPr="00D959D4">
        <w:rPr>
          <w:sz w:val="20"/>
        </w:rPr>
        <w:t>по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предназначенным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эксплуатации преимущественно в климатических подрайонах (по СП 131.13330.2020) IА, IБ, IГ, IД.</w:t>
      </w:r>
    </w:p>
    <w:p w14:paraId="083BEAD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ADC95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Внутренняя планировка в соответствии с Альбомом чертежей (Приложение № 1 к настоящим Техническим требованиям к Товару), разделяется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(четыре)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функциональные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конфигурации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МОПС:</w:t>
      </w:r>
    </w:p>
    <w:p w14:paraId="0F12237E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клиентская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зона;</w:t>
      </w:r>
    </w:p>
    <w:p w14:paraId="45E84941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рабочая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зона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</w:t>
      </w:r>
      <w:proofErr w:type="spellStart"/>
      <w:r w:rsidRPr="00D959D4">
        <w:rPr>
          <w:sz w:val="28"/>
        </w:rPr>
        <w:t>бэк</w:t>
      </w:r>
      <w:proofErr w:type="spellEnd"/>
      <w:r w:rsidRPr="00D959D4">
        <w:rPr>
          <w:sz w:val="28"/>
        </w:rPr>
        <w:t>-</w:t>
      </w:r>
      <w:r w:rsidRPr="00D959D4">
        <w:rPr>
          <w:spacing w:val="-2"/>
          <w:sz w:val="28"/>
        </w:rPr>
        <w:t>зона);</w:t>
      </w:r>
    </w:p>
    <w:p w14:paraId="7B4F0A17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санитарный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узел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(санузел);</w:t>
      </w:r>
    </w:p>
    <w:p w14:paraId="22431F80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входная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зона.</w:t>
      </w:r>
    </w:p>
    <w:p w14:paraId="041C30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Полы.</w:t>
      </w:r>
    </w:p>
    <w:p w14:paraId="4889880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Полы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помещениях:</w:t>
      </w:r>
    </w:p>
    <w:p w14:paraId="5F3581E3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линолеум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коммерческий;</w:t>
      </w:r>
    </w:p>
    <w:p w14:paraId="22C4C486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гомогенный;</w:t>
      </w:r>
    </w:p>
    <w:p w14:paraId="71B40119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высокими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эксплуатационными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нагрузками;</w:t>
      </w:r>
    </w:p>
    <w:p w14:paraId="219B13AB" w14:textId="3F2EF078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основа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4"/>
          <w:sz w:val="28"/>
        </w:rPr>
        <w:t>ПВХ;</w:t>
      </w:r>
    </w:p>
    <w:p w14:paraId="554E5D10" w14:textId="5924E596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3,1</w:t>
      </w:r>
      <w:r w:rsidRPr="00D959D4">
        <w:rPr>
          <w:spacing w:val="-5"/>
          <w:sz w:val="28"/>
        </w:rPr>
        <w:t xml:space="preserve"> мм;</w:t>
      </w:r>
    </w:p>
    <w:p w14:paraId="3A5515C4" w14:textId="4BC61BAC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износостойкости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33,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34;</w:t>
      </w:r>
    </w:p>
    <w:p w14:paraId="6D30C9B5" w14:textId="1802A459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устойчивость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истиранию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группа</w:t>
      </w:r>
      <w:r w:rsidRPr="00D959D4">
        <w:rPr>
          <w:spacing w:val="-5"/>
          <w:sz w:val="28"/>
        </w:rPr>
        <w:t xml:space="preserve"> Р;</w:t>
      </w:r>
    </w:p>
    <w:p w14:paraId="03B705DD" w14:textId="796BA7E3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КМ2;</w:t>
      </w:r>
    </w:p>
    <w:p w14:paraId="1F68B259" w14:textId="5C9E9C25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RAL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7047 (серый)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(допускается наличие вкраплений бежевого, белого, светло-серого, темно-серого цветов);</w:t>
      </w:r>
    </w:p>
    <w:p w14:paraId="0E8EC99E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плинтус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ПВХ,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«плинтус-лента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(плинтусная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лента)»,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60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мм, цвет RAL 7047 (серый), однотонный, матовый, гладкий.</w:t>
      </w:r>
    </w:p>
    <w:p w14:paraId="16D9583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42"/>
        </w:tabs>
        <w:ind w:left="0" w:firstLine="709"/>
        <w:rPr>
          <w:sz w:val="28"/>
        </w:rPr>
      </w:pPr>
      <w:r w:rsidRPr="00D959D4">
        <w:rPr>
          <w:sz w:val="28"/>
        </w:rPr>
        <w:t xml:space="preserve">Линолеум должен быть уложен ровно, плотно приклеен к поверхности пола, при этом не допускается наличие видимых неровностей поверхности и пузырей. Перед укладкой линолеума, в целях обеспечения плотного и равномерного прилегания материала к основанию, обеспечить очистку и </w:t>
      </w:r>
      <w:proofErr w:type="spellStart"/>
      <w:r w:rsidRPr="00D959D4">
        <w:rPr>
          <w:sz w:val="28"/>
        </w:rPr>
        <w:t>обеспыливание</w:t>
      </w:r>
      <w:proofErr w:type="spellEnd"/>
      <w:r w:rsidRPr="00D959D4">
        <w:rPr>
          <w:sz w:val="28"/>
        </w:rPr>
        <w:t xml:space="preserve"> поверхностей перед нанесением клеевого состава.</w:t>
      </w:r>
    </w:p>
    <w:p w14:paraId="2B1AEB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раскрое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листов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линолеума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укладка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доборов.</w:t>
      </w:r>
    </w:p>
    <w:p w14:paraId="42CCA1A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9"/>
        </w:tabs>
        <w:ind w:left="0" w:firstLine="709"/>
        <w:rPr>
          <w:sz w:val="28"/>
        </w:rPr>
      </w:pPr>
      <w:r w:rsidRPr="00D959D4">
        <w:rPr>
          <w:sz w:val="28"/>
        </w:rPr>
        <w:t>На всех участках стыков листов линолеума выполнить герметичную горячую сварку в цвет линолеума.</w:t>
      </w:r>
    </w:p>
    <w:p w14:paraId="3F62341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32"/>
        </w:tabs>
        <w:ind w:left="0" w:firstLine="709"/>
        <w:rPr>
          <w:sz w:val="28"/>
        </w:rPr>
      </w:pPr>
      <w:r w:rsidRPr="00D959D4">
        <w:rPr>
          <w:sz w:val="28"/>
        </w:rPr>
        <w:t>Плинтус должен плотно прилегать к стене/перегородке без видимой щели/зазора.</w:t>
      </w:r>
    </w:p>
    <w:p w14:paraId="35747D6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6"/>
        </w:tabs>
        <w:ind w:left="0" w:firstLine="709"/>
        <w:rPr>
          <w:sz w:val="28"/>
        </w:rPr>
      </w:pPr>
      <w:r w:rsidRPr="00D959D4">
        <w:rPr>
          <w:sz w:val="28"/>
        </w:rPr>
        <w:t>При монтаже напольного покрытия не допускается применение порожков, соединительных профилей, вставок и иных выступающих элементов, т.е. требуется отсутствие перепадов в напольном покрытии.</w:t>
      </w:r>
    </w:p>
    <w:p w14:paraId="50FC346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5"/>
        </w:tabs>
        <w:ind w:left="0" w:firstLine="709"/>
        <w:rPr>
          <w:sz w:val="28"/>
        </w:rPr>
      </w:pPr>
      <w:r w:rsidRPr="00D959D4">
        <w:rPr>
          <w:sz w:val="28"/>
        </w:rPr>
        <w:t>В тамбуре (во входной зоне) предусмотреть устройство грязезащитного коврика с обрамлением, без устройства приямка, в качестве ТНУ, высотой не более 14 мм и габаритами не менее 1000 х 1000 мм, в соответствии с Альбомом чертежей (Приложение № 1 к настоящим Техническим требованиям к Товару).</w:t>
      </w:r>
    </w:p>
    <w:p w14:paraId="76735F0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Закладные.</w:t>
      </w:r>
    </w:p>
    <w:p w14:paraId="4310B8C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закладные детали во внутренних стеновых панелях и в ограждающих стеновых панелях (размещение в соответствии с Альбомом чертежей (Приложение № 1 к настоящим Техническим требованиям к Товару)) для:</w:t>
      </w:r>
    </w:p>
    <w:p w14:paraId="738D773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524744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lastRenderedPageBreak/>
        <w:t>завесы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тепловой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воздушной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электрической;</w:t>
      </w:r>
    </w:p>
    <w:p w14:paraId="328D4087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электрического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6"/>
          <w:sz w:val="28"/>
        </w:rPr>
        <w:t>накопительного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водонагревателя;</w:t>
      </w:r>
    </w:p>
    <w:p w14:paraId="6FF13D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приборов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приемно-контрольных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СПС,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СОУЭ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СОТС;</w:t>
      </w:r>
    </w:p>
    <w:p w14:paraId="14C2FCC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щита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счетчиком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электрической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энергии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(в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случае,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если </w:t>
      </w:r>
      <w:r w:rsidRPr="00D959D4">
        <w:rPr>
          <w:spacing w:val="-4"/>
          <w:sz w:val="28"/>
        </w:rPr>
        <w:t>это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не противоречит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регламенту</w:t>
      </w:r>
      <w:r w:rsidRPr="00D959D4">
        <w:rPr>
          <w:spacing w:val="-8"/>
          <w:sz w:val="28"/>
        </w:rPr>
        <w:t xml:space="preserve"> </w:t>
      </w:r>
      <w:proofErr w:type="spellStart"/>
      <w:r w:rsidRPr="00D959D4">
        <w:rPr>
          <w:spacing w:val="-4"/>
          <w:sz w:val="28"/>
        </w:rPr>
        <w:t>электроснабжающей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организации, 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противном </w:t>
      </w:r>
      <w:r w:rsidRPr="00D959D4">
        <w:rPr>
          <w:sz w:val="28"/>
        </w:rPr>
        <w:t xml:space="preserve">случае место установки счетчика должно соответствовать требованиям </w:t>
      </w:r>
      <w:proofErr w:type="spellStart"/>
      <w:r w:rsidRPr="00D959D4">
        <w:rPr>
          <w:spacing w:val="-4"/>
          <w:sz w:val="28"/>
        </w:rPr>
        <w:t>электроснабжающей</w:t>
      </w:r>
      <w:proofErr w:type="spellEnd"/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организации)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устройствами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ввода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управления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(ВРЩ);</w:t>
      </w:r>
    </w:p>
    <w:p w14:paraId="1767ED0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козырька;</w:t>
      </w:r>
    </w:p>
    <w:p w14:paraId="08FE039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внутреннего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почтового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ящика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клиентской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зоне);</w:t>
      </w:r>
    </w:p>
    <w:p w14:paraId="13DD43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внешних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2"/>
          <w:sz w:val="28"/>
          <w:vertAlign w:val="superscript"/>
        </w:rPr>
        <w:t>19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(со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фасада,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 xml:space="preserve">наружной </w:t>
      </w:r>
      <w:r w:rsidRPr="00D959D4">
        <w:rPr>
          <w:sz w:val="28"/>
        </w:rPr>
        <w:t>лицевой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стороне (главный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фасад)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МОПС);</w:t>
      </w:r>
    </w:p>
    <w:p w14:paraId="2A64F91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внутренних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систем</w:t>
      </w:r>
      <w:r w:rsidRPr="00D959D4">
        <w:rPr>
          <w:spacing w:val="-4"/>
          <w:sz w:val="28"/>
          <w:vertAlign w:val="superscript"/>
        </w:rPr>
        <w:t>20</w:t>
      </w:r>
      <w:r w:rsidRPr="00D959D4">
        <w:rPr>
          <w:spacing w:val="-4"/>
          <w:sz w:val="28"/>
        </w:rPr>
        <w:t>;</w:t>
      </w:r>
    </w:p>
    <w:p w14:paraId="7EB4D8B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кухонного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«фронта»;</w:t>
      </w:r>
    </w:p>
    <w:p w14:paraId="7AEB0439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системы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фильтрации,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узла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учета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250E08C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зоны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мембранного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бака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комплектом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автоматики;</w:t>
      </w:r>
    </w:p>
    <w:p w14:paraId="2674715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откидной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столешницы-барьер</w:t>
      </w:r>
      <w:r w:rsidRPr="00D959D4">
        <w:rPr>
          <w:spacing w:val="-6"/>
          <w:sz w:val="28"/>
          <w:vertAlign w:val="superscript"/>
        </w:rPr>
        <w:t>21</w:t>
      </w:r>
      <w:r w:rsidRPr="00D959D4">
        <w:rPr>
          <w:spacing w:val="-6"/>
          <w:sz w:val="28"/>
        </w:rPr>
        <w:t>;</w:t>
      </w:r>
    </w:p>
    <w:p w14:paraId="5C2C304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шкафа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розничных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товаров</w:t>
      </w:r>
      <w:r w:rsidRPr="00D959D4">
        <w:rPr>
          <w:spacing w:val="-4"/>
          <w:sz w:val="28"/>
          <w:vertAlign w:val="superscript"/>
        </w:rPr>
        <w:t>22</w:t>
      </w:r>
      <w:r w:rsidRPr="00D959D4">
        <w:rPr>
          <w:spacing w:val="-4"/>
          <w:sz w:val="28"/>
        </w:rPr>
        <w:t>;</w:t>
      </w:r>
    </w:p>
    <w:p w14:paraId="264402C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столов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почтальонов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клетью</w:t>
      </w:r>
      <w:r w:rsidRPr="00D959D4">
        <w:rPr>
          <w:spacing w:val="-4"/>
          <w:sz w:val="28"/>
          <w:vertAlign w:val="superscript"/>
        </w:rPr>
        <w:t>23</w:t>
      </w:r>
      <w:r w:rsidRPr="00D959D4">
        <w:rPr>
          <w:spacing w:val="-4"/>
          <w:sz w:val="28"/>
        </w:rPr>
        <w:t>;</w:t>
      </w:r>
    </w:p>
    <w:p w14:paraId="1A2C86D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бытового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шкафа</w:t>
      </w:r>
      <w:r w:rsidRPr="00D959D4">
        <w:rPr>
          <w:spacing w:val="-2"/>
          <w:sz w:val="28"/>
          <w:vertAlign w:val="superscript"/>
        </w:rPr>
        <w:t>24</w:t>
      </w:r>
      <w:r w:rsidRPr="00D959D4">
        <w:rPr>
          <w:spacing w:val="-2"/>
          <w:sz w:val="28"/>
        </w:rPr>
        <w:t>;</w:t>
      </w:r>
    </w:p>
    <w:p w14:paraId="393D65BB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стеллажа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ЛДСП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розницы</w:t>
      </w:r>
      <w:r w:rsidRPr="00D959D4">
        <w:rPr>
          <w:spacing w:val="-4"/>
          <w:sz w:val="28"/>
          <w:vertAlign w:val="superscript"/>
        </w:rPr>
        <w:t>25</w:t>
      </w:r>
      <w:r w:rsidRPr="00D959D4">
        <w:rPr>
          <w:spacing w:val="-4"/>
          <w:sz w:val="28"/>
        </w:rPr>
        <w:t>;</w:t>
      </w:r>
    </w:p>
    <w:p w14:paraId="0374944C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полки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инвентарь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помещении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санузла)</w:t>
      </w:r>
      <w:r w:rsidRPr="00D959D4">
        <w:rPr>
          <w:spacing w:val="-4"/>
          <w:sz w:val="28"/>
          <w:vertAlign w:val="superscript"/>
        </w:rPr>
        <w:t>26</w:t>
      </w:r>
      <w:r w:rsidRPr="00D959D4">
        <w:rPr>
          <w:spacing w:val="-4"/>
          <w:sz w:val="28"/>
        </w:rPr>
        <w:t>;</w:t>
      </w:r>
    </w:p>
    <w:p w14:paraId="2A69E78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щита пожарного (со стороны фасада, но не на наружной лицевой стороне (главный фасад) МОПС);</w:t>
      </w:r>
    </w:p>
    <w:p w14:paraId="3BE3D73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фасадной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вывески «Почта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4"/>
          <w:sz w:val="28"/>
        </w:rPr>
        <w:t>России»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(размеры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наружной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вывески: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1680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х</w:t>
      </w:r>
    </w:p>
    <w:p w14:paraId="2EC3790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210 мм (длина х высота), расположение (привязка) на фасаде МОПС в соответствии с п.2 настоящих Технических требований и в соответствии с </w:t>
      </w:r>
      <w:r w:rsidRPr="00D959D4">
        <w:rPr>
          <w:spacing w:val="-2"/>
        </w:rPr>
        <w:t>Альбомом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 xml:space="preserve">требованиям </w:t>
      </w:r>
      <w:r w:rsidRPr="00D959D4">
        <w:t>к Товару).</w:t>
      </w:r>
    </w:p>
    <w:p w14:paraId="1C05B4B1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21F1ACEA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F8352D7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474F1A0E" wp14:editId="40A758A3">
                <wp:simplePos x="0" y="0"/>
                <wp:positionH relativeFrom="page">
                  <wp:posOffset>1079296</wp:posOffset>
                </wp:positionH>
                <wp:positionV relativeFrom="paragraph">
                  <wp:posOffset>223919</wp:posOffset>
                </wp:positionV>
                <wp:extent cx="183007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1AF61A" id="Graphic 19" o:spid="_x0000_s1026" style="position:absolute;margin-left:85pt;margin-top:17.65pt;width:144.1pt;height:.7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Dx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0DE70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19</w:t>
      </w:r>
      <w:r w:rsidRPr="00D959D4">
        <w:rPr>
          <w:sz w:val="20"/>
        </w:rPr>
        <w:t xml:space="preserve"> 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3C651172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20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0C5B1FD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21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откидной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столешницы-барьер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1EE1B51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22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шкафа розничных товаров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3EC9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столов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почтальонов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клетью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35E99A9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24</w:t>
      </w:r>
      <w:r w:rsidRPr="00D959D4">
        <w:rPr>
          <w:rFonts w:ascii="Calibri" w:hAnsi="Calibri"/>
          <w:spacing w:val="-9"/>
          <w:sz w:val="20"/>
        </w:rPr>
        <w:t xml:space="preserve"> </w:t>
      </w:r>
      <w:r w:rsidRPr="00D959D4">
        <w:rPr>
          <w:sz w:val="20"/>
        </w:rPr>
        <w:t>Выполнить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устройство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бытового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шкафа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>:</w:t>
      </w:r>
      <w:r w:rsidRPr="00D959D4">
        <w:rPr>
          <w:rFonts w:ascii="Calibri" w:hAnsi="Calibri"/>
          <w:spacing w:val="-6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DDCE87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25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стеллажа ЛДСП розницы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ECF64B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полки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под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инвентарь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помещении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санузла)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МОПС01П1Т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556A20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91FA2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Предусмотреть закладные детали в полу (размещение в соответствии с Альбомом чертежей (Приложение № 1 к настоящим Техническим требованиям к Товару)) для:</w:t>
      </w:r>
    </w:p>
    <w:p w14:paraId="5635578B" w14:textId="77777777" w:rsidR="00D24B6B" w:rsidRPr="00D959D4" w:rsidRDefault="00034CAD" w:rsidP="00951109">
      <w:pPr>
        <w:pStyle w:val="a4"/>
        <w:numPr>
          <w:ilvl w:val="0"/>
          <w:numId w:val="4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сейфа под финишной отделкой пола предусмотреть металлическую закладную для анкерного крепления сейфа размером 550 х 550 мм;</w:t>
      </w:r>
    </w:p>
    <w:p w14:paraId="576C58FE" w14:textId="412AD159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размещения</w:t>
      </w:r>
      <w:r w:rsidRPr="00D959D4">
        <w:rPr>
          <w:spacing w:val="80"/>
        </w:rPr>
        <w:t xml:space="preserve"> </w:t>
      </w:r>
      <w:r w:rsidRPr="00D959D4">
        <w:t>бака</w:t>
      </w:r>
      <w:r w:rsidRPr="00D959D4">
        <w:rPr>
          <w:spacing w:val="80"/>
        </w:rPr>
        <w:t xml:space="preserve"> </w:t>
      </w:r>
      <w:r w:rsidRPr="00D959D4">
        <w:t>для</w:t>
      </w:r>
      <w:r w:rsidRPr="00D959D4">
        <w:rPr>
          <w:spacing w:val="80"/>
        </w:rPr>
        <w:t xml:space="preserve"> </w:t>
      </w:r>
      <w:r w:rsidRPr="00D959D4">
        <w:t>запаса</w:t>
      </w:r>
      <w:r w:rsidRPr="00D959D4">
        <w:rPr>
          <w:spacing w:val="80"/>
        </w:rPr>
        <w:t xml:space="preserve"> </w:t>
      </w:r>
      <w:r w:rsidRPr="00D959D4">
        <w:t>воды</w:t>
      </w:r>
      <w:r w:rsidRPr="00D959D4">
        <w:rPr>
          <w:spacing w:val="79"/>
        </w:rPr>
        <w:t xml:space="preserve"> </w:t>
      </w:r>
      <w:r w:rsidRPr="00D959D4">
        <w:t>с</w:t>
      </w:r>
      <w:r w:rsidRPr="00D959D4">
        <w:rPr>
          <w:spacing w:val="80"/>
        </w:rPr>
        <w:t xml:space="preserve"> </w:t>
      </w:r>
      <w:r w:rsidRPr="00D959D4">
        <w:t>погружным</w:t>
      </w:r>
      <w:r w:rsidRPr="00D959D4">
        <w:rPr>
          <w:spacing w:val="80"/>
        </w:rPr>
        <w:t xml:space="preserve"> </w:t>
      </w:r>
      <w:r w:rsidRPr="00D959D4">
        <w:t xml:space="preserve">насосом </w:t>
      </w:r>
      <w:r w:rsidRPr="00D959D4">
        <w:rPr>
          <w:spacing w:val="-2"/>
        </w:rPr>
        <w:t>под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финишной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отделкой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пола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предусмотреть</w:t>
      </w:r>
      <w:r w:rsidRPr="00D959D4">
        <w:rPr>
          <w:spacing w:val="-14"/>
        </w:rPr>
        <w:t xml:space="preserve"> </w:t>
      </w:r>
      <w:r w:rsidRPr="00D959D4">
        <w:rPr>
          <w:spacing w:val="-2"/>
        </w:rPr>
        <w:t>усиление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на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участке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х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мм.</w:t>
      </w:r>
    </w:p>
    <w:p w14:paraId="729EFEE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1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закладные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выхода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(вывода)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крышу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кабелей внешних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антенн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беспроводного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канала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данных.</w:t>
      </w:r>
    </w:p>
    <w:p w14:paraId="58A5128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Инженерные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оборудование.</w:t>
      </w:r>
    </w:p>
    <w:p w14:paraId="4FC554C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СОТ:</w:t>
      </w:r>
    </w:p>
    <w:p w14:paraId="174EB70D" w14:textId="7208FF81" w:rsidR="000E3A33" w:rsidRPr="00D959D4" w:rsidRDefault="000E3A33" w:rsidP="00E71BD3">
      <w:pPr>
        <w:pStyle w:val="a4"/>
        <w:numPr>
          <w:ilvl w:val="0"/>
          <w:numId w:val="79"/>
        </w:numPr>
        <w:tabs>
          <w:tab w:val="left" w:pos="1171"/>
          <w:tab w:val="left" w:pos="2334"/>
          <w:tab w:val="left" w:pos="4025"/>
          <w:tab w:val="left" w:pos="4469"/>
          <w:tab w:val="left" w:pos="5595"/>
          <w:tab w:val="left" w:pos="6214"/>
          <w:tab w:val="left" w:pos="7741"/>
          <w:tab w:val="left" w:pos="7816"/>
        </w:tabs>
        <w:ind w:left="0" w:firstLine="709"/>
        <w:contextualSpacing/>
      </w:pPr>
      <w:r w:rsidRPr="00D959D4">
        <w:rPr>
          <w:spacing w:val="-2"/>
          <w:sz w:val="28"/>
          <w:szCs w:val="28"/>
        </w:rPr>
        <w:t>д</w:t>
      </w:r>
      <w:r w:rsidR="00034CAD" w:rsidRPr="00D959D4">
        <w:rPr>
          <w:spacing w:val="-2"/>
          <w:sz w:val="28"/>
          <w:szCs w:val="28"/>
        </w:rPr>
        <w:t>олжны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соответствовать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требованиям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стандартов: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ЕIА/ТIА-568C и/или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ISO/IEC</w:t>
      </w:r>
      <w:r w:rsidR="00034CAD" w:rsidRPr="00D959D4">
        <w:rPr>
          <w:spacing w:val="-16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11801-</w:t>
      </w:r>
      <w:r w:rsidR="00034CAD" w:rsidRPr="00D959D4">
        <w:rPr>
          <w:spacing w:val="-2"/>
          <w:sz w:val="28"/>
          <w:szCs w:val="28"/>
        </w:rPr>
        <w:t>2002,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EN</w:t>
      </w:r>
      <w:r w:rsidR="00034CAD" w:rsidRPr="00D959D4">
        <w:rPr>
          <w:spacing w:val="-4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50173,</w:t>
      </w:r>
      <w:r w:rsidR="00D61F15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4"/>
          <w:sz w:val="28"/>
          <w:szCs w:val="28"/>
        </w:rPr>
        <w:t>ЕIА/ТIА-</w:t>
      </w:r>
      <w:r w:rsidR="00034CAD" w:rsidRPr="00D959D4">
        <w:rPr>
          <w:spacing w:val="-2"/>
          <w:sz w:val="28"/>
          <w:szCs w:val="28"/>
        </w:rPr>
        <w:t>569А,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ЕIА/ТIА-606A,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национальных нормативов ГОСТ Р 53246-20</w:t>
      </w:r>
      <w:r w:rsidR="00BA2FC5">
        <w:rPr>
          <w:sz w:val="28"/>
          <w:szCs w:val="28"/>
        </w:rPr>
        <w:t>25</w:t>
      </w:r>
      <w:r w:rsidRPr="00D959D4">
        <w:rPr>
          <w:sz w:val="28"/>
          <w:szCs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 Р 53245-2008 «Информационные технологии. Системы кабельные структурированные. Монтаж основных узлов системы. Методы испытания», ГОСТ Р </w:t>
      </w:r>
      <w:r w:rsidRPr="00D959D4">
        <w:rPr>
          <w:spacing w:val="-2"/>
          <w:sz w:val="28"/>
          <w:szCs w:val="28"/>
        </w:rPr>
        <w:t>54429-2011 «Национальный стандарт Российской Федерации. Кабели связи симметричные для цифровых систем передачи. Общие технические условия»;</w:t>
      </w:r>
    </w:p>
    <w:p w14:paraId="41D12997" w14:textId="77777777" w:rsidR="000E3A33" w:rsidRPr="00D959D4" w:rsidRDefault="000E3A33" w:rsidP="000E3A33">
      <w:pPr>
        <w:pStyle w:val="a4"/>
        <w:numPr>
          <w:ilvl w:val="0"/>
          <w:numId w:val="7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в соответствии с ГОСТ 31565-2012 «Межгосударственный стандарт. Кабельные изделия. Требования пожарной безопасности» предусмотреть кабельные изделия огнестойкие, не распространяющие горение при групповой прокладке, с пониженным </w:t>
      </w:r>
      <w:proofErr w:type="spellStart"/>
      <w:r w:rsidRPr="00D959D4">
        <w:rPr>
          <w:sz w:val="28"/>
        </w:rPr>
        <w:t>дымо</w:t>
      </w:r>
      <w:proofErr w:type="spellEnd"/>
      <w:r w:rsidRPr="00D959D4">
        <w:rPr>
          <w:sz w:val="28"/>
        </w:rPr>
        <w:t xml:space="preserve">- и </w:t>
      </w:r>
      <w:proofErr w:type="spellStart"/>
      <w:r w:rsidRPr="00D959D4">
        <w:rPr>
          <w:sz w:val="28"/>
        </w:rPr>
        <w:t>газовыделением</w:t>
      </w:r>
      <w:proofErr w:type="spellEnd"/>
      <w:r w:rsidRPr="00D959D4">
        <w:rPr>
          <w:sz w:val="28"/>
        </w:rPr>
        <w:t>;</w:t>
      </w:r>
    </w:p>
    <w:p w14:paraId="36819721" w14:textId="76759129" w:rsidR="00D24B6B" w:rsidRPr="00D959D4" w:rsidRDefault="00034CAD" w:rsidP="000E3A33">
      <w:pPr>
        <w:pStyle w:val="a3"/>
        <w:ind w:left="0" w:firstLine="709"/>
        <w:contextualSpacing/>
        <w:jc w:val="both"/>
      </w:pPr>
      <w:r w:rsidRPr="00D959D4">
        <w:t>между</w:t>
      </w:r>
      <w:r w:rsidRPr="00D959D4">
        <w:rPr>
          <w:spacing w:val="80"/>
        </w:rPr>
        <w:t xml:space="preserve"> </w:t>
      </w:r>
      <w:r w:rsidRPr="00D959D4">
        <w:t>точками</w:t>
      </w:r>
      <w:r w:rsidRPr="00D959D4">
        <w:rPr>
          <w:spacing w:val="80"/>
        </w:rPr>
        <w:t xml:space="preserve"> </w:t>
      </w:r>
      <w:r w:rsidRPr="00D959D4">
        <w:t>подключений</w:t>
      </w:r>
      <w:r w:rsidRPr="00D959D4">
        <w:rPr>
          <w:spacing w:val="80"/>
        </w:rPr>
        <w:t xml:space="preserve"> </w:t>
      </w:r>
      <w:r w:rsidRPr="00D959D4">
        <w:t>проложить</w:t>
      </w:r>
      <w:r w:rsidRPr="00D959D4">
        <w:rPr>
          <w:spacing w:val="80"/>
        </w:rPr>
        <w:t xml:space="preserve"> </w:t>
      </w:r>
      <w:r w:rsidRPr="00D959D4">
        <w:t>целые</w:t>
      </w:r>
      <w:r w:rsidRPr="00D959D4">
        <w:rPr>
          <w:spacing w:val="80"/>
        </w:rPr>
        <w:t xml:space="preserve"> </w:t>
      </w:r>
      <w:r w:rsidRPr="00D959D4">
        <w:t>отрезки</w:t>
      </w:r>
      <w:r w:rsidRPr="00D959D4">
        <w:rPr>
          <w:spacing w:val="80"/>
        </w:rPr>
        <w:t xml:space="preserve"> </w:t>
      </w:r>
      <w:r w:rsidRPr="00D959D4">
        <w:t>кабелей и проводов;</w:t>
      </w:r>
    </w:p>
    <w:p w14:paraId="248F9512" w14:textId="77777777" w:rsidR="00D24B6B" w:rsidRPr="00D959D4" w:rsidRDefault="00034CAD" w:rsidP="00951109">
      <w:pPr>
        <w:pStyle w:val="a4"/>
        <w:numPr>
          <w:ilvl w:val="0"/>
          <w:numId w:val="52"/>
        </w:numPr>
        <w:tabs>
          <w:tab w:val="left" w:pos="1171"/>
          <w:tab w:val="left" w:pos="858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используются 4-парные медные кабели типа витая пара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(F/UTP) </w:t>
      </w:r>
      <w:r w:rsidRPr="00D959D4">
        <w:rPr>
          <w:sz w:val="28"/>
        </w:rPr>
        <w:t>категории не ниже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5Е с характеристиками оболочки LSZH, с показателем пожарной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опасности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типу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5"/>
          <w:sz w:val="28"/>
        </w:rPr>
        <w:t xml:space="preserve"> </w:t>
      </w:r>
      <w:proofErr w:type="spellStart"/>
      <w:r w:rsidRPr="00D959D4">
        <w:rPr>
          <w:sz w:val="28"/>
        </w:rPr>
        <w:t>нг</w:t>
      </w:r>
      <w:proofErr w:type="spellEnd"/>
      <w:r w:rsidRPr="00D959D4">
        <w:rPr>
          <w:sz w:val="28"/>
        </w:rPr>
        <w:t>(А)-HF.</w:t>
      </w:r>
    </w:p>
    <w:p w14:paraId="3356A35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СОУЭ,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СОТС:</w:t>
      </w:r>
    </w:p>
    <w:p w14:paraId="1DC5053E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соответствии с ГОСТ 31565-2012 «Межгосударственный стандарт. Кабельные изделия. Требования пожарной безопасности» предусмотреть кабельные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огнестойкие,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групповой прокладке, с пониженным </w:t>
      </w:r>
      <w:proofErr w:type="spellStart"/>
      <w:r w:rsidRPr="00D959D4">
        <w:rPr>
          <w:sz w:val="28"/>
        </w:rPr>
        <w:t>дымо</w:t>
      </w:r>
      <w:proofErr w:type="spellEnd"/>
      <w:r w:rsidRPr="00D959D4">
        <w:rPr>
          <w:sz w:val="28"/>
        </w:rPr>
        <w:t xml:space="preserve">- и </w:t>
      </w:r>
      <w:proofErr w:type="spellStart"/>
      <w:r w:rsidRPr="00D959D4">
        <w:rPr>
          <w:sz w:val="28"/>
        </w:rPr>
        <w:t>газовыделением</w:t>
      </w:r>
      <w:proofErr w:type="spellEnd"/>
      <w:r w:rsidRPr="00D959D4">
        <w:rPr>
          <w:sz w:val="28"/>
        </w:rPr>
        <w:t>;</w:t>
      </w:r>
    </w:p>
    <w:p w14:paraId="2A66DDB0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шлейфов СПС, СОУЭ и СОТС выполнить кабелем с сечением не менее 0,5 мм²;</w:t>
      </w:r>
    </w:p>
    <w:p w14:paraId="47536B53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интерфейса RS-485 (при наличии) выполнить кабелем типа витая пара с сечением не менее 0,5 мм²;</w:t>
      </w:r>
    </w:p>
    <w:p w14:paraId="66492671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между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точками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подключений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проложить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целые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отрезки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кабелей и проводов;</w:t>
      </w:r>
    </w:p>
    <w:p w14:paraId="1F54AE58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использовать кабель парной скрутки с показателем пожарной опасности и по типу исполнения кабельного изделия </w:t>
      </w:r>
      <w:proofErr w:type="spellStart"/>
      <w:r w:rsidRPr="00D959D4">
        <w:rPr>
          <w:sz w:val="28"/>
        </w:rPr>
        <w:t>нг</w:t>
      </w:r>
      <w:proofErr w:type="spellEnd"/>
      <w:r w:rsidRPr="00D959D4">
        <w:rPr>
          <w:sz w:val="28"/>
        </w:rPr>
        <w:t>(А)-FRLS.</w:t>
      </w:r>
    </w:p>
    <w:p w14:paraId="0EB13206" w14:textId="5182A119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электроснабжения и электроосвещения:</w:t>
      </w:r>
    </w:p>
    <w:p w14:paraId="3ED8D1AB" w14:textId="07676E7C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31565-2012</w:t>
      </w:r>
      <w:r w:rsidRPr="00D959D4">
        <w:rPr>
          <w:spacing w:val="-5"/>
          <w:sz w:val="28"/>
        </w:rPr>
        <w:t xml:space="preserve"> </w:t>
      </w:r>
      <w:r w:rsidR="00417241" w:rsidRPr="00D959D4">
        <w:rPr>
          <w:sz w:val="28"/>
        </w:rPr>
        <w:t xml:space="preserve">«Межгосударственный стандарт. Кабельные изделия. Требования пожарной безопасности»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lastRenderedPageBreak/>
        <w:t>кабельные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изделия огнестойкие,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групповой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прокладке,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с пониженным </w:t>
      </w:r>
      <w:proofErr w:type="spellStart"/>
      <w:r w:rsidRPr="00D959D4">
        <w:rPr>
          <w:sz w:val="28"/>
        </w:rPr>
        <w:t>дымо</w:t>
      </w:r>
      <w:proofErr w:type="spellEnd"/>
      <w:r w:rsidRPr="00D959D4">
        <w:rPr>
          <w:sz w:val="28"/>
        </w:rPr>
        <w:t xml:space="preserve">- и </w:t>
      </w:r>
      <w:proofErr w:type="spellStart"/>
      <w:r w:rsidRPr="00D959D4">
        <w:rPr>
          <w:sz w:val="28"/>
        </w:rPr>
        <w:t>газовыделением</w:t>
      </w:r>
      <w:proofErr w:type="spellEnd"/>
      <w:r w:rsidRPr="00D959D4">
        <w:rPr>
          <w:sz w:val="28"/>
        </w:rPr>
        <w:t>;</w:t>
      </w:r>
    </w:p>
    <w:p w14:paraId="757AE3CC" w14:textId="79B6C158" w:rsidR="00D24B6B" w:rsidRPr="00D959D4" w:rsidRDefault="00034CAD" w:rsidP="00E71BD3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 линии электроосвещения выполнить кабелем с сечением не менее 1,5 мм²;</w:t>
      </w:r>
      <w:r w:rsidR="00BF5F55" w:rsidRPr="00D959D4">
        <w:rPr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электроосвещения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 сечением не менее 1,5 мм², с показателем пожарной опасности и по типу исполнения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z w:val="28"/>
        </w:rPr>
        <w:t>нг</w:t>
      </w:r>
      <w:proofErr w:type="spellEnd"/>
      <w:r w:rsidRPr="00D959D4">
        <w:rPr>
          <w:sz w:val="28"/>
        </w:rPr>
        <w:t>(А)-FRLS;</w:t>
      </w:r>
    </w:p>
    <w:p w14:paraId="0681F4D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сечением не менее 2,5 мм²;</w:t>
      </w:r>
    </w:p>
    <w:p w14:paraId="429B5731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групповую линию питания </w:t>
      </w:r>
      <w:proofErr w:type="spellStart"/>
      <w:r w:rsidRPr="00D959D4">
        <w:rPr>
          <w:sz w:val="28"/>
        </w:rPr>
        <w:t>электроконвекторов</w:t>
      </w:r>
      <w:proofErr w:type="spellEnd"/>
      <w:r w:rsidRPr="00D959D4">
        <w:rPr>
          <w:sz w:val="28"/>
        </w:rPr>
        <w:t xml:space="preserve"> выполнить кабелем сечением не менее 2,5 мм²;</w:t>
      </w:r>
    </w:p>
    <w:p w14:paraId="5C6CC046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электрической воздушной завесы выполнить кабелем сечением не менее 2,5 мм²;</w:t>
      </w:r>
    </w:p>
    <w:p w14:paraId="5319369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питания шкафов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СПС и СОТС выполнить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кабелем сечением не менее 1,5 мм²;</w:t>
      </w:r>
    </w:p>
    <w:p w14:paraId="09500DAF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кондиционирования выполнить кабелем сечением не менее 1,5 мм²;</w:t>
      </w:r>
    </w:p>
    <w:p w14:paraId="5F29A958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ИБП (питающей телекоммуникационную зону СКС и СОТ (ИБП раздельные на каждую систему, на СКС отдельный ИБП, на СОТ отдельный ИБП, подключение ИБП к раздельным розеткам) выполнить кабелем сечением не менее 2,5 мм²;</w:t>
      </w:r>
    </w:p>
    <w:p w14:paraId="5C528CB4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насоса (скважинный насос с нижним забором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вибрационного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типа),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установленного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 емкости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(бак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воды),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2,5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мм²;</w:t>
      </w:r>
    </w:p>
    <w:p w14:paraId="65ECB945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групповую линию питания электрического накопительного </w:t>
      </w:r>
      <w:r w:rsidRPr="00D959D4">
        <w:rPr>
          <w:spacing w:val="-2"/>
          <w:sz w:val="28"/>
        </w:rPr>
        <w:t>водонагревателя (при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наличии)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выполнить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кабелем 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2,5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мм²;</w:t>
      </w:r>
    </w:p>
    <w:p w14:paraId="458C6AC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скважинного насоса (при наличии, т.е. в случае использования в качестве источника водоснабжения скважины) выполнить кабелем сечением не менее 2,5 мм²;</w:t>
      </w:r>
    </w:p>
    <w:p w14:paraId="36E91E8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линию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локальных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очистных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сооружений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(септик) энергозависимых (при наличии), либо станции биологической очистки (при наличии) выполнить кабелем сечением не менее 2,5 мм².</w:t>
      </w:r>
    </w:p>
    <w:p w14:paraId="2845BAE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прокладке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трасс:</w:t>
      </w:r>
    </w:p>
    <w:p w14:paraId="1620D650" w14:textId="77777777" w:rsidR="00D24B6B" w:rsidRPr="00D959D4" w:rsidRDefault="00034CAD" w:rsidP="00951109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 клиентской зоне, </w:t>
      </w:r>
      <w:proofErr w:type="spellStart"/>
      <w:r w:rsidRPr="00D959D4">
        <w:rPr>
          <w:sz w:val="28"/>
        </w:rPr>
        <w:t>бэк</w:t>
      </w:r>
      <w:proofErr w:type="spellEnd"/>
      <w:r w:rsidRPr="00D959D4">
        <w:rPr>
          <w:sz w:val="28"/>
        </w:rPr>
        <w:t>-зоне, санузле, входной зоне прокладку кабеля к рабочим местам и оборудованию выполнить скрыто за чистовым потолком и в стеновых панелях, в гофрированных трубах из негорючих материалов, закрепленных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несущим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конструкциям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клипсами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крепления не более 500 мм (применение коробов, кабель-каналов прямоугольного сечения не допускается)</w:t>
      </w:r>
    </w:p>
    <w:p w14:paraId="04CA881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spacing w:val="-2"/>
        </w:rPr>
        <w:t>либо/и</w:t>
      </w:r>
      <w:r w:rsidRPr="00D959D4">
        <w:rPr>
          <w:spacing w:val="-2"/>
          <w:vertAlign w:val="superscript"/>
        </w:rPr>
        <w:t>27</w:t>
      </w:r>
    </w:p>
    <w:p w14:paraId="5690F430" w14:textId="6017A112" w:rsidR="00D24B6B" w:rsidRPr="00D959D4" w:rsidRDefault="00034CAD" w:rsidP="00D959D4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sz w:val="28"/>
        </w:rPr>
        <w:t xml:space="preserve">в клиентской зоне, </w:t>
      </w:r>
      <w:proofErr w:type="spellStart"/>
      <w:r w:rsidRPr="00D959D4">
        <w:rPr>
          <w:sz w:val="28"/>
        </w:rPr>
        <w:t>бэк</w:t>
      </w:r>
      <w:proofErr w:type="spellEnd"/>
      <w:r w:rsidRPr="00D959D4">
        <w:rPr>
          <w:sz w:val="28"/>
        </w:rPr>
        <w:t>-зоне, санузле, входной зоне прокладку кабеля к рабочим местам и оборудованию выполнить открыто по стеновым панелям 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кабель-каналах,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закрепленных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таким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образом,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чтобы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ними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стеновой панелью не было зазоров и щелей, закрепленных к несущим конструкциям клипсами с шагом крепления не более 500 мм в соответствии с Альбомом </w:t>
      </w:r>
      <w:r w:rsidRPr="00D959D4">
        <w:rPr>
          <w:spacing w:val="-2"/>
          <w:sz w:val="28"/>
        </w:rPr>
        <w:t>чертежей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№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1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настоящим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Техническим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требованиям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Товару).</w:t>
      </w:r>
      <w:r w:rsidR="00D959D4" w:rsidRPr="00D959D4">
        <w:rPr>
          <w:sz w:val="20"/>
        </w:rPr>
        <w:t xml:space="preserve"> </w:t>
      </w:r>
    </w:p>
    <w:p w14:paraId="11F4C1D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04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lastRenderedPageBreak/>
        <w:t>Электроснабжение.</w:t>
      </w:r>
    </w:p>
    <w:p w14:paraId="75BDE864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Электроснабжение осуществляется посредством подключения к электрической сети населенного пункта, в котором располагается МОПС. </w:t>
      </w:r>
      <w:r w:rsidRPr="00D959D4">
        <w:rPr>
          <w:spacing w:val="-2"/>
          <w:sz w:val="28"/>
        </w:rPr>
        <w:t>Для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обеспечения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подвода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электрического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кабеля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вводному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блоку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комплекте </w:t>
      </w:r>
      <w:r w:rsidRPr="00D959D4">
        <w:rPr>
          <w:sz w:val="28"/>
        </w:rPr>
        <w:t>МОПС должно быть предусмотрено съемное крепление типа «гусек».</w:t>
      </w:r>
    </w:p>
    <w:p w14:paraId="11892B8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Электропитание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почтовой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связи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осуществляется от сети переменного тока 220 ± 10 % В, 50 ± 0,2 Гц, TN-C-S.</w:t>
      </w:r>
    </w:p>
    <w:p w14:paraId="5656D25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Вводно-распределительный щит расположить в 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5BD07C0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Сформировать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однолинейную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схему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ВРЩ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МОПС согласно Альбома чертежей (Приложение № 1 к настоящим Техническим требованиям к Товару).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сетей.</w:t>
      </w:r>
    </w:p>
    <w:p w14:paraId="6833986C" w14:textId="18E31268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 надежности электроснабжения Объекта (МОПС) – III (третья). При этом электроснабжение всех СОПБ должны соответствовать СП 6.13130.2021 «Системы противопожарной защиты. Электроустановки низковольтные. 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29.12.2025 N 1263)</w:t>
      </w:r>
      <w:r w:rsidRPr="00D959D4">
        <w:rPr>
          <w:sz w:val="28"/>
        </w:rPr>
        <w:t>.</w:t>
      </w:r>
    </w:p>
    <w:p w14:paraId="1E6B4CB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4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Электроснабжение оборудования СКС и СОТ обеспечить питанием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(раздельных)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ИБП. Время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бесперебойной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от ИБП 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минут.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Использовать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разные (раздельные)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ИБП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СОТ,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 подключением ИБП к раздельным розеткам. Установка центрального оборудования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двух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полках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габаритами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300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25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(длина 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толщина),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(двух)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кронштейнах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 рисунком 4. Предусмотреть отдельную групповую линию питания защитить дифференциальным автоматическим выключателем номиналом 16 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мА установленным в ВРЩ.</w:t>
      </w:r>
    </w:p>
    <w:p w14:paraId="1569D388" w14:textId="4DF8FD3A" w:rsidR="00D24B6B" w:rsidRPr="00D959D4" w:rsidRDefault="00D24B6B">
      <w:pPr>
        <w:jc w:val="both"/>
        <w:rPr>
          <w:sz w:val="28"/>
        </w:rPr>
      </w:pPr>
    </w:p>
    <w:p w14:paraId="64177F72" w14:textId="576D1578" w:rsidR="00BF5F55" w:rsidRPr="00D959D4" w:rsidRDefault="00BF5F55">
      <w:pPr>
        <w:jc w:val="both"/>
        <w:rPr>
          <w:sz w:val="28"/>
        </w:rPr>
      </w:pPr>
    </w:p>
    <w:p w14:paraId="3F458992" w14:textId="5A45E3AA" w:rsidR="00BF5F55" w:rsidRDefault="00BF5F55">
      <w:pPr>
        <w:jc w:val="both"/>
        <w:rPr>
          <w:sz w:val="28"/>
        </w:rPr>
      </w:pPr>
    </w:p>
    <w:p w14:paraId="463BE053" w14:textId="0219BBC1" w:rsidR="00BA2FC5" w:rsidRDefault="00BA2FC5">
      <w:pPr>
        <w:jc w:val="both"/>
        <w:rPr>
          <w:sz w:val="28"/>
        </w:rPr>
      </w:pPr>
    </w:p>
    <w:p w14:paraId="3044884C" w14:textId="77777777" w:rsidR="00BA2FC5" w:rsidRPr="00D959D4" w:rsidRDefault="00BA2FC5">
      <w:pPr>
        <w:jc w:val="both"/>
        <w:rPr>
          <w:sz w:val="28"/>
        </w:rPr>
      </w:pPr>
    </w:p>
    <w:p w14:paraId="26BA281D" w14:textId="034DBA9C" w:rsidR="00BF5F55" w:rsidRPr="00D959D4" w:rsidRDefault="00BF5F55">
      <w:pPr>
        <w:jc w:val="both"/>
        <w:rPr>
          <w:sz w:val="28"/>
        </w:rPr>
      </w:pPr>
    </w:p>
    <w:p w14:paraId="57FC9643" w14:textId="1EF71FB0" w:rsidR="00BF5F55" w:rsidRPr="00D959D4" w:rsidRDefault="00BF5F55">
      <w:pPr>
        <w:jc w:val="both"/>
        <w:rPr>
          <w:sz w:val="28"/>
        </w:rPr>
      </w:pPr>
    </w:p>
    <w:p w14:paraId="098760AF" w14:textId="054CFA7C" w:rsidR="00BF5F55" w:rsidRPr="00D959D4" w:rsidRDefault="00BF5F55">
      <w:pPr>
        <w:jc w:val="both"/>
        <w:rPr>
          <w:sz w:val="28"/>
        </w:rPr>
      </w:pPr>
    </w:p>
    <w:p w14:paraId="75321713" w14:textId="30374892" w:rsidR="00BF5F55" w:rsidRPr="00D959D4" w:rsidRDefault="00BF5F55">
      <w:pPr>
        <w:jc w:val="both"/>
        <w:rPr>
          <w:sz w:val="28"/>
        </w:rPr>
      </w:pPr>
    </w:p>
    <w:p w14:paraId="53E7CB20" w14:textId="3FA7C003" w:rsidR="00BF5F55" w:rsidRPr="00D959D4" w:rsidRDefault="00BF5F55">
      <w:pPr>
        <w:jc w:val="both"/>
        <w:rPr>
          <w:sz w:val="28"/>
        </w:rPr>
      </w:pPr>
    </w:p>
    <w:p w14:paraId="217DF853" w14:textId="0385A549" w:rsidR="00BF5F55" w:rsidRPr="00D959D4" w:rsidRDefault="00BF5F55">
      <w:pPr>
        <w:jc w:val="both"/>
        <w:rPr>
          <w:sz w:val="28"/>
        </w:rPr>
      </w:pPr>
    </w:p>
    <w:p w14:paraId="39229C57" w14:textId="63DBD9F1" w:rsidR="00BF5F55" w:rsidRPr="00D959D4" w:rsidRDefault="00BF5F55">
      <w:pPr>
        <w:jc w:val="both"/>
        <w:rPr>
          <w:sz w:val="28"/>
        </w:rPr>
      </w:pPr>
    </w:p>
    <w:p w14:paraId="07EC903E" w14:textId="7D5C9BB1" w:rsidR="00BF5F55" w:rsidRPr="00D959D4" w:rsidRDefault="00D959D4">
      <w:pPr>
        <w:jc w:val="both"/>
        <w:rPr>
          <w:sz w:val="28"/>
          <w:u w:val="single"/>
        </w:rPr>
      </w:pPr>
      <w:r w:rsidRPr="00D959D4">
        <w:rPr>
          <w:sz w:val="28"/>
          <w:u w:val="single"/>
        </w:rPr>
        <w:t xml:space="preserve">                                      </w:t>
      </w:r>
    </w:p>
    <w:p w14:paraId="69A92A0A" w14:textId="77777777" w:rsidR="00BF5F55" w:rsidRPr="00D959D4" w:rsidRDefault="00BF5F55" w:rsidP="00BF5F55">
      <w:pPr>
        <w:ind w:firstLine="709"/>
        <w:contextualSpacing/>
        <w:jc w:val="both"/>
        <w:rPr>
          <w:sz w:val="20"/>
        </w:rPr>
      </w:pPr>
      <w:r w:rsidRPr="00D959D4">
        <w:rPr>
          <w:sz w:val="20"/>
          <w:vertAlign w:val="superscript"/>
        </w:rPr>
        <w:t>27</w:t>
      </w:r>
      <w:r w:rsidRPr="00D959D4">
        <w:rPr>
          <w:sz w:val="20"/>
        </w:rPr>
        <w:t xml:space="preserve"> Допускается выполнить работы по прокладке кабельных трасс двумя указанными способами либо одним из них.</w:t>
      </w:r>
    </w:p>
    <w:p w14:paraId="75D07C08" w14:textId="77777777" w:rsidR="00BF5F55" w:rsidRPr="00D959D4" w:rsidRDefault="00BF5F55">
      <w:pPr>
        <w:jc w:val="both"/>
        <w:rPr>
          <w:sz w:val="28"/>
        </w:rPr>
        <w:sectPr w:rsidR="00BF5F55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7E4C8D9" w14:textId="77777777" w:rsidR="00D24B6B" w:rsidRPr="00D959D4" w:rsidRDefault="00034CAD">
      <w:pPr>
        <w:spacing w:before="67"/>
        <w:ind w:left="179" w:right="269" w:firstLine="8177"/>
        <w:jc w:val="both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4 Принципиальная схема телекоммуникационного узла с установкой центрального оборудования СКС и СОТ:</w:t>
      </w:r>
    </w:p>
    <w:p w14:paraId="3EF9E867" w14:textId="77777777" w:rsidR="00D24B6B" w:rsidRPr="00D959D4" w:rsidRDefault="00D24B6B">
      <w:pPr>
        <w:pStyle w:val="a3"/>
        <w:spacing w:before="4"/>
        <w:ind w:left="0"/>
        <w:rPr>
          <w:i/>
        </w:rPr>
      </w:pPr>
    </w:p>
    <w:p w14:paraId="14557A68" w14:textId="77777777" w:rsidR="00D24B6B" w:rsidRPr="00D959D4" w:rsidRDefault="00034CAD">
      <w:pPr>
        <w:spacing w:line="322" w:lineRule="exact"/>
        <w:ind w:left="890"/>
        <w:rPr>
          <w:i/>
          <w:sz w:val="28"/>
        </w:rPr>
      </w:pPr>
      <w:r w:rsidRPr="00D959D4">
        <w:rPr>
          <w:i/>
          <w:sz w:val="28"/>
        </w:rPr>
        <w:t>А)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телекоммуникационного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узла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5"/>
          <w:sz w:val="28"/>
        </w:rPr>
        <w:t>для</w:t>
      </w:r>
    </w:p>
    <w:p w14:paraId="2E45AA18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МОПС01П3Т</w:t>
      </w:r>
      <w:r w:rsidRPr="00D959D4">
        <w:rPr>
          <w:spacing w:val="-10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t>м²)</w:t>
      </w:r>
      <w:r w:rsidRPr="00D959D4">
        <w:rPr>
          <w:b w:val="0"/>
          <w:i w:val="0"/>
          <w:u w:val="none"/>
        </w:rPr>
        <w:t>,</w:t>
      </w:r>
      <w:r w:rsidRPr="00D959D4">
        <w:rPr>
          <w:b w:val="0"/>
          <w:i w:val="0"/>
          <w:spacing w:val="-5"/>
          <w:u w:val="none"/>
        </w:rPr>
        <w:t xml:space="preserve"> </w:t>
      </w:r>
      <w:r w:rsidRPr="00D959D4">
        <w:t>МОПС01П4Т</w:t>
      </w:r>
      <w:r w:rsidRPr="00D959D4">
        <w:rPr>
          <w:spacing w:val="-6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м²)</w:t>
      </w:r>
      <w:r w:rsidRPr="00D959D4">
        <w:rPr>
          <w:b w:val="0"/>
          <w:i w:val="0"/>
          <w:spacing w:val="-2"/>
          <w:u w:val="none"/>
          <w:vertAlign w:val="superscript"/>
        </w:rPr>
        <w:t>28</w:t>
      </w:r>
    </w:p>
    <w:p w14:paraId="419B2B0B" w14:textId="77777777" w:rsidR="00D24B6B" w:rsidRPr="00D959D4" w:rsidRDefault="00034CAD">
      <w:pPr>
        <w:pStyle w:val="a3"/>
        <w:spacing w:before="3"/>
        <w:ind w:left="0"/>
        <w:rPr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47488" behindDoc="1" locked="0" layoutInCell="1" allowOverlap="1" wp14:anchorId="0EBEFB0E" wp14:editId="4FB1F69E">
            <wp:simplePos x="0" y="0"/>
            <wp:positionH relativeFrom="page">
              <wp:posOffset>1644650</wp:posOffset>
            </wp:positionH>
            <wp:positionV relativeFrom="paragraph">
              <wp:posOffset>53816</wp:posOffset>
            </wp:positionV>
            <wp:extent cx="4077938" cy="418642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938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F140B" w14:textId="77777777" w:rsidR="00D24B6B" w:rsidRPr="00D959D4" w:rsidRDefault="00D24B6B">
      <w:pPr>
        <w:pStyle w:val="a3"/>
        <w:ind w:left="0"/>
        <w:rPr>
          <w:sz w:val="20"/>
        </w:rPr>
      </w:pPr>
    </w:p>
    <w:p w14:paraId="3B40DC0A" w14:textId="77777777" w:rsidR="00D24B6B" w:rsidRPr="00D959D4" w:rsidRDefault="00D24B6B">
      <w:pPr>
        <w:pStyle w:val="a3"/>
        <w:ind w:left="0"/>
        <w:rPr>
          <w:sz w:val="20"/>
        </w:rPr>
      </w:pPr>
    </w:p>
    <w:p w14:paraId="424630CB" w14:textId="77777777" w:rsidR="00D24B6B" w:rsidRPr="00D959D4" w:rsidRDefault="00D24B6B">
      <w:pPr>
        <w:pStyle w:val="a3"/>
        <w:ind w:left="0"/>
        <w:rPr>
          <w:sz w:val="20"/>
        </w:rPr>
      </w:pPr>
    </w:p>
    <w:p w14:paraId="19CAA853" w14:textId="77777777" w:rsidR="00D24B6B" w:rsidRPr="00D959D4" w:rsidRDefault="00D24B6B">
      <w:pPr>
        <w:pStyle w:val="a3"/>
        <w:ind w:left="0"/>
        <w:rPr>
          <w:sz w:val="20"/>
        </w:rPr>
      </w:pPr>
    </w:p>
    <w:p w14:paraId="0EA8440F" w14:textId="77777777" w:rsidR="00D24B6B" w:rsidRPr="00D959D4" w:rsidRDefault="00D24B6B">
      <w:pPr>
        <w:pStyle w:val="a3"/>
        <w:ind w:left="0"/>
        <w:rPr>
          <w:sz w:val="20"/>
        </w:rPr>
      </w:pPr>
    </w:p>
    <w:p w14:paraId="6847A6FF" w14:textId="77777777" w:rsidR="00D24B6B" w:rsidRPr="00D959D4" w:rsidRDefault="00D24B6B">
      <w:pPr>
        <w:pStyle w:val="a3"/>
        <w:ind w:left="0"/>
        <w:rPr>
          <w:sz w:val="20"/>
        </w:rPr>
      </w:pPr>
    </w:p>
    <w:p w14:paraId="1FDE83A4" w14:textId="77777777" w:rsidR="00D24B6B" w:rsidRPr="00D959D4" w:rsidRDefault="00D24B6B">
      <w:pPr>
        <w:pStyle w:val="a3"/>
        <w:ind w:left="0"/>
        <w:rPr>
          <w:sz w:val="20"/>
        </w:rPr>
      </w:pPr>
    </w:p>
    <w:p w14:paraId="366CFFD9" w14:textId="77777777" w:rsidR="00D24B6B" w:rsidRPr="00D959D4" w:rsidRDefault="00D24B6B">
      <w:pPr>
        <w:pStyle w:val="a3"/>
        <w:ind w:left="0"/>
        <w:rPr>
          <w:sz w:val="20"/>
        </w:rPr>
      </w:pPr>
    </w:p>
    <w:p w14:paraId="0E9FF66F" w14:textId="77777777" w:rsidR="00D24B6B" w:rsidRPr="00D959D4" w:rsidRDefault="00D24B6B">
      <w:pPr>
        <w:pStyle w:val="a3"/>
        <w:ind w:left="0"/>
        <w:rPr>
          <w:sz w:val="20"/>
        </w:rPr>
      </w:pPr>
    </w:p>
    <w:p w14:paraId="29BDC88F" w14:textId="77777777" w:rsidR="00D24B6B" w:rsidRPr="00D959D4" w:rsidRDefault="00D24B6B">
      <w:pPr>
        <w:pStyle w:val="a3"/>
        <w:ind w:left="0"/>
        <w:rPr>
          <w:sz w:val="20"/>
        </w:rPr>
      </w:pPr>
    </w:p>
    <w:p w14:paraId="70C3CD52" w14:textId="77777777" w:rsidR="00D24B6B" w:rsidRPr="00D959D4" w:rsidRDefault="00D24B6B">
      <w:pPr>
        <w:pStyle w:val="a3"/>
        <w:ind w:left="0"/>
        <w:rPr>
          <w:sz w:val="20"/>
        </w:rPr>
      </w:pPr>
    </w:p>
    <w:p w14:paraId="22A8A58C" w14:textId="77777777" w:rsidR="00D24B6B" w:rsidRPr="00D959D4" w:rsidRDefault="00D24B6B">
      <w:pPr>
        <w:pStyle w:val="a3"/>
        <w:ind w:left="0"/>
        <w:rPr>
          <w:sz w:val="20"/>
        </w:rPr>
      </w:pPr>
    </w:p>
    <w:p w14:paraId="3AE3AEEC" w14:textId="77777777" w:rsidR="00D24B6B" w:rsidRPr="00D959D4" w:rsidRDefault="00D24B6B">
      <w:pPr>
        <w:pStyle w:val="a3"/>
        <w:ind w:left="0"/>
        <w:rPr>
          <w:sz w:val="20"/>
        </w:rPr>
      </w:pPr>
    </w:p>
    <w:p w14:paraId="4BBA5D04" w14:textId="77777777" w:rsidR="00D24B6B" w:rsidRPr="00D959D4" w:rsidRDefault="00D24B6B">
      <w:pPr>
        <w:pStyle w:val="a3"/>
        <w:ind w:left="0"/>
        <w:rPr>
          <w:sz w:val="20"/>
        </w:rPr>
      </w:pPr>
    </w:p>
    <w:p w14:paraId="478F2EA8" w14:textId="77777777" w:rsidR="00D24B6B" w:rsidRPr="00D959D4" w:rsidRDefault="00D24B6B">
      <w:pPr>
        <w:pStyle w:val="a3"/>
        <w:ind w:left="0"/>
        <w:rPr>
          <w:sz w:val="20"/>
        </w:rPr>
      </w:pPr>
    </w:p>
    <w:p w14:paraId="5AFDB274" w14:textId="77777777" w:rsidR="00D24B6B" w:rsidRPr="00D959D4" w:rsidRDefault="00D24B6B">
      <w:pPr>
        <w:pStyle w:val="a3"/>
        <w:ind w:left="0"/>
        <w:rPr>
          <w:sz w:val="20"/>
        </w:rPr>
      </w:pPr>
    </w:p>
    <w:p w14:paraId="51B3FAA9" w14:textId="59724F45" w:rsidR="00D24B6B" w:rsidRPr="00D959D4" w:rsidRDefault="00D24B6B">
      <w:pPr>
        <w:pStyle w:val="a3"/>
        <w:ind w:left="0"/>
        <w:rPr>
          <w:sz w:val="20"/>
        </w:rPr>
      </w:pPr>
    </w:p>
    <w:p w14:paraId="1157E2DC" w14:textId="6E00F5D3" w:rsidR="00BF5F55" w:rsidRPr="00D959D4" w:rsidRDefault="00BF5F55">
      <w:pPr>
        <w:pStyle w:val="a3"/>
        <w:ind w:left="0"/>
        <w:rPr>
          <w:sz w:val="20"/>
        </w:rPr>
      </w:pPr>
    </w:p>
    <w:p w14:paraId="35E38B1A" w14:textId="049DC716" w:rsidR="00BF5F55" w:rsidRPr="00D959D4" w:rsidRDefault="00BF5F55">
      <w:pPr>
        <w:pStyle w:val="a3"/>
        <w:ind w:left="0"/>
        <w:rPr>
          <w:sz w:val="20"/>
        </w:rPr>
      </w:pPr>
    </w:p>
    <w:p w14:paraId="79199FED" w14:textId="0C7AB03D" w:rsidR="00BF5F55" w:rsidRPr="00D959D4" w:rsidRDefault="00BF5F55">
      <w:pPr>
        <w:pStyle w:val="a3"/>
        <w:ind w:left="0"/>
        <w:rPr>
          <w:sz w:val="20"/>
        </w:rPr>
      </w:pPr>
    </w:p>
    <w:p w14:paraId="00A3FC2A" w14:textId="77777777" w:rsidR="00D24B6B" w:rsidRPr="00D959D4" w:rsidRDefault="00D24B6B">
      <w:pPr>
        <w:pStyle w:val="a3"/>
        <w:ind w:left="0"/>
        <w:rPr>
          <w:sz w:val="20"/>
        </w:rPr>
      </w:pPr>
    </w:p>
    <w:p w14:paraId="2E0D97C6" w14:textId="77777777" w:rsidR="00D24B6B" w:rsidRPr="00D959D4" w:rsidRDefault="00D24B6B">
      <w:pPr>
        <w:pStyle w:val="a3"/>
        <w:ind w:left="0"/>
        <w:rPr>
          <w:sz w:val="20"/>
        </w:rPr>
      </w:pPr>
    </w:p>
    <w:p w14:paraId="5A844977" w14:textId="77777777" w:rsidR="00D24B6B" w:rsidRPr="00D959D4" w:rsidRDefault="00D24B6B">
      <w:pPr>
        <w:pStyle w:val="a3"/>
        <w:ind w:left="0"/>
        <w:rPr>
          <w:sz w:val="20"/>
        </w:rPr>
      </w:pPr>
    </w:p>
    <w:p w14:paraId="20034AF6" w14:textId="77777777" w:rsidR="00D24B6B" w:rsidRPr="00D959D4" w:rsidRDefault="00D24B6B">
      <w:pPr>
        <w:pStyle w:val="a3"/>
        <w:ind w:left="0"/>
        <w:rPr>
          <w:sz w:val="20"/>
        </w:rPr>
      </w:pPr>
    </w:p>
    <w:p w14:paraId="395F90BD" w14:textId="77777777" w:rsidR="00D24B6B" w:rsidRPr="00D959D4" w:rsidRDefault="00034CAD">
      <w:pPr>
        <w:pStyle w:val="a3"/>
        <w:spacing w:before="8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94EDD84" wp14:editId="61951427">
                <wp:simplePos x="0" y="0"/>
                <wp:positionH relativeFrom="page">
                  <wp:posOffset>1079296</wp:posOffset>
                </wp:positionH>
                <wp:positionV relativeFrom="paragraph">
                  <wp:posOffset>215983</wp:posOffset>
                </wp:positionV>
                <wp:extent cx="183007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351AFE" id="Graphic 22" o:spid="_x0000_s1026" style="position:absolute;margin-left:85pt;margin-top:17pt;width:144.1pt;height: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40868B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28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МОПС01П3Т (S=25,5 м²); МОПС01П4Т (S=25,5 м²).</w:t>
      </w:r>
    </w:p>
    <w:p w14:paraId="20763AD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2BC3AB8" w14:textId="77777777" w:rsidR="00D24B6B" w:rsidRPr="00D959D4" w:rsidRDefault="00034CAD">
      <w:pPr>
        <w:spacing w:before="67"/>
        <w:ind w:left="179"/>
        <w:rPr>
          <w:i/>
          <w:sz w:val="18"/>
        </w:rPr>
      </w:pPr>
      <w:r w:rsidRPr="00D959D4">
        <w:rPr>
          <w:i/>
          <w:sz w:val="28"/>
        </w:rPr>
        <w:lastRenderedPageBreak/>
        <w:t>Б)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6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67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МОПС01П1Т</w:t>
      </w:r>
      <w:r w:rsidRPr="00D959D4">
        <w:rPr>
          <w:b/>
          <w:i/>
          <w:spacing w:val="-10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(S=25,5</w:t>
      </w:r>
      <w:r w:rsidRPr="00D959D4">
        <w:rPr>
          <w:b/>
          <w:i/>
          <w:spacing w:val="-7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i/>
          <w:spacing w:val="-2"/>
          <w:position w:val="9"/>
          <w:sz w:val="18"/>
        </w:rPr>
        <w:t>29</w:t>
      </w:r>
    </w:p>
    <w:p w14:paraId="3A25A546" w14:textId="77777777" w:rsidR="00D24B6B" w:rsidRPr="00D959D4" w:rsidRDefault="00034CAD">
      <w:pPr>
        <w:pStyle w:val="a3"/>
        <w:spacing w:before="76"/>
        <w:ind w:left="0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1584" behindDoc="1" locked="0" layoutInCell="1" allowOverlap="1" wp14:anchorId="2F32F81B" wp14:editId="5164F8C7">
            <wp:simplePos x="0" y="0"/>
            <wp:positionH relativeFrom="page">
              <wp:posOffset>1086485</wp:posOffset>
            </wp:positionH>
            <wp:positionV relativeFrom="paragraph">
              <wp:posOffset>209948</wp:posOffset>
            </wp:positionV>
            <wp:extent cx="4861981" cy="406517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981" cy="406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22EC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09FCB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130993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073081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809E8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F27169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99A42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DFF7372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BFCE95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091152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8E59C37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BA6A70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36352A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46580BF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508D0D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E409D74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5FE51A5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308C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888A92A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DCE6921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2A3EBA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5946F9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A8A9CE0" w14:textId="1ABF9784" w:rsidR="00D24B6B" w:rsidRPr="00D959D4" w:rsidRDefault="00D24B6B">
      <w:pPr>
        <w:pStyle w:val="a3"/>
        <w:ind w:left="0"/>
        <w:rPr>
          <w:i/>
          <w:sz w:val="20"/>
        </w:rPr>
      </w:pPr>
    </w:p>
    <w:p w14:paraId="43247094" w14:textId="4A15C2B9" w:rsidR="00D959D4" w:rsidRPr="00D959D4" w:rsidRDefault="00D959D4">
      <w:pPr>
        <w:pStyle w:val="a3"/>
        <w:ind w:left="0"/>
        <w:rPr>
          <w:i/>
          <w:sz w:val="20"/>
        </w:rPr>
      </w:pPr>
    </w:p>
    <w:p w14:paraId="3FDC0122" w14:textId="77777777" w:rsidR="00D959D4" w:rsidRPr="00D959D4" w:rsidRDefault="00D959D4">
      <w:pPr>
        <w:pStyle w:val="a3"/>
        <w:ind w:left="0"/>
        <w:rPr>
          <w:i/>
          <w:sz w:val="20"/>
        </w:rPr>
      </w:pPr>
    </w:p>
    <w:p w14:paraId="52B0F1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9372B5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48590B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30E024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B7ABF1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F0229B4" w14:textId="77777777" w:rsidR="00D24B6B" w:rsidRPr="00D959D4" w:rsidRDefault="00034CAD">
      <w:pPr>
        <w:pStyle w:val="a3"/>
        <w:spacing w:before="35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9A8C362" wp14:editId="4A5C5F51">
                <wp:simplePos x="0" y="0"/>
                <wp:positionH relativeFrom="page">
                  <wp:posOffset>1079296</wp:posOffset>
                </wp:positionH>
                <wp:positionV relativeFrom="paragraph">
                  <wp:posOffset>183526</wp:posOffset>
                </wp:positionV>
                <wp:extent cx="183007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B629A8" id="Graphic 24" o:spid="_x0000_s1026" style="position:absolute;margin-left:85pt;margin-top:14.45pt;width:144.1pt;height: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4M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06AF64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29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1883505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AEF31B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lastRenderedPageBreak/>
        <w:t>В)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3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30</w:t>
      </w:r>
    </w:p>
    <w:p w14:paraId="52B0F4D3" w14:textId="77777777" w:rsidR="00D24B6B" w:rsidRPr="00D959D4" w:rsidRDefault="00034CAD">
      <w:pPr>
        <w:pStyle w:val="a3"/>
        <w:spacing w:before="109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5680" behindDoc="1" locked="0" layoutInCell="1" allowOverlap="1" wp14:anchorId="54C182A9" wp14:editId="1EBE7E3D">
            <wp:simplePos x="0" y="0"/>
            <wp:positionH relativeFrom="page">
              <wp:posOffset>1113420</wp:posOffset>
            </wp:positionH>
            <wp:positionV relativeFrom="paragraph">
              <wp:posOffset>230762</wp:posOffset>
            </wp:positionV>
            <wp:extent cx="5897933" cy="440893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933" cy="440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D2E53" w14:textId="77777777" w:rsidR="00D24B6B" w:rsidRPr="00D959D4" w:rsidRDefault="00D24B6B">
      <w:pPr>
        <w:pStyle w:val="a3"/>
        <w:ind w:left="0"/>
        <w:rPr>
          <w:sz w:val="20"/>
        </w:rPr>
      </w:pPr>
    </w:p>
    <w:p w14:paraId="33D70C21" w14:textId="77777777" w:rsidR="00D24B6B" w:rsidRPr="00D959D4" w:rsidRDefault="00D24B6B">
      <w:pPr>
        <w:pStyle w:val="a3"/>
        <w:ind w:left="0"/>
        <w:rPr>
          <w:sz w:val="20"/>
        </w:rPr>
      </w:pPr>
    </w:p>
    <w:p w14:paraId="5BF92FFE" w14:textId="77777777" w:rsidR="00D24B6B" w:rsidRPr="00D959D4" w:rsidRDefault="00D24B6B">
      <w:pPr>
        <w:pStyle w:val="a3"/>
        <w:ind w:left="0"/>
        <w:rPr>
          <w:sz w:val="20"/>
        </w:rPr>
      </w:pPr>
    </w:p>
    <w:p w14:paraId="01B31398" w14:textId="77777777" w:rsidR="00D24B6B" w:rsidRPr="00D959D4" w:rsidRDefault="00D24B6B">
      <w:pPr>
        <w:pStyle w:val="a3"/>
        <w:ind w:left="0"/>
        <w:rPr>
          <w:sz w:val="20"/>
        </w:rPr>
      </w:pPr>
    </w:p>
    <w:p w14:paraId="4E036C69" w14:textId="77777777" w:rsidR="00D24B6B" w:rsidRPr="00D959D4" w:rsidRDefault="00D24B6B">
      <w:pPr>
        <w:pStyle w:val="a3"/>
        <w:ind w:left="0"/>
        <w:rPr>
          <w:sz w:val="20"/>
        </w:rPr>
      </w:pPr>
    </w:p>
    <w:p w14:paraId="7462C8D7" w14:textId="77777777" w:rsidR="00D24B6B" w:rsidRPr="00D959D4" w:rsidRDefault="00D24B6B">
      <w:pPr>
        <w:pStyle w:val="a3"/>
        <w:ind w:left="0"/>
        <w:rPr>
          <w:sz w:val="20"/>
        </w:rPr>
      </w:pPr>
    </w:p>
    <w:p w14:paraId="0CBFE901" w14:textId="77777777" w:rsidR="00D24B6B" w:rsidRPr="00D959D4" w:rsidRDefault="00D24B6B">
      <w:pPr>
        <w:pStyle w:val="a3"/>
        <w:ind w:left="0"/>
        <w:rPr>
          <w:sz w:val="20"/>
        </w:rPr>
      </w:pPr>
    </w:p>
    <w:p w14:paraId="395A7972" w14:textId="77777777" w:rsidR="00D24B6B" w:rsidRPr="00D959D4" w:rsidRDefault="00D24B6B">
      <w:pPr>
        <w:pStyle w:val="a3"/>
        <w:ind w:left="0"/>
        <w:rPr>
          <w:sz w:val="20"/>
        </w:rPr>
      </w:pPr>
    </w:p>
    <w:p w14:paraId="5EF1D916" w14:textId="77777777" w:rsidR="00D24B6B" w:rsidRPr="00D959D4" w:rsidRDefault="00D24B6B">
      <w:pPr>
        <w:pStyle w:val="a3"/>
        <w:ind w:left="0"/>
        <w:rPr>
          <w:sz w:val="20"/>
        </w:rPr>
      </w:pPr>
    </w:p>
    <w:p w14:paraId="7F22168D" w14:textId="77777777" w:rsidR="00D24B6B" w:rsidRPr="00D959D4" w:rsidRDefault="00D24B6B">
      <w:pPr>
        <w:pStyle w:val="a3"/>
        <w:ind w:left="0"/>
        <w:rPr>
          <w:sz w:val="20"/>
        </w:rPr>
      </w:pPr>
    </w:p>
    <w:p w14:paraId="59C81F33" w14:textId="77777777" w:rsidR="00D24B6B" w:rsidRPr="00D959D4" w:rsidRDefault="00D24B6B">
      <w:pPr>
        <w:pStyle w:val="a3"/>
        <w:ind w:left="0"/>
        <w:rPr>
          <w:sz w:val="20"/>
        </w:rPr>
      </w:pPr>
    </w:p>
    <w:p w14:paraId="6D61CAA8" w14:textId="77777777" w:rsidR="00D24B6B" w:rsidRPr="00D959D4" w:rsidRDefault="00D24B6B">
      <w:pPr>
        <w:pStyle w:val="a3"/>
        <w:ind w:left="0"/>
        <w:rPr>
          <w:sz w:val="20"/>
        </w:rPr>
      </w:pPr>
    </w:p>
    <w:p w14:paraId="5BA874C8" w14:textId="77777777" w:rsidR="00D24B6B" w:rsidRPr="00D959D4" w:rsidRDefault="00D24B6B">
      <w:pPr>
        <w:pStyle w:val="a3"/>
        <w:ind w:left="0"/>
        <w:rPr>
          <w:sz w:val="20"/>
        </w:rPr>
      </w:pPr>
    </w:p>
    <w:p w14:paraId="68951045" w14:textId="77777777" w:rsidR="00D24B6B" w:rsidRPr="00D959D4" w:rsidRDefault="00D24B6B">
      <w:pPr>
        <w:pStyle w:val="a3"/>
        <w:ind w:left="0"/>
        <w:rPr>
          <w:sz w:val="20"/>
        </w:rPr>
      </w:pPr>
    </w:p>
    <w:p w14:paraId="399E0B52" w14:textId="77777777" w:rsidR="00D24B6B" w:rsidRPr="00D959D4" w:rsidRDefault="00D24B6B">
      <w:pPr>
        <w:pStyle w:val="a3"/>
        <w:ind w:left="0"/>
        <w:rPr>
          <w:sz w:val="20"/>
        </w:rPr>
      </w:pPr>
    </w:p>
    <w:p w14:paraId="7F2523F9" w14:textId="77777777" w:rsidR="00D24B6B" w:rsidRPr="00D959D4" w:rsidRDefault="00D24B6B">
      <w:pPr>
        <w:pStyle w:val="a3"/>
        <w:ind w:left="0"/>
        <w:rPr>
          <w:sz w:val="20"/>
        </w:rPr>
      </w:pPr>
    </w:p>
    <w:p w14:paraId="4EE209D5" w14:textId="77777777" w:rsidR="00D24B6B" w:rsidRPr="00D959D4" w:rsidRDefault="00D24B6B">
      <w:pPr>
        <w:pStyle w:val="a3"/>
        <w:ind w:left="0"/>
        <w:rPr>
          <w:sz w:val="20"/>
        </w:rPr>
      </w:pPr>
    </w:p>
    <w:p w14:paraId="50A00C51" w14:textId="77777777" w:rsidR="00D24B6B" w:rsidRPr="00D959D4" w:rsidRDefault="00D24B6B">
      <w:pPr>
        <w:pStyle w:val="a3"/>
        <w:ind w:left="0"/>
        <w:rPr>
          <w:sz w:val="20"/>
        </w:rPr>
      </w:pPr>
    </w:p>
    <w:p w14:paraId="27055465" w14:textId="77777777" w:rsidR="00D24B6B" w:rsidRPr="00D959D4" w:rsidRDefault="00D24B6B">
      <w:pPr>
        <w:pStyle w:val="a3"/>
        <w:ind w:left="0"/>
        <w:rPr>
          <w:sz w:val="20"/>
        </w:rPr>
      </w:pPr>
    </w:p>
    <w:p w14:paraId="12837FC9" w14:textId="77777777" w:rsidR="00D24B6B" w:rsidRPr="00D959D4" w:rsidRDefault="00D24B6B">
      <w:pPr>
        <w:pStyle w:val="a3"/>
        <w:ind w:left="0"/>
        <w:rPr>
          <w:sz w:val="20"/>
        </w:rPr>
      </w:pPr>
    </w:p>
    <w:p w14:paraId="59C9F45F" w14:textId="77777777" w:rsidR="00D24B6B" w:rsidRPr="00D959D4" w:rsidRDefault="00D24B6B">
      <w:pPr>
        <w:pStyle w:val="a3"/>
        <w:ind w:left="0"/>
        <w:rPr>
          <w:sz w:val="20"/>
        </w:rPr>
      </w:pPr>
    </w:p>
    <w:p w14:paraId="33B0BCC0" w14:textId="77777777" w:rsidR="00D24B6B" w:rsidRPr="00D959D4" w:rsidRDefault="00D24B6B">
      <w:pPr>
        <w:pStyle w:val="a3"/>
        <w:ind w:left="0"/>
        <w:rPr>
          <w:sz w:val="20"/>
        </w:rPr>
      </w:pPr>
    </w:p>
    <w:p w14:paraId="1E45DC3B" w14:textId="77777777" w:rsidR="00D24B6B" w:rsidRPr="00D959D4" w:rsidRDefault="00D24B6B">
      <w:pPr>
        <w:pStyle w:val="a3"/>
        <w:ind w:left="0"/>
        <w:rPr>
          <w:sz w:val="20"/>
        </w:rPr>
      </w:pPr>
    </w:p>
    <w:p w14:paraId="791E8C09" w14:textId="77777777" w:rsidR="00D24B6B" w:rsidRPr="00D959D4" w:rsidRDefault="00D24B6B">
      <w:pPr>
        <w:pStyle w:val="a3"/>
        <w:ind w:left="0"/>
        <w:rPr>
          <w:sz w:val="20"/>
        </w:rPr>
      </w:pPr>
    </w:p>
    <w:p w14:paraId="23EF35D9" w14:textId="77777777" w:rsidR="00D24B6B" w:rsidRPr="00D959D4" w:rsidRDefault="00D24B6B">
      <w:pPr>
        <w:pStyle w:val="a3"/>
        <w:ind w:left="0"/>
        <w:rPr>
          <w:sz w:val="20"/>
        </w:rPr>
      </w:pPr>
    </w:p>
    <w:p w14:paraId="2AF193FC" w14:textId="77777777" w:rsidR="00D24B6B" w:rsidRPr="00D959D4" w:rsidRDefault="00D24B6B">
      <w:pPr>
        <w:pStyle w:val="a3"/>
        <w:ind w:left="0"/>
        <w:rPr>
          <w:sz w:val="20"/>
        </w:rPr>
      </w:pPr>
    </w:p>
    <w:p w14:paraId="10C6EF56" w14:textId="77777777" w:rsidR="00D24B6B" w:rsidRPr="00D959D4" w:rsidRDefault="00D24B6B">
      <w:pPr>
        <w:pStyle w:val="a3"/>
        <w:ind w:left="0"/>
        <w:rPr>
          <w:sz w:val="20"/>
        </w:rPr>
      </w:pPr>
    </w:p>
    <w:p w14:paraId="3AD85FFA" w14:textId="77777777" w:rsidR="00D24B6B" w:rsidRPr="00D959D4" w:rsidRDefault="00034CAD">
      <w:pPr>
        <w:pStyle w:val="a3"/>
        <w:spacing w:before="14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CFDB2C5" wp14:editId="7BBFE36A">
                <wp:simplePos x="0" y="0"/>
                <wp:positionH relativeFrom="page">
                  <wp:posOffset>1079296</wp:posOffset>
                </wp:positionH>
                <wp:positionV relativeFrom="paragraph">
                  <wp:posOffset>254856</wp:posOffset>
                </wp:positionV>
                <wp:extent cx="183007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EFDBA6" id="Graphic 26" o:spid="_x0000_s1026" style="position:absolute;margin-left:85pt;margin-top:20.05pt;width:144.1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VHOAIAAOMEAAAOAAAAZHJzL2Uyb0RvYy54bWysVF1v2yAUfZ+0/4B4X+xkbZ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E6DA55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852A08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4E651D6" w14:textId="77777777" w:rsidR="00D24B6B" w:rsidRPr="00D959D4" w:rsidRDefault="00034CAD">
      <w:pPr>
        <w:tabs>
          <w:tab w:val="left" w:pos="683"/>
          <w:tab w:val="left" w:pos="2002"/>
          <w:tab w:val="left" w:pos="4180"/>
          <w:tab w:val="left" w:pos="5177"/>
          <w:tab w:val="left" w:pos="8386"/>
          <w:tab w:val="left" w:pos="9134"/>
        </w:tabs>
        <w:spacing w:before="67" w:line="322" w:lineRule="exact"/>
        <w:ind w:left="179"/>
        <w:rPr>
          <w:i/>
          <w:sz w:val="28"/>
        </w:rPr>
      </w:pPr>
      <w:r w:rsidRPr="00D959D4">
        <w:rPr>
          <w:i/>
          <w:spacing w:val="-5"/>
          <w:sz w:val="28"/>
        </w:rPr>
        <w:lastRenderedPageBreak/>
        <w:t>Г)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Вариант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принципиальной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схемы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телекоммуникационного</w:t>
      </w:r>
      <w:r w:rsidRPr="00D959D4">
        <w:rPr>
          <w:i/>
          <w:sz w:val="28"/>
        </w:rPr>
        <w:tab/>
      </w:r>
      <w:r w:rsidRPr="00D959D4">
        <w:rPr>
          <w:i/>
          <w:spacing w:val="-4"/>
          <w:sz w:val="28"/>
        </w:rPr>
        <w:t>узла</w:t>
      </w:r>
      <w:r w:rsidRPr="00D959D4">
        <w:rPr>
          <w:i/>
          <w:sz w:val="28"/>
        </w:rPr>
        <w:tab/>
      </w:r>
      <w:r w:rsidRPr="00D959D4">
        <w:rPr>
          <w:i/>
          <w:spacing w:val="-5"/>
          <w:sz w:val="28"/>
        </w:rPr>
        <w:t>для</w:t>
      </w:r>
    </w:p>
    <w:p w14:paraId="32DE47F3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МОПС01П2Т</w:t>
      </w:r>
      <w:r w:rsidRPr="00D959D4">
        <w:rPr>
          <w:spacing w:val="-11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4"/>
        </w:rPr>
        <w:t>м²)</w:t>
      </w:r>
      <w:r w:rsidRPr="00D959D4">
        <w:rPr>
          <w:b w:val="0"/>
          <w:i w:val="0"/>
          <w:spacing w:val="-4"/>
          <w:u w:val="none"/>
          <w:vertAlign w:val="superscript"/>
        </w:rPr>
        <w:t>31</w:t>
      </w:r>
    </w:p>
    <w:p w14:paraId="147AFA84" w14:textId="77777777" w:rsidR="00D24B6B" w:rsidRPr="00D959D4" w:rsidRDefault="00034CAD">
      <w:pPr>
        <w:pStyle w:val="a3"/>
        <w:spacing w:before="11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9776" behindDoc="1" locked="0" layoutInCell="1" allowOverlap="1" wp14:anchorId="0B844E06" wp14:editId="6DB20109">
            <wp:simplePos x="0" y="0"/>
            <wp:positionH relativeFrom="page">
              <wp:posOffset>1270635</wp:posOffset>
            </wp:positionH>
            <wp:positionV relativeFrom="paragraph">
              <wp:posOffset>235484</wp:posOffset>
            </wp:positionV>
            <wp:extent cx="4850130" cy="4135374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413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94722" w14:textId="77777777" w:rsidR="00D24B6B" w:rsidRPr="00D959D4" w:rsidRDefault="00D24B6B">
      <w:pPr>
        <w:pStyle w:val="a3"/>
        <w:ind w:left="0"/>
        <w:rPr>
          <w:sz w:val="20"/>
        </w:rPr>
      </w:pPr>
    </w:p>
    <w:p w14:paraId="2C5AD17F" w14:textId="77777777" w:rsidR="00D24B6B" w:rsidRPr="00D959D4" w:rsidRDefault="00D24B6B">
      <w:pPr>
        <w:pStyle w:val="a3"/>
        <w:ind w:left="0"/>
        <w:rPr>
          <w:sz w:val="20"/>
        </w:rPr>
      </w:pPr>
    </w:p>
    <w:p w14:paraId="3323CF6D" w14:textId="77777777" w:rsidR="00D24B6B" w:rsidRPr="00D959D4" w:rsidRDefault="00D24B6B">
      <w:pPr>
        <w:pStyle w:val="a3"/>
        <w:ind w:left="0"/>
        <w:rPr>
          <w:sz w:val="20"/>
        </w:rPr>
      </w:pPr>
    </w:p>
    <w:p w14:paraId="7FD95DB6" w14:textId="77777777" w:rsidR="00D24B6B" w:rsidRPr="00D959D4" w:rsidRDefault="00D24B6B">
      <w:pPr>
        <w:pStyle w:val="a3"/>
        <w:ind w:left="0"/>
        <w:rPr>
          <w:sz w:val="20"/>
        </w:rPr>
      </w:pPr>
    </w:p>
    <w:p w14:paraId="50ED1C82" w14:textId="77777777" w:rsidR="00D24B6B" w:rsidRPr="00D959D4" w:rsidRDefault="00D24B6B">
      <w:pPr>
        <w:pStyle w:val="a3"/>
        <w:ind w:left="0"/>
        <w:rPr>
          <w:sz w:val="20"/>
        </w:rPr>
      </w:pPr>
    </w:p>
    <w:p w14:paraId="336B77C7" w14:textId="77777777" w:rsidR="00D24B6B" w:rsidRPr="00D959D4" w:rsidRDefault="00D24B6B">
      <w:pPr>
        <w:pStyle w:val="a3"/>
        <w:ind w:left="0"/>
        <w:rPr>
          <w:sz w:val="20"/>
        </w:rPr>
      </w:pPr>
    </w:p>
    <w:p w14:paraId="3CDECAE2" w14:textId="77777777" w:rsidR="00D24B6B" w:rsidRPr="00D959D4" w:rsidRDefault="00D24B6B">
      <w:pPr>
        <w:pStyle w:val="a3"/>
        <w:ind w:left="0"/>
        <w:rPr>
          <w:sz w:val="20"/>
        </w:rPr>
      </w:pPr>
    </w:p>
    <w:p w14:paraId="4A1A25C7" w14:textId="77777777" w:rsidR="00D24B6B" w:rsidRPr="00D959D4" w:rsidRDefault="00D24B6B">
      <w:pPr>
        <w:pStyle w:val="a3"/>
        <w:ind w:left="0"/>
        <w:rPr>
          <w:sz w:val="20"/>
        </w:rPr>
      </w:pPr>
    </w:p>
    <w:p w14:paraId="68282FC9" w14:textId="77777777" w:rsidR="00D24B6B" w:rsidRPr="00D959D4" w:rsidRDefault="00D24B6B">
      <w:pPr>
        <w:pStyle w:val="a3"/>
        <w:ind w:left="0"/>
        <w:rPr>
          <w:sz w:val="20"/>
        </w:rPr>
      </w:pPr>
    </w:p>
    <w:p w14:paraId="68BE32D2" w14:textId="77777777" w:rsidR="00D24B6B" w:rsidRPr="00D959D4" w:rsidRDefault="00D24B6B">
      <w:pPr>
        <w:pStyle w:val="a3"/>
        <w:ind w:left="0"/>
        <w:rPr>
          <w:sz w:val="20"/>
        </w:rPr>
      </w:pPr>
    </w:p>
    <w:p w14:paraId="63B08558" w14:textId="77777777" w:rsidR="00D24B6B" w:rsidRPr="00D959D4" w:rsidRDefault="00D24B6B">
      <w:pPr>
        <w:pStyle w:val="a3"/>
        <w:ind w:left="0"/>
        <w:rPr>
          <w:sz w:val="20"/>
        </w:rPr>
      </w:pPr>
    </w:p>
    <w:p w14:paraId="05F85FC2" w14:textId="77777777" w:rsidR="00D24B6B" w:rsidRPr="00D959D4" w:rsidRDefault="00D24B6B">
      <w:pPr>
        <w:pStyle w:val="a3"/>
        <w:ind w:left="0"/>
        <w:rPr>
          <w:sz w:val="20"/>
        </w:rPr>
      </w:pPr>
    </w:p>
    <w:p w14:paraId="247E4056" w14:textId="77777777" w:rsidR="00D24B6B" w:rsidRPr="00D959D4" w:rsidRDefault="00D24B6B">
      <w:pPr>
        <w:pStyle w:val="a3"/>
        <w:ind w:left="0"/>
        <w:rPr>
          <w:sz w:val="20"/>
        </w:rPr>
      </w:pPr>
    </w:p>
    <w:p w14:paraId="1A76F930" w14:textId="77777777" w:rsidR="00D24B6B" w:rsidRPr="00D959D4" w:rsidRDefault="00D24B6B">
      <w:pPr>
        <w:pStyle w:val="a3"/>
        <w:ind w:left="0"/>
        <w:rPr>
          <w:sz w:val="20"/>
        </w:rPr>
      </w:pPr>
    </w:p>
    <w:p w14:paraId="61426706" w14:textId="77777777" w:rsidR="00D24B6B" w:rsidRPr="00D959D4" w:rsidRDefault="00D24B6B">
      <w:pPr>
        <w:pStyle w:val="a3"/>
        <w:ind w:left="0"/>
        <w:rPr>
          <w:sz w:val="20"/>
        </w:rPr>
      </w:pPr>
    </w:p>
    <w:p w14:paraId="4B77410C" w14:textId="77777777" w:rsidR="00D24B6B" w:rsidRPr="00D959D4" w:rsidRDefault="00D24B6B">
      <w:pPr>
        <w:pStyle w:val="a3"/>
        <w:ind w:left="0"/>
        <w:rPr>
          <w:sz w:val="20"/>
        </w:rPr>
      </w:pPr>
    </w:p>
    <w:p w14:paraId="39074A78" w14:textId="77777777" w:rsidR="00D24B6B" w:rsidRPr="00D959D4" w:rsidRDefault="00D24B6B">
      <w:pPr>
        <w:pStyle w:val="a3"/>
        <w:ind w:left="0"/>
        <w:rPr>
          <w:sz w:val="20"/>
        </w:rPr>
      </w:pPr>
    </w:p>
    <w:p w14:paraId="67C0A0A7" w14:textId="77777777" w:rsidR="00D24B6B" w:rsidRPr="00D959D4" w:rsidRDefault="00D24B6B">
      <w:pPr>
        <w:pStyle w:val="a3"/>
        <w:ind w:left="0"/>
        <w:rPr>
          <w:sz w:val="20"/>
        </w:rPr>
      </w:pPr>
    </w:p>
    <w:p w14:paraId="63E0164F" w14:textId="77777777" w:rsidR="00D24B6B" w:rsidRPr="00D959D4" w:rsidRDefault="00D24B6B">
      <w:pPr>
        <w:pStyle w:val="a3"/>
        <w:ind w:left="0"/>
        <w:rPr>
          <w:sz w:val="20"/>
        </w:rPr>
      </w:pPr>
    </w:p>
    <w:p w14:paraId="26C4C744" w14:textId="77777777" w:rsidR="00D24B6B" w:rsidRPr="00D959D4" w:rsidRDefault="00D24B6B">
      <w:pPr>
        <w:pStyle w:val="a3"/>
        <w:ind w:left="0"/>
        <w:rPr>
          <w:sz w:val="20"/>
        </w:rPr>
      </w:pPr>
    </w:p>
    <w:p w14:paraId="661D4B20" w14:textId="77777777" w:rsidR="00D24B6B" w:rsidRPr="00D959D4" w:rsidRDefault="00D24B6B">
      <w:pPr>
        <w:pStyle w:val="a3"/>
        <w:ind w:left="0"/>
        <w:rPr>
          <w:sz w:val="20"/>
        </w:rPr>
      </w:pPr>
    </w:p>
    <w:p w14:paraId="0CD7F926" w14:textId="77777777" w:rsidR="00D24B6B" w:rsidRPr="00D959D4" w:rsidRDefault="00D24B6B">
      <w:pPr>
        <w:pStyle w:val="a3"/>
        <w:ind w:left="0"/>
        <w:rPr>
          <w:sz w:val="20"/>
        </w:rPr>
      </w:pPr>
    </w:p>
    <w:p w14:paraId="547DD735" w14:textId="77777777" w:rsidR="00D24B6B" w:rsidRPr="00D959D4" w:rsidRDefault="00D24B6B">
      <w:pPr>
        <w:pStyle w:val="a3"/>
        <w:ind w:left="0"/>
        <w:rPr>
          <w:sz w:val="20"/>
        </w:rPr>
      </w:pPr>
    </w:p>
    <w:p w14:paraId="7AB5F321" w14:textId="77777777" w:rsidR="00D24B6B" w:rsidRPr="00D959D4" w:rsidRDefault="00D24B6B">
      <w:pPr>
        <w:pStyle w:val="a3"/>
        <w:ind w:left="0"/>
        <w:rPr>
          <w:sz w:val="20"/>
        </w:rPr>
      </w:pPr>
    </w:p>
    <w:p w14:paraId="313D21E4" w14:textId="77777777" w:rsidR="00D24B6B" w:rsidRPr="00D959D4" w:rsidRDefault="00D24B6B">
      <w:pPr>
        <w:pStyle w:val="a3"/>
        <w:ind w:left="0"/>
        <w:rPr>
          <w:sz w:val="20"/>
        </w:rPr>
      </w:pPr>
    </w:p>
    <w:p w14:paraId="1149E6B2" w14:textId="77777777" w:rsidR="00D24B6B" w:rsidRPr="00D959D4" w:rsidRDefault="00D24B6B">
      <w:pPr>
        <w:pStyle w:val="a3"/>
        <w:ind w:left="0"/>
        <w:rPr>
          <w:sz w:val="20"/>
        </w:rPr>
      </w:pPr>
    </w:p>
    <w:p w14:paraId="5B23FD59" w14:textId="77777777" w:rsidR="00D24B6B" w:rsidRPr="00D959D4" w:rsidRDefault="00D24B6B">
      <w:pPr>
        <w:pStyle w:val="a3"/>
        <w:ind w:left="0"/>
        <w:rPr>
          <w:sz w:val="20"/>
        </w:rPr>
      </w:pPr>
    </w:p>
    <w:p w14:paraId="0EBB3280" w14:textId="77777777" w:rsidR="00D24B6B" w:rsidRPr="00D959D4" w:rsidRDefault="00D24B6B">
      <w:pPr>
        <w:pStyle w:val="a3"/>
        <w:ind w:left="0"/>
        <w:rPr>
          <w:sz w:val="20"/>
        </w:rPr>
      </w:pPr>
    </w:p>
    <w:p w14:paraId="3E8D12F2" w14:textId="77777777" w:rsidR="00D24B6B" w:rsidRPr="00D959D4" w:rsidRDefault="00034CAD">
      <w:pPr>
        <w:pStyle w:val="a3"/>
        <w:spacing w:before="1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0DEB3B3" wp14:editId="5AA0B690">
                <wp:simplePos x="0" y="0"/>
                <wp:positionH relativeFrom="page">
                  <wp:posOffset>1079296</wp:posOffset>
                </wp:positionH>
                <wp:positionV relativeFrom="paragraph">
                  <wp:posOffset>173320</wp:posOffset>
                </wp:positionV>
                <wp:extent cx="183007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47CF0D" id="Graphic 28" o:spid="_x0000_s1026" style="position:absolute;margin-left:85pt;margin-top:13.65pt;width:144.1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aw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1C9B77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31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МОПС01П12Т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7584FDF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A10EA58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lastRenderedPageBreak/>
        <w:t>Д)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5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b/>
          <w:i/>
          <w:spacing w:val="-4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МОПС01П2</w:t>
      </w:r>
      <w:r w:rsidRPr="00D959D4">
        <w:rPr>
          <w:b/>
          <w:i/>
          <w:spacing w:val="-9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32</w:t>
      </w:r>
    </w:p>
    <w:p w14:paraId="45FAE931" w14:textId="77777777" w:rsidR="00D24B6B" w:rsidRPr="00D959D4" w:rsidRDefault="00034CAD">
      <w:pPr>
        <w:pStyle w:val="a3"/>
        <w:spacing w:before="7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63872" behindDoc="1" locked="0" layoutInCell="1" allowOverlap="1" wp14:anchorId="628898AA" wp14:editId="2D55903E">
            <wp:simplePos x="0" y="0"/>
            <wp:positionH relativeFrom="page">
              <wp:posOffset>1080135</wp:posOffset>
            </wp:positionH>
            <wp:positionV relativeFrom="paragraph">
              <wp:posOffset>209948</wp:posOffset>
            </wp:positionV>
            <wp:extent cx="5413566" cy="418642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566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0D19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Расстановку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соответствии 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77068BE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8"/>
          <w:tab w:val="left" w:pos="3351"/>
          <w:tab w:val="left" w:pos="4292"/>
          <w:tab w:val="left" w:pos="6028"/>
          <w:tab w:val="left" w:pos="7847"/>
          <w:tab w:val="left" w:pos="9248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Рабочие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места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розеточными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группами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 xml:space="preserve">по </w:t>
      </w:r>
      <w:proofErr w:type="spellStart"/>
      <w:r w:rsidRPr="00D959D4">
        <w:rPr>
          <w:sz w:val="28"/>
        </w:rPr>
        <w:t>еврообразцу</w:t>
      </w:r>
      <w:proofErr w:type="spellEnd"/>
      <w:r w:rsidRPr="00D959D4">
        <w:rPr>
          <w:sz w:val="28"/>
        </w:rPr>
        <w:t xml:space="preserve"> (с третьим заземляющим контактом).</w:t>
      </w:r>
    </w:p>
    <w:p w14:paraId="513270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9"/>
          <w:tab w:val="left" w:pos="3255"/>
          <w:tab w:val="left" w:pos="3893"/>
          <w:tab w:val="left" w:pos="5720"/>
          <w:tab w:val="left" w:pos="6205"/>
          <w:tab w:val="left" w:pos="8099"/>
          <w:tab w:val="left" w:pos="8473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Розетки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>IT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бытовых </w:t>
      </w:r>
      <w:r w:rsidRPr="00D959D4">
        <w:rPr>
          <w:sz w:val="28"/>
        </w:rPr>
        <w:t>электроприборов должны отличаться по цвету:</w:t>
      </w:r>
    </w:p>
    <w:p w14:paraId="17248F5F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бытовых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нужд;</w:t>
      </w:r>
    </w:p>
    <w:p w14:paraId="709CE89B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красного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IT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оборудования.</w:t>
      </w:r>
    </w:p>
    <w:p w14:paraId="4E946B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~220 </w:t>
      </w:r>
      <w:proofErr w:type="gramStart"/>
      <w:r w:rsidRPr="00D959D4">
        <w:rPr>
          <w:sz w:val="28"/>
        </w:rPr>
        <w:t>В</w:t>
      </w:r>
      <w:proofErr w:type="gram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 бытовые нужды, защищаются дифференциальным автоматическим выключателем с номиналом 16 А / 30 мА, установленный в щите ВРЩ.</w:t>
      </w:r>
    </w:p>
    <w:p w14:paraId="2EFB946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proofErr w:type="gramStart"/>
      <w:r w:rsidRPr="00D959D4">
        <w:rPr>
          <w:sz w:val="28"/>
        </w:rPr>
        <w:t>В</w:t>
      </w:r>
      <w:proofErr w:type="gramEnd"/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 для питания компьютерного оборудования, защищаются автоматическим выключателем с номиналом 16 А на группу из 5 (пяти) рабочих мест (на группу состоящую не более чем из 5 (пяти) рабочих мест – АРМ), установленный в щите ВРЩ.</w:t>
      </w:r>
    </w:p>
    <w:p w14:paraId="0478B1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Высоту, количество, характеристики и расположение розеток (в том числе, блока розеточного модуля подключения АРМ ОКБ), </w:t>
      </w:r>
      <w:proofErr w:type="spellStart"/>
      <w:r w:rsidRPr="00D959D4">
        <w:rPr>
          <w:sz w:val="28"/>
        </w:rPr>
        <w:t>электровыводов</w:t>
      </w:r>
      <w:proofErr w:type="spellEnd"/>
      <w:r w:rsidRPr="00D959D4">
        <w:rPr>
          <w:sz w:val="28"/>
        </w:rPr>
        <w:t>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2542ECD1" w14:textId="77777777" w:rsidR="00D24B6B" w:rsidRPr="00D959D4" w:rsidRDefault="00034CAD">
      <w:pPr>
        <w:pStyle w:val="a3"/>
        <w:spacing w:before="4"/>
        <w:ind w:left="0"/>
        <w:rPr>
          <w:sz w:val="14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68B763C" wp14:editId="6F43C239">
                <wp:simplePos x="0" y="0"/>
                <wp:positionH relativeFrom="page">
                  <wp:posOffset>1079296</wp:posOffset>
                </wp:positionH>
                <wp:positionV relativeFrom="paragraph">
                  <wp:posOffset>120395</wp:posOffset>
                </wp:positionV>
                <wp:extent cx="18300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52E45E" id="Graphic 30" o:spid="_x0000_s1026" style="position:absolute;margin-left:85pt;margin-top:9.5pt;width:144.1pt;height:.7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g6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83CF6B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32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2B8E5E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A58CB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Блок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5)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 АРМ ОКБ включает:</w:t>
      </w:r>
    </w:p>
    <w:p w14:paraId="4B7C1087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розетка,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16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(белого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цвета,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бытовая);</w:t>
      </w:r>
    </w:p>
    <w:p w14:paraId="7192F6CA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pacing w:val="-12"/>
          <w:sz w:val="28"/>
        </w:rPr>
        <w:t>1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2"/>
          <w:sz w:val="28"/>
        </w:rPr>
        <w:t>розетка,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16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12"/>
          <w:sz w:val="28"/>
        </w:rPr>
        <w:t>~220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2"/>
          <w:sz w:val="28"/>
        </w:rPr>
        <w:t>В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2"/>
          <w:sz w:val="28"/>
        </w:rPr>
        <w:t>(красного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цвета,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2"/>
          <w:sz w:val="28"/>
        </w:rPr>
        <w:t>подключения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IT-оборудования);</w:t>
      </w:r>
    </w:p>
    <w:p w14:paraId="2E1284DE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розеточный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модуль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RJ-45,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сдвоенный;</w:t>
      </w:r>
    </w:p>
    <w:p w14:paraId="177FF844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комплект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ОКБ.</w:t>
      </w:r>
    </w:p>
    <w:p w14:paraId="23640459" w14:textId="77777777" w:rsidR="00D24B6B" w:rsidRPr="00D959D4" w:rsidRDefault="00034CAD" w:rsidP="00951109">
      <w:pPr>
        <w:ind w:firstLine="709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p w14:paraId="4F079449" w14:textId="77777777" w:rsidR="00D24B6B" w:rsidRPr="00D959D4" w:rsidRDefault="00034CAD">
      <w:pPr>
        <w:spacing w:before="4" w:after="6"/>
        <w:ind w:left="179"/>
        <w:rPr>
          <w:i/>
          <w:sz w:val="28"/>
        </w:rPr>
      </w:pPr>
      <w:r w:rsidRPr="00D959D4">
        <w:rPr>
          <w:i/>
          <w:sz w:val="28"/>
        </w:rPr>
        <w:t>Блок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розеточных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модулей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подключения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1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АРМ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5"/>
          <w:sz w:val="28"/>
        </w:rPr>
        <w:t>ОКБ</w:t>
      </w:r>
    </w:p>
    <w:p w14:paraId="70D09912" w14:textId="77777777" w:rsidR="00D24B6B" w:rsidRPr="00D959D4" w:rsidRDefault="00034CAD">
      <w:pPr>
        <w:pStyle w:val="a3"/>
        <w:ind w:left="635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157EEA2A" wp14:editId="40E9FEA3">
            <wp:extent cx="5651962" cy="2480310"/>
            <wp:effectExtent l="0" t="0" r="0" b="0"/>
            <wp:docPr id="31" name="Image 31" descr="Розетки_СОПС-1_барье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Розетки_СОПС-1_барьер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962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3E9B" w14:textId="77777777" w:rsidR="00D24B6B" w:rsidRPr="00D959D4" w:rsidRDefault="00034CAD">
      <w:pPr>
        <w:ind w:left="924"/>
        <w:rPr>
          <w:i/>
          <w:sz w:val="20"/>
        </w:rPr>
      </w:pPr>
      <w:r w:rsidRPr="00D959D4">
        <w:rPr>
          <w:i/>
          <w:sz w:val="24"/>
        </w:rPr>
        <w:t>Габаритные</w:t>
      </w:r>
      <w:r w:rsidRPr="00D959D4">
        <w:rPr>
          <w:i/>
          <w:spacing w:val="-6"/>
          <w:sz w:val="24"/>
        </w:rPr>
        <w:t xml:space="preserve"> </w:t>
      </w:r>
      <w:r w:rsidRPr="00D959D4">
        <w:rPr>
          <w:i/>
          <w:sz w:val="24"/>
        </w:rPr>
        <w:t>размеры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блока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приведены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для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примера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и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могут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pacing w:val="-2"/>
          <w:sz w:val="24"/>
        </w:rPr>
        <w:t>варьироваться</w:t>
      </w:r>
      <w:r w:rsidRPr="00D959D4">
        <w:rPr>
          <w:i/>
          <w:spacing w:val="-2"/>
          <w:sz w:val="20"/>
        </w:rPr>
        <w:t>.</w:t>
      </w:r>
    </w:p>
    <w:p w14:paraId="7EA7658B" w14:textId="77777777" w:rsidR="00D24B6B" w:rsidRPr="00D959D4" w:rsidRDefault="00D24B6B">
      <w:pPr>
        <w:pStyle w:val="a3"/>
        <w:spacing w:before="39"/>
        <w:ind w:left="0"/>
        <w:rPr>
          <w:i/>
          <w:sz w:val="24"/>
        </w:rPr>
      </w:pPr>
    </w:p>
    <w:p w14:paraId="76EF9043" w14:textId="64614755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2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Комплект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подключения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ОКБ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прилагается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10"/>
          <w:sz w:val="28"/>
        </w:rPr>
        <w:t xml:space="preserve">к </w:t>
      </w:r>
      <w:r w:rsidRPr="00D959D4">
        <w:rPr>
          <w:sz w:val="28"/>
        </w:rPr>
        <w:t xml:space="preserve">блоку розеточных модулей для подключения 1 АРМ ОКБ и включает </w:t>
      </w:r>
      <w:proofErr w:type="spellStart"/>
      <w:r w:rsidRPr="00D959D4">
        <w:rPr>
          <w:sz w:val="28"/>
        </w:rPr>
        <w:t>патч</w:t>
      </w:r>
      <w:proofErr w:type="spellEnd"/>
      <w:r w:rsidRPr="00D959D4">
        <w:rPr>
          <w:sz w:val="28"/>
        </w:rPr>
        <w:t>- корд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 шт.:</w:t>
      </w:r>
    </w:p>
    <w:p w14:paraId="5F7E4376" w14:textId="5B77F686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="00951109" w:rsidRPr="00D959D4">
        <w:rPr>
          <w:spacing w:val="-5"/>
          <w:sz w:val="28"/>
        </w:rPr>
        <w:t xml:space="preserve"> – </w:t>
      </w:r>
      <w:proofErr w:type="spellStart"/>
      <w:r w:rsidRPr="00D959D4">
        <w:rPr>
          <w:sz w:val="28"/>
        </w:rPr>
        <w:t>патч</w:t>
      </w:r>
      <w:proofErr w:type="spellEnd"/>
      <w:r w:rsidRPr="00D959D4">
        <w:rPr>
          <w:sz w:val="28"/>
        </w:rPr>
        <w:t>-корд,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витая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пара;</w:t>
      </w:r>
    </w:p>
    <w:p w14:paraId="09EF0014" w14:textId="6A60BFD4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разъемы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(M)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4"/>
          <w:sz w:val="28"/>
        </w:rPr>
        <w:t>(M);</w:t>
      </w:r>
    </w:p>
    <w:p w14:paraId="30E2BC8F" w14:textId="0FB8AA40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кабеля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CAT5e;</w:t>
      </w:r>
    </w:p>
    <w:p w14:paraId="056883C2" w14:textId="432A9F59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длина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3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159359B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розетки встраиваемого типа с рамками белого цвета. После монтажа, розетки должны плотно прилегать к стене без какого- либо видимого зазора.</w:t>
      </w:r>
    </w:p>
    <w:p w14:paraId="50E633D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выключатели и переключатели белого цвета. После монтажа выключатели /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 выключателей должны плотно прилегать к стене без какого-либо видимого зазора. Ось выключателя на 100 мм от дверного блока. Выключатели устанавливаются на высоте 1000 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 уровня чистого пола.</w:t>
      </w:r>
    </w:p>
    <w:p w14:paraId="2A60E328" w14:textId="39BC49D6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Щит электропитания со счетчиком электрической энергии (в случае, если это не противоречит регламенту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организации, в противном случае место установки счетчика должно </w:t>
      </w:r>
      <w:proofErr w:type="gramStart"/>
      <w:r w:rsidRPr="00D959D4">
        <w:rPr>
          <w:sz w:val="28"/>
        </w:rPr>
        <w:t>соответствовать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требованиям</w:t>
      </w:r>
      <w:proofErr w:type="gramEnd"/>
      <w:r w:rsidR="0077020A" w:rsidRPr="00D959D4">
        <w:rPr>
          <w:spacing w:val="80"/>
          <w:w w:val="150"/>
          <w:sz w:val="28"/>
        </w:rPr>
        <w:t xml:space="preserve">  </w:t>
      </w:r>
      <w:proofErr w:type="spellStart"/>
      <w:r w:rsidRPr="00D959D4">
        <w:rPr>
          <w:sz w:val="28"/>
        </w:rPr>
        <w:t>электроснабжающей</w:t>
      </w:r>
      <w:proofErr w:type="spellEnd"/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организации)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устройствами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(ВРЩ)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Товару).</w:t>
      </w:r>
    </w:p>
    <w:p w14:paraId="61F733A5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85310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Предусмотреть применение приборов коммерческого учета электроэнергии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0,5 S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интерфейсом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RS-485 (в случае, если это не противоречит регламенту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организации). Приборы коммерческого учета электроэнергии разместить в щите ВРЩ (в случае, если это не противоречит регламенту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организации, в противном случае место установки счетчика должно соответствовать требованиям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организации). Прибор учета электроэнергии должен соответствовать техническим характеристикам, указанным в таблице 3.</w:t>
      </w:r>
    </w:p>
    <w:p w14:paraId="07B6F5EC" w14:textId="77777777" w:rsidR="00D24B6B" w:rsidRPr="00D959D4" w:rsidRDefault="00034CAD">
      <w:pPr>
        <w:spacing w:before="3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3</w:t>
      </w:r>
    </w:p>
    <w:p w14:paraId="1105156F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3203"/>
        <w:gridCol w:w="3030"/>
      </w:tblGrid>
      <w:tr w:rsidR="00D24B6B" w:rsidRPr="00D959D4" w14:paraId="184EB5FA" w14:textId="77777777">
        <w:trPr>
          <w:trHeight w:val="277"/>
        </w:trPr>
        <w:tc>
          <w:tcPr>
            <w:tcW w:w="3107" w:type="dxa"/>
            <w:vMerge w:val="restart"/>
          </w:tcPr>
          <w:p w14:paraId="0B140DB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B5F8093" w14:textId="77777777" w:rsidR="00D24B6B" w:rsidRPr="00D959D4" w:rsidRDefault="00D24B6B">
            <w:pPr>
              <w:pStyle w:val="TableParagraph"/>
              <w:spacing w:before="217"/>
              <w:ind w:left="0"/>
              <w:rPr>
                <w:i/>
                <w:sz w:val="24"/>
              </w:rPr>
            </w:pPr>
          </w:p>
          <w:p w14:paraId="39D43F60" w14:textId="77777777" w:rsidR="00D24B6B" w:rsidRPr="00D959D4" w:rsidRDefault="00034CAD">
            <w:pPr>
              <w:pStyle w:val="TableParagraph"/>
              <w:ind w:left="748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233" w:type="dxa"/>
            <w:gridSpan w:val="2"/>
          </w:tcPr>
          <w:p w14:paraId="1E9013A7" w14:textId="77777777" w:rsidR="00D24B6B" w:rsidRPr="00D959D4" w:rsidRDefault="00034CAD">
            <w:pPr>
              <w:pStyle w:val="TableParagraph"/>
              <w:spacing w:line="258" w:lineRule="exact"/>
              <w:ind w:left="1502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</w:p>
        </w:tc>
      </w:tr>
      <w:tr w:rsidR="00D24B6B" w:rsidRPr="00D959D4" w14:paraId="4B307FCC" w14:textId="77777777">
        <w:trPr>
          <w:trHeight w:val="1660"/>
        </w:trPr>
        <w:tc>
          <w:tcPr>
            <w:tcW w:w="3107" w:type="dxa"/>
            <w:vMerge/>
            <w:tcBorders>
              <w:top w:val="nil"/>
            </w:tcBorders>
          </w:tcPr>
          <w:p w14:paraId="1EA7F62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C9B6188" w14:textId="77777777" w:rsidR="00D24B6B" w:rsidRPr="00D959D4" w:rsidRDefault="00D24B6B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5FF961B1" w14:textId="77777777" w:rsidR="00D24B6B" w:rsidRPr="00D959D4" w:rsidRDefault="00034CAD">
            <w:pPr>
              <w:pStyle w:val="TableParagraph"/>
              <w:spacing w:before="1"/>
              <w:ind w:left="65" w:right="4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Наименование/описание параметров эквивалентности</w:t>
            </w:r>
          </w:p>
        </w:tc>
        <w:tc>
          <w:tcPr>
            <w:tcW w:w="3030" w:type="dxa"/>
          </w:tcPr>
          <w:p w14:paraId="7D25A17B" w14:textId="77777777" w:rsidR="00D24B6B" w:rsidRPr="00D959D4" w:rsidRDefault="00034CAD">
            <w:pPr>
              <w:pStyle w:val="TableParagraph"/>
              <w:spacing w:before="135"/>
              <w:ind w:left="23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>(минимальные, максимальные)</w:t>
            </w:r>
          </w:p>
          <w:p w14:paraId="27B0F840" w14:textId="77777777" w:rsidR="00D24B6B" w:rsidRPr="00D959D4" w:rsidRDefault="00034CAD">
            <w:pPr>
              <w:pStyle w:val="TableParagraph"/>
              <w:spacing w:before="6" w:line="237" w:lineRule="auto"/>
              <w:ind w:left="23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или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варианты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61D90856" w14:textId="77777777">
        <w:trPr>
          <w:trHeight w:val="459"/>
        </w:trPr>
        <w:tc>
          <w:tcPr>
            <w:tcW w:w="3107" w:type="dxa"/>
            <w:vMerge w:val="restart"/>
          </w:tcPr>
          <w:p w14:paraId="1EA39911" w14:textId="77777777" w:rsidR="00D24B6B" w:rsidRPr="00D959D4" w:rsidRDefault="00D24B6B">
            <w:pPr>
              <w:pStyle w:val="TableParagraph"/>
              <w:spacing w:before="32"/>
              <w:ind w:left="0"/>
              <w:rPr>
                <w:i/>
                <w:sz w:val="24"/>
              </w:rPr>
            </w:pPr>
          </w:p>
          <w:p w14:paraId="0533E07E" w14:textId="77777777" w:rsidR="00D24B6B" w:rsidRPr="00D959D4" w:rsidRDefault="00034CAD">
            <w:pPr>
              <w:pStyle w:val="TableParagraph"/>
              <w:ind w:right="70" w:firstLine="1800"/>
              <w:rPr>
                <w:sz w:val="24"/>
              </w:rPr>
            </w:pPr>
            <w:r w:rsidRPr="00D959D4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10624" behindDoc="1" locked="0" layoutInCell="1" allowOverlap="1" wp14:anchorId="6BDA8196" wp14:editId="38AA578C">
                      <wp:simplePos x="0" y="0"/>
                      <wp:positionH relativeFrom="column">
                        <wp:posOffset>70408</wp:posOffset>
                      </wp:positionH>
                      <wp:positionV relativeFrom="paragraph">
                        <wp:posOffset>169102</wp:posOffset>
                      </wp:positionV>
                      <wp:extent cx="11430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6350"/>
                                <a:chOff x="0" y="0"/>
                                <a:chExt cx="11430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48"/>
                                  <a:ext cx="1143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>
                                      <a:moveTo>
                                        <a:pt x="0" y="0"/>
                                      </a:moveTo>
                                      <a:lnTo>
                                        <a:pt x="1143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BBB1607" id="Group 32" o:spid="_x0000_s1026" style="position:absolute;margin-left:5.55pt;margin-top:13.3pt;width:90pt;height:.5pt;z-index:-251705856;mso-wrap-distance-left:0;mso-wrap-distance-right:0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">
                      <v:shape id="Graphic 33" o:spid="_x0000_s1027" style="position:absolute;top:30;width:11430;height:13;visibility:visible;mso-wrap-style:square;v-text-anchor:top" coordsize="114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" path="m,l11430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D959D4">
              <w:rPr>
                <w:sz w:val="24"/>
                <w:vertAlign w:val="superscript"/>
              </w:rPr>
              <w:t>33</w:t>
            </w:r>
            <w:r w:rsidRPr="00D959D4">
              <w:rPr>
                <w:sz w:val="24"/>
              </w:rPr>
              <w:t xml:space="preserve"> счётчик учёта активной и реактивной электрической энергии с цифровой индикацией.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для передачи показаний RS-</w:t>
            </w:r>
          </w:p>
          <w:p w14:paraId="323807E8" w14:textId="77777777" w:rsidR="00D24B6B" w:rsidRPr="00D959D4" w:rsidRDefault="00034CAD">
            <w:pPr>
              <w:pStyle w:val="TableParagraph"/>
              <w:tabs>
                <w:tab w:val="left" w:pos="2261"/>
              </w:tabs>
              <w:spacing w:before="1"/>
              <w:ind w:right="600"/>
              <w:rPr>
                <w:sz w:val="24"/>
              </w:rPr>
            </w:pPr>
            <w:r w:rsidRPr="00D959D4">
              <w:rPr>
                <w:sz w:val="24"/>
              </w:rPr>
              <w:t>485. Номинальное напряжение -</w:t>
            </w:r>
            <w:r w:rsidRPr="00D959D4">
              <w:rPr>
                <w:sz w:val="24"/>
                <w:u w:val="single"/>
              </w:rPr>
              <w:tab/>
            </w:r>
            <w:r w:rsidRPr="00D959D4">
              <w:rPr>
                <w:spacing w:val="-4"/>
                <w:sz w:val="24"/>
                <w:vertAlign w:val="superscript"/>
              </w:rPr>
              <w:t>34</w:t>
            </w:r>
            <w:r w:rsidRPr="00D959D4">
              <w:rPr>
                <w:spacing w:val="-4"/>
                <w:sz w:val="24"/>
              </w:rPr>
              <w:t>.</w:t>
            </w:r>
          </w:p>
        </w:tc>
        <w:tc>
          <w:tcPr>
            <w:tcW w:w="3203" w:type="dxa"/>
          </w:tcPr>
          <w:p w14:paraId="2A9429B9" w14:textId="77777777" w:rsidR="00D24B6B" w:rsidRPr="00D959D4" w:rsidRDefault="00034CAD">
            <w:pPr>
              <w:pStyle w:val="TableParagraph"/>
              <w:spacing w:before="87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Номинальный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А</w:t>
            </w:r>
          </w:p>
        </w:tc>
        <w:tc>
          <w:tcPr>
            <w:tcW w:w="3030" w:type="dxa"/>
          </w:tcPr>
          <w:p w14:paraId="11115AE7" w14:textId="77777777" w:rsidR="00D24B6B" w:rsidRPr="00D959D4" w:rsidRDefault="00034CAD">
            <w:pPr>
              <w:pStyle w:val="TableParagraph"/>
              <w:spacing w:before="87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5</w:t>
            </w:r>
          </w:p>
        </w:tc>
      </w:tr>
      <w:tr w:rsidR="00D24B6B" w:rsidRPr="00D959D4" w14:paraId="1F753D83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5E21C2D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03C14F5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Максимальный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А</w:t>
            </w:r>
          </w:p>
        </w:tc>
        <w:tc>
          <w:tcPr>
            <w:tcW w:w="3030" w:type="dxa"/>
          </w:tcPr>
          <w:p w14:paraId="2BFCE1F5" w14:textId="77777777" w:rsidR="00D24B6B" w:rsidRPr="00D959D4" w:rsidRDefault="00034CAD">
            <w:pPr>
              <w:pStyle w:val="TableParagraph"/>
              <w:spacing w:before="116"/>
              <w:rPr>
                <w:sz w:val="24"/>
              </w:rPr>
            </w:pPr>
            <w:r w:rsidRPr="00D959D4">
              <w:rPr>
                <w:sz w:val="24"/>
              </w:rPr>
              <w:t>Не 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60</w:t>
            </w:r>
          </w:p>
        </w:tc>
      </w:tr>
      <w:tr w:rsidR="00D24B6B" w:rsidRPr="00D959D4" w14:paraId="43763D79" w14:textId="77777777">
        <w:trPr>
          <w:trHeight w:val="815"/>
        </w:trPr>
        <w:tc>
          <w:tcPr>
            <w:tcW w:w="3107" w:type="dxa"/>
            <w:vMerge/>
            <w:tcBorders>
              <w:top w:val="nil"/>
            </w:tcBorders>
          </w:tcPr>
          <w:p w14:paraId="6FC5855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0798F74F" w14:textId="77777777" w:rsidR="00D24B6B" w:rsidRPr="00D959D4" w:rsidRDefault="00034CAD">
            <w:pPr>
              <w:pStyle w:val="TableParagraph"/>
              <w:spacing w:before="111" w:line="242" w:lineRule="auto"/>
              <w:ind w:left="105" w:right="292"/>
              <w:rPr>
                <w:sz w:val="24"/>
              </w:rPr>
            </w:pPr>
            <w:proofErr w:type="spellStart"/>
            <w:r w:rsidRPr="00D959D4">
              <w:rPr>
                <w:sz w:val="24"/>
              </w:rPr>
              <w:t>Межповерочный</w:t>
            </w:r>
            <w:proofErr w:type="spellEnd"/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интервал, </w:t>
            </w:r>
            <w:r w:rsidRPr="00D959D4">
              <w:rPr>
                <w:spacing w:val="-4"/>
                <w:sz w:val="24"/>
              </w:rPr>
              <w:t>лет</w:t>
            </w:r>
          </w:p>
        </w:tc>
        <w:tc>
          <w:tcPr>
            <w:tcW w:w="3030" w:type="dxa"/>
          </w:tcPr>
          <w:p w14:paraId="125434B2" w14:textId="77777777" w:rsidR="00D24B6B" w:rsidRPr="00D959D4" w:rsidRDefault="00034CAD">
            <w:pPr>
              <w:pStyle w:val="TableParagraph"/>
              <w:spacing w:before="250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10</w:t>
            </w:r>
          </w:p>
        </w:tc>
      </w:tr>
      <w:tr w:rsidR="00D24B6B" w:rsidRPr="00D959D4" w14:paraId="71E18C3F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2A2116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25FD0DF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Класс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точности</w:t>
            </w:r>
          </w:p>
        </w:tc>
        <w:tc>
          <w:tcPr>
            <w:tcW w:w="3030" w:type="dxa"/>
          </w:tcPr>
          <w:p w14:paraId="40DCCE42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ниже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1</w:t>
            </w:r>
          </w:p>
        </w:tc>
      </w:tr>
      <w:tr w:rsidR="00D24B6B" w:rsidRPr="00D959D4" w14:paraId="276B64D2" w14:textId="77777777">
        <w:trPr>
          <w:trHeight w:val="536"/>
        </w:trPr>
        <w:tc>
          <w:tcPr>
            <w:tcW w:w="3107" w:type="dxa"/>
            <w:vMerge/>
            <w:tcBorders>
              <w:top w:val="nil"/>
            </w:tcBorders>
          </w:tcPr>
          <w:p w14:paraId="74CE37A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63A2217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Количество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тарифов</w:t>
            </w:r>
          </w:p>
        </w:tc>
        <w:tc>
          <w:tcPr>
            <w:tcW w:w="3030" w:type="dxa"/>
          </w:tcPr>
          <w:p w14:paraId="1F3AA227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2</w:t>
            </w:r>
          </w:p>
        </w:tc>
      </w:tr>
    </w:tbl>
    <w:p w14:paraId="5E079E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 металлические части электроустановок, нормально не находящиеся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напряжением,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случай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неисправности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изоляции,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 или иных причин, по которым они могут оказаться под напряжением, должны быть надежно соединены с защитной землей (-PE).</w:t>
      </w:r>
    </w:p>
    <w:p w14:paraId="65469F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групповых сетях, питающих: штепсельные розетки бытового назначения; электрического накопительного водонагревателя; насоса (скважинный насос с нижним забором воды, не вибрационного типа) установленного внутри накопительной емкости (бак для запаса воды), применить УЗО либо дифференциальный автоматический выключатель с номинальным током срабатывания не более 30 мА.</w:t>
      </w:r>
    </w:p>
    <w:p w14:paraId="6166AD9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установку главных заземляющих шин в ВРЩ согласно ПУЭ.</w:t>
      </w:r>
    </w:p>
    <w:p w14:paraId="3B1E6C59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9ED59AB" wp14:editId="2195DDB9">
                <wp:simplePos x="0" y="0"/>
                <wp:positionH relativeFrom="page">
                  <wp:posOffset>1079296</wp:posOffset>
                </wp:positionH>
                <wp:positionV relativeFrom="paragraph">
                  <wp:posOffset>295991</wp:posOffset>
                </wp:positionV>
                <wp:extent cx="183007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0D6481" id="Graphic 34" o:spid="_x0000_s1026" style="position:absolute;margin-left:85pt;margin-top:23.3pt;width:144.1pt;height:.7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2F5A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33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 либо «трехфазный», либо «однофазный».</w:t>
      </w:r>
    </w:p>
    <w:p w14:paraId="48BAC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34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</w:t>
      </w:r>
    </w:p>
    <w:p w14:paraId="3FF100CA" w14:textId="2BB8EED9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380В/220В</w:t>
      </w:r>
      <w:r w:rsidR="00951109" w:rsidRPr="00D959D4">
        <w:rPr>
          <w:spacing w:val="-8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трехфазного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счетчика;</w:t>
      </w:r>
    </w:p>
    <w:p w14:paraId="1BB8096C" w14:textId="2187BE4D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220В</w:t>
      </w:r>
      <w:r w:rsidR="00951109" w:rsidRPr="00D959D4">
        <w:rPr>
          <w:spacing w:val="-9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однофазного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счетчика.</w:t>
      </w:r>
    </w:p>
    <w:p w14:paraId="7E4E2502" w14:textId="77777777" w:rsidR="00D24B6B" w:rsidRPr="00D959D4" w:rsidRDefault="00D24B6B">
      <w:pPr>
        <w:rPr>
          <w:rFonts w:ascii="Symbol" w:hAnsi="Symbol"/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6EEC77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6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 xml:space="preserve">При устройстве отопления </w:t>
      </w:r>
      <w:proofErr w:type="spellStart"/>
      <w:r w:rsidRPr="00D959D4">
        <w:rPr>
          <w:sz w:val="28"/>
        </w:rPr>
        <w:t>электроконвекторами</w:t>
      </w:r>
      <w:proofErr w:type="spellEnd"/>
      <w:r w:rsidRPr="00D959D4">
        <w:rPr>
          <w:sz w:val="28"/>
        </w:rPr>
        <w:t xml:space="preserve">, предусмотреть отдельную линию электропитания от ВРЩ на каждые два устанавливаемых </w:t>
      </w:r>
      <w:proofErr w:type="spellStart"/>
      <w:r w:rsidRPr="00D959D4">
        <w:rPr>
          <w:sz w:val="28"/>
        </w:rPr>
        <w:t>электроконвектора</w:t>
      </w:r>
      <w:proofErr w:type="spellEnd"/>
      <w:r w:rsidRPr="00D959D4">
        <w:rPr>
          <w:sz w:val="28"/>
        </w:rPr>
        <w:t xml:space="preserve">, в ВРЩ установить защитную автоматику (Дифференциальный автоматический выключатель). Применить </w:t>
      </w:r>
      <w:proofErr w:type="spellStart"/>
      <w:r w:rsidRPr="00D959D4">
        <w:rPr>
          <w:sz w:val="28"/>
        </w:rPr>
        <w:t>электроконвекторы</w:t>
      </w:r>
      <w:proofErr w:type="spellEnd"/>
      <w:r w:rsidRPr="00D959D4">
        <w:rPr>
          <w:sz w:val="28"/>
        </w:rPr>
        <w:t xml:space="preserve"> с термостатом, с защитой корпуса класса не менее IP24.</w:t>
      </w:r>
    </w:p>
    <w:p w14:paraId="616634D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0"/>
        </w:tabs>
        <w:ind w:left="0" w:firstLine="709"/>
        <w:rPr>
          <w:sz w:val="28"/>
        </w:rPr>
      </w:pPr>
      <w:r w:rsidRPr="00D959D4">
        <w:rPr>
          <w:sz w:val="28"/>
        </w:rPr>
        <w:t xml:space="preserve">При устройстве системы кондиционирования предусмотреть </w:t>
      </w:r>
      <w:r w:rsidRPr="00D959D4">
        <w:rPr>
          <w:spacing w:val="-6"/>
          <w:sz w:val="28"/>
        </w:rPr>
        <w:t>отдельную линию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6"/>
          <w:sz w:val="28"/>
        </w:rPr>
        <w:t>электропитания от ВРЩ. Для подключения внутреннего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блока кондиционера предусмотреть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установку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6"/>
          <w:sz w:val="28"/>
        </w:rPr>
        <w:t>отдельной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6"/>
          <w:sz w:val="28"/>
        </w:rPr>
        <w:t>электрической розетки.</w:t>
      </w:r>
    </w:p>
    <w:p w14:paraId="2906AA9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При монтаже тепловой завесы предусмотреть отдельную групповую линию электропитания, защищенную дифференциальным автоматическим выключателем в ВРЩ. Установка отдельной электрической розетки для подключения тепловой завесы не допускается. Применить тепловую завесу со следующими характеристиками:</w:t>
      </w:r>
    </w:p>
    <w:p w14:paraId="7FCB7EC7" w14:textId="77777777" w:rsidR="00D24B6B" w:rsidRPr="00D959D4" w:rsidRDefault="00034CAD">
      <w:pPr>
        <w:spacing w:before="118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4</w:t>
      </w:r>
    </w:p>
    <w:p w14:paraId="3CCB9845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3822"/>
        <w:gridCol w:w="2554"/>
      </w:tblGrid>
      <w:tr w:rsidR="00D24B6B" w:rsidRPr="00D959D4" w14:paraId="35F49DDC" w14:textId="77777777">
        <w:trPr>
          <w:trHeight w:val="517"/>
        </w:trPr>
        <w:tc>
          <w:tcPr>
            <w:tcW w:w="3131" w:type="dxa"/>
            <w:vMerge w:val="restart"/>
          </w:tcPr>
          <w:p w14:paraId="699D7232" w14:textId="77777777" w:rsidR="00D24B6B" w:rsidRPr="00D959D4" w:rsidRDefault="00D24B6B">
            <w:pPr>
              <w:pStyle w:val="TableParagraph"/>
              <w:spacing w:before="94"/>
              <w:ind w:left="0"/>
              <w:rPr>
                <w:i/>
                <w:sz w:val="24"/>
              </w:rPr>
            </w:pPr>
          </w:p>
          <w:p w14:paraId="5832CDEA" w14:textId="77777777" w:rsidR="00D24B6B" w:rsidRPr="00D959D4" w:rsidRDefault="00034CAD">
            <w:pPr>
              <w:pStyle w:val="TableParagraph"/>
              <w:spacing w:before="1"/>
              <w:ind w:left="773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Тепловая </w:t>
            </w:r>
            <w:r w:rsidRPr="00D959D4">
              <w:rPr>
                <w:spacing w:val="-2"/>
                <w:sz w:val="24"/>
              </w:rPr>
              <w:t>завеса</w:t>
            </w:r>
          </w:p>
        </w:tc>
        <w:tc>
          <w:tcPr>
            <w:tcW w:w="3822" w:type="dxa"/>
          </w:tcPr>
          <w:p w14:paraId="30127D79" w14:textId="77777777" w:rsidR="00D24B6B" w:rsidRPr="00D959D4" w:rsidRDefault="00034CAD">
            <w:pPr>
              <w:pStyle w:val="TableParagraph"/>
              <w:spacing w:before="107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2554" w:type="dxa"/>
          </w:tcPr>
          <w:p w14:paraId="50646146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834CD44" w14:textId="77777777">
        <w:trPr>
          <w:trHeight w:val="498"/>
        </w:trPr>
        <w:tc>
          <w:tcPr>
            <w:tcW w:w="3131" w:type="dxa"/>
            <w:vMerge/>
            <w:tcBorders>
              <w:top w:val="nil"/>
            </w:tcBorders>
          </w:tcPr>
          <w:p w14:paraId="0458DC3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6003DA0E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кВт:</w:t>
            </w:r>
          </w:p>
        </w:tc>
        <w:tc>
          <w:tcPr>
            <w:tcW w:w="2554" w:type="dxa"/>
          </w:tcPr>
          <w:p w14:paraId="0ED122E8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1,5/3,0</w:t>
            </w:r>
          </w:p>
        </w:tc>
      </w:tr>
    </w:tbl>
    <w:p w14:paraId="6CB358E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50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Тепловую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завесу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разместить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чертежей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766A6C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6"/>
        </w:tabs>
        <w:ind w:left="0" w:firstLine="709"/>
        <w:rPr>
          <w:sz w:val="28"/>
        </w:rPr>
      </w:pPr>
      <w:r w:rsidRPr="00D959D4">
        <w:rPr>
          <w:sz w:val="28"/>
        </w:rPr>
        <w:t>При устройстве водоснабжения с применением скважинного 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(скважинный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нижним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забором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 xml:space="preserve">вибрационного типа,) установленного внутри накопительной емкости (бак для запаса воды), предусмотреть отдельные групповые линии электропитания, защищенные </w:t>
      </w:r>
      <w:r w:rsidRPr="00D959D4">
        <w:rPr>
          <w:spacing w:val="-6"/>
          <w:sz w:val="28"/>
        </w:rPr>
        <w:t xml:space="preserve">дифференциальными автоматическими выключателями в ВРЩ для скважинного </w:t>
      </w:r>
      <w:r w:rsidRPr="00D959D4">
        <w:rPr>
          <w:sz w:val="28"/>
        </w:rPr>
        <w:t>насоса и для насоса, установленного внутри накопительной емкости (бак для запаса воды).</w:t>
      </w:r>
    </w:p>
    <w:p w14:paraId="781818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Освещение.</w:t>
      </w:r>
    </w:p>
    <w:p w14:paraId="4F6901D0" w14:textId="704EA5C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7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освещения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нормам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 52.13330.2016 «Свод правил. Естественное и искусственное освещение».</w:t>
      </w:r>
    </w:p>
    <w:p w14:paraId="0A77591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>Обеспечить уровень освещенности не менее указанных параметров для:</w:t>
      </w:r>
    </w:p>
    <w:p w14:paraId="1FA26B21" w14:textId="66638915" w:rsidR="00D24B6B" w:rsidRPr="00D959D4" w:rsidRDefault="00034CAD" w:rsidP="00951109">
      <w:pPr>
        <w:pStyle w:val="a3"/>
        <w:ind w:left="0" w:firstLine="709"/>
        <w:jc w:val="both"/>
      </w:pPr>
      <w:r w:rsidRPr="00D959D4">
        <w:t>а)</w:t>
      </w:r>
      <w:r w:rsidRPr="00D959D4">
        <w:rPr>
          <w:spacing w:val="-10"/>
        </w:rPr>
        <w:t xml:space="preserve"> </w:t>
      </w:r>
      <w:r w:rsidRPr="00D959D4">
        <w:t>рабочих</w:t>
      </w:r>
      <w:r w:rsidRPr="00D959D4">
        <w:rPr>
          <w:spacing w:val="-8"/>
        </w:rPr>
        <w:t xml:space="preserve"> </w:t>
      </w:r>
      <w:r w:rsidRPr="00D959D4">
        <w:t>мест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3"/>
        </w:rPr>
        <w:t xml:space="preserve"> </w:t>
      </w:r>
      <w:r w:rsidRPr="00D959D4">
        <w:t>500</w:t>
      </w:r>
      <w:r w:rsidRPr="00D959D4">
        <w:rPr>
          <w:spacing w:val="-4"/>
        </w:rPr>
        <w:t xml:space="preserve"> </w:t>
      </w:r>
      <w:proofErr w:type="spellStart"/>
      <w:r w:rsidRPr="00D959D4">
        <w:t>лк</w:t>
      </w:r>
      <w:proofErr w:type="spellEnd"/>
      <w:r w:rsidRPr="00D959D4">
        <w:rPr>
          <w:spacing w:val="-4"/>
        </w:rPr>
        <w:t xml:space="preserve"> </w:t>
      </w:r>
      <w:r w:rsidRPr="00D959D4">
        <w:t>на</w:t>
      </w:r>
      <w:r w:rsidRPr="00D959D4">
        <w:rPr>
          <w:spacing w:val="-3"/>
        </w:rPr>
        <w:t xml:space="preserve"> </w:t>
      </w:r>
      <w:r w:rsidRPr="00D959D4">
        <w:t>уровне</w:t>
      </w:r>
      <w:r w:rsidRPr="00D959D4">
        <w:rPr>
          <w:spacing w:val="-3"/>
        </w:rPr>
        <w:t xml:space="preserve"> </w:t>
      </w:r>
      <w:r w:rsidRPr="00D959D4">
        <w:t>рабочей</w:t>
      </w:r>
      <w:r w:rsidRPr="00D959D4">
        <w:rPr>
          <w:spacing w:val="-4"/>
        </w:rPr>
        <w:t xml:space="preserve"> </w:t>
      </w:r>
      <w:r w:rsidRPr="00D959D4">
        <w:t>поверхности; б)</w:t>
      </w:r>
      <w:r w:rsidRPr="00D959D4">
        <w:rPr>
          <w:spacing w:val="-11"/>
        </w:rPr>
        <w:t xml:space="preserve"> </w:t>
      </w:r>
      <w:r w:rsidRPr="00D959D4">
        <w:t>входной зоны</w:t>
      </w:r>
      <w:r w:rsidR="00951109" w:rsidRPr="00D959D4">
        <w:t xml:space="preserve"> – </w:t>
      </w:r>
      <w:r w:rsidRPr="00D959D4">
        <w:t xml:space="preserve">не менее 100 </w:t>
      </w:r>
      <w:proofErr w:type="spellStart"/>
      <w:r w:rsidRPr="00D959D4">
        <w:t>лк</w:t>
      </w:r>
      <w:proofErr w:type="spellEnd"/>
      <w:r w:rsidRPr="00D959D4">
        <w:t>;</w:t>
      </w:r>
    </w:p>
    <w:p w14:paraId="34F4904E" w14:textId="3D7CEF4B" w:rsidR="00D24B6B" w:rsidRPr="00D959D4" w:rsidRDefault="00034CAD" w:rsidP="00951109">
      <w:pPr>
        <w:pStyle w:val="a3"/>
        <w:ind w:left="0" w:firstLine="709"/>
        <w:jc w:val="both"/>
      </w:pPr>
      <w:r w:rsidRPr="00D959D4">
        <w:t>в)</w:t>
      </w:r>
      <w:r w:rsidRPr="00D959D4">
        <w:rPr>
          <w:spacing w:val="-16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5"/>
        </w:rPr>
        <w:t xml:space="preserve"> </w:t>
      </w:r>
      <w:r w:rsidRPr="00D959D4">
        <w:t>менее</w:t>
      </w:r>
      <w:r w:rsidRPr="00D959D4">
        <w:rPr>
          <w:spacing w:val="-5"/>
        </w:rPr>
        <w:t xml:space="preserve"> </w:t>
      </w:r>
      <w:r w:rsidRPr="00D959D4">
        <w:t>400</w:t>
      </w:r>
      <w:r w:rsidRPr="00D959D4">
        <w:rPr>
          <w:spacing w:val="-6"/>
        </w:rPr>
        <w:t xml:space="preserve"> </w:t>
      </w:r>
      <w:proofErr w:type="spellStart"/>
      <w:r w:rsidRPr="00D959D4">
        <w:t>лк</w:t>
      </w:r>
      <w:proofErr w:type="spellEnd"/>
      <w:r w:rsidRPr="00D959D4">
        <w:t xml:space="preserve">; г) </w:t>
      </w:r>
      <w:proofErr w:type="spellStart"/>
      <w:r w:rsidRPr="00D959D4">
        <w:t>бэк</w:t>
      </w:r>
      <w:proofErr w:type="spellEnd"/>
      <w:r w:rsidRPr="00D959D4">
        <w:t>-зоны</w:t>
      </w:r>
      <w:r w:rsidR="00951109" w:rsidRPr="00D959D4">
        <w:t xml:space="preserve"> – </w:t>
      </w:r>
      <w:r w:rsidRPr="00D959D4">
        <w:t xml:space="preserve">не менее 400 </w:t>
      </w:r>
      <w:proofErr w:type="spellStart"/>
      <w:r w:rsidRPr="00D959D4">
        <w:t>лк</w:t>
      </w:r>
      <w:proofErr w:type="spellEnd"/>
      <w:r w:rsidRPr="00D959D4">
        <w:t>;</w:t>
      </w:r>
    </w:p>
    <w:p w14:paraId="2550C679" w14:textId="58669AF3" w:rsidR="00D24B6B" w:rsidRPr="00D959D4" w:rsidRDefault="00034CAD" w:rsidP="00951109">
      <w:pPr>
        <w:pStyle w:val="a3"/>
        <w:ind w:left="0" w:firstLine="709"/>
        <w:jc w:val="both"/>
      </w:pPr>
      <w:r w:rsidRPr="00D959D4">
        <w:t>д)</w:t>
      </w:r>
      <w:r w:rsidRPr="00D959D4">
        <w:rPr>
          <w:spacing w:val="-24"/>
        </w:rPr>
        <w:t xml:space="preserve"> </w:t>
      </w:r>
      <w:r w:rsidRPr="00D959D4">
        <w:t>санузла</w:t>
      </w:r>
      <w:r w:rsidR="00951109" w:rsidRPr="00D959D4">
        <w:rPr>
          <w:spacing w:val="-5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4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proofErr w:type="spellStart"/>
      <w:r w:rsidRPr="00D959D4">
        <w:rPr>
          <w:spacing w:val="-5"/>
        </w:rPr>
        <w:t>лк</w:t>
      </w:r>
      <w:proofErr w:type="spellEnd"/>
      <w:r w:rsidRPr="00D959D4">
        <w:rPr>
          <w:spacing w:val="-5"/>
        </w:rPr>
        <w:t>.</w:t>
      </w:r>
    </w:p>
    <w:p w14:paraId="26DAC4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Расстановка светильников, а также указания по типу светильника в соответствии с Альбомом чертежей (Приложение № 1 к настоящим Техническим требованиям к Товару).</w:t>
      </w:r>
    </w:p>
    <w:p w14:paraId="319F49F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4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6)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2"/>
          <w:sz w:val="28"/>
        </w:rPr>
        <w:t>характеристиками:</w:t>
      </w:r>
    </w:p>
    <w:p w14:paraId="46E54127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светодиодный;</w:t>
      </w:r>
    </w:p>
    <w:p w14:paraId="64014663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накладной;</w:t>
      </w:r>
    </w:p>
    <w:p w14:paraId="1FF64046" w14:textId="5E15C31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50C7E05" w14:textId="6FFDBE0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высота/глубина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70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(диапазон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50-70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мм);</w:t>
      </w:r>
    </w:p>
    <w:p w14:paraId="0B4B4F53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2EDDE5" w14:textId="305787D3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24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Вт;</w:t>
      </w:r>
    </w:p>
    <w:p w14:paraId="1803839E" w14:textId="5E1FA59A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температура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4000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59DD0DAD" w14:textId="2E34727B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400"/>
        </w:tabs>
        <w:ind w:left="0" w:firstLine="709"/>
        <w:rPr>
          <w:rFonts w:ascii="Symbol" w:hAnsi="Symbol"/>
          <w:sz w:val="28"/>
        </w:rPr>
      </w:pPr>
      <w:r w:rsidRPr="00D959D4">
        <w:rPr>
          <w:sz w:val="28"/>
        </w:rPr>
        <w:t>световой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поток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лм;</w:t>
      </w:r>
    </w:p>
    <w:p w14:paraId="1062986B" w14:textId="2707160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индекс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цветопередачи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(CRI)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80;</w:t>
      </w:r>
    </w:p>
    <w:p w14:paraId="317DE9EF" w14:textId="5E759F4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46843DFB" w14:textId="2BD4232D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20;</w:t>
      </w:r>
    </w:p>
    <w:p w14:paraId="5A4A9CF3" w14:textId="7E5C73C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(рабочее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освещение);</w:t>
      </w:r>
    </w:p>
    <w:p w14:paraId="7B73FD27" w14:textId="19A7EB44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33"/>
          <w:sz w:val="28"/>
        </w:rPr>
        <w:t xml:space="preserve"> – </w:t>
      </w:r>
      <w:r w:rsidRPr="00D959D4">
        <w:rPr>
          <w:sz w:val="28"/>
        </w:rPr>
        <w:t>да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(аварийное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освещение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 к Товару));</w:t>
      </w:r>
    </w:p>
    <w:p w14:paraId="2BC3AA12" w14:textId="4B81A2A6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proofErr w:type="gramStart"/>
      <w:r w:rsidRPr="00D959D4">
        <w:rPr>
          <w:spacing w:val="-5"/>
          <w:sz w:val="28"/>
        </w:rPr>
        <w:t>В</w:t>
      </w:r>
      <w:proofErr w:type="gramEnd"/>
      <w:r w:rsidRPr="00D959D4">
        <w:rPr>
          <w:spacing w:val="-5"/>
          <w:sz w:val="28"/>
        </w:rPr>
        <w:t>;</w:t>
      </w:r>
    </w:p>
    <w:p w14:paraId="0C603368" w14:textId="6D2F7C53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алюминий;</w:t>
      </w:r>
    </w:p>
    <w:p w14:paraId="61A0DF77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proofErr w:type="spellStart"/>
      <w:r w:rsidRPr="00D959D4">
        <w:rPr>
          <w:sz w:val="28"/>
        </w:rPr>
        <w:t>рассеиватель</w:t>
      </w:r>
      <w:proofErr w:type="spellEnd"/>
      <w:r w:rsidRPr="00D959D4">
        <w:rPr>
          <w:sz w:val="28"/>
        </w:rPr>
        <w:t xml:space="preserve"> матовый, плоский, обеспечивающий отсутствие видимости точек светодиодов, формирующие равномерный световой поток;</w:t>
      </w:r>
    </w:p>
    <w:p w14:paraId="73A9CB64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цвет корпуса белый, корпус окрашен строго по всем видимым внешним граням.</w:t>
      </w:r>
    </w:p>
    <w:p w14:paraId="53ECC27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Монтаж</w:t>
      </w:r>
      <w:r w:rsidRPr="00D959D4">
        <w:rPr>
          <w:spacing w:val="-8"/>
        </w:rPr>
        <w:t xml:space="preserve"> </w:t>
      </w:r>
      <w:r w:rsidRPr="00D959D4">
        <w:t>светильников</w:t>
      </w:r>
      <w:r w:rsidRPr="00D959D4">
        <w:rPr>
          <w:spacing w:val="-9"/>
        </w:rPr>
        <w:t xml:space="preserve"> </w:t>
      </w:r>
      <w:r w:rsidRPr="00D959D4">
        <w:t>(Рисунок</w:t>
      </w:r>
      <w:r w:rsidRPr="00D959D4">
        <w:rPr>
          <w:spacing w:val="-9"/>
        </w:rPr>
        <w:t xml:space="preserve"> </w:t>
      </w:r>
      <w:r w:rsidRPr="00D959D4">
        <w:t>6)</w:t>
      </w:r>
      <w:r w:rsidRPr="00D959D4">
        <w:rPr>
          <w:spacing w:val="-9"/>
        </w:rPr>
        <w:t xml:space="preserve"> </w:t>
      </w:r>
      <w:r w:rsidRPr="00D959D4">
        <w:t>выполнить</w:t>
      </w:r>
      <w:r w:rsidRPr="00D959D4">
        <w:rPr>
          <w:spacing w:val="-10"/>
        </w:rPr>
        <w:t xml:space="preserve"> </w:t>
      </w:r>
      <w:r w:rsidRPr="00D959D4">
        <w:t>на</w:t>
      </w:r>
      <w:r w:rsidRPr="00D959D4">
        <w:rPr>
          <w:spacing w:val="-7"/>
        </w:rPr>
        <w:t xml:space="preserve"> </w:t>
      </w:r>
      <w:r w:rsidRPr="00D959D4">
        <w:t>поверхность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потолка.</w:t>
      </w:r>
    </w:p>
    <w:p w14:paraId="3CEE760D" w14:textId="77777777" w:rsidR="00D24B6B" w:rsidRPr="00D959D4" w:rsidRDefault="00034CAD">
      <w:pPr>
        <w:ind w:left="8290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6.</w:t>
      </w:r>
    </w:p>
    <w:p w14:paraId="2333AA7D" w14:textId="77777777" w:rsidR="00D24B6B" w:rsidRPr="00D959D4" w:rsidRDefault="00034CAD">
      <w:pPr>
        <w:spacing w:line="319" w:lineRule="exact"/>
        <w:ind w:left="179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0016" behindDoc="1" locked="0" layoutInCell="1" allowOverlap="1" wp14:anchorId="0D67CB91" wp14:editId="61F9267B">
            <wp:simplePos x="0" y="0"/>
            <wp:positionH relativeFrom="page">
              <wp:posOffset>3128691</wp:posOffset>
            </wp:positionH>
            <wp:positionV relativeFrom="paragraph">
              <wp:posOffset>236147</wp:posOffset>
            </wp:positionV>
            <wp:extent cx="1840128" cy="1512189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128" cy="15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1</w:t>
      </w:r>
    </w:p>
    <w:p w14:paraId="1020481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29"/>
        </w:tabs>
        <w:ind w:left="0" w:firstLine="709"/>
        <w:rPr>
          <w:sz w:val="28"/>
        </w:rPr>
      </w:pPr>
      <w:r w:rsidRPr="00D959D4">
        <w:rPr>
          <w:sz w:val="28"/>
        </w:rPr>
        <w:t xml:space="preserve">Над входом в МОПС со стороны улицы на высоте 2250 мм от уровня площадки разместить светильник Тип 2 (Рисунок 7) с </w:t>
      </w:r>
      <w:r w:rsidRPr="00D959D4">
        <w:rPr>
          <w:spacing w:val="-2"/>
          <w:sz w:val="28"/>
        </w:rPr>
        <w:t>характеристиками:</w:t>
      </w:r>
    </w:p>
    <w:p w14:paraId="417B5E0C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светодиодный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накладной;</w:t>
      </w:r>
    </w:p>
    <w:p w14:paraId="34D3C036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уличный,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антивандальный;</w:t>
      </w:r>
    </w:p>
    <w:p w14:paraId="3A81A6E4" w14:textId="06E09FFB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5"/>
          <w:sz w:val="28"/>
        </w:rPr>
        <w:t xml:space="preserve"> Вт;</w:t>
      </w:r>
    </w:p>
    <w:p w14:paraId="1AEC596A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температура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–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4000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rFonts w:ascii="Sylfaen" w:hAnsi="Sylfaen"/>
          <w:sz w:val="21"/>
        </w:rPr>
        <w:t>-</w:t>
      </w:r>
      <w:r w:rsidRPr="00D959D4">
        <w:rPr>
          <w:rFonts w:ascii="Sylfaen" w:hAnsi="Sylfaen"/>
          <w:spacing w:val="-4"/>
          <w:sz w:val="21"/>
        </w:rPr>
        <w:t xml:space="preserve"> </w:t>
      </w:r>
      <w:r w:rsidRPr="00D959D4">
        <w:rPr>
          <w:sz w:val="28"/>
        </w:rPr>
        <w:t>4500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782EF027" w14:textId="4EBFC69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3BBFEE4C" w14:textId="4DB94C3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54;</w:t>
      </w:r>
    </w:p>
    <w:p w14:paraId="4D25A343" w14:textId="0B9300D9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37F53062" w14:textId="4EB9BAF0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proofErr w:type="gramStart"/>
      <w:r w:rsidRPr="00D959D4">
        <w:rPr>
          <w:spacing w:val="-5"/>
          <w:sz w:val="28"/>
        </w:rPr>
        <w:t>В</w:t>
      </w:r>
      <w:proofErr w:type="gramEnd"/>
      <w:r w:rsidRPr="00D959D4">
        <w:rPr>
          <w:spacing w:val="-5"/>
          <w:sz w:val="28"/>
        </w:rPr>
        <w:t>;</w:t>
      </w:r>
    </w:p>
    <w:p w14:paraId="544E00C8" w14:textId="71B235A8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матовый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черный.</w:t>
      </w:r>
    </w:p>
    <w:p w14:paraId="4F80E90C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F795CE2" w14:textId="77777777" w:rsidR="00D24B6B" w:rsidRPr="00D959D4" w:rsidRDefault="00034CAD">
      <w:pPr>
        <w:spacing w:before="67" w:line="322" w:lineRule="exact"/>
        <w:ind w:left="8290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7.</w:t>
      </w:r>
    </w:p>
    <w:p w14:paraId="0DED16AF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2064" behindDoc="1" locked="0" layoutInCell="1" allowOverlap="1" wp14:anchorId="2E462E5A" wp14:editId="556CFB3A">
            <wp:simplePos x="0" y="0"/>
            <wp:positionH relativeFrom="page">
              <wp:posOffset>3231260</wp:posOffset>
            </wp:positionH>
            <wp:positionV relativeFrom="paragraph">
              <wp:posOffset>210066</wp:posOffset>
            </wp:positionV>
            <wp:extent cx="1638187" cy="1384839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187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2</w:t>
      </w:r>
    </w:p>
    <w:p w14:paraId="5B8BDD1D" w14:textId="0267144A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аварийное освещение (в соответствии с Альбомом чертежей (Приложение № 1 к настоящим Техническим требованиям к Товару)) и эвакуационное освещение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световые указатели (знаки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безопасности)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1 к настоящим Техническим требованиям к Товару)).</w:t>
      </w:r>
    </w:p>
    <w:p w14:paraId="1FAE7B7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электробезопасности.</w:t>
      </w:r>
    </w:p>
    <w:p w14:paraId="03C2C36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соответствовать требованиям безопасности в соответствии с требованиями следующих нормативных документов:</w:t>
      </w:r>
    </w:p>
    <w:p w14:paraId="61CFB523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ГОСТ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50669-94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8"/>
          <w:sz w:val="28"/>
        </w:rPr>
        <w:t>«Электроснабжение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8"/>
          <w:sz w:val="28"/>
        </w:rPr>
        <w:t>и электробезопасность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мобильных </w:t>
      </w:r>
      <w:r w:rsidRPr="00D959D4">
        <w:rPr>
          <w:sz w:val="28"/>
        </w:rPr>
        <w:t>(инвентарных)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зданий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металла 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металлическим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каркасом для уличной торговли и бытового обслуживания населения. Технические требования»;</w:t>
      </w:r>
    </w:p>
    <w:p w14:paraId="7864F4AD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12.2.007.0-75 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540B7F71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12.1.002-84 «Межгосударственный стандарт. Система стандартов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Электрические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промышленной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частоты. Допустимые уровни напряженности и требования к проведению контроля на рабочих местах»;</w:t>
      </w:r>
    </w:p>
    <w:p w14:paraId="5824EFC9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12.1.019-2017 «Межгосударственный стандарт. Система стандартов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Электробезопасность.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Общие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и номенклатура видов защиты».</w:t>
      </w:r>
    </w:p>
    <w:p w14:paraId="1C0FD4C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МОПС должно быть оборудовано устройством защитного отключения </w:t>
      </w:r>
      <w:r w:rsidRPr="00D959D4">
        <w:rPr>
          <w:spacing w:val="-6"/>
        </w:rPr>
        <w:t>(УЗО)</w:t>
      </w:r>
      <w:r w:rsidRPr="00D959D4">
        <w:rPr>
          <w:spacing w:val="-14"/>
        </w:rPr>
        <w:t xml:space="preserve"> </w:t>
      </w:r>
      <w:r w:rsidRPr="00D959D4">
        <w:rPr>
          <w:spacing w:val="-6"/>
        </w:rPr>
        <w:t>по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ГОСТ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12.4.155-85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«Система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стандартов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безопасности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труда.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 xml:space="preserve">Устройства </w:t>
      </w:r>
      <w:r w:rsidRPr="00D959D4">
        <w:t>защитного отключения. Классификация. Общие технические требования».</w:t>
      </w:r>
    </w:p>
    <w:p w14:paraId="2662993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быть оборудовано заземляющим устройством по ГОСТ 12.1.030-81</w:t>
      </w:r>
      <w:r w:rsidRPr="00D959D4">
        <w:rPr>
          <w:spacing w:val="80"/>
        </w:rPr>
        <w:t xml:space="preserve"> </w:t>
      </w:r>
      <w:r w:rsidRPr="00D959D4">
        <w:t>«Государственный</w:t>
      </w:r>
      <w:r w:rsidRPr="00D959D4">
        <w:rPr>
          <w:spacing w:val="40"/>
        </w:rPr>
        <w:t xml:space="preserve"> </w:t>
      </w:r>
      <w:r w:rsidRPr="00D959D4">
        <w:t>стандарт</w:t>
      </w:r>
      <w:r w:rsidRPr="00D959D4">
        <w:rPr>
          <w:spacing w:val="40"/>
        </w:rPr>
        <w:t xml:space="preserve"> </w:t>
      </w:r>
      <w:r w:rsidRPr="00D959D4">
        <w:t>Союза</w:t>
      </w:r>
      <w:r w:rsidRPr="00D959D4">
        <w:rPr>
          <w:spacing w:val="40"/>
        </w:rPr>
        <w:t xml:space="preserve"> </w:t>
      </w:r>
      <w:r w:rsidRPr="00D959D4">
        <w:t>ССР.</w:t>
      </w:r>
      <w:r w:rsidRPr="00D959D4">
        <w:rPr>
          <w:spacing w:val="40"/>
        </w:rPr>
        <w:t xml:space="preserve"> </w:t>
      </w:r>
      <w:r w:rsidRPr="00D959D4">
        <w:t>Система</w:t>
      </w:r>
      <w:r w:rsidRPr="00D959D4">
        <w:rPr>
          <w:spacing w:val="40"/>
        </w:rPr>
        <w:t xml:space="preserve"> </w:t>
      </w:r>
      <w:r w:rsidRPr="00D959D4">
        <w:t>стандартов</w:t>
      </w:r>
      <w:r w:rsidRPr="00D959D4">
        <w:rPr>
          <w:spacing w:val="40"/>
        </w:rPr>
        <w:t xml:space="preserve"> </w:t>
      </w:r>
      <w:r w:rsidRPr="00D959D4">
        <w:t>безопасности</w:t>
      </w:r>
      <w:r w:rsidRPr="00D959D4">
        <w:rPr>
          <w:spacing w:val="-14"/>
        </w:rPr>
        <w:t xml:space="preserve"> </w:t>
      </w:r>
      <w:r w:rsidRPr="00D959D4">
        <w:t>труда.</w:t>
      </w:r>
      <w:r w:rsidRPr="00D959D4">
        <w:rPr>
          <w:spacing w:val="-11"/>
        </w:rPr>
        <w:t xml:space="preserve"> </w:t>
      </w:r>
      <w:r w:rsidRPr="00D959D4">
        <w:t>Электробезопасность.</w:t>
      </w:r>
      <w:r w:rsidRPr="00D959D4">
        <w:rPr>
          <w:spacing w:val="-11"/>
        </w:rPr>
        <w:t xml:space="preserve"> </w:t>
      </w:r>
      <w:r w:rsidRPr="00D959D4">
        <w:t>Защитное</w:t>
      </w:r>
      <w:r w:rsidRPr="00D959D4">
        <w:rPr>
          <w:spacing w:val="-13"/>
        </w:rPr>
        <w:t xml:space="preserve"> </w:t>
      </w:r>
      <w:r w:rsidRPr="00D959D4">
        <w:t>заземление.</w:t>
      </w:r>
      <w:r w:rsidRPr="00D959D4">
        <w:rPr>
          <w:spacing w:val="-11"/>
        </w:rPr>
        <w:t xml:space="preserve"> </w:t>
      </w:r>
      <w:proofErr w:type="spellStart"/>
      <w:r w:rsidRPr="00D959D4">
        <w:rPr>
          <w:spacing w:val="-2"/>
        </w:rPr>
        <w:t>Зануление</w:t>
      </w:r>
      <w:proofErr w:type="spellEnd"/>
      <w:r w:rsidRPr="00D959D4">
        <w:rPr>
          <w:spacing w:val="-2"/>
        </w:rPr>
        <w:t>».</w:t>
      </w:r>
    </w:p>
    <w:p w14:paraId="2F9C419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 защиты электрических приборов от атмосферных перенапряжений необходимо устанавливать ограничитель перенапряжения (ОПН).</w:t>
      </w:r>
    </w:p>
    <w:p w14:paraId="188D5F0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Защиту МОПС от разрядов молнии выполнять с помощью молниеотводов в соответствии с СО 153-34.21.122-2003 (приказ Минэнерго России от 30.06.2003 №</w:t>
      </w:r>
      <w:r w:rsidRPr="00D959D4">
        <w:rPr>
          <w:spacing w:val="-1"/>
        </w:rPr>
        <w:t xml:space="preserve"> </w:t>
      </w:r>
      <w:r w:rsidRPr="00D959D4">
        <w:t xml:space="preserve">280 «Об утверждении Инструкции по устройству </w:t>
      </w:r>
      <w:proofErr w:type="spellStart"/>
      <w:r w:rsidRPr="00D959D4">
        <w:t>молниезащиты</w:t>
      </w:r>
      <w:proofErr w:type="spellEnd"/>
      <w:r w:rsidRPr="00D959D4">
        <w:t xml:space="preserve"> зданий, сооружений и промышленных коммуникаций»).</w:t>
      </w:r>
    </w:p>
    <w:p w14:paraId="02835E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Подключение</w:t>
      </w:r>
      <w:r w:rsidRPr="00D959D4">
        <w:rPr>
          <w:spacing w:val="-18"/>
        </w:rPr>
        <w:t xml:space="preserve"> </w:t>
      </w:r>
      <w:r w:rsidRPr="00D959D4">
        <w:t>электрооборудования</w:t>
      </w:r>
      <w:r w:rsidRPr="00D959D4">
        <w:rPr>
          <w:spacing w:val="-17"/>
        </w:rPr>
        <w:t xml:space="preserve"> </w:t>
      </w:r>
      <w:r w:rsidRPr="00D959D4">
        <w:t>МОПС,</w:t>
      </w:r>
      <w:r w:rsidRPr="00D959D4">
        <w:rPr>
          <w:spacing w:val="-18"/>
        </w:rPr>
        <w:t xml:space="preserve"> </w:t>
      </w:r>
      <w:r w:rsidRPr="00D959D4">
        <w:t>должно</w:t>
      </w:r>
      <w:r w:rsidRPr="00D959D4">
        <w:rPr>
          <w:spacing w:val="-17"/>
        </w:rPr>
        <w:t xml:space="preserve"> </w:t>
      </w:r>
      <w:r w:rsidRPr="00D959D4">
        <w:t>проводиться</w:t>
      </w:r>
      <w:r w:rsidRPr="00D959D4">
        <w:rPr>
          <w:spacing w:val="-18"/>
        </w:rPr>
        <w:t xml:space="preserve"> </w:t>
      </w:r>
      <w:r w:rsidRPr="00D959D4">
        <w:t xml:space="preserve">только подготовленным персоналом, имеющим право работы с электроустановками </w:t>
      </w:r>
      <w:r w:rsidRPr="00D959D4">
        <w:rPr>
          <w:spacing w:val="-8"/>
        </w:rPr>
        <w:t>до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1000 В</w:t>
      </w:r>
      <w:r w:rsidRPr="00D959D4">
        <w:rPr>
          <w:spacing w:val="-26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соответствующую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квалификационную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группу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по</w:t>
      </w:r>
      <w:r w:rsidRPr="00D959D4">
        <w:rPr>
          <w:spacing w:val="-17"/>
        </w:rPr>
        <w:t xml:space="preserve"> </w:t>
      </w:r>
      <w:r w:rsidRPr="00D959D4">
        <w:rPr>
          <w:spacing w:val="-8"/>
        </w:rPr>
        <w:t>электробезопасности.</w:t>
      </w:r>
    </w:p>
    <w:p w14:paraId="04C2598C" w14:textId="77777777" w:rsidR="00D24B6B" w:rsidRPr="00D959D4" w:rsidRDefault="00D24B6B">
      <w:pPr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EF2031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Вентиляция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кондиционирование.</w:t>
      </w:r>
    </w:p>
    <w:p w14:paraId="156E43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вентиляцию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естественным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побуждением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 исключением помещения санузла.</w:t>
      </w:r>
    </w:p>
    <w:p w14:paraId="421888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помещении санузла предусмотреть вытяжную вентиляцию (Рисунок 8) в соответствии с Альбомом чертежей (Приложение № 1 к настоящим Техническим требованиям к Товару):</w:t>
      </w:r>
    </w:p>
    <w:p w14:paraId="422816DA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накладной вентилятор с обратным клапаном установить внутри помещения на наружной стене, со следующими характеристиками:</w:t>
      </w:r>
    </w:p>
    <w:p w14:paraId="17018D4D" w14:textId="77777777" w:rsidR="00D24B6B" w:rsidRPr="00D959D4" w:rsidRDefault="00034CAD">
      <w:pPr>
        <w:spacing w:after="7" w:line="314" w:lineRule="exact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451"/>
        <w:gridCol w:w="763"/>
        <w:gridCol w:w="3697"/>
        <w:gridCol w:w="1839"/>
      </w:tblGrid>
      <w:tr w:rsidR="00D24B6B" w:rsidRPr="00D959D4" w14:paraId="31D2581C" w14:textId="77777777">
        <w:trPr>
          <w:trHeight w:val="445"/>
        </w:trPr>
        <w:tc>
          <w:tcPr>
            <w:tcW w:w="2603" w:type="dxa"/>
            <w:vMerge w:val="restart"/>
          </w:tcPr>
          <w:p w14:paraId="3196903A" w14:textId="77777777" w:rsidR="00D24B6B" w:rsidRPr="00D959D4" w:rsidRDefault="00D24B6B">
            <w:pPr>
              <w:pStyle w:val="TableParagraph"/>
              <w:spacing w:before="118"/>
              <w:ind w:left="0"/>
              <w:rPr>
                <w:i/>
                <w:sz w:val="24"/>
              </w:rPr>
            </w:pPr>
          </w:p>
          <w:p w14:paraId="7827BEF5" w14:textId="77777777" w:rsidR="00D24B6B" w:rsidRPr="00D959D4" w:rsidRDefault="00034CAD">
            <w:pPr>
              <w:pStyle w:val="TableParagraph"/>
              <w:spacing w:before="1" w:line="242" w:lineRule="auto"/>
              <w:ind w:left="105" w:right="219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Накладной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вентилятор </w:t>
            </w:r>
            <w:r w:rsidRPr="00D959D4">
              <w:rPr>
                <w:sz w:val="24"/>
              </w:rPr>
              <w:t>с обратным клапаном</w:t>
            </w:r>
          </w:p>
        </w:tc>
        <w:tc>
          <w:tcPr>
            <w:tcW w:w="451" w:type="dxa"/>
            <w:vMerge w:val="restart"/>
          </w:tcPr>
          <w:p w14:paraId="27D5BE8F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4DFC29AC" w14:textId="77777777" w:rsidR="00D24B6B" w:rsidRPr="00D959D4" w:rsidRDefault="00034CAD">
            <w:pPr>
              <w:pStyle w:val="TableParagraph"/>
              <w:ind w:left="5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763" w:type="dxa"/>
            <w:vMerge w:val="restart"/>
          </w:tcPr>
          <w:p w14:paraId="5DD78E63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317E632D" w14:textId="77777777" w:rsidR="00D24B6B" w:rsidRPr="00D959D4" w:rsidRDefault="00034CAD">
            <w:pPr>
              <w:pStyle w:val="TableParagraph"/>
              <w:ind w:left="211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шт.</w:t>
            </w:r>
          </w:p>
        </w:tc>
        <w:tc>
          <w:tcPr>
            <w:tcW w:w="3697" w:type="dxa"/>
          </w:tcPr>
          <w:p w14:paraId="58AF8ED0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Установочный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диаметр,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  <w:tc>
          <w:tcPr>
            <w:tcW w:w="1839" w:type="dxa"/>
          </w:tcPr>
          <w:p w14:paraId="620696C1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100</w:t>
            </w:r>
          </w:p>
        </w:tc>
      </w:tr>
      <w:tr w:rsidR="00D24B6B" w:rsidRPr="00D959D4" w14:paraId="79C234C4" w14:textId="77777777">
        <w:trPr>
          <w:trHeight w:val="445"/>
        </w:trPr>
        <w:tc>
          <w:tcPr>
            <w:tcW w:w="2603" w:type="dxa"/>
            <w:vMerge/>
            <w:tcBorders>
              <w:top w:val="nil"/>
            </w:tcBorders>
          </w:tcPr>
          <w:p w14:paraId="6D8AF68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720500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7DAB760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35DD02E7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Вт</w:t>
            </w:r>
          </w:p>
        </w:tc>
        <w:tc>
          <w:tcPr>
            <w:tcW w:w="1839" w:type="dxa"/>
          </w:tcPr>
          <w:p w14:paraId="7AC52FA8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13</w:t>
            </w:r>
          </w:p>
        </w:tc>
      </w:tr>
      <w:tr w:rsidR="00D24B6B" w:rsidRPr="00D959D4" w14:paraId="1B2E93A8" w14:textId="77777777">
        <w:trPr>
          <w:trHeight w:val="446"/>
        </w:trPr>
        <w:tc>
          <w:tcPr>
            <w:tcW w:w="2603" w:type="dxa"/>
            <w:vMerge/>
            <w:tcBorders>
              <w:top w:val="nil"/>
            </w:tcBorders>
          </w:tcPr>
          <w:p w14:paraId="2A6F436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979BE8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1E8F216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74013685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Производительность,</w:t>
            </w:r>
            <w:r w:rsidRPr="00D959D4">
              <w:rPr>
                <w:spacing w:val="1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</w:t>
            </w:r>
            <w:r w:rsidRPr="00D959D4">
              <w:rPr>
                <w:spacing w:val="-2"/>
                <w:sz w:val="24"/>
                <w:vertAlign w:val="superscript"/>
              </w:rPr>
              <w:t>3</w:t>
            </w:r>
            <w:r w:rsidRPr="00D959D4">
              <w:rPr>
                <w:spacing w:val="-2"/>
                <w:sz w:val="24"/>
              </w:rPr>
              <w:t>/час</w:t>
            </w:r>
          </w:p>
        </w:tc>
        <w:tc>
          <w:tcPr>
            <w:tcW w:w="1839" w:type="dxa"/>
          </w:tcPr>
          <w:p w14:paraId="6D957ECE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100</w:t>
            </w:r>
          </w:p>
        </w:tc>
      </w:tr>
    </w:tbl>
    <w:p w14:paraId="64E36062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сквозь наружную стену вывести воздуховод диаметром 100 мм, теплоизолированный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вспененным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полиэтиленом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фольгированным, толщиной 10 мм, воздуховод монтировать с уклоном 3–5° в сторону выхода к фасадной решетке для исключения затекания конденсата в помещение;</w:t>
      </w:r>
    </w:p>
    <w:p w14:paraId="01F56CF7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 фасаде металлическая решетка, на отметке +2.000 (2000 мм) от уровня чистого пола, с защитным козырьком от атмосферных осадков;</w:t>
      </w:r>
    </w:p>
    <w:p w14:paraId="3F61FFA5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решетки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7024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(темно)-</w:t>
      </w:r>
      <w:r w:rsidRPr="00D959D4">
        <w:rPr>
          <w:spacing w:val="-2"/>
          <w:sz w:val="28"/>
        </w:rPr>
        <w:t>серый).</w:t>
      </w:r>
    </w:p>
    <w:p w14:paraId="2D993476" w14:textId="77777777" w:rsidR="00D24B6B" w:rsidRPr="00D959D4" w:rsidRDefault="00034CAD">
      <w:pPr>
        <w:ind w:left="179" w:right="925" w:firstLine="7524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 xml:space="preserve">8 Принципиальная схема организации системы вытяжной вентиляции из </w:t>
      </w:r>
      <w:r w:rsidRPr="00D959D4">
        <w:rPr>
          <w:i/>
          <w:spacing w:val="-2"/>
          <w:sz w:val="28"/>
        </w:rPr>
        <w:t>санузла</w:t>
      </w:r>
    </w:p>
    <w:p w14:paraId="697E6357" w14:textId="77777777" w:rsidR="00D24B6B" w:rsidRPr="00D959D4" w:rsidRDefault="00034CAD">
      <w:pPr>
        <w:pStyle w:val="a3"/>
        <w:spacing w:before="8"/>
        <w:ind w:left="0"/>
        <w:rPr>
          <w:i/>
          <w:sz w:val="11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4112" behindDoc="1" locked="0" layoutInCell="1" allowOverlap="1" wp14:anchorId="50EEB351" wp14:editId="7061FCB2">
            <wp:simplePos x="0" y="0"/>
            <wp:positionH relativeFrom="page">
              <wp:posOffset>1190219</wp:posOffset>
            </wp:positionH>
            <wp:positionV relativeFrom="paragraph">
              <wp:posOffset>100640</wp:posOffset>
            </wp:positionV>
            <wp:extent cx="5274379" cy="3696462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79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5DD98" w14:textId="77777777" w:rsidR="00D24B6B" w:rsidRPr="00D959D4" w:rsidRDefault="00D24B6B">
      <w:pPr>
        <w:rPr>
          <w:sz w:val="11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4C02D3A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 xml:space="preserve">Систему кондиционирования предусмотреть в соответствии с Альбомом чертежей (Приложение № 1 к настоящим Техническим требованиям к Товару) и следующими требованиями </w:t>
      </w:r>
      <w:r w:rsidRPr="00D959D4">
        <w:rPr>
          <w:sz w:val="28"/>
          <w:vertAlign w:val="superscript"/>
        </w:rPr>
        <w:t>35</w:t>
      </w:r>
      <w:r w:rsidRPr="00D959D4">
        <w:rPr>
          <w:sz w:val="28"/>
        </w:rPr>
        <w:t>:</w:t>
      </w:r>
    </w:p>
    <w:p w14:paraId="237E99CB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принять:</w:t>
      </w:r>
    </w:p>
    <w:p w14:paraId="4ADEB858" w14:textId="77777777" w:rsidR="00D24B6B" w:rsidRPr="00D959D4" w:rsidRDefault="00034CAD">
      <w:pPr>
        <w:spacing w:before="5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6</w:t>
      </w:r>
    </w:p>
    <w:p w14:paraId="5D52D944" w14:textId="77777777" w:rsidR="00D24B6B" w:rsidRPr="00D959D4" w:rsidRDefault="00D24B6B">
      <w:pPr>
        <w:pStyle w:val="a3"/>
        <w:spacing w:before="2" w:after="1"/>
        <w:ind w:left="0"/>
        <w:rPr>
          <w:i/>
          <w:sz w:val="7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71"/>
        <w:gridCol w:w="1700"/>
      </w:tblGrid>
      <w:tr w:rsidR="00D24B6B" w:rsidRPr="00D959D4" w14:paraId="6D133A4E" w14:textId="77777777">
        <w:trPr>
          <w:trHeight w:val="580"/>
        </w:trPr>
        <w:tc>
          <w:tcPr>
            <w:tcW w:w="3683" w:type="dxa"/>
            <w:vMerge w:val="restart"/>
          </w:tcPr>
          <w:p w14:paraId="4E65E29D" w14:textId="77777777" w:rsidR="00D24B6B" w:rsidRPr="00D959D4" w:rsidRDefault="00D24B6B">
            <w:pPr>
              <w:pStyle w:val="TableParagraph"/>
              <w:spacing w:before="195"/>
              <w:ind w:left="0"/>
              <w:rPr>
                <w:i/>
                <w:sz w:val="24"/>
              </w:rPr>
            </w:pPr>
          </w:p>
          <w:p w14:paraId="35B383DE" w14:textId="77777777" w:rsidR="00D24B6B" w:rsidRPr="00D959D4" w:rsidRDefault="00034CAD">
            <w:pPr>
              <w:pStyle w:val="TableParagraph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клиентской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42D6A587" w14:textId="77777777" w:rsidR="00D24B6B" w:rsidRPr="00D959D4" w:rsidRDefault="00034CAD">
            <w:pPr>
              <w:pStyle w:val="TableParagraph"/>
              <w:spacing w:before="145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3F9909A1" w14:textId="77777777" w:rsidR="00D24B6B" w:rsidRPr="00D959D4" w:rsidRDefault="00034CAD">
            <w:pPr>
              <w:pStyle w:val="TableParagraph"/>
              <w:spacing w:before="150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1233DA72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15B0B3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6F0933A" w14:textId="77777777" w:rsidR="00D24B6B" w:rsidRPr="00D959D4" w:rsidRDefault="00034CAD">
            <w:pPr>
              <w:pStyle w:val="TableParagraph"/>
              <w:spacing w:before="80" w:line="237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464CFA87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12000/1,0</w:t>
            </w:r>
          </w:p>
        </w:tc>
      </w:tr>
      <w:tr w:rsidR="00D24B6B" w:rsidRPr="00D959D4" w14:paraId="324349D7" w14:textId="77777777">
        <w:trPr>
          <w:trHeight w:val="455"/>
        </w:trPr>
        <w:tc>
          <w:tcPr>
            <w:tcW w:w="3683" w:type="dxa"/>
            <w:vMerge w:val="restart"/>
          </w:tcPr>
          <w:p w14:paraId="6A50133D" w14:textId="77777777" w:rsidR="00D24B6B" w:rsidRPr="00D959D4" w:rsidRDefault="00D24B6B">
            <w:pPr>
              <w:pStyle w:val="TableParagraph"/>
              <w:spacing w:before="171"/>
              <w:ind w:left="0"/>
              <w:rPr>
                <w:i/>
                <w:sz w:val="24"/>
              </w:rPr>
            </w:pPr>
          </w:p>
          <w:p w14:paraId="1CFF0479" w14:textId="77777777" w:rsidR="00D24B6B" w:rsidRPr="00D959D4" w:rsidRDefault="00034CAD">
            <w:pPr>
              <w:pStyle w:val="TableParagraph"/>
              <w:ind w:left="62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рабочей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7E5B4C5A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0F8D13F5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/>
                <w:spacing w:val="-2"/>
                <w:sz w:val="21"/>
              </w:rPr>
              <w:t>-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FDC817B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5A747A8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18E249A" w14:textId="77777777" w:rsidR="00D24B6B" w:rsidRPr="00D959D4" w:rsidRDefault="00034CAD">
            <w:pPr>
              <w:pStyle w:val="TableParagraph"/>
              <w:spacing w:before="78" w:line="242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051EF653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9000/0,9</w:t>
            </w:r>
          </w:p>
        </w:tc>
      </w:tr>
    </w:tbl>
    <w:p w14:paraId="19600F6C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наружные блоки сплит-систем, которые размещаются на стене под фронтонным свесом и под карнизным свесом (сторона ската крыши), в обязательном порядке защитить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металлическими кожухами с крышками (допустимо применение единого кожуха на два внешних блока), обеспечивающими возможность доступа для проведения ремонтных и профилактических работ наружных блоков сплит-систем и исключать возможность снятия металлических кожухов без применения специализированного оборудования,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 металлических кожухов – в один цвет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участком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(стены)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сплит- систем, при этом в иных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случаях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размещения наружных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блоков сплит-систем т.е. не под фронтонным свесом и не под карнизным свесом (сторона ската крыши)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металлическими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кожухами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обязательна;</w:t>
      </w:r>
    </w:p>
    <w:p w14:paraId="153C5D81" w14:textId="77777777" w:rsidR="00D24B6B" w:rsidRPr="00D959D4" w:rsidRDefault="00034CAD">
      <w:pPr>
        <w:spacing w:line="322" w:lineRule="exact"/>
        <w:ind w:left="1111"/>
        <w:jc w:val="both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7"/>
          <w:sz w:val="28"/>
        </w:rPr>
        <w:t xml:space="preserve"> </w:t>
      </w:r>
      <w:r w:rsidRPr="00D959D4">
        <w:rPr>
          <w:i/>
          <w:sz w:val="28"/>
        </w:rPr>
        <w:t>защитных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z w:val="28"/>
        </w:rPr>
        <w:t>металлических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pacing w:val="-2"/>
          <w:sz w:val="28"/>
        </w:rPr>
        <w:t>кожухов</w:t>
      </w:r>
    </w:p>
    <w:p w14:paraId="47DBEB57" w14:textId="77777777" w:rsidR="00D24B6B" w:rsidRPr="00D959D4" w:rsidRDefault="00D24B6B">
      <w:pPr>
        <w:pStyle w:val="a3"/>
        <w:spacing w:before="7"/>
        <w:ind w:left="0"/>
        <w:rPr>
          <w:i/>
          <w:sz w:val="14"/>
        </w:rPr>
      </w:pPr>
    </w:p>
    <w:tbl>
      <w:tblPr>
        <w:tblStyle w:val="TableNormal"/>
        <w:tblW w:w="0" w:type="auto"/>
        <w:tblInd w:w="605" w:type="dxa"/>
        <w:tblLayout w:type="fixed"/>
        <w:tblLook w:val="01E0" w:firstRow="1" w:lastRow="1" w:firstColumn="1" w:lastColumn="1" w:noHBand="0" w:noVBand="0"/>
      </w:tblPr>
      <w:tblGrid>
        <w:gridCol w:w="4305"/>
        <w:gridCol w:w="4529"/>
      </w:tblGrid>
      <w:tr w:rsidR="00D24B6B" w:rsidRPr="00D959D4" w14:paraId="6D5196DB" w14:textId="77777777">
        <w:trPr>
          <w:trHeight w:val="2939"/>
        </w:trPr>
        <w:tc>
          <w:tcPr>
            <w:tcW w:w="4305" w:type="dxa"/>
          </w:tcPr>
          <w:p w14:paraId="5AE03B66" w14:textId="77777777" w:rsidR="00D24B6B" w:rsidRPr="00D959D4" w:rsidRDefault="00D24B6B">
            <w:pPr>
              <w:pStyle w:val="TableParagraph"/>
              <w:spacing w:before="1"/>
              <w:ind w:left="0"/>
              <w:rPr>
                <w:i/>
                <w:sz w:val="9"/>
              </w:rPr>
            </w:pPr>
          </w:p>
          <w:p w14:paraId="6753AD3E" w14:textId="77777777" w:rsidR="00D24B6B" w:rsidRPr="00D959D4" w:rsidRDefault="00034CAD">
            <w:pPr>
              <w:pStyle w:val="TableParagraph"/>
              <w:ind w:left="88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A28236F" wp14:editId="70E45361">
                  <wp:extent cx="1570159" cy="1575815"/>
                  <wp:effectExtent l="0" t="0" r="0" b="0"/>
                  <wp:docPr id="38" name="Image 38" descr="черный короб для кондиционера от производителя Минс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черный короб для кондиционера от производителя Минск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159" cy="15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A00AA" w14:textId="77777777" w:rsidR="00D24B6B" w:rsidRPr="00D959D4" w:rsidRDefault="00034CAD">
            <w:pPr>
              <w:pStyle w:val="TableParagraph"/>
              <w:spacing w:before="77" w:line="256" w:lineRule="exact"/>
              <w:ind w:left="0" w:right="19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4529" w:type="dxa"/>
          </w:tcPr>
          <w:p w14:paraId="366824C4" w14:textId="77777777" w:rsidR="00D24B6B" w:rsidRPr="00D959D4" w:rsidRDefault="00D24B6B">
            <w:pPr>
              <w:pStyle w:val="TableParagraph"/>
              <w:spacing w:before="1" w:after="1"/>
              <w:ind w:left="0"/>
              <w:rPr>
                <w:i/>
                <w:sz w:val="14"/>
              </w:rPr>
            </w:pPr>
          </w:p>
          <w:p w14:paraId="54575715" w14:textId="77777777" w:rsidR="00D24B6B" w:rsidRPr="00D959D4" w:rsidRDefault="00034CAD">
            <w:pPr>
              <w:pStyle w:val="TableParagraph"/>
              <w:ind w:left="1117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25FAC66" wp14:editId="2B6577C8">
                  <wp:extent cx="1640407" cy="1474470"/>
                  <wp:effectExtent l="0" t="0" r="0" b="0"/>
                  <wp:docPr id="39" name="Image 39" descr="короб для кондиционера с крышкой черны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короб для кондиционера с крышкой черный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407" cy="147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49F57" w14:textId="77777777" w:rsidR="00D24B6B" w:rsidRPr="00D959D4" w:rsidRDefault="00034CAD">
            <w:pPr>
              <w:pStyle w:val="TableParagraph"/>
              <w:spacing w:before="121"/>
              <w:ind w:left="19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10</w:t>
            </w:r>
          </w:p>
        </w:tc>
      </w:tr>
    </w:tbl>
    <w:p w14:paraId="6E154FF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2AA5D4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CC9217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B15C6A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D73724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0F4C84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9B3BFCF" w14:textId="77777777" w:rsidR="00D24B6B" w:rsidRPr="00D959D4" w:rsidRDefault="00034CAD">
      <w:pPr>
        <w:pStyle w:val="a3"/>
        <w:spacing w:before="148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EB10C5F" wp14:editId="19348BC1">
                <wp:simplePos x="0" y="0"/>
                <wp:positionH relativeFrom="page">
                  <wp:posOffset>1079296</wp:posOffset>
                </wp:positionH>
                <wp:positionV relativeFrom="paragraph">
                  <wp:posOffset>255674</wp:posOffset>
                </wp:positionV>
                <wp:extent cx="1830070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69E6A8" id="Graphic 40" o:spid="_x0000_s1026" style="position:absolute;margin-left:85pt;margin-top:20.15pt;width:144.1pt;height: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V7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D21948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35</w:t>
      </w:r>
      <w:r w:rsidRPr="00D959D4">
        <w:rPr>
          <w:sz w:val="20"/>
        </w:rPr>
        <w:t xml:space="preserve"> В Технических требованиях следует учитывать устройство сплит-систем (кондиционер) применительно к тем регионам, в которых это необходимо, в соответствии с климатическими условиями/климатическим </w:t>
      </w:r>
      <w:r w:rsidRPr="00D959D4">
        <w:rPr>
          <w:spacing w:val="-2"/>
          <w:sz w:val="20"/>
        </w:rPr>
        <w:t>воздействием.</w:t>
      </w:r>
    </w:p>
    <w:p w14:paraId="5A2091A8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4049"/>
        <w:gridCol w:w="4039"/>
      </w:tblGrid>
      <w:tr w:rsidR="00D24B6B" w:rsidRPr="00D959D4" w14:paraId="73DA0102" w14:textId="77777777">
        <w:trPr>
          <w:trHeight w:val="3656"/>
        </w:trPr>
        <w:tc>
          <w:tcPr>
            <w:tcW w:w="4049" w:type="dxa"/>
          </w:tcPr>
          <w:p w14:paraId="2E80C435" w14:textId="77777777" w:rsidR="00D24B6B" w:rsidRPr="00D959D4" w:rsidRDefault="00D24B6B">
            <w:pPr>
              <w:pStyle w:val="TableParagraph"/>
              <w:ind w:left="0"/>
              <w:rPr>
                <w:sz w:val="20"/>
              </w:rPr>
            </w:pPr>
          </w:p>
          <w:p w14:paraId="1CF3E77E" w14:textId="77777777" w:rsidR="00D24B6B" w:rsidRPr="00D959D4" w:rsidRDefault="00D24B6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4049621" w14:textId="77777777" w:rsidR="00D24B6B" w:rsidRPr="00D959D4" w:rsidRDefault="00034CAD">
            <w:pPr>
              <w:pStyle w:val="TableParagraph"/>
              <w:ind w:left="290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FE22CAE" wp14:editId="72D8C036">
                  <wp:extent cx="1905000" cy="1752600"/>
                  <wp:effectExtent l="0" t="0" r="0" b="0"/>
                  <wp:docPr id="41" name="Image 41" descr="C:\Users\Vladimir.Fiterman\AppData\Local\Microsoft\Windows\INetCache\Content.MSO\55E4585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C:\Users\Vladimir.Fiterman\AppData\Local\Microsoft\Windows\INetCache\Content.MSO\55E4585.tmp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04328" w14:textId="77777777" w:rsidR="00D24B6B" w:rsidRPr="00D959D4" w:rsidRDefault="00034CAD">
            <w:pPr>
              <w:pStyle w:val="TableParagraph"/>
              <w:spacing w:before="140" w:line="256" w:lineRule="exact"/>
              <w:ind w:left="1177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11</w:t>
            </w:r>
          </w:p>
        </w:tc>
        <w:tc>
          <w:tcPr>
            <w:tcW w:w="4039" w:type="dxa"/>
          </w:tcPr>
          <w:p w14:paraId="581D4732" w14:textId="77777777" w:rsidR="00D24B6B" w:rsidRPr="00D959D4" w:rsidRDefault="00D24B6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14:paraId="7641380E" w14:textId="77777777" w:rsidR="00D24B6B" w:rsidRPr="00D959D4" w:rsidRDefault="00034CAD">
            <w:pPr>
              <w:pStyle w:val="TableParagraph"/>
              <w:ind w:left="61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052CFE2" wp14:editId="03FDB2C0">
                  <wp:extent cx="2143124" cy="1828800"/>
                  <wp:effectExtent l="0" t="0" r="0" b="0"/>
                  <wp:docPr id="42" name="Image 42" descr="Источник высокого качества крышка вентиляции кондиционера производителя и  крышка вентиляции кондиционера на Alibaba.c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Источник высокого качества крышка вентиляции кондиционера производителя и  крышка вентиляции кондиционера на Alibaba.com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06AB2" w14:textId="77777777" w:rsidR="00D24B6B" w:rsidRPr="00D959D4" w:rsidRDefault="00034CAD">
            <w:pPr>
              <w:pStyle w:val="TableParagraph"/>
              <w:spacing w:before="241" w:line="266" w:lineRule="exact"/>
              <w:ind w:left="1738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12</w:t>
            </w:r>
          </w:p>
        </w:tc>
      </w:tr>
    </w:tbl>
    <w:p w14:paraId="0D659B79" w14:textId="65D1F58C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отвод дренажных вод от внутренних блоков сплит-систем предусмотреть в бытовую канализацию или сквозь задние и/или боковые стены на благоустроенную территорию, подключение к сетям канализации выполнить через сифон с </w:t>
      </w:r>
      <w:proofErr w:type="spellStart"/>
      <w:r w:rsidRPr="00D959D4">
        <w:rPr>
          <w:sz w:val="28"/>
        </w:rPr>
        <w:t>запахозапирающим</w:t>
      </w:r>
      <w:proofErr w:type="spellEnd"/>
      <w:r w:rsidRPr="00D959D4">
        <w:rPr>
          <w:sz w:val="28"/>
        </w:rPr>
        <w:t xml:space="preserve"> устройством, не допускается вывод дренажных трубопроводов на главный фасад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МОПС);</w:t>
      </w:r>
    </w:p>
    <w:p w14:paraId="0E0A1A3F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 принять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Товару);</w:t>
      </w:r>
    </w:p>
    <w:p w14:paraId="349D9996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размещение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внутренних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принять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соответствии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с </w:t>
      </w:r>
      <w:r w:rsidRPr="00D959D4">
        <w:rPr>
          <w:sz w:val="28"/>
        </w:rPr>
        <w:t>Альбомом чертежей (Приложение № 1 к настоящим Техническим требованиям к Товару).</w:t>
      </w:r>
    </w:p>
    <w:p w14:paraId="1D19D9E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73"/>
        </w:tabs>
        <w:ind w:left="0" w:firstLine="709"/>
        <w:contextualSpacing/>
        <w:rPr>
          <w:sz w:val="28"/>
        </w:rPr>
      </w:pPr>
      <w:r w:rsidRPr="00D959D4">
        <w:rPr>
          <w:spacing w:val="-6"/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организации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системы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отопления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применить</w:t>
      </w:r>
      <w:r w:rsidRPr="00D959D4">
        <w:rPr>
          <w:spacing w:val="-12"/>
          <w:sz w:val="28"/>
        </w:rPr>
        <w:t xml:space="preserve"> </w:t>
      </w:r>
      <w:proofErr w:type="spellStart"/>
      <w:r w:rsidRPr="00D959D4">
        <w:rPr>
          <w:spacing w:val="-6"/>
          <w:sz w:val="28"/>
        </w:rPr>
        <w:t>электроконвекторы</w:t>
      </w:r>
      <w:proofErr w:type="spellEnd"/>
      <w:r w:rsidRPr="00D959D4">
        <w:rPr>
          <w:spacing w:val="-6"/>
          <w:sz w:val="28"/>
        </w:rPr>
        <w:t xml:space="preserve">, </w:t>
      </w:r>
      <w:r w:rsidRPr="00D959D4">
        <w:rPr>
          <w:spacing w:val="-10"/>
          <w:sz w:val="28"/>
        </w:rPr>
        <w:t>оснащенные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термостатами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(терморегуляторами)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автоматическим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регулированием </w:t>
      </w:r>
      <w:r w:rsidRPr="00D959D4">
        <w:rPr>
          <w:sz w:val="28"/>
        </w:rPr>
        <w:t xml:space="preserve">температуры в помещении (для </w:t>
      </w:r>
      <w:proofErr w:type="spellStart"/>
      <w:r w:rsidRPr="00D959D4">
        <w:rPr>
          <w:sz w:val="28"/>
        </w:rPr>
        <w:t>электроконвектора</w:t>
      </w:r>
      <w:proofErr w:type="spellEnd"/>
      <w:r w:rsidRPr="00D959D4">
        <w:rPr>
          <w:sz w:val="28"/>
        </w:rPr>
        <w:t xml:space="preserve"> обязательно наличие сертификата в области пожарной безопасности, обязательной/добровольной пожарной сертификации).</w:t>
      </w:r>
    </w:p>
    <w:p w14:paraId="03C90E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Выполнить монтаж </w:t>
      </w:r>
      <w:proofErr w:type="spellStart"/>
      <w:r w:rsidRPr="00D959D4">
        <w:rPr>
          <w:sz w:val="28"/>
        </w:rPr>
        <w:t>электроконвекторов</w:t>
      </w:r>
      <w:proofErr w:type="spellEnd"/>
      <w:r w:rsidRPr="00D959D4">
        <w:rPr>
          <w:sz w:val="28"/>
        </w:rPr>
        <w:t xml:space="preserve"> в соответствии с Альбомом чертежей (Приложение № 1 к настоящим Техническим требованиям к Товару):</w:t>
      </w:r>
    </w:p>
    <w:p w14:paraId="53324C22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привязку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17"/>
          <w:sz w:val="28"/>
        </w:rPr>
        <w:t xml:space="preserve"> </w:t>
      </w:r>
      <w:proofErr w:type="spellStart"/>
      <w:r w:rsidRPr="00D959D4">
        <w:rPr>
          <w:sz w:val="28"/>
        </w:rPr>
        <w:t>электроконвекторов</w:t>
      </w:r>
      <w:proofErr w:type="spellEnd"/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принять в соответствии с Альбомом чертежей (Приложение № 1 к настоящим Техническим требованиям к Товару);</w:t>
      </w:r>
    </w:p>
    <w:p w14:paraId="4B9FA87D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использовать</w:t>
      </w:r>
      <w:r w:rsidRPr="00D959D4">
        <w:rPr>
          <w:spacing w:val="-10"/>
          <w:sz w:val="28"/>
        </w:rPr>
        <w:t xml:space="preserve"> </w:t>
      </w:r>
      <w:proofErr w:type="spellStart"/>
      <w:r w:rsidRPr="00D959D4">
        <w:rPr>
          <w:spacing w:val="-8"/>
          <w:sz w:val="28"/>
        </w:rPr>
        <w:t>электроконвекторы</w:t>
      </w:r>
      <w:proofErr w:type="spellEnd"/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характеристиками,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соответствующими </w:t>
      </w:r>
      <w:r w:rsidRPr="00D959D4">
        <w:rPr>
          <w:sz w:val="28"/>
        </w:rPr>
        <w:t>объемно-планировочному решению. Количество, тип и расположение уточнить проектом и согласовать с Заказчиком.</w:t>
      </w:r>
    </w:p>
    <w:p w14:paraId="470FB21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Водоснабжение.</w:t>
      </w:r>
    </w:p>
    <w:p w14:paraId="402F8D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подключения к централизованным системам водоснабжения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</w:t>
      </w:r>
      <w:proofErr w:type="spellStart"/>
      <w:proofErr w:type="gramStart"/>
      <w:r w:rsidRPr="00D959D4">
        <w:rPr>
          <w:sz w:val="28"/>
        </w:rPr>
        <w:t>тех.присоединение</w:t>
      </w:r>
      <w:proofErr w:type="spellEnd"/>
      <w:proofErr w:type="gramEnd"/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внешним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сетям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водоснабжения),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 xml:space="preserve">также в случае отсутствия договора с </w:t>
      </w:r>
      <w:proofErr w:type="spellStart"/>
      <w:r w:rsidRPr="00D959D4">
        <w:rPr>
          <w:sz w:val="28"/>
        </w:rPr>
        <w:t>ресурсоснабжающими</w:t>
      </w:r>
      <w:proofErr w:type="spellEnd"/>
      <w:r w:rsidRPr="00D959D4">
        <w:rPr>
          <w:sz w:val="28"/>
        </w:rPr>
        <w:t xml:space="preserve"> организациями (при организации автономного водоснабжения), в целях контроля потребления ресурсов,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>счетчиков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учета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потребления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горячего</w:t>
      </w:r>
      <w:r w:rsidRPr="00D959D4">
        <w:rPr>
          <w:spacing w:val="14"/>
          <w:sz w:val="28"/>
        </w:rPr>
        <w:t xml:space="preserve"> </w:t>
      </w:r>
      <w:r w:rsidRPr="00D959D4">
        <w:rPr>
          <w:spacing w:val="-10"/>
          <w:sz w:val="28"/>
        </w:rPr>
        <w:t>и</w:t>
      </w:r>
    </w:p>
    <w:p w14:paraId="7B6641BA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100" w:right="580" w:bottom="280" w:left="1520" w:header="720" w:footer="720" w:gutter="0"/>
          <w:cols w:space="720"/>
        </w:sectPr>
      </w:pPr>
    </w:p>
    <w:p w14:paraId="1CF466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холодного</w:t>
      </w:r>
      <w:r w:rsidRPr="00D959D4">
        <w:rPr>
          <w:spacing w:val="40"/>
        </w:rPr>
        <w:t xml:space="preserve"> </w:t>
      </w:r>
      <w:r w:rsidRPr="00D959D4">
        <w:t>водоснабжения.</w:t>
      </w:r>
      <w:r w:rsidRPr="00D959D4">
        <w:rPr>
          <w:spacing w:val="40"/>
        </w:rPr>
        <w:t xml:space="preserve"> </w:t>
      </w:r>
      <w:r w:rsidRPr="00D959D4">
        <w:t>Применить</w:t>
      </w:r>
      <w:r w:rsidRPr="00D959D4">
        <w:rPr>
          <w:spacing w:val="40"/>
        </w:rPr>
        <w:t xml:space="preserve"> </w:t>
      </w:r>
      <w:r w:rsidRPr="00D959D4">
        <w:t>приборы</w:t>
      </w:r>
      <w:r w:rsidRPr="00D959D4">
        <w:rPr>
          <w:spacing w:val="40"/>
        </w:rPr>
        <w:t xml:space="preserve"> </w:t>
      </w:r>
      <w:r w:rsidRPr="00D959D4">
        <w:t>учета</w:t>
      </w:r>
      <w:r w:rsidRPr="00D959D4">
        <w:rPr>
          <w:spacing w:val="40"/>
        </w:rPr>
        <w:t xml:space="preserve"> </w:t>
      </w:r>
      <w:r w:rsidRPr="00D959D4">
        <w:t>(счетчики</w:t>
      </w:r>
      <w:r w:rsidRPr="00D959D4">
        <w:rPr>
          <w:spacing w:val="40"/>
        </w:rPr>
        <w:t xml:space="preserve"> </w:t>
      </w:r>
      <w:r w:rsidRPr="00D959D4">
        <w:t>воды),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соответствии с характеристиками согласно таблицы 7.</w:t>
      </w:r>
    </w:p>
    <w:p w14:paraId="670250AD" w14:textId="77777777" w:rsidR="00D24B6B" w:rsidRPr="00D959D4" w:rsidRDefault="00034CAD">
      <w:pPr>
        <w:spacing w:after="7"/>
        <w:ind w:right="302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10"/>
          <w:sz w:val="28"/>
        </w:rPr>
        <w:t>7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592"/>
        <w:gridCol w:w="2828"/>
      </w:tblGrid>
      <w:tr w:rsidR="00D24B6B" w:rsidRPr="00D959D4" w14:paraId="09E131DB" w14:textId="77777777">
        <w:trPr>
          <w:trHeight w:val="1737"/>
        </w:trPr>
        <w:tc>
          <w:tcPr>
            <w:tcW w:w="3069" w:type="dxa"/>
          </w:tcPr>
          <w:p w14:paraId="5EDDF0FC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72E238" w14:textId="77777777" w:rsidR="00D24B6B" w:rsidRPr="00D959D4" w:rsidRDefault="00D24B6B">
            <w:pPr>
              <w:pStyle w:val="TableParagraph"/>
              <w:spacing w:before="174"/>
              <w:ind w:left="0"/>
              <w:rPr>
                <w:i/>
                <w:sz w:val="24"/>
              </w:rPr>
            </w:pPr>
          </w:p>
          <w:p w14:paraId="695D3CAF" w14:textId="77777777" w:rsidR="00D24B6B" w:rsidRPr="00D959D4" w:rsidRDefault="00034CAD">
            <w:pPr>
              <w:pStyle w:val="TableParagraph"/>
              <w:ind w:left="921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592" w:type="dxa"/>
          </w:tcPr>
          <w:p w14:paraId="38EDE436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958AEE8" w14:textId="77777777" w:rsidR="00D24B6B" w:rsidRPr="00D959D4" w:rsidRDefault="00D24B6B">
            <w:pPr>
              <w:pStyle w:val="TableParagraph"/>
              <w:spacing w:before="42"/>
              <w:ind w:left="0"/>
              <w:rPr>
                <w:i/>
                <w:sz w:val="24"/>
              </w:rPr>
            </w:pPr>
          </w:p>
          <w:p w14:paraId="7A3AB219" w14:textId="77777777" w:rsidR="00D24B6B" w:rsidRPr="00D959D4" w:rsidRDefault="00034CAD">
            <w:pPr>
              <w:pStyle w:val="TableParagraph"/>
              <w:spacing w:line="237" w:lineRule="auto"/>
              <w:ind w:left="186" w:firstLine="254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Наименование/ описание параметров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эквивалентности</w:t>
            </w:r>
          </w:p>
        </w:tc>
        <w:tc>
          <w:tcPr>
            <w:tcW w:w="2828" w:type="dxa"/>
          </w:tcPr>
          <w:p w14:paraId="38CF75A6" w14:textId="77777777" w:rsidR="00D24B6B" w:rsidRPr="00D959D4" w:rsidRDefault="00034CAD">
            <w:pPr>
              <w:pStyle w:val="TableParagraph"/>
              <w:spacing w:before="174"/>
              <w:ind w:left="47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 xml:space="preserve">(минимальные, </w:t>
            </w:r>
            <w:r w:rsidRPr="00D959D4">
              <w:rPr>
                <w:b/>
                <w:sz w:val="24"/>
              </w:rPr>
              <w:t xml:space="preserve">максимальные) или варианты 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4E92B00D" w14:textId="77777777">
        <w:trPr>
          <w:trHeight w:val="427"/>
        </w:trPr>
        <w:tc>
          <w:tcPr>
            <w:tcW w:w="3069" w:type="dxa"/>
            <w:vMerge w:val="restart"/>
          </w:tcPr>
          <w:p w14:paraId="1F425C27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4FD6037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6050722E" w14:textId="77777777" w:rsidR="00D24B6B" w:rsidRPr="00D959D4" w:rsidRDefault="00D24B6B">
            <w:pPr>
              <w:pStyle w:val="TableParagraph"/>
              <w:spacing w:before="28"/>
              <w:ind w:left="0"/>
              <w:rPr>
                <w:i/>
                <w:sz w:val="24"/>
              </w:rPr>
            </w:pPr>
          </w:p>
          <w:p w14:paraId="09392927" w14:textId="77777777" w:rsidR="00D24B6B" w:rsidRPr="00D959D4" w:rsidRDefault="00034CAD">
            <w:pPr>
              <w:pStyle w:val="TableParagraph"/>
              <w:ind w:right="484" w:firstLine="33"/>
              <w:rPr>
                <w:sz w:val="24"/>
              </w:rPr>
            </w:pPr>
            <w:r w:rsidRPr="00D959D4">
              <w:rPr>
                <w:sz w:val="24"/>
              </w:rPr>
              <w:t>Универсальный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прибор учета (счетчик воды), </w:t>
            </w:r>
            <w:r w:rsidRPr="00D959D4">
              <w:rPr>
                <w:spacing w:val="-2"/>
                <w:sz w:val="24"/>
              </w:rPr>
              <w:t xml:space="preserve">присоединительный </w:t>
            </w:r>
            <w:r w:rsidRPr="00D959D4">
              <w:rPr>
                <w:sz w:val="24"/>
              </w:rPr>
              <w:t>размер – 1/2"</w:t>
            </w:r>
          </w:p>
        </w:tc>
        <w:tc>
          <w:tcPr>
            <w:tcW w:w="3592" w:type="dxa"/>
          </w:tcPr>
          <w:p w14:paraId="70EC79DB" w14:textId="77777777" w:rsidR="00D24B6B" w:rsidRPr="00D959D4" w:rsidRDefault="00034CAD">
            <w:pPr>
              <w:pStyle w:val="TableParagraph"/>
              <w:spacing w:before="69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максимальный,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3B0BCBB5" w14:textId="77777777" w:rsidR="00D24B6B" w:rsidRPr="00D959D4" w:rsidRDefault="00034CAD">
            <w:pPr>
              <w:pStyle w:val="TableParagraph"/>
              <w:spacing w:before="69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2,5</w:t>
            </w:r>
          </w:p>
        </w:tc>
      </w:tr>
      <w:tr w:rsidR="00D24B6B" w:rsidRPr="00D959D4" w14:paraId="79C522AB" w14:textId="77777777">
        <w:trPr>
          <w:trHeight w:val="431"/>
        </w:trPr>
        <w:tc>
          <w:tcPr>
            <w:tcW w:w="3069" w:type="dxa"/>
            <w:vMerge/>
            <w:tcBorders>
              <w:top w:val="nil"/>
            </w:tcBorders>
          </w:tcPr>
          <w:p w14:paraId="6C78BFA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6F5C8CAE" w14:textId="77777777" w:rsidR="00D24B6B" w:rsidRPr="00D959D4" w:rsidRDefault="00034CAD">
            <w:pPr>
              <w:pStyle w:val="TableParagraph"/>
              <w:spacing w:before="73"/>
              <w:ind w:left="143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номинальный,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4C8DDF87" w14:textId="77777777" w:rsidR="00D24B6B" w:rsidRPr="00D959D4" w:rsidRDefault="00034CAD">
            <w:pPr>
              <w:pStyle w:val="TableParagraph"/>
              <w:spacing w:before="73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1,5</w:t>
            </w:r>
          </w:p>
        </w:tc>
      </w:tr>
      <w:tr w:rsidR="00D24B6B" w:rsidRPr="00D959D4" w14:paraId="34174C2A" w14:textId="77777777">
        <w:trPr>
          <w:trHeight w:val="830"/>
        </w:trPr>
        <w:tc>
          <w:tcPr>
            <w:tcW w:w="3069" w:type="dxa"/>
            <w:vMerge/>
            <w:tcBorders>
              <w:top w:val="nil"/>
            </w:tcBorders>
          </w:tcPr>
          <w:p w14:paraId="1ACFF82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376FB7BA" w14:textId="77777777" w:rsidR="00D24B6B" w:rsidRPr="00D959D4" w:rsidRDefault="00034CA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Максимальная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рабочая</w:t>
            </w:r>
          </w:p>
          <w:p w14:paraId="53E81FF4" w14:textId="77777777" w:rsidR="00D24B6B" w:rsidRPr="00D959D4" w:rsidRDefault="00034CAD">
            <w:pPr>
              <w:pStyle w:val="TableParagraph"/>
              <w:spacing w:line="274" w:lineRule="exact"/>
              <w:ind w:left="109" w:right="189"/>
              <w:rPr>
                <w:sz w:val="24"/>
              </w:rPr>
            </w:pPr>
            <w:r w:rsidRPr="00D959D4">
              <w:rPr>
                <w:sz w:val="24"/>
              </w:rPr>
              <w:t>температура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горячей санитарной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воды,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°С</w:t>
            </w:r>
          </w:p>
        </w:tc>
        <w:tc>
          <w:tcPr>
            <w:tcW w:w="2828" w:type="dxa"/>
          </w:tcPr>
          <w:p w14:paraId="0B1EB520" w14:textId="77777777" w:rsidR="00D24B6B" w:rsidRPr="00D959D4" w:rsidRDefault="00034CAD">
            <w:pPr>
              <w:pStyle w:val="TableParagraph"/>
              <w:spacing w:before="270"/>
              <w:ind w:left="47" w:right="42"/>
              <w:jc w:val="center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60°С</w:t>
            </w:r>
          </w:p>
        </w:tc>
      </w:tr>
      <w:tr w:rsidR="00D24B6B" w:rsidRPr="00D959D4" w14:paraId="3A7E4CCB" w14:textId="77777777">
        <w:trPr>
          <w:trHeight w:val="552"/>
        </w:trPr>
        <w:tc>
          <w:tcPr>
            <w:tcW w:w="3069" w:type="dxa"/>
            <w:vMerge/>
            <w:tcBorders>
              <w:top w:val="nil"/>
            </w:tcBorders>
          </w:tcPr>
          <w:p w14:paraId="7CD1C24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1617ABB0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proofErr w:type="spellStart"/>
            <w:r w:rsidRPr="00D959D4">
              <w:rPr>
                <w:sz w:val="24"/>
              </w:rPr>
              <w:t>Межповерочный</w:t>
            </w:r>
            <w:proofErr w:type="spellEnd"/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5223CE8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холодную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2D874C13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6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  <w:tr w:rsidR="00D24B6B" w:rsidRPr="00D959D4" w14:paraId="2EDF9756" w14:textId="77777777">
        <w:trPr>
          <w:trHeight w:val="551"/>
        </w:trPr>
        <w:tc>
          <w:tcPr>
            <w:tcW w:w="3069" w:type="dxa"/>
            <w:vMerge/>
            <w:tcBorders>
              <w:top w:val="nil"/>
            </w:tcBorders>
          </w:tcPr>
          <w:p w14:paraId="1A54E40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45BDE4E5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proofErr w:type="spellStart"/>
            <w:r w:rsidRPr="00D959D4">
              <w:rPr>
                <w:sz w:val="24"/>
              </w:rPr>
              <w:t>Межповерочный</w:t>
            </w:r>
            <w:proofErr w:type="spellEnd"/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103100B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горячую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0D8B2A39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</w:tbl>
    <w:p w14:paraId="52BD94C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целях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индивидуальной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(автономной)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системой водоснабжения МОПС организовать локальный водозабор (скважина, расположенная в границах земельного участка, на котором размещается МОПС, при этом допускается забор воды с характеристиками «техническая» в соответствии с СанПиН 1.2.3685-21 от 01.03.2021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2).</w:t>
      </w:r>
    </w:p>
    <w:p w14:paraId="4E01B4FE" w14:textId="3EB496E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невозможности организации локального водозабора организовать систему водоснабжения из накопительной емкости (материал изготовления емкости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200л в соответствии с принципиальной схемой, приведенной на рисунке 13. 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3289432D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56E2D316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56C8E69B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МОПС).</w:t>
      </w:r>
    </w:p>
    <w:p w14:paraId="7443AC8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Форма накопительной емкости для воды должна быть оптимальной (эргономичной)</w:t>
      </w:r>
      <w:r w:rsidRPr="00D959D4">
        <w:rPr>
          <w:spacing w:val="-14"/>
        </w:rPr>
        <w:t xml:space="preserve"> </w:t>
      </w:r>
      <w:r w:rsidRPr="00D959D4">
        <w:t>(предпочтение</w:t>
      </w:r>
      <w:r w:rsidRPr="00D959D4">
        <w:rPr>
          <w:spacing w:val="-12"/>
        </w:rPr>
        <w:t xml:space="preserve"> </w:t>
      </w:r>
      <w:r w:rsidRPr="00D959D4">
        <w:t>прямоугольной</w:t>
      </w:r>
      <w:r w:rsidRPr="00D959D4">
        <w:rPr>
          <w:spacing w:val="-13"/>
        </w:rPr>
        <w:t xml:space="preserve"> </w:t>
      </w:r>
      <w:r w:rsidRPr="00D959D4">
        <w:t>форме,</w:t>
      </w:r>
      <w:r w:rsidRPr="00D959D4">
        <w:rPr>
          <w:spacing w:val="-10"/>
        </w:rPr>
        <w:t xml:space="preserve"> </w:t>
      </w:r>
      <w:r w:rsidRPr="00D959D4">
        <w:t>меньшее</w:t>
      </w:r>
      <w:r w:rsidRPr="00D959D4">
        <w:rPr>
          <w:spacing w:val="-12"/>
        </w:rPr>
        <w:t xml:space="preserve"> </w:t>
      </w:r>
      <w:r w:rsidRPr="00D959D4">
        <w:t>предпочтение цилиндрической</w:t>
      </w:r>
      <w:r w:rsidRPr="00D959D4">
        <w:rPr>
          <w:spacing w:val="12"/>
        </w:rPr>
        <w:t xml:space="preserve"> </w:t>
      </w:r>
      <w:r w:rsidRPr="00D959D4">
        <w:t>форме</w:t>
      </w:r>
      <w:r w:rsidRPr="00D959D4">
        <w:rPr>
          <w:spacing w:val="14"/>
        </w:rPr>
        <w:t xml:space="preserve"> </w:t>
      </w:r>
      <w:r w:rsidRPr="00D959D4">
        <w:t>(форма</w:t>
      </w:r>
      <w:r w:rsidRPr="00D959D4">
        <w:rPr>
          <w:spacing w:val="14"/>
        </w:rPr>
        <w:t xml:space="preserve"> </w:t>
      </w:r>
      <w:r w:rsidRPr="00D959D4">
        <w:t>бочки</w:t>
      </w:r>
      <w:r w:rsidRPr="00D959D4">
        <w:rPr>
          <w:spacing w:val="13"/>
        </w:rPr>
        <w:t xml:space="preserve"> </w:t>
      </w:r>
      <w:r w:rsidRPr="00D959D4">
        <w:t>и</w:t>
      </w:r>
      <w:r w:rsidRPr="00D959D4">
        <w:rPr>
          <w:spacing w:val="17"/>
        </w:rPr>
        <w:t xml:space="preserve"> </w:t>
      </w:r>
      <w:r w:rsidRPr="00D959D4">
        <w:t>т.п.)),</w:t>
      </w:r>
      <w:r w:rsidRPr="00D959D4">
        <w:rPr>
          <w:spacing w:val="16"/>
        </w:rPr>
        <w:t xml:space="preserve"> </w:t>
      </w:r>
      <w:r w:rsidRPr="00D959D4">
        <w:t>с</w:t>
      </w:r>
      <w:r w:rsidRPr="00D959D4">
        <w:rPr>
          <w:spacing w:val="14"/>
        </w:rPr>
        <w:t xml:space="preserve"> </w:t>
      </w:r>
      <w:r w:rsidRPr="00D959D4">
        <w:t>учетом</w:t>
      </w:r>
      <w:r w:rsidRPr="00D959D4">
        <w:rPr>
          <w:spacing w:val="15"/>
        </w:rPr>
        <w:t xml:space="preserve"> </w:t>
      </w:r>
      <w:r w:rsidRPr="00D959D4">
        <w:t>иного</w:t>
      </w:r>
      <w:r w:rsidRPr="00D959D4">
        <w:rPr>
          <w:spacing w:val="14"/>
        </w:rPr>
        <w:t xml:space="preserve"> </w:t>
      </w:r>
      <w:r w:rsidRPr="00D959D4">
        <w:rPr>
          <w:spacing w:val="-2"/>
        </w:rPr>
        <w:t>оборудования,</w:t>
      </w:r>
    </w:p>
    <w:p w14:paraId="633FEB80" w14:textId="77777777" w:rsidR="00D24B6B" w:rsidRPr="00D959D4" w:rsidRDefault="00D24B6B" w:rsidP="00951109">
      <w:pPr>
        <w:ind w:firstLine="709"/>
        <w:contextualSpacing/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63A699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размещенного в</w:t>
      </w:r>
      <w:r w:rsidRPr="00D959D4">
        <w:rPr>
          <w:spacing w:val="-3"/>
        </w:rPr>
        <w:t xml:space="preserve"> </w:t>
      </w:r>
      <w:r w:rsidRPr="00D959D4">
        <w:t>одном помещении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4"/>
        </w:rPr>
        <w:t xml:space="preserve"> </w:t>
      </w:r>
      <w:r w:rsidRPr="00D959D4">
        <w:t>емкостью, т.е.</w:t>
      </w:r>
      <w:r w:rsidRPr="00D959D4">
        <w:rPr>
          <w:spacing w:val="-3"/>
        </w:rPr>
        <w:t xml:space="preserve"> </w:t>
      </w:r>
      <w:r w:rsidRPr="00D959D4">
        <w:t>исключающее неудобство в</w:t>
      </w:r>
      <w:r w:rsidRPr="00D959D4">
        <w:rPr>
          <w:spacing w:val="-18"/>
        </w:rPr>
        <w:t xml:space="preserve"> </w:t>
      </w:r>
      <w:r w:rsidRPr="00D959D4">
        <w:t>пользовании</w:t>
      </w:r>
      <w:r w:rsidRPr="00D959D4">
        <w:rPr>
          <w:spacing w:val="-17"/>
        </w:rPr>
        <w:t xml:space="preserve"> </w:t>
      </w:r>
      <w:r w:rsidRPr="00D959D4">
        <w:t>санитарно-техническими</w:t>
      </w:r>
      <w:r w:rsidRPr="00D959D4">
        <w:rPr>
          <w:spacing w:val="-18"/>
        </w:rPr>
        <w:t xml:space="preserve"> </w:t>
      </w:r>
      <w:r w:rsidRPr="00D959D4">
        <w:t>приспособлениями</w:t>
      </w:r>
      <w:r w:rsidRPr="00D959D4">
        <w:rPr>
          <w:spacing w:val="-17"/>
        </w:rPr>
        <w:t xml:space="preserve"> </w:t>
      </w:r>
      <w:r w:rsidRPr="00D959D4">
        <w:t>(раковина,</w:t>
      </w:r>
      <w:r w:rsidRPr="00D959D4">
        <w:rPr>
          <w:spacing w:val="-18"/>
        </w:rPr>
        <w:t xml:space="preserve"> </w:t>
      </w:r>
      <w:r w:rsidRPr="00D959D4">
        <w:t>унитаз) и прочим инженерно-техническим оборудованием.</w:t>
      </w:r>
    </w:p>
    <w:p w14:paraId="29F18266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13</w:t>
      </w:r>
    </w:p>
    <w:p w14:paraId="312453E7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Принципиальная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организации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системы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водоснабжения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из накопительной емкости</w:t>
      </w:r>
    </w:p>
    <w:p w14:paraId="59B39E62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8208" behindDoc="1" locked="0" layoutInCell="1" allowOverlap="1" wp14:anchorId="36BF1238" wp14:editId="5B2AC578">
            <wp:simplePos x="0" y="0"/>
            <wp:positionH relativeFrom="page">
              <wp:posOffset>1334216</wp:posOffset>
            </wp:positionH>
            <wp:positionV relativeFrom="paragraph">
              <wp:posOffset>292251</wp:posOffset>
            </wp:positionV>
            <wp:extent cx="4908240" cy="3115055"/>
            <wp:effectExtent l="0" t="0" r="0" b="0"/>
            <wp:wrapTopAndBottom/>
            <wp:docPr id="43" name="Image 43" descr="cid:image001.jpg@01DA1E17.A9386F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id:image001.jpg@01DA1E17.A9386F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240" cy="31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FEAC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 xml:space="preserve">случае использования в качестве источника водоснабжения </w:t>
      </w:r>
      <w:r w:rsidRPr="00D959D4">
        <w:rPr>
          <w:spacing w:val="-10"/>
          <w:sz w:val="28"/>
        </w:rPr>
        <w:t>скважины,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организовать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систему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водоснабжения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соответствии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принципиальной </w:t>
      </w:r>
      <w:r w:rsidRPr="00D959D4">
        <w:rPr>
          <w:sz w:val="28"/>
        </w:rPr>
        <w:t>схемой, приведенной на рисунке 14.</w:t>
      </w:r>
    </w:p>
    <w:p w14:paraId="756F5BBD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4C1F5460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68F4C44F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111BF7F3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</w:t>
      </w:r>
      <w:r w:rsidRPr="00D959D4">
        <w:rPr>
          <w:sz w:val="28"/>
          <w:vertAlign w:val="superscript"/>
        </w:rPr>
        <w:t>36</w:t>
      </w:r>
      <w:r w:rsidRPr="00D959D4">
        <w:rPr>
          <w:sz w:val="28"/>
        </w:rPr>
        <w:t>.</w:t>
      </w:r>
    </w:p>
    <w:p w14:paraId="7903D2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Узел управления скважинным насосом разместить в кессоне. В зависимости от климатического района (региона), устройство кессона должно быть выполнено с учетом:</w:t>
      </w:r>
    </w:p>
    <w:p w14:paraId="22A800E9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исключения промерзания оголовка скважины и прочего оборудования, находящегося в кессоне;</w:t>
      </w:r>
    </w:p>
    <w:p w14:paraId="2237A6D0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2E67F76" wp14:editId="2FB496CD">
                <wp:simplePos x="0" y="0"/>
                <wp:positionH relativeFrom="page">
                  <wp:posOffset>1079296</wp:posOffset>
                </wp:positionH>
                <wp:positionV relativeFrom="paragraph">
                  <wp:posOffset>185392</wp:posOffset>
                </wp:positionV>
                <wp:extent cx="183007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911DE7" id="Graphic 44" o:spid="_x0000_s1026" style="position:absolute;margin-left:85pt;margin-top:14.6pt;width:144.1pt;height:.7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074DEE" w14:textId="77777777" w:rsidR="00D24B6B" w:rsidRPr="00D959D4" w:rsidRDefault="00034CAD" w:rsidP="00951109">
      <w:pPr>
        <w:ind w:firstLine="709"/>
        <w:contextualSpacing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требование к устройству технического проема с техническим люком, в случае использования в качестве источника водоснабжения скважины, может не учитываться в указанном пункте.</w:t>
      </w:r>
    </w:p>
    <w:p w14:paraId="4F459188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ECE1BA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31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утепление крышки кессона. Узел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себя:</w:t>
      </w:r>
    </w:p>
    <w:p w14:paraId="2C9C75D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обратный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муфтовый,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насосе не вибрационного типа в скважине;</w:t>
      </w:r>
    </w:p>
    <w:p w14:paraId="09606CDB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вводе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кессон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скважинного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насоса;</w:t>
      </w:r>
    </w:p>
    <w:p w14:paraId="533CBB3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грязевой фильтр сетчатый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косой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(установка перед расширительным баком и реле давления);</w:t>
      </w:r>
    </w:p>
    <w:p w14:paraId="5BE61207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  <w:tab w:val="left" w:pos="2899"/>
          <w:tab w:val="left" w:pos="5144"/>
          <w:tab w:val="left" w:pos="5752"/>
          <w:tab w:val="left" w:pos="7614"/>
          <w:tab w:val="left" w:pos="7944"/>
          <w:tab w:val="left" w:pos="885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мембранный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расширительный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(</w:t>
      </w:r>
      <w:proofErr w:type="spellStart"/>
      <w:r w:rsidRPr="00D959D4">
        <w:rPr>
          <w:spacing w:val="-2"/>
          <w:sz w:val="28"/>
        </w:rPr>
        <w:t>экспанзомат</w:t>
      </w:r>
      <w:proofErr w:type="spellEnd"/>
      <w:r w:rsidRPr="00D959D4">
        <w:rPr>
          <w:spacing w:val="-2"/>
          <w:sz w:val="28"/>
        </w:rPr>
        <w:t>)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узлом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слива </w:t>
      </w:r>
      <w:r w:rsidRPr="00D959D4">
        <w:rPr>
          <w:sz w:val="28"/>
        </w:rPr>
        <w:t>и отключения;</w:t>
      </w:r>
    </w:p>
    <w:p w14:paraId="244E7E78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реле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(управление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насосом);</w:t>
      </w:r>
    </w:p>
    <w:p w14:paraId="725698F5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манометр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показывающий;</w:t>
      </w:r>
    </w:p>
    <w:p w14:paraId="7F36E743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запорный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кран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выводе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водопровода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кессона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>сторону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МОПС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 xml:space="preserve">земле. </w:t>
      </w:r>
      <w:r w:rsidRPr="00D959D4">
        <w:rPr>
          <w:sz w:val="28"/>
        </w:rPr>
        <w:t>При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подборе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учесть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параметры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необходимости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достаточности </w:t>
      </w:r>
      <w:r w:rsidRPr="00D959D4">
        <w:rPr>
          <w:spacing w:val="-6"/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6"/>
          <w:sz w:val="28"/>
        </w:rPr>
        <w:t>максимального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часового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расхода,</w:t>
      </w:r>
      <w:r w:rsidRPr="00D959D4">
        <w:rPr>
          <w:sz w:val="28"/>
        </w:rPr>
        <w:t xml:space="preserve"> </w:t>
      </w:r>
      <w:r w:rsidRPr="00D959D4">
        <w:rPr>
          <w:spacing w:val="-6"/>
          <w:sz w:val="28"/>
        </w:rPr>
        <w:t>рассчитанного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по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таблице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 xml:space="preserve">расчета </w:t>
      </w:r>
      <w:r w:rsidRPr="00D959D4">
        <w:rPr>
          <w:spacing w:val="-10"/>
          <w:sz w:val="28"/>
        </w:rPr>
        <w:t>расхода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(Таблица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8),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и</w:t>
      </w:r>
      <w:r w:rsidRPr="00D959D4">
        <w:rPr>
          <w:spacing w:val="-30"/>
          <w:sz w:val="28"/>
        </w:rPr>
        <w:t xml:space="preserve"> </w:t>
      </w:r>
      <w:r w:rsidRPr="00D959D4">
        <w:rPr>
          <w:spacing w:val="-10"/>
          <w:sz w:val="28"/>
        </w:rPr>
        <w:t>напора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34"/>
          <w:sz w:val="28"/>
        </w:rPr>
        <w:t xml:space="preserve"> </w:t>
      </w:r>
      <w:r w:rsidRPr="00D959D4">
        <w:rPr>
          <w:spacing w:val="-10"/>
          <w:sz w:val="28"/>
        </w:rPr>
        <w:t>водоразборной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арматуре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10"/>
          <w:sz w:val="28"/>
        </w:rPr>
        <w:t>диапазоне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1,5-</w:t>
      </w:r>
    </w:p>
    <w:p w14:paraId="7852E3B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9"/>
        </w:rPr>
        <w:t>2,5</w:t>
      </w:r>
      <w:r w:rsidRPr="00D959D4">
        <w:rPr>
          <w:spacing w:val="-13"/>
        </w:rPr>
        <w:t xml:space="preserve"> </w:t>
      </w:r>
      <w:r w:rsidRPr="00D959D4">
        <w:rPr>
          <w:spacing w:val="-4"/>
        </w:rPr>
        <w:t>атм.</w:t>
      </w:r>
    </w:p>
    <w:p w14:paraId="1EF686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8"/>
        </w:rPr>
        <w:t xml:space="preserve"> </w:t>
      </w:r>
      <w:r w:rsidRPr="00D959D4">
        <w:t>целях</w:t>
      </w:r>
      <w:r w:rsidRPr="00D959D4">
        <w:rPr>
          <w:spacing w:val="-17"/>
        </w:rPr>
        <w:t xml:space="preserve"> </w:t>
      </w:r>
      <w:r w:rsidRPr="00D959D4">
        <w:t>защиты</w:t>
      </w:r>
      <w:r w:rsidRPr="00D959D4">
        <w:rPr>
          <w:spacing w:val="-18"/>
        </w:rPr>
        <w:t xml:space="preserve"> </w:t>
      </w:r>
      <w:r w:rsidRPr="00D959D4">
        <w:t>кессона</w:t>
      </w:r>
      <w:r w:rsidRPr="00D959D4">
        <w:rPr>
          <w:spacing w:val="-17"/>
        </w:rPr>
        <w:t xml:space="preserve"> </w:t>
      </w:r>
      <w:r w:rsidRPr="00D959D4">
        <w:t>от</w:t>
      </w:r>
      <w:r w:rsidRPr="00D959D4">
        <w:rPr>
          <w:spacing w:val="-18"/>
        </w:rPr>
        <w:t xml:space="preserve"> </w:t>
      </w:r>
      <w:r w:rsidRPr="00D959D4">
        <w:t>негативного</w:t>
      </w:r>
      <w:r w:rsidRPr="00D959D4">
        <w:rPr>
          <w:spacing w:val="-17"/>
        </w:rPr>
        <w:t xml:space="preserve"> </w:t>
      </w:r>
      <w:r w:rsidRPr="00D959D4">
        <w:t>влияния</w:t>
      </w:r>
      <w:r w:rsidRPr="00D959D4">
        <w:rPr>
          <w:spacing w:val="-18"/>
        </w:rPr>
        <w:t xml:space="preserve"> </w:t>
      </w:r>
      <w:r w:rsidRPr="00D959D4">
        <w:t>грунтовых</w:t>
      </w:r>
      <w:r w:rsidRPr="00D959D4">
        <w:rPr>
          <w:spacing w:val="-17"/>
        </w:rPr>
        <w:t xml:space="preserve"> </w:t>
      </w:r>
      <w:r w:rsidRPr="00D959D4">
        <w:t>вод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 xml:space="preserve">стоков, устройство кессона необходимо выполнить с учетом гидроизоляции и </w:t>
      </w:r>
      <w:r w:rsidRPr="00D959D4">
        <w:rPr>
          <w:spacing w:val="-4"/>
        </w:rPr>
        <w:t xml:space="preserve">антикоррозионного покрытия (антикоррозионное покрытие выполнить только в </w:t>
      </w:r>
      <w:r w:rsidRPr="00D959D4">
        <w:rPr>
          <w:spacing w:val="-12"/>
        </w:rPr>
        <w:t>случае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устройства</w:t>
      </w:r>
      <w:r w:rsidRPr="00D959D4">
        <w:t xml:space="preserve"> </w:t>
      </w:r>
      <w:r w:rsidRPr="00D959D4">
        <w:rPr>
          <w:spacing w:val="-12"/>
        </w:rPr>
        <w:t>металлического</w:t>
      </w:r>
      <w:r w:rsidRPr="00D959D4">
        <w:rPr>
          <w:spacing w:val="-2"/>
        </w:rPr>
        <w:t xml:space="preserve"> </w:t>
      </w:r>
      <w:r w:rsidRPr="00D959D4">
        <w:rPr>
          <w:spacing w:val="-12"/>
        </w:rPr>
        <w:t>кессона)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кессона</w:t>
      </w:r>
      <w:r w:rsidRPr="00D959D4">
        <w:t xml:space="preserve"> </w:t>
      </w:r>
      <w:r w:rsidRPr="00D959D4">
        <w:rPr>
          <w:spacing w:val="-12"/>
        </w:rPr>
        <w:t>снаружи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(изнутри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 xml:space="preserve">при </w:t>
      </w:r>
      <w:r w:rsidRPr="00D959D4">
        <w:rPr>
          <w:spacing w:val="-6"/>
        </w:rPr>
        <w:t>необходимости).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Необходимо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абсолютную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герметичность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кольцевого зазора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вокруг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обсадной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трубы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кессона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целом.</w:t>
      </w:r>
    </w:p>
    <w:p w14:paraId="728063F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Прокладка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земле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428858D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На узле ввода водопровода в МОПС (внутри теплового контура (в помещении)) установить:</w:t>
      </w:r>
    </w:p>
    <w:p w14:paraId="03C43274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шаровой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18D04E88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кран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шаровой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DN15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штуцером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под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шланг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(отвод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технические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нужды);</w:t>
      </w:r>
    </w:p>
    <w:p w14:paraId="0A616857" w14:textId="6370A97F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промежуточную накопительную емкость (материал изготовления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100 л. Форма накопительной емкости (бак) для воды должна быть оптимальной (эргономичной)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(предпочтение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прямоугольной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форме,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меньшее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предпочтение цилиндрической форме (форма бочки)), с учетом иного оборудования, размещенного 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одном помещении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емкостью, т.е.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исключающее неудобство пользования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санитарно-техническими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приспособлениями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(раковина,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унитаз)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 прочим инженерно-техническим оборудованием.</w:t>
      </w:r>
    </w:p>
    <w:p w14:paraId="55EC762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4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фильтрации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себя:</w:t>
      </w:r>
    </w:p>
    <w:p w14:paraId="6B7E4209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фильтр грубой очистки (с сеткой) с возможностью ручного промыва без применения инструментов, установленный после узла ввода сетей водопровода в МОПС от скважинного насоса;</w:t>
      </w:r>
    </w:p>
    <w:p w14:paraId="65B83B1E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фильтр тонкой очистки </w:t>
      </w:r>
      <w:proofErr w:type="spellStart"/>
      <w:r w:rsidRPr="00D959D4">
        <w:rPr>
          <w:sz w:val="28"/>
        </w:rPr>
        <w:t>картриджный</w:t>
      </w:r>
      <w:proofErr w:type="spellEnd"/>
      <w:r w:rsidRPr="00D959D4">
        <w:rPr>
          <w:sz w:val="28"/>
        </w:rPr>
        <w:t>, установленный перед вводом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накопительную емкость (бак для запаса воды).</w:t>
      </w:r>
    </w:p>
    <w:p w14:paraId="67C0E4C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Накопительная емкость (бак для запаса воды) обеспечивает запас воды и оборудуется:</w:t>
      </w:r>
    </w:p>
    <w:p w14:paraId="6E16BD27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сливным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краном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нижней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бака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размером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796366D8" w14:textId="77777777" w:rsidR="00D24B6B" w:rsidRPr="00D959D4" w:rsidRDefault="00D24B6B">
      <w:pPr>
        <w:spacing w:line="342" w:lineRule="exact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756D5909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2"/>
          <w:sz w:val="28"/>
        </w:rPr>
        <w:lastRenderedPageBreak/>
        <w:t>крышкой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2"/>
          <w:sz w:val="28"/>
        </w:rPr>
        <w:t>возможности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беспрепятственной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промывки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2"/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обслуживания;</w:t>
      </w:r>
    </w:p>
    <w:p w14:paraId="7EFDB61C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канализационным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трапом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сухим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сифоном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полу.</w:t>
      </w:r>
    </w:p>
    <w:p w14:paraId="66405C8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662"/>
        </w:tabs>
        <w:ind w:left="0" w:firstLine="709"/>
        <w:rPr>
          <w:sz w:val="28"/>
        </w:rPr>
      </w:pPr>
      <w:r w:rsidRPr="00D959D4">
        <w:rPr>
          <w:sz w:val="28"/>
        </w:rPr>
        <w:t>Для организации автоматического заполнения накопительной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емкости (бака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воды)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трубопроводе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 xml:space="preserve">водопровода, входящем от скважинного насоса, установить клапан с поплавковым </w:t>
      </w:r>
      <w:r w:rsidRPr="00D959D4">
        <w:rPr>
          <w:spacing w:val="-2"/>
          <w:sz w:val="28"/>
        </w:rPr>
        <w:t>выключателем.</w:t>
      </w:r>
    </w:p>
    <w:p w14:paraId="4E29EFA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6"/>
        </w:tabs>
        <w:ind w:left="0" w:firstLine="709"/>
        <w:rPr>
          <w:sz w:val="28"/>
        </w:rPr>
      </w:pPr>
      <w:r w:rsidRPr="00D959D4">
        <w:rPr>
          <w:sz w:val="28"/>
        </w:rPr>
        <w:t>Организация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(бака для запаса воды):</w:t>
      </w:r>
    </w:p>
    <w:p w14:paraId="39DC6A6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внутри бака установить скважинный насос с нижним забором воды не вибрационного типа;</w:t>
      </w:r>
    </w:p>
    <w:p w14:paraId="57EAF836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обратный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муфтовый;</w:t>
      </w:r>
    </w:p>
    <w:p w14:paraId="6C41270D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управление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насосом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давления,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 сухого хода и мембранный расширительный бак;</w:t>
      </w:r>
    </w:p>
    <w:p w14:paraId="1A840C1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после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узла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насосом;</w:t>
      </w:r>
    </w:p>
    <w:p w14:paraId="56D0BD9F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подборе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насоса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учесть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параметры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необходимости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 xml:space="preserve">достаточности </w:t>
      </w:r>
      <w:r w:rsidRPr="00D959D4">
        <w:rPr>
          <w:sz w:val="28"/>
        </w:rPr>
        <w:t>обеспечения максимального часового расхода, рассчитанного по Таблице расчета расхода воды (таблица 8), и напора воды на водоразборной арматуре в диапазоне 1,5-2,5 атм.</w:t>
      </w:r>
    </w:p>
    <w:p w14:paraId="210772DA" w14:textId="77777777" w:rsidR="00D24B6B" w:rsidRPr="00D959D4" w:rsidRDefault="00034CAD">
      <w:pPr>
        <w:spacing w:line="320" w:lineRule="exact"/>
        <w:ind w:left="8172" w:right="96"/>
        <w:jc w:val="center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8</w:t>
      </w:r>
    </w:p>
    <w:p w14:paraId="35CDD2DD" w14:textId="77777777" w:rsidR="00D24B6B" w:rsidRPr="00D959D4" w:rsidRDefault="00034CAD">
      <w:pPr>
        <w:ind w:right="90"/>
        <w:jc w:val="center"/>
        <w:rPr>
          <w:i/>
          <w:sz w:val="28"/>
        </w:rPr>
      </w:pPr>
      <w:r w:rsidRPr="00D959D4">
        <w:rPr>
          <w:i/>
          <w:sz w:val="28"/>
        </w:rPr>
        <w:t>Расчет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расхода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pacing w:val="-4"/>
          <w:sz w:val="28"/>
        </w:rPr>
        <w:t>воды</w:t>
      </w:r>
    </w:p>
    <w:p w14:paraId="341F2E92" w14:textId="77777777" w:rsidR="00D24B6B" w:rsidRPr="00D959D4" w:rsidRDefault="00D24B6B">
      <w:pPr>
        <w:pStyle w:val="a3"/>
        <w:spacing w:before="11"/>
        <w:ind w:left="0"/>
        <w:rPr>
          <w:i/>
          <w:sz w:val="1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402"/>
        <w:gridCol w:w="1873"/>
        <w:gridCol w:w="1844"/>
        <w:gridCol w:w="2267"/>
      </w:tblGrid>
      <w:tr w:rsidR="00D24B6B" w:rsidRPr="00D959D4" w14:paraId="07129510" w14:textId="77777777">
        <w:trPr>
          <w:trHeight w:val="623"/>
        </w:trPr>
        <w:tc>
          <w:tcPr>
            <w:tcW w:w="1974" w:type="dxa"/>
          </w:tcPr>
          <w:p w14:paraId="2B4A590D" w14:textId="77777777" w:rsidR="00D24B6B" w:rsidRPr="00D959D4" w:rsidRDefault="00034CAD">
            <w:pPr>
              <w:pStyle w:val="TableParagraph"/>
              <w:spacing w:before="30" w:line="242" w:lineRule="auto"/>
              <w:ind w:left="422" w:right="272" w:hanging="140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 xml:space="preserve">Обозначение </w:t>
            </w:r>
            <w:r w:rsidRPr="00D959D4">
              <w:rPr>
                <w:b/>
                <w:sz w:val="24"/>
              </w:rPr>
              <w:t>в формуле</w:t>
            </w:r>
          </w:p>
        </w:tc>
        <w:tc>
          <w:tcPr>
            <w:tcW w:w="1402" w:type="dxa"/>
          </w:tcPr>
          <w:p w14:paraId="5E472289" w14:textId="77777777" w:rsidR="00D24B6B" w:rsidRPr="00D959D4" w:rsidRDefault="00034CAD">
            <w:pPr>
              <w:pStyle w:val="TableParagraph"/>
              <w:spacing w:before="169"/>
              <w:ind w:left="72" w:right="53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873" w:type="dxa"/>
          </w:tcPr>
          <w:p w14:paraId="6A04C14D" w14:textId="77777777" w:rsidR="00D24B6B" w:rsidRPr="00D959D4" w:rsidRDefault="00034CAD">
            <w:pPr>
              <w:pStyle w:val="TableParagraph"/>
              <w:spacing w:before="169"/>
              <w:ind w:left="62" w:right="60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844" w:type="dxa"/>
          </w:tcPr>
          <w:p w14:paraId="53789784" w14:textId="77777777" w:rsidR="00D24B6B" w:rsidRPr="00D959D4" w:rsidRDefault="00034CAD">
            <w:pPr>
              <w:pStyle w:val="TableParagraph"/>
              <w:spacing w:before="169"/>
              <w:ind w:left="98" w:right="85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2267" w:type="dxa"/>
          </w:tcPr>
          <w:p w14:paraId="5459760C" w14:textId="77777777" w:rsidR="00D24B6B" w:rsidRPr="00D959D4" w:rsidRDefault="00034CAD">
            <w:pPr>
              <w:pStyle w:val="TableParagraph"/>
              <w:spacing w:before="169"/>
              <w:ind w:left="133" w:right="121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–</w:t>
            </w:r>
          </w:p>
        </w:tc>
      </w:tr>
      <w:tr w:rsidR="00D24B6B" w:rsidRPr="00D959D4" w14:paraId="4289CABE" w14:textId="77777777">
        <w:trPr>
          <w:trHeight w:val="1483"/>
        </w:trPr>
        <w:tc>
          <w:tcPr>
            <w:tcW w:w="1974" w:type="dxa"/>
          </w:tcPr>
          <w:p w14:paraId="6EED2D19" w14:textId="77777777" w:rsidR="00D24B6B" w:rsidRPr="00D959D4" w:rsidRDefault="00D24B6B">
            <w:pPr>
              <w:pStyle w:val="TableParagraph"/>
              <w:spacing w:before="181"/>
              <w:ind w:left="0"/>
              <w:rPr>
                <w:i/>
                <w:sz w:val="24"/>
              </w:rPr>
            </w:pPr>
          </w:p>
          <w:p w14:paraId="1BE81152" w14:textId="77777777" w:rsidR="00D24B6B" w:rsidRPr="00D959D4" w:rsidRDefault="00034CAD">
            <w:pPr>
              <w:pStyle w:val="TableParagraph"/>
              <w:spacing w:line="242" w:lineRule="auto"/>
              <w:ind w:left="125" w:firstLine="110"/>
              <w:rPr>
                <w:sz w:val="24"/>
              </w:rPr>
            </w:pPr>
            <w:r w:rsidRPr="00D959D4">
              <w:rPr>
                <w:sz w:val="24"/>
              </w:rPr>
              <w:t xml:space="preserve">Статья расхода </w:t>
            </w:r>
            <w:r w:rsidRPr="00D959D4">
              <w:rPr>
                <w:spacing w:val="-2"/>
                <w:sz w:val="24"/>
              </w:rPr>
              <w:t>водопотребления</w:t>
            </w:r>
          </w:p>
        </w:tc>
        <w:tc>
          <w:tcPr>
            <w:tcW w:w="1402" w:type="dxa"/>
          </w:tcPr>
          <w:p w14:paraId="30ED265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4E5CB1A" w14:textId="77777777" w:rsidR="00D24B6B" w:rsidRPr="00D959D4" w:rsidRDefault="00D24B6B">
            <w:pPr>
              <w:pStyle w:val="TableParagraph"/>
              <w:spacing w:before="44"/>
              <w:ind w:left="0"/>
              <w:rPr>
                <w:i/>
                <w:sz w:val="24"/>
              </w:rPr>
            </w:pPr>
          </w:p>
          <w:p w14:paraId="4EAD6DF3" w14:textId="77777777" w:rsidR="00D24B6B" w:rsidRPr="00D959D4" w:rsidRDefault="00034CAD">
            <w:pPr>
              <w:pStyle w:val="TableParagraph"/>
              <w:spacing w:before="1"/>
              <w:ind w:left="72" w:right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73" w:type="dxa"/>
          </w:tcPr>
          <w:p w14:paraId="6E5FE462" w14:textId="77777777" w:rsidR="00D24B6B" w:rsidRPr="00D959D4" w:rsidRDefault="00034CAD">
            <w:pPr>
              <w:pStyle w:val="TableParagraph"/>
              <w:spacing w:before="44"/>
              <w:ind w:left="158" w:right="90" w:hanging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часовой расход воды за час, залповый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сброс </w:t>
            </w:r>
            <w:r w:rsidRPr="00D959D4">
              <w:rPr>
                <w:spacing w:val="-2"/>
                <w:sz w:val="24"/>
              </w:rPr>
              <w:t>(л/час)*</w:t>
            </w:r>
          </w:p>
        </w:tc>
        <w:tc>
          <w:tcPr>
            <w:tcW w:w="1844" w:type="dxa"/>
          </w:tcPr>
          <w:p w14:paraId="6FC96D06" w14:textId="77777777" w:rsidR="00D24B6B" w:rsidRPr="00D959D4" w:rsidRDefault="00034CAD">
            <w:pPr>
              <w:pStyle w:val="TableParagraph"/>
              <w:spacing w:before="186" w:line="237" w:lineRule="auto"/>
              <w:ind w:left="98" w:right="38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расход воды</w:t>
            </w:r>
          </w:p>
          <w:p w14:paraId="1D686EE6" w14:textId="77777777" w:rsidR="00D24B6B" w:rsidRPr="00D959D4" w:rsidRDefault="00034CAD">
            <w:pPr>
              <w:pStyle w:val="TableParagraph"/>
              <w:spacing w:before="6" w:line="237" w:lineRule="auto"/>
              <w:ind w:left="98" w:right="32"/>
              <w:jc w:val="center"/>
              <w:rPr>
                <w:sz w:val="24"/>
              </w:rPr>
            </w:pPr>
            <w:r w:rsidRPr="00D959D4">
              <w:rPr>
                <w:sz w:val="24"/>
              </w:rPr>
              <w:t xml:space="preserve">за сутки </w:t>
            </w:r>
            <w:r w:rsidRPr="00D959D4">
              <w:rPr>
                <w:spacing w:val="-2"/>
                <w:sz w:val="24"/>
              </w:rPr>
              <w:t>(л/сутки)</w:t>
            </w:r>
          </w:p>
        </w:tc>
        <w:tc>
          <w:tcPr>
            <w:tcW w:w="2267" w:type="dxa"/>
          </w:tcPr>
          <w:p w14:paraId="4A7340CD" w14:textId="77777777" w:rsidR="00D24B6B" w:rsidRPr="00D959D4" w:rsidRDefault="00034CAD">
            <w:pPr>
              <w:pStyle w:val="TableParagraph"/>
              <w:spacing w:before="184"/>
              <w:ind w:left="133" w:right="11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Формула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расчета </w:t>
            </w:r>
            <w:r w:rsidRPr="00D959D4">
              <w:rPr>
                <w:spacing w:val="-2"/>
                <w:sz w:val="24"/>
              </w:rPr>
              <w:t xml:space="preserve">объема накопительного </w:t>
            </w:r>
            <w:r w:rsidRPr="00D959D4">
              <w:rPr>
                <w:spacing w:val="-4"/>
                <w:sz w:val="24"/>
              </w:rPr>
              <w:t>бака</w:t>
            </w:r>
          </w:p>
        </w:tc>
      </w:tr>
      <w:tr w:rsidR="00D24B6B" w:rsidRPr="00D959D4" w14:paraId="3312D3DF" w14:textId="77777777">
        <w:trPr>
          <w:trHeight w:val="974"/>
        </w:trPr>
        <w:tc>
          <w:tcPr>
            <w:tcW w:w="1974" w:type="dxa"/>
          </w:tcPr>
          <w:p w14:paraId="3B33C5CC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C37F6BB" w14:textId="77777777" w:rsidR="00D24B6B" w:rsidRPr="00D959D4" w:rsidRDefault="00034CAD">
            <w:pPr>
              <w:pStyle w:val="TableParagraph"/>
              <w:ind w:left="67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Оператор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1A0132B0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B0239B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5F6E0384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1A89C276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31F5E4BC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90</w:t>
            </w:r>
          </w:p>
        </w:tc>
        <w:tc>
          <w:tcPr>
            <w:tcW w:w="2267" w:type="dxa"/>
            <w:vMerge w:val="restart"/>
          </w:tcPr>
          <w:p w14:paraId="4154DF28" w14:textId="77777777" w:rsidR="00D24B6B" w:rsidRPr="00D959D4" w:rsidRDefault="00D24B6B">
            <w:pPr>
              <w:pStyle w:val="TableParagraph"/>
              <w:spacing w:before="157"/>
              <w:ind w:left="0"/>
              <w:rPr>
                <w:i/>
                <w:sz w:val="24"/>
              </w:rPr>
            </w:pPr>
          </w:p>
          <w:p w14:paraId="7001D9B8" w14:textId="77777777" w:rsidR="00D24B6B" w:rsidRPr="00D959D4" w:rsidRDefault="00034CAD">
            <w:pPr>
              <w:pStyle w:val="TableParagraph"/>
              <w:spacing w:before="1"/>
              <w:ind w:left="119" w:right="102" w:firstLine="283"/>
              <w:rPr>
                <w:sz w:val="24"/>
              </w:rPr>
            </w:pPr>
            <w:r w:rsidRPr="00D959D4">
              <w:rPr>
                <w:sz w:val="24"/>
              </w:rPr>
              <w:t>M (суммарное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по статьям расхода водопотребления)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*</w:t>
            </w:r>
          </w:p>
          <w:p w14:paraId="120A6008" w14:textId="77777777" w:rsidR="00D24B6B" w:rsidRPr="00D959D4" w:rsidRDefault="00034CAD">
            <w:pPr>
              <w:pStyle w:val="TableParagraph"/>
              <w:spacing w:before="2"/>
              <w:ind w:left="210" w:right="189" w:firstLine="86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N(суммарное по статьям расхода </w:t>
            </w:r>
            <w:r w:rsidRPr="00D959D4">
              <w:rPr>
                <w:spacing w:val="-2"/>
                <w:sz w:val="24"/>
              </w:rPr>
              <w:t>водопотребления)</w:t>
            </w:r>
          </w:p>
        </w:tc>
      </w:tr>
      <w:tr w:rsidR="00D24B6B" w:rsidRPr="00D959D4" w14:paraId="73F6BC09" w14:textId="77777777">
        <w:trPr>
          <w:trHeight w:val="973"/>
        </w:trPr>
        <w:tc>
          <w:tcPr>
            <w:tcW w:w="1974" w:type="dxa"/>
          </w:tcPr>
          <w:p w14:paraId="7456D7F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2A91E24" w14:textId="77777777" w:rsidR="00D24B6B" w:rsidRPr="00D959D4" w:rsidRDefault="00034CAD">
            <w:pPr>
              <w:pStyle w:val="TableParagraph"/>
              <w:ind w:left="67" w:right="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Почтальон</w:t>
            </w:r>
          </w:p>
        </w:tc>
        <w:tc>
          <w:tcPr>
            <w:tcW w:w="1402" w:type="dxa"/>
          </w:tcPr>
          <w:p w14:paraId="6CF61016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6D400FF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7E370AC7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20A573D3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06591F20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40BCE5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71C83A00" w14:textId="77777777">
        <w:trPr>
          <w:trHeight w:val="571"/>
        </w:trPr>
        <w:tc>
          <w:tcPr>
            <w:tcW w:w="1974" w:type="dxa"/>
          </w:tcPr>
          <w:p w14:paraId="5B989177" w14:textId="77777777" w:rsidR="00D24B6B" w:rsidRPr="00D959D4" w:rsidRDefault="00034CAD">
            <w:pPr>
              <w:pStyle w:val="TableParagraph"/>
              <w:spacing w:before="141"/>
              <w:ind w:left="67" w:right="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Уборка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0711672A" w14:textId="77777777" w:rsidR="00D24B6B" w:rsidRPr="00D959D4" w:rsidRDefault="00034CAD">
            <w:pPr>
              <w:pStyle w:val="TableParagraph"/>
              <w:spacing w:before="141"/>
              <w:ind w:left="7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1873" w:type="dxa"/>
          </w:tcPr>
          <w:p w14:paraId="41AF5D12" w14:textId="77777777" w:rsidR="00D24B6B" w:rsidRPr="00D959D4" w:rsidRDefault="00034CAD">
            <w:pPr>
              <w:pStyle w:val="TableParagraph"/>
              <w:spacing w:before="141"/>
              <w:ind w:left="6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7F9258D2" w14:textId="77777777" w:rsidR="00D24B6B" w:rsidRPr="00D959D4" w:rsidRDefault="00034CAD">
            <w:pPr>
              <w:pStyle w:val="TableParagraph"/>
              <w:spacing w:before="141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C6675F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</w:tbl>
    <w:p w14:paraId="296617D3" w14:textId="77777777" w:rsidR="00D24B6B" w:rsidRPr="00D959D4" w:rsidRDefault="00034CAD">
      <w:pPr>
        <w:spacing w:before="56"/>
        <w:ind w:left="179"/>
        <w:rPr>
          <w:sz w:val="24"/>
        </w:rPr>
      </w:pPr>
      <w:r w:rsidRPr="00D959D4">
        <w:rPr>
          <w:sz w:val="24"/>
        </w:rPr>
        <w:t>*Параметр</w:t>
      </w:r>
      <w:r w:rsidRPr="00D959D4">
        <w:rPr>
          <w:spacing w:val="-2"/>
          <w:sz w:val="24"/>
        </w:rPr>
        <w:t xml:space="preserve"> </w:t>
      </w:r>
      <w:r w:rsidRPr="00D959D4">
        <w:rPr>
          <w:sz w:val="24"/>
        </w:rPr>
        <w:t>используется</w:t>
      </w:r>
      <w:r w:rsidRPr="00D959D4">
        <w:rPr>
          <w:spacing w:val="-3"/>
          <w:sz w:val="24"/>
        </w:rPr>
        <w:t xml:space="preserve"> </w:t>
      </w:r>
      <w:r w:rsidRPr="00D959D4">
        <w:rPr>
          <w:sz w:val="24"/>
        </w:rPr>
        <w:t>при</w:t>
      </w:r>
      <w:r w:rsidRPr="00D959D4">
        <w:rPr>
          <w:spacing w:val="-1"/>
          <w:sz w:val="24"/>
        </w:rPr>
        <w:t xml:space="preserve"> </w:t>
      </w:r>
      <w:r w:rsidRPr="00D959D4">
        <w:rPr>
          <w:sz w:val="24"/>
        </w:rPr>
        <w:t>оценке</w:t>
      </w:r>
      <w:r w:rsidRPr="00D959D4">
        <w:rPr>
          <w:spacing w:val="-8"/>
          <w:sz w:val="24"/>
        </w:rPr>
        <w:t xml:space="preserve"> </w:t>
      </w:r>
      <w:r w:rsidRPr="00D959D4">
        <w:rPr>
          <w:sz w:val="24"/>
        </w:rPr>
        <w:t>объема</w:t>
      </w:r>
      <w:r w:rsidRPr="00D959D4">
        <w:rPr>
          <w:spacing w:val="-2"/>
          <w:sz w:val="24"/>
        </w:rPr>
        <w:t xml:space="preserve"> септика.</w:t>
      </w:r>
    </w:p>
    <w:p w14:paraId="4CACBD0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45"/>
          <w:tab w:val="left" w:pos="8905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переполнения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(бака </w:t>
      </w:r>
      <w:r w:rsidRPr="00D959D4">
        <w:rPr>
          <w:sz w:val="28"/>
        </w:rPr>
        <w:t>для запаса воды):</w:t>
      </w:r>
    </w:p>
    <w:p w14:paraId="19DC013F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устройство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выключателя, включенного в цепь электропитания скважинного насоса;</w:t>
      </w:r>
    </w:p>
    <w:p w14:paraId="2828899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уровень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срабатывания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выключателя должен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 выше уровня рабочего поплавка (на заполнение);</w:t>
      </w:r>
    </w:p>
    <w:p w14:paraId="3633D03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  <w:tab w:val="left" w:pos="1662"/>
          <w:tab w:val="left" w:pos="2856"/>
          <w:tab w:val="left" w:pos="3250"/>
          <w:tab w:val="left" w:pos="5193"/>
          <w:tab w:val="left" w:pos="5974"/>
          <w:tab w:val="left" w:pos="7726"/>
          <w:tab w:val="left" w:pos="864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по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сигналу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переполнении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скважинный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насос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должен отключаться.</w:t>
      </w:r>
    </w:p>
    <w:p w14:paraId="7CC847DD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A79E0B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 xml:space="preserve">Скважинный насос (Рисунок 14) должен обеспечивать заполнение накопительной емкости (бака для запаса воды) исходя из условий недопущения опорожнения накопительного бака при обеспечении </w:t>
      </w:r>
      <w:proofErr w:type="spellStart"/>
      <w:r w:rsidRPr="00D959D4">
        <w:t>водоразбора</w:t>
      </w:r>
      <w:proofErr w:type="spellEnd"/>
      <w:r w:rsidRPr="00D959D4">
        <w:t xml:space="preserve"> из накопительной емкости в соответствии с расчетом согласно таблице 8.</w:t>
      </w:r>
    </w:p>
    <w:p w14:paraId="20AEE15D" w14:textId="77777777" w:rsidR="00D24B6B" w:rsidRPr="00D959D4" w:rsidRDefault="00034CAD">
      <w:pPr>
        <w:spacing w:before="4"/>
        <w:ind w:left="179" w:firstLine="8038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14 Принципиальная схема организации системы водоснабжения с применением скважинного насоса</w:t>
      </w:r>
    </w:p>
    <w:p w14:paraId="7008838D" w14:textId="77777777" w:rsidR="00D24B6B" w:rsidRPr="00D959D4" w:rsidRDefault="00034CAD">
      <w:pPr>
        <w:pStyle w:val="a3"/>
        <w:ind w:left="0"/>
        <w:rPr>
          <w:i/>
          <w:sz w:val="1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82304" behindDoc="1" locked="0" layoutInCell="1" allowOverlap="1" wp14:anchorId="3E0A1482" wp14:editId="23C1977E">
            <wp:simplePos x="0" y="0"/>
            <wp:positionH relativeFrom="page">
              <wp:posOffset>1080135</wp:posOffset>
            </wp:positionH>
            <wp:positionV relativeFrom="paragraph">
              <wp:posOffset>88700</wp:posOffset>
            </wp:positionV>
            <wp:extent cx="5936097" cy="3243072"/>
            <wp:effectExtent l="0" t="0" r="0" b="0"/>
            <wp:wrapTopAndBottom/>
            <wp:docPr id="45" name="Image 45" descr="cid:image001.jpg@01DA1E26.ABB9C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cid:image001.jpg@01DA1E26.ABB9C5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097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B9F1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1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возможность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отключения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подачи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путем установки шарового крана на каждом отводе к водоразборной арматуре (для холодной и горячей воды) для:</w:t>
      </w:r>
    </w:p>
    <w:p w14:paraId="00036B10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раковины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санузле;</w:t>
      </w:r>
    </w:p>
    <w:p w14:paraId="1E2EE449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бачка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унитаза;</w:t>
      </w:r>
    </w:p>
    <w:p w14:paraId="07F88317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водонагревателя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типа;</w:t>
      </w:r>
    </w:p>
    <w:p w14:paraId="63C9BDFE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крана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нужд.</w:t>
      </w:r>
    </w:p>
    <w:p w14:paraId="4D8A97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17"/>
        </w:tabs>
        <w:ind w:left="0" w:firstLine="709"/>
        <w:rPr>
          <w:sz w:val="28"/>
        </w:rPr>
      </w:pPr>
      <w:r w:rsidRPr="00D959D4">
        <w:rPr>
          <w:sz w:val="28"/>
        </w:rPr>
        <w:t>Трубопроводы горячего и холодного водоснабжения проложить открыто на минимальном расстоянии от внутренних стен МОПС, зазор должен составлять не более 5 мм.</w:t>
      </w:r>
    </w:p>
    <w:p w14:paraId="58D17A6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49"/>
        </w:tabs>
        <w:ind w:left="0" w:firstLine="709"/>
        <w:rPr>
          <w:sz w:val="28"/>
        </w:rPr>
      </w:pPr>
      <w:r w:rsidRPr="00D959D4">
        <w:rPr>
          <w:sz w:val="28"/>
        </w:rPr>
        <w:t>Применить трубопроводы из полипропилена PN20, армированные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стекловолокном.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Использование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металлопластиковых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труб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 прокладки внутреннего водопровода не допускается.</w:t>
      </w:r>
    </w:p>
    <w:p w14:paraId="7750B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6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обеспечения ГВС,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8"/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электрический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 xml:space="preserve">накопительный </w:t>
      </w:r>
      <w:r w:rsidRPr="00D959D4">
        <w:rPr>
          <w:sz w:val="28"/>
        </w:rPr>
        <w:t>водонагреватель, с объемом наливного бака 10-15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л, с подачей воды из накопительной емкости (бак для запаса воды) (Рисунок 13/14). Монтаж </w:t>
      </w:r>
      <w:r w:rsidRPr="00D959D4">
        <w:rPr>
          <w:spacing w:val="-10"/>
          <w:sz w:val="28"/>
        </w:rPr>
        <w:t>водонагревателя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выполнить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креплением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стену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расстоянии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100</w:t>
      </w:r>
      <w:r w:rsidRPr="00D959D4">
        <w:rPr>
          <w:spacing w:val="8"/>
          <w:sz w:val="28"/>
        </w:rPr>
        <w:t xml:space="preserve"> </w:t>
      </w:r>
      <w:r w:rsidRPr="00D959D4">
        <w:rPr>
          <w:spacing w:val="-10"/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 xml:space="preserve">уровня </w:t>
      </w:r>
      <w:r w:rsidRPr="00D959D4">
        <w:rPr>
          <w:sz w:val="28"/>
        </w:rPr>
        <w:t>чистового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потолка.</w:t>
      </w:r>
    </w:p>
    <w:p w14:paraId="6FBB00DD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41D174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lastRenderedPageBreak/>
        <w:t xml:space="preserve">Электрический накопительный водонагреватель должен быть </w:t>
      </w:r>
      <w:r w:rsidRPr="00D959D4">
        <w:rPr>
          <w:sz w:val="28"/>
        </w:rPr>
        <w:t>смонтирован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(установлен)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параллельно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стеновой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наклон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допускается.</w:t>
      </w:r>
    </w:p>
    <w:p w14:paraId="1B137F9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03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устройство самотечной 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в локальные (автономные) очистные сооружения</w:t>
      </w:r>
      <w:r w:rsidRPr="00D959D4">
        <w:rPr>
          <w:sz w:val="28"/>
          <w:vertAlign w:val="superscript"/>
        </w:rPr>
        <w:t>37</w:t>
      </w:r>
      <w:r w:rsidRPr="00D959D4">
        <w:rPr>
          <w:sz w:val="28"/>
        </w:rPr>
        <w:t>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расположенные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удалении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 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МОПС.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Применять энергонезависимые</w:t>
      </w:r>
      <w:r w:rsidRPr="00D959D4">
        <w:rPr>
          <w:sz w:val="28"/>
          <w:vertAlign w:val="superscript"/>
        </w:rPr>
        <w:t>38</w:t>
      </w:r>
      <w:r w:rsidRPr="00D959D4">
        <w:rPr>
          <w:sz w:val="28"/>
        </w:rPr>
        <w:t xml:space="preserve"> двух- или </w:t>
      </w:r>
      <w:proofErr w:type="spellStart"/>
      <w:r w:rsidRPr="00D959D4">
        <w:rPr>
          <w:sz w:val="28"/>
        </w:rPr>
        <w:t>трехъемкостные</w:t>
      </w:r>
      <w:proofErr w:type="spellEnd"/>
      <w:r w:rsidRPr="00D959D4">
        <w:rPr>
          <w:sz w:val="28"/>
        </w:rPr>
        <w:t xml:space="preserve"> септики с производительностью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300-700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л/сутки,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станцию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биологической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очистки, не 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емкости.</w:t>
      </w:r>
    </w:p>
    <w:p w14:paraId="5611F07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Оборудование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санузла.</w:t>
      </w:r>
    </w:p>
    <w:p w14:paraId="0942B25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80"/>
        </w:rPr>
        <w:t xml:space="preserve"> </w:t>
      </w:r>
      <w:r w:rsidRPr="00D959D4">
        <w:t>санузле</w:t>
      </w:r>
      <w:r w:rsidRPr="00D959D4">
        <w:rPr>
          <w:spacing w:val="80"/>
        </w:rPr>
        <w:t xml:space="preserve"> </w:t>
      </w:r>
      <w:r w:rsidRPr="00D959D4">
        <w:t>установить</w:t>
      </w:r>
      <w:r w:rsidRPr="00D959D4">
        <w:rPr>
          <w:spacing w:val="80"/>
        </w:rPr>
        <w:t xml:space="preserve"> </w:t>
      </w:r>
      <w:r w:rsidRPr="00D959D4">
        <w:t>напольный</w:t>
      </w:r>
      <w:r w:rsidRPr="00D959D4">
        <w:rPr>
          <w:spacing w:val="80"/>
        </w:rPr>
        <w:t xml:space="preserve"> </w:t>
      </w:r>
      <w:r w:rsidRPr="00D959D4">
        <w:t>унитаз,</w:t>
      </w:r>
      <w:r w:rsidRPr="00D959D4">
        <w:rPr>
          <w:spacing w:val="80"/>
        </w:rPr>
        <w:t xml:space="preserve"> </w:t>
      </w:r>
      <w:r w:rsidRPr="00D959D4">
        <w:t>раковину</w:t>
      </w:r>
      <w:r w:rsidRPr="00D959D4">
        <w:rPr>
          <w:spacing w:val="80"/>
        </w:rPr>
        <w:t xml:space="preserve"> </w:t>
      </w:r>
      <w:r w:rsidRPr="00D959D4">
        <w:t>(с</w:t>
      </w:r>
      <w:r w:rsidRPr="00D959D4">
        <w:rPr>
          <w:spacing w:val="80"/>
        </w:rPr>
        <w:t xml:space="preserve"> </w:t>
      </w:r>
      <w:r w:rsidRPr="00D959D4">
        <w:t>креплением</w:t>
      </w:r>
      <w:r w:rsidRPr="00D959D4">
        <w:rPr>
          <w:spacing w:val="80"/>
        </w:rPr>
        <w:t xml:space="preserve"> </w:t>
      </w:r>
      <w:r w:rsidRPr="00D959D4">
        <w:t>к стеновой панели или встроенную в мебельную тумбу), смеситель.</w:t>
      </w:r>
    </w:p>
    <w:p w14:paraId="5EC0746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Раковина:</w:t>
      </w:r>
    </w:p>
    <w:p w14:paraId="183F0B49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5A09DE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850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пола;</w:t>
      </w:r>
    </w:p>
    <w:p w14:paraId="3DD66B1A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500-600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длина,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400-500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глубина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(либо 400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х 220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х </w:t>
      </w:r>
      <w:r w:rsidRPr="00D959D4">
        <w:rPr>
          <w:spacing w:val="-2"/>
          <w:sz w:val="28"/>
        </w:rPr>
        <w:t>глубина);</w:t>
      </w:r>
    </w:p>
    <w:p w14:paraId="65D7A98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прямоугольной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формы;</w:t>
      </w:r>
    </w:p>
    <w:p w14:paraId="1D8F5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тумбу</w:t>
      </w:r>
      <w:r w:rsidRPr="00D959D4">
        <w:rPr>
          <w:spacing w:val="38"/>
          <w:sz w:val="28"/>
        </w:rPr>
        <w:t xml:space="preserve"> </w:t>
      </w:r>
      <w:proofErr w:type="spellStart"/>
      <w:r w:rsidRPr="00D959D4">
        <w:rPr>
          <w:sz w:val="28"/>
        </w:rPr>
        <w:t>полувстраиваемую</w:t>
      </w:r>
      <w:proofErr w:type="spellEnd"/>
      <w:r w:rsidRPr="00D959D4">
        <w:rPr>
          <w:sz w:val="28"/>
        </w:rPr>
        <w:t>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стеновой </w:t>
      </w:r>
      <w:r w:rsidRPr="00D959D4">
        <w:rPr>
          <w:spacing w:val="-2"/>
          <w:sz w:val="28"/>
        </w:rPr>
        <w:t>панели;</w:t>
      </w:r>
    </w:p>
    <w:p w14:paraId="1EB4C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перелива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17EE5972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смесителя;</w:t>
      </w:r>
    </w:p>
    <w:p w14:paraId="2DEA18A5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совпадающей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геометрии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параметрами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длины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высоты</w:t>
      </w:r>
      <w:r w:rsidRPr="00D959D4">
        <w:rPr>
          <w:spacing w:val="37"/>
          <w:sz w:val="28"/>
        </w:rPr>
        <w:t xml:space="preserve"> </w:t>
      </w:r>
      <w:proofErr w:type="spellStart"/>
      <w:r w:rsidRPr="00D959D4">
        <w:rPr>
          <w:sz w:val="28"/>
        </w:rPr>
        <w:t>излива</w:t>
      </w:r>
      <w:proofErr w:type="spellEnd"/>
      <w:r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смесителя.</w:t>
      </w:r>
    </w:p>
    <w:p w14:paraId="08C04E8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Тумба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мебельная:</w:t>
      </w:r>
    </w:p>
    <w:p w14:paraId="5492648B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0F2802DD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ЛДСП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0D028E03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МДФ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360EC5A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двумя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гладкими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распашными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дверцами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фасада;</w:t>
      </w:r>
    </w:p>
    <w:p w14:paraId="6FC0A8B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полкой,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устанавливаемой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корпус;</w:t>
      </w:r>
    </w:p>
    <w:p w14:paraId="4D14B47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1"/>
          <w:tab w:val="left" w:pos="1749"/>
          <w:tab w:val="left" w:pos="3845"/>
          <w:tab w:val="left" w:pos="6056"/>
          <w:tab w:val="left" w:pos="7309"/>
          <w:tab w:val="left" w:pos="773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металлических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хромированных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ножках,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металлической </w:t>
      </w:r>
      <w:r w:rsidRPr="00D959D4">
        <w:rPr>
          <w:sz w:val="28"/>
        </w:rPr>
        <w:t>хромированной фурнитурой;</w:t>
      </w:r>
    </w:p>
    <w:p w14:paraId="2E5D1B1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габариты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стойки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превышать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габариты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раковины.</w:t>
      </w:r>
    </w:p>
    <w:p w14:paraId="44E62377" w14:textId="77777777" w:rsidR="00D24B6B" w:rsidRPr="00D959D4" w:rsidRDefault="00034CAD">
      <w:pPr>
        <w:pStyle w:val="a3"/>
        <w:spacing w:before="1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54DD9590" wp14:editId="53BF9884">
                <wp:simplePos x="0" y="0"/>
                <wp:positionH relativeFrom="page">
                  <wp:posOffset>1079296</wp:posOffset>
                </wp:positionH>
                <wp:positionV relativeFrom="paragraph">
                  <wp:posOffset>241219</wp:posOffset>
                </wp:positionV>
                <wp:extent cx="183007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969B87" id="Graphic 46" o:spid="_x0000_s1026" style="position:absolute;margin-left:85pt;margin-top:19pt;width:144.1pt;height:.7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EB76B4" w14:textId="77777777" w:rsidR="00D24B6B" w:rsidRPr="00D959D4" w:rsidRDefault="00034CAD">
      <w:pPr>
        <w:spacing w:before="91"/>
        <w:ind w:left="179" w:right="258"/>
        <w:jc w:val="both"/>
        <w:rPr>
          <w:sz w:val="20"/>
        </w:rPr>
      </w:pPr>
      <w:r w:rsidRPr="00D959D4">
        <w:rPr>
          <w:sz w:val="20"/>
          <w:vertAlign w:val="superscript"/>
        </w:rPr>
        <w:t>37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устройству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самотечной канализации для вывода из МОПС сточных вод в локальные (автономные) очистные сооружения, расположенные на удалении не менее 5 м от МОПС, учитывается в случае устройства локальных (автономных)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очистных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сооружений,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ином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противном)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пункт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может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учитываться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Технических </w:t>
      </w:r>
      <w:r w:rsidRPr="00D959D4">
        <w:rPr>
          <w:spacing w:val="-2"/>
          <w:sz w:val="20"/>
        </w:rPr>
        <w:t>требованиях.</w:t>
      </w:r>
    </w:p>
    <w:p w14:paraId="2335B581" w14:textId="77777777" w:rsidR="00D24B6B" w:rsidRPr="00D959D4" w:rsidRDefault="00034CAD">
      <w:pPr>
        <w:spacing w:before="12" w:line="235" w:lineRule="auto"/>
        <w:ind w:left="179" w:right="266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38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 xml:space="preserve">При очень плотных плохо впитывающих либо невпитывающих грунтах применять энергозависимые </w:t>
      </w:r>
      <w:r w:rsidRPr="00D959D4">
        <w:rPr>
          <w:spacing w:val="-2"/>
          <w:sz w:val="20"/>
        </w:rPr>
        <w:t>септики.</w:t>
      </w:r>
    </w:p>
    <w:p w14:paraId="5E80CEBB" w14:textId="77777777" w:rsidR="00D24B6B" w:rsidRPr="00D959D4" w:rsidRDefault="00D24B6B">
      <w:pPr>
        <w:spacing w:line="235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87D6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lastRenderedPageBreak/>
        <w:t>Смеситель:</w:t>
      </w:r>
    </w:p>
    <w:p w14:paraId="0C4EA55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proofErr w:type="spellStart"/>
      <w:r w:rsidRPr="00D959D4">
        <w:rPr>
          <w:spacing w:val="-2"/>
          <w:sz w:val="28"/>
        </w:rPr>
        <w:t>однорычажный</w:t>
      </w:r>
      <w:proofErr w:type="spellEnd"/>
      <w:r w:rsidRPr="00D959D4">
        <w:rPr>
          <w:spacing w:val="-2"/>
          <w:sz w:val="28"/>
        </w:rPr>
        <w:t>;</w:t>
      </w:r>
    </w:p>
    <w:p w14:paraId="4028B0E6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устанавливается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3"/>
          <w:sz w:val="28"/>
        </w:rPr>
        <w:t xml:space="preserve"> </w:t>
      </w:r>
      <w:r w:rsidRPr="00D959D4">
        <w:rPr>
          <w:spacing w:val="-8"/>
          <w:sz w:val="28"/>
        </w:rPr>
        <w:t>отверстие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горизонтальной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8"/>
          <w:sz w:val="28"/>
        </w:rPr>
        <w:t>поверхности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8"/>
          <w:sz w:val="28"/>
        </w:rPr>
        <w:t>раковины;</w:t>
      </w:r>
    </w:p>
    <w:p w14:paraId="7417424A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13"/>
          <w:sz w:val="28"/>
        </w:rPr>
        <w:t xml:space="preserve"> </w:t>
      </w:r>
      <w:proofErr w:type="spellStart"/>
      <w:r w:rsidRPr="00D959D4">
        <w:rPr>
          <w:sz w:val="28"/>
        </w:rPr>
        <w:t>излива</w:t>
      </w:r>
      <w:proofErr w:type="spellEnd"/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15-25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proofErr w:type="spellStart"/>
      <w:r w:rsidRPr="00D959D4">
        <w:rPr>
          <w:sz w:val="28"/>
        </w:rPr>
        <w:t>излива</w:t>
      </w:r>
      <w:proofErr w:type="spellEnd"/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10-30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выборе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смесителя учесть габариты раковины для МОПС);</w:t>
      </w:r>
    </w:p>
    <w:p w14:paraId="3B570FD0" w14:textId="0AB6DBDB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латунь;</w:t>
      </w:r>
    </w:p>
    <w:p w14:paraId="16066D04" w14:textId="09C77842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хром;</w:t>
      </w:r>
    </w:p>
    <w:p w14:paraId="0F90ECC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без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механизма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блокировки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сливного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отверстия.</w:t>
      </w:r>
    </w:p>
    <w:p w14:paraId="45D7415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Унитаз:</w:t>
      </w:r>
    </w:p>
    <w:p w14:paraId="6DF36ECA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EEE2BB4" w14:textId="445A192D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конфигурация</w:t>
      </w:r>
      <w:r w:rsidR="00951109" w:rsidRPr="00D959D4">
        <w:rPr>
          <w:spacing w:val="-13"/>
          <w:sz w:val="28"/>
        </w:rPr>
        <w:t xml:space="preserve"> – </w:t>
      </w:r>
      <w:r w:rsidRPr="00D959D4">
        <w:rPr>
          <w:sz w:val="28"/>
        </w:rPr>
        <w:t>унитаз-</w:t>
      </w:r>
      <w:r w:rsidRPr="00D959D4">
        <w:rPr>
          <w:spacing w:val="-2"/>
          <w:sz w:val="28"/>
        </w:rPr>
        <w:t>компакт;</w:t>
      </w:r>
    </w:p>
    <w:p w14:paraId="020F56A9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напольный;</w:t>
      </w:r>
    </w:p>
    <w:p w14:paraId="217C42B3" w14:textId="31594C13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(общий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габарит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«унитаз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бачок»)</w:t>
      </w:r>
      <w:r w:rsidR="00951109" w:rsidRPr="00D959D4">
        <w:rPr>
          <w:spacing w:val="3"/>
          <w:sz w:val="28"/>
        </w:rPr>
        <w:t xml:space="preserve"> – </w:t>
      </w:r>
      <w:r w:rsidRPr="00D959D4">
        <w:rPr>
          <w:sz w:val="28"/>
        </w:rPr>
        <w:t>610-680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7179470" w14:textId="2298F6AF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340-365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1EA65B24" w14:textId="6287F2D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механизм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спуска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кнопка;</w:t>
      </w:r>
    </w:p>
    <w:p w14:paraId="6F032E5F" w14:textId="74DBF4CE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минимальный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смыва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бачка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6</w:t>
      </w:r>
      <w:r w:rsidRPr="00D959D4">
        <w:rPr>
          <w:spacing w:val="-5"/>
          <w:sz w:val="28"/>
        </w:rPr>
        <w:t xml:space="preserve"> л;</w:t>
      </w:r>
    </w:p>
    <w:p w14:paraId="6816D87D" w14:textId="2C427024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материал сидения и крышки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термопласт или полипропилен белого цвета без рисунков и орнаментов;</w:t>
      </w:r>
    </w:p>
    <w:p w14:paraId="4F7C157E" w14:textId="00A83886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расстояние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задней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стены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мм.</w:t>
      </w:r>
    </w:p>
    <w:p w14:paraId="665153B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Сантехнические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бытовые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аксессуары:</w:t>
      </w:r>
    </w:p>
    <w:p w14:paraId="5904B418" w14:textId="77777777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зеркало прямоугольной формы шириной 500 мм, высотой 650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рамки,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обработкой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торцов,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стене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над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раковиной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высоте 1050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(на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200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верха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раковины до низа зеркала);</w:t>
      </w:r>
    </w:p>
    <w:p w14:paraId="247DF428" w14:textId="51F4C63F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металлический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держатель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туалетной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бумаги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настенным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креплением, </w:t>
      </w: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 крепление на стену рядом с унитазом (на расстоянии 200</w:t>
      </w:r>
      <w:r w:rsidRPr="00D959D4">
        <w:rPr>
          <w:rFonts w:ascii="Sylfaen" w:hAnsi="Sylfaen"/>
          <w:sz w:val="21"/>
        </w:rPr>
        <w:t>-</w:t>
      </w:r>
      <w:r w:rsidRPr="00D959D4">
        <w:rPr>
          <w:sz w:val="28"/>
        </w:rPr>
        <w:t>300 мм от передней грани унитаза), на высоте 650 мм от уровня чистого пола;</w:t>
      </w:r>
    </w:p>
    <w:p w14:paraId="0F0C6A8A" w14:textId="0AB20836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два металлических крючка для полотенец, 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1600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150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друга;</w:t>
      </w:r>
    </w:p>
    <w:p w14:paraId="6A5FF8F6" w14:textId="562E28DB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ершик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чистки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подставкой,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 на пол рядом с унитазом.</w:t>
      </w:r>
    </w:p>
    <w:p w14:paraId="7EDEE47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95"/>
        </w:tabs>
        <w:ind w:left="0" w:firstLine="709"/>
        <w:rPr>
          <w:sz w:val="28"/>
        </w:rPr>
      </w:pPr>
      <w:r w:rsidRPr="00D959D4">
        <w:rPr>
          <w:sz w:val="28"/>
        </w:rPr>
        <w:t>Средства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первичные средства пожаротушения.</w:t>
      </w:r>
    </w:p>
    <w:p w14:paraId="47F051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 xml:space="preserve">В МОПС предусмотреть решения по обеспечению пожарной </w:t>
      </w:r>
      <w:r w:rsidRPr="00D959D4">
        <w:rPr>
          <w:spacing w:val="-2"/>
          <w:sz w:val="28"/>
        </w:rPr>
        <w:t>безопасности.</w:t>
      </w:r>
    </w:p>
    <w:p w14:paraId="6967D79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Пожарная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сигнализация.</w:t>
      </w:r>
    </w:p>
    <w:p w14:paraId="4FC668F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МОПС должно быть оборудовано системой пожарной сигнализации в соответствии с требованиями следующих нормативных документов:</w:t>
      </w:r>
    </w:p>
    <w:p w14:paraId="09B58C8C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05"/>
        </w:tabs>
        <w:ind w:left="0" w:firstLine="709"/>
        <w:rPr>
          <w:sz w:val="28"/>
        </w:rPr>
      </w:pPr>
      <w:r w:rsidRPr="00D959D4">
        <w:rPr>
          <w:sz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14DD8EE9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2C02F07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53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СП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484.1311500.2020 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71D8E3BA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358"/>
        </w:tabs>
        <w:ind w:left="0" w:firstLine="709"/>
        <w:rPr>
          <w:sz w:val="28"/>
        </w:rPr>
      </w:pPr>
      <w:r w:rsidRPr="00D959D4">
        <w:rPr>
          <w:sz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28A53BA6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486.1311500.2020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безопасности»;</w:t>
      </w:r>
    </w:p>
    <w:p w14:paraId="65EE2A7E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конструктивное исполнение СПС в части вывода сигналов о пожаре или неисправности на ПЦН или иное помещение с круглосуточным пребыванием персонала, должно соответствовать требованиям Приказа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7CE0FFC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ГОСТ 2.102-2013 «Межгосударственный стандарт. Единая система конструкторской документации. Виды и комплектность конструкторских </w:t>
      </w:r>
      <w:r w:rsidRPr="00D959D4">
        <w:rPr>
          <w:spacing w:val="-2"/>
          <w:sz w:val="28"/>
        </w:rPr>
        <w:t>документов»;</w:t>
      </w:r>
    </w:p>
    <w:p w14:paraId="5EC19DF4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2.601-2019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«Единая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система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конструкторской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документации.</w:t>
      </w:r>
    </w:p>
    <w:p w14:paraId="44D5950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Эксплуатационные</w:t>
      </w:r>
      <w:r w:rsidRPr="00D959D4">
        <w:rPr>
          <w:spacing w:val="9"/>
        </w:rPr>
        <w:t xml:space="preserve"> </w:t>
      </w:r>
      <w:r w:rsidRPr="00D959D4">
        <w:rPr>
          <w:spacing w:val="-2"/>
        </w:rPr>
        <w:t>документы»;</w:t>
      </w:r>
    </w:p>
    <w:p w14:paraId="50C3CD6B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02AC567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53325-2012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«Национальный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стандарт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Федерации. Техника пожарная. Технические средства пожарной автоматики. Общие технические требования и методы испытаний»;</w:t>
      </w:r>
    </w:p>
    <w:p w14:paraId="287DEFD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технические требования и характеристики. Методы испытаний»;</w:t>
      </w:r>
    </w:p>
    <w:p w14:paraId="0266F86F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Постановлением Правительства РФ от 16.09.2020 № 1479 «Об утверждении Правил противопожарного режима в Российской Федерации».</w:t>
      </w:r>
    </w:p>
    <w:p w14:paraId="43555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73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центральному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оборудованию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его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размещению. 1.34.12.3.1.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является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составной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частью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комплексной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системы</w:t>
      </w:r>
    </w:p>
    <w:p w14:paraId="3D28FCC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безопасности</w:t>
      </w:r>
      <w:r w:rsidRPr="00D959D4">
        <w:rPr>
          <w:spacing w:val="-8"/>
        </w:rPr>
        <w:t xml:space="preserve"> </w:t>
      </w:r>
      <w:r w:rsidRPr="00D959D4">
        <w:t>Объекта</w:t>
      </w:r>
      <w:r w:rsidRPr="00D959D4">
        <w:rPr>
          <w:spacing w:val="-6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должна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обеспечивать:</w:t>
      </w:r>
    </w:p>
    <w:p w14:paraId="68754C7B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 сигнала о неисправности в системе на приемно-контрольный прибор (прибор управления);</w:t>
      </w:r>
    </w:p>
    <w:p w14:paraId="7703F8C0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звукового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сигналов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возникновении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пожара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приемно-контрольное устройство или на специальные выносные устройства оповещения (Специальные выносные устройства оповещения, должны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7"/>
          <w:sz w:val="28"/>
        </w:rPr>
        <w:t xml:space="preserve"> </w:t>
      </w:r>
      <w:r w:rsidRPr="00D959D4">
        <w:rPr>
          <w:sz w:val="28"/>
        </w:rPr>
        <w:t>расположены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10"/>
          <w:sz w:val="28"/>
        </w:rPr>
        <w:t xml:space="preserve"> </w:t>
      </w:r>
      <w:r w:rsidRPr="00D959D4">
        <w:rPr>
          <w:sz w:val="28"/>
        </w:rPr>
        <w:t>видных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стенах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защищаемых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2"/>
          <w:sz w:val="28"/>
        </w:rPr>
        <w:t>зданий</w:t>
      </w:r>
    </w:p>
    <w:p w14:paraId="6E6AD76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3D79691" w14:textId="57452873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 xml:space="preserve">со стороны улиц (проездов), примыкающих к ним. Для звуковых </w:t>
      </w:r>
      <w:proofErr w:type="spellStart"/>
      <w:r w:rsidRPr="00D959D4">
        <w:t>оповещателей</w:t>
      </w:r>
      <w:proofErr w:type="spellEnd"/>
      <w:r w:rsidRPr="00D959D4">
        <w:t>, предназначенных</w:t>
      </w:r>
      <w:r w:rsidRPr="00D959D4">
        <w:rPr>
          <w:spacing w:val="-5"/>
        </w:rPr>
        <w:t xml:space="preserve"> </w:t>
      </w:r>
      <w:r w:rsidRPr="00D959D4">
        <w:t>для установки</w:t>
      </w:r>
      <w:r w:rsidRPr="00D959D4">
        <w:rPr>
          <w:spacing w:val="-1"/>
        </w:rPr>
        <w:t xml:space="preserve"> </w:t>
      </w:r>
      <w:r w:rsidRPr="00D959D4">
        <w:t>на открытом воздухе, частота сигнала должна быть в полосе 200</w:t>
      </w:r>
      <w:r w:rsidR="00951109" w:rsidRPr="00D959D4">
        <w:t xml:space="preserve"> – </w:t>
      </w:r>
      <w:r w:rsidRPr="00D959D4">
        <w:t>1000 Гц. В случае, если размещение выносного устройства</w:t>
      </w:r>
      <w:r w:rsidRPr="00D959D4">
        <w:rPr>
          <w:spacing w:val="-4"/>
        </w:rPr>
        <w:t xml:space="preserve"> </w:t>
      </w:r>
      <w:r w:rsidRPr="00D959D4">
        <w:t>оповещения</w:t>
      </w:r>
      <w:r w:rsidRPr="00D959D4">
        <w:rPr>
          <w:spacing w:val="-4"/>
        </w:rPr>
        <w:t xml:space="preserve"> </w:t>
      </w:r>
      <w:r w:rsidRPr="00D959D4">
        <w:t>предусматривается</w:t>
      </w:r>
      <w:r w:rsidRPr="00D959D4">
        <w:rPr>
          <w:spacing w:val="-3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>под</w:t>
      </w:r>
      <w:r w:rsidRPr="00D959D4">
        <w:rPr>
          <w:spacing w:val="-3"/>
        </w:rPr>
        <w:t xml:space="preserve"> </w:t>
      </w:r>
      <w:r w:rsidRPr="00D959D4">
        <w:t>навесом</w:t>
      </w:r>
      <w:r w:rsidRPr="00D959D4">
        <w:rPr>
          <w:spacing w:val="-3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 xml:space="preserve">во влагозащищенном исполнении (либо если данные о </w:t>
      </w:r>
      <w:proofErr w:type="spellStart"/>
      <w:r w:rsidRPr="00D959D4">
        <w:t>влагозащите</w:t>
      </w:r>
      <w:proofErr w:type="spellEnd"/>
      <w:r w:rsidRPr="00D959D4">
        <w:t xml:space="preserve"> в эксплуатационной документации отсутствуют), над ним должен быть предусмотрен влагозащитный козырек с выносом по глубине и ширине от крайних точек);</w:t>
      </w:r>
    </w:p>
    <w:p w14:paraId="50B7F90A" w14:textId="5B51A20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дублирование сигналов о срабатывании на пульт центрального наблюдения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ПЦН);</w:t>
      </w:r>
    </w:p>
    <w:p w14:paraId="3CD9CF99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СПС;</w:t>
      </w:r>
    </w:p>
    <w:p w14:paraId="0AFDE7B1" w14:textId="6304B0D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автоматическую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индикацию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наличии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основного или резервного питания.</w:t>
      </w:r>
    </w:p>
    <w:p w14:paraId="49AE333D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Предусмотреть адресную или безадресную СПС с размещением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извещателей</w:t>
      </w:r>
      <w:proofErr w:type="spell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приемно-контрольных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приборов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484.1311500.2020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AF07F01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32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 xml:space="preserve">Размещение пожарных </w:t>
      </w:r>
      <w:proofErr w:type="spellStart"/>
      <w:r w:rsidRPr="00D959D4">
        <w:rPr>
          <w:sz w:val="28"/>
        </w:rPr>
        <w:t>извещателей</w:t>
      </w:r>
      <w:proofErr w:type="spellEnd"/>
      <w:r w:rsidRPr="00D959D4">
        <w:rPr>
          <w:sz w:val="28"/>
        </w:rPr>
        <w:t xml:space="preserve"> в соответствии с Альбомом чертежей (Приложение № 1 к настоящим Техническим требованиям к Товару).</w:t>
      </w:r>
    </w:p>
    <w:p w14:paraId="37452D05" w14:textId="032BBEDA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5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На стене рядом с входной дверью (Д1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без тамбура</w:t>
      </w:r>
      <w:r w:rsidRPr="00D959D4">
        <w:rPr>
          <w:sz w:val="28"/>
          <w:vertAlign w:val="superscript"/>
        </w:rPr>
        <w:t>39</w:t>
      </w:r>
      <w:r w:rsidRPr="00D959D4">
        <w:rPr>
          <w:sz w:val="28"/>
        </w:rPr>
        <w:t>, Д3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с тамбуром</w:t>
      </w:r>
      <w:r w:rsidRPr="00D959D4">
        <w:rPr>
          <w:sz w:val="28"/>
          <w:vertAlign w:val="superscript"/>
        </w:rPr>
        <w:t>40</w:t>
      </w:r>
      <w:r w:rsidRPr="00D959D4">
        <w:rPr>
          <w:sz w:val="28"/>
        </w:rPr>
        <w:t xml:space="preserve">) на высоте 1,5 м устанавливается ручной пожарный </w:t>
      </w:r>
      <w:proofErr w:type="spellStart"/>
      <w:r w:rsidRPr="00D959D4">
        <w:rPr>
          <w:sz w:val="28"/>
        </w:rPr>
        <w:t>извещатель</w:t>
      </w:r>
      <w:proofErr w:type="spellEnd"/>
      <w:r w:rsidRPr="00D959D4">
        <w:rPr>
          <w:sz w:val="28"/>
        </w:rPr>
        <w:t xml:space="preserve"> со стороны клиентского зала в соответствии с Альбомом чертежей (Приложение № 1 к настоящим Техническим требованиям к Товару).</w:t>
      </w:r>
    </w:p>
    <w:p w14:paraId="73DCE29E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294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СОУЭ:</w:t>
      </w:r>
    </w:p>
    <w:p w14:paraId="7BEEC460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формирование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сигнала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пожарных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извещателей</w:t>
      </w:r>
      <w:proofErr w:type="spellEnd"/>
      <w:r w:rsidRPr="00D959D4">
        <w:rPr>
          <w:sz w:val="28"/>
        </w:rPr>
        <w:t xml:space="preserve"> на запуск СОУЭ, а также аппаратуры управления производящей отключение питающих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групповых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кондиционирования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тепловой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завесы;</w:t>
      </w:r>
    </w:p>
    <w:p w14:paraId="11F0962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СОУЭ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является составной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частью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комплексной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системы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 xml:space="preserve">безопасности </w:t>
      </w:r>
      <w:r w:rsidRPr="00D959D4">
        <w:rPr>
          <w:sz w:val="28"/>
        </w:rPr>
        <w:t>Объекта и должна обеспечивать:</w:t>
      </w:r>
    </w:p>
    <w:p w14:paraId="55BE2D90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своевременное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оповещение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посетителей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других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чрезвычайных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ситуациях,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своевременной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эвакуации, в автоматическом режиме по сигналу от СПС;</w:t>
      </w:r>
    </w:p>
    <w:p w14:paraId="7BE6D8C2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СОУЭ;</w:t>
      </w:r>
    </w:p>
    <w:p w14:paraId="62167672" w14:textId="2C1E8456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размещение периферийного оборудования и тип СОУЭ должны отвечать требованиям СП 3.13130.2009 «Системы противопожарной защиты. Система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эвакуацией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людей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пожаре.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</w:t>
      </w:r>
      <w:r w:rsidR="00BA2FC5">
        <w:rPr>
          <w:sz w:val="28"/>
        </w:rPr>
        <w:t>)</w:t>
      </w:r>
      <w:r w:rsidRPr="00D959D4">
        <w:rPr>
          <w:sz w:val="28"/>
        </w:rPr>
        <w:t>;</w:t>
      </w:r>
    </w:p>
    <w:p w14:paraId="12CAE9E1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2"/>
        </w:tabs>
        <w:ind w:left="0" w:firstLine="709"/>
        <w:rPr>
          <w:sz w:val="28"/>
        </w:rPr>
      </w:pPr>
      <w:proofErr w:type="spellStart"/>
      <w:r w:rsidRPr="00D959D4">
        <w:rPr>
          <w:sz w:val="28"/>
        </w:rPr>
        <w:t>оповещатель</w:t>
      </w:r>
      <w:proofErr w:type="spellEnd"/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охранно-пожарный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z w:val="28"/>
        </w:rPr>
        <w:t>комбинированный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pacing w:val="-2"/>
          <w:sz w:val="28"/>
        </w:rPr>
        <w:t>светозвуковой</w:t>
      </w:r>
    </w:p>
    <w:p w14:paraId="0D7B16E3" w14:textId="77777777" w:rsidR="00D24B6B" w:rsidRPr="00D959D4" w:rsidRDefault="00034CAD" w:rsidP="00951109">
      <w:pPr>
        <w:pStyle w:val="a3"/>
        <w:ind w:left="0" w:firstLine="709"/>
        <w:jc w:val="both"/>
        <w:rPr>
          <w:sz w:val="18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784AECAC" wp14:editId="6D6671D3">
                <wp:simplePos x="0" y="0"/>
                <wp:positionH relativeFrom="page">
                  <wp:posOffset>1079296</wp:posOffset>
                </wp:positionH>
                <wp:positionV relativeFrom="paragraph">
                  <wp:posOffset>147153</wp:posOffset>
                </wp:positionV>
                <wp:extent cx="183007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DFBEE9" id="Graphic 47" o:spid="_x0000_s1026" style="position:absolute;margin-left:85pt;margin-top:11.6pt;width:144.1pt;height:.7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29B42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39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48F0B35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40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51C66B8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D9D8C71" w14:textId="3F98DEA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устанавливается в соответствии с Альбомом чертежей (Приложение № 1 к настоящим Техническим требованиям к Товару)</w:t>
      </w:r>
      <w:r w:rsidRPr="00D959D4">
        <w:rPr>
          <w:spacing w:val="40"/>
        </w:rPr>
        <w:t xml:space="preserve"> </w:t>
      </w:r>
      <w:r w:rsidRPr="00D959D4">
        <w:t>над входной дверью Д1 для МОПС без тамбура</w:t>
      </w:r>
      <w:r w:rsidRPr="00D959D4">
        <w:rPr>
          <w:vertAlign w:val="superscript"/>
        </w:rPr>
        <w:t>41</w:t>
      </w:r>
      <w:r w:rsidRPr="00D959D4">
        <w:t>, над входной дверью Д3</w:t>
      </w:r>
      <w:r w:rsidR="00951109" w:rsidRPr="00D959D4">
        <w:t xml:space="preserve"> – </w:t>
      </w:r>
      <w:r w:rsidRPr="00D959D4">
        <w:t>для МОПС с тамбуром</w:t>
      </w:r>
      <w:r w:rsidRPr="00D959D4">
        <w:rPr>
          <w:vertAlign w:val="superscript"/>
        </w:rPr>
        <w:t>42</w:t>
      </w:r>
      <w:r w:rsidRPr="00D959D4">
        <w:t xml:space="preserve"> со стороны клиентского зала. Звуковой охранно-пожарный </w:t>
      </w:r>
      <w:proofErr w:type="spellStart"/>
      <w:r w:rsidRPr="00D959D4">
        <w:t>оповещатель</w:t>
      </w:r>
      <w:proofErr w:type="spellEnd"/>
      <w:r w:rsidRPr="00D959D4">
        <w:t xml:space="preserve"> СОУЭ устанавливается в соответствии с Альбомом чертежей (Приложение № 1 к настоящим Техническим требованиям к Товару) (рабочая зона (</w:t>
      </w:r>
      <w:proofErr w:type="spellStart"/>
      <w:r w:rsidRPr="00D959D4">
        <w:t>бэк</w:t>
      </w:r>
      <w:proofErr w:type="spellEnd"/>
      <w:r w:rsidRPr="00D959D4">
        <w:t>-офис), в том числе рабочие места почтальонов/доставочные участки).</w:t>
      </w:r>
    </w:p>
    <w:p w14:paraId="60219E98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 xml:space="preserve">Питание </w:t>
      </w:r>
      <w:proofErr w:type="spellStart"/>
      <w:r w:rsidRPr="00D959D4">
        <w:rPr>
          <w:sz w:val="28"/>
        </w:rPr>
        <w:t>электроприемников</w:t>
      </w:r>
      <w:proofErr w:type="spellEnd"/>
      <w:r w:rsidRPr="00D959D4">
        <w:rPr>
          <w:sz w:val="28"/>
        </w:rPr>
        <w:t>, систем противопожарной защиты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следующих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нормативных </w:t>
      </w:r>
      <w:r w:rsidRPr="00D959D4">
        <w:rPr>
          <w:spacing w:val="-2"/>
          <w:sz w:val="28"/>
        </w:rPr>
        <w:t>документов:</w:t>
      </w:r>
    </w:p>
    <w:p w14:paraId="04CE1B5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027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34700-2020 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028943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Электроустановки</w:t>
      </w:r>
      <w:r w:rsidRPr="00D959D4">
        <w:rPr>
          <w:spacing w:val="-16"/>
        </w:rPr>
        <w:t xml:space="preserve"> </w:t>
      </w:r>
      <w:r w:rsidRPr="00D959D4">
        <w:t>низковольтные.</w:t>
      </w:r>
      <w:r w:rsidRPr="00D959D4">
        <w:rPr>
          <w:spacing w:val="-14"/>
        </w:rPr>
        <w:t xml:space="preserve"> </w:t>
      </w:r>
      <w:r w:rsidRPr="00D959D4">
        <w:t>Требования</w:t>
      </w:r>
      <w:r w:rsidRPr="00D959D4">
        <w:rPr>
          <w:spacing w:val="-15"/>
        </w:rPr>
        <w:t xml:space="preserve"> </w:t>
      </w:r>
      <w:r w:rsidRPr="00D959D4">
        <w:t>пожарной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безопасности».</w:t>
      </w:r>
    </w:p>
    <w:p w14:paraId="66DCFDD7" w14:textId="1A126B5E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17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</w:t>
      </w:r>
      <w:r w:rsidRPr="00D959D4">
        <w:rPr>
          <w:spacing w:val="40"/>
          <w:sz w:val="28"/>
        </w:rPr>
        <w:t xml:space="preserve"> </w:t>
      </w:r>
      <w:proofErr w:type="spellStart"/>
      <w:r w:rsidRPr="00D959D4">
        <w:rPr>
          <w:sz w:val="28"/>
        </w:rPr>
        <w:t>электроприемников</w:t>
      </w:r>
      <w:proofErr w:type="spellEnd"/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СОУЭ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независимых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резервных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(РИП) с аккумуляторными батареями, общая емкость аккумуляторных батарей должна обеспечивать бесперебойную работу систем при отключении основного питания ~ 220 </w:t>
      </w:r>
      <w:proofErr w:type="gramStart"/>
      <w:r w:rsidRPr="00D959D4">
        <w:rPr>
          <w:sz w:val="28"/>
        </w:rPr>
        <w:t>В</w:t>
      </w:r>
      <w:proofErr w:type="gramEnd"/>
      <w:r w:rsidRPr="00D959D4">
        <w:rPr>
          <w:sz w:val="28"/>
        </w:rPr>
        <w:t xml:space="preserve"> </w:t>
      </w:r>
      <w:proofErr w:type="spellStart"/>
      <w:r w:rsidRPr="00D959D4">
        <w:rPr>
          <w:sz w:val="28"/>
        </w:rPr>
        <w:t>в</w:t>
      </w:r>
      <w:proofErr w:type="spellEnd"/>
      <w:r w:rsidRPr="00D959D4">
        <w:rPr>
          <w:sz w:val="28"/>
        </w:rPr>
        <w:t xml:space="preserve"> течение 24 (двадцати четырех) часов в режиме ожидания плюс 1 (один) час в режиме тревоги.</w:t>
      </w:r>
    </w:p>
    <w:p w14:paraId="470317F2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Приемно-контрольное оборудование СПС разместить на стене в соответствии c Альбомом чертежей (Приложение № 1 к настоящим Техническим требованиям к Товару).</w:t>
      </w:r>
    </w:p>
    <w:p w14:paraId="5CBA6C8A" w14:textId="469421DC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7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 применяемые приборы и аппаратуру.</w:t>
      </w:r>
    </w:p>
    <w:p w14:paraId="76E2CADD" w14:textId="31F9AD1B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5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В соответствии с п. 4.2 СП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 xml:space="preserve">3.13130.2009 «Системы противопожарной защиты. Система оповещения и управления эвакуацией людей при пожаре. Требования пожарной безопасности» звуковые сигналы СОУЭ должны обеспечивать уровень звука не менее чем на 15 </w:t>
      </w:r>
      <w:proofErr w:type="spellStart"/>
      <w:r w:rsidRPr="00D959D4">
        <w:rPr>
          <w:sz w:val="28"/>
        </w:rPr>
        <w:t>дБА</w:t>
      </w:r>
      <w:proofErr w:type="spellEnd"/>
      <w:r w:rsidRPr="00D959D4">
        <w:rPr>
          <w:sz w:val="28"/>
        </w:rPr>
        <w:t xml:space="preserve"> выше допустимого уровня звука постоянного шума в защищаемом помещении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133)</w:t>
      </w:r>
      <w:r w:rsidRPr="00D959D4">
        <w:rPr>
          <w:sz w:val="28"/>
        </w:rPr>
        <w:t>.</w:t>
      </w:r>
    </w:p>
    <w:p w14:paraId="758D6D3A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74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 отключении охранной системы пожарная сигнализация должна оставаться в рабочем режиме.</w:t>
      </w:r>
    </w:p>
    <w:p w14:paraId="4DA44E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Огнетушитель.</w:t>
      </w:r>
    </w:p>
    <w:p w14:paraId="336329E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Обеспечить МОПС (в помещении) 2 (двумя) огнетушителями рангом тушения</w:t>
      </w:r>
      <w:r w:rsidRPr="00D959D4">
        <w:rPr>
          <w:spacing w:val="-9"/>
        </w:rPr>
        <w:t xml:space="preserve"> </w:t>
      </w:r>
      <w:r w:rsidRPr="00D959D4">
        <w:t>модельного</w:t>
      </w:r>
      <w:r w:rsidRPr="00D959D4">
        <w:rPr>
          <w:spacing w:val="-9"/>
        </w:rPr>
        <w:t xml:space="preserve"> </w:t>
      </w:r>
      <w:r w:rsidRPr="00D959D4">
        <w:t>очага</w:t>
      </w:r>
      <w:r w:rsidRPr="00D959D4">
        <w:rPr>
          <w:spacing w:val="-9"/>
        </w:rPr>
        <w:t xml:space="preserve"> </w:t>
      </w:r>
      <w:r w:rsidRPr="00D959D4">
        <w:t>пожара</w:t>
      </w:r>
      <w:r w:rsidRPr="00D959D4">
        <w:rPr>
          <w:spacing w:val="-8"/>
        </w:rPr>
        <w:t xml:space="preserve"> </w:t>
      </w:r>
      <w:r w:rsidRPr="00D959D4">
        <w:t>не</w:t>
      </w:r>
      <w:r w:rsidRPr="00D959D4">
        <w:rPr>
          <w:spacing w:val="-9"/>
        </w:rPr>
        <w:t xml:space="preserve"> </w:t>
      </w:r>
      <w:r w:rsidRPr="00D959D4">
        <w:t>ниже</w:t>
      </w:r>
      <w:r w:rsidRPr="00D959D4">
        <w:rPr>
          <w:spacing w:val="-9"/>
        </w:rPr>
        <w:t xml:space="preserve"> </w:t>
      </w:r>
      <w:r w:rsidRPr="00D959D4">
        <w:t>2 А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55</w:t>
      </w:r>
      <w:r w:rsidRPr="00D959D4">
        <w:rPr>
          <w:spacing w:val="-9"/>
        </w:rPr>
        <w:t xml:space="preserve"> </w:t>
      </w:r>
      <w:r w:rsidRPr="00D959D4">
        <w:t>В.</w:t>
      </w:r>
      <w:r w:rsidRPr="00D959D4">
        <w:rPr>
          <w:spacing w:val="-1"/>
        </w:rPr>
        <w:t xml:space="preserve"> </w:t>
      </w:r>
      <w:r w:rsidRPr="00D959D4">
        <w:t>Допускается</w:t>
      </w:r>
      <w:r w:rsidRPr="00D959D4">
        <w:rPr>
          <w:spacing w:val="-8"/>
        </w:rPr>
        <w:t xml:space="preserve"> </w:t>
      </w:r>
      <w:r w:rsidRPr="00D959D4">
        <w:t xml:space="preserve">установка огнетушителей на подставку либо на кронштейн. Огнетушители следует располагать таким образом, чтобы они были защищены от воздействия прямых солнечных лучей, тепловых потоков, механических воздействий и </w:t>
      </w:r>
      <w:r w:rsidRPr="00D959D4">
        <w:rPr>
          <w:spacing w:val="-2"/>
        </w:rPr>
        <w:t>других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неблагоприятных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факторов (вибрация,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агрессивная</w:t>
      </w:r>
      <w:r w:rsidRPr="00D959D4">
        <w:rPr>
          <w:spacing w:val="2"/>
        </w:rPr>
        <w:t xml:space="preserve"> </w:t>
      </w:r>
      <w:r w:rsidRPr="00D959D4">
        <w:rPr>
          <w:spacing w:val="-2"/>
        </w:rPr>
        <w:t>среда,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повышенная</w:t>
      </w:r>
    </w:p>
    <w:p w14:paraId="7E4C9594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0E29A8DC" wp14:editId="6F3FC77A">
                <wp:simplePos x="0" y="0"/>
                <wp:positionH relativeFrom="page">
                  <wp:posOffset>1079296</wp:posOffset>
                </wp:positionH>
                <wp:positionV relativeFrom="paragraph">
                  <wp:posOffset>189002</wp:posOffset>
                </wp:positionV>
                <wp:extent cx="1830070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963892" id="Graphic 48" o:spid="_x0000_s1026" style="position:absolute;margin-left:85pt;margin-top:14.9pt;width:144.1pt;height:.7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wCOAIAAOMEAAAOAAAAZHJzL2Uyb0RvYy54bWysVF1v2yAUfZ+0/4B4X+xkaZ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13543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F9288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42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39679D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ECBDE8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влажность и т.д.). Огнетушители должны быть хорошо видны и легкодоступны в случае пожара.</w:t>
      </w:r>
    </w:p>
    <w:p w14:paraId="2E24C33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Щит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пожарный:</w:t>
      </w:r>
    </w:p>
    <w:p w14:paraId="5361536B" w14:textId="77777777" w:rsidR="00D24B6B" w:rsidRPr="00D959D4" w:rsidRDefault="00034CAD" w:rsidP="00951109">
      <w:pPr>
        <w:pStyle w:val="a4"/>
        <w:numPr>
          <w:ilvl w:val="0"/>
          <w:numId w:val="2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оборудовать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МОПС (территорию)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пожарным щитом ЩП-А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(класс А) в соответствии с постановлением Правительства РФ от 16.09.2020 № 1479. Размещение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пожарного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главном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фасаде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применять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(главный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фасад</w:t>
      </w:r>
    </w:p>
    <w:p w14:paraId="57CA0C2E" w14:textId="77777777" w:rsidR="00D24B6B" w:rsidRPr="00D959D4" w:rsidRDefault="00034CAD" w:rsidP="00951109">
      <w:pPr>
        <w:pStyle w:val="a4"/>
        <w:numPr>
          <w:ilvl w:val="0"/>
          <w:numId w:val="43"/>
        </w:numPr>
        <w:tabs>
          <w:tab w:val="left" w:pos="341"/>
        </w:tabs>
        <w:ind w:left="0" w:firstLine="709"/>
        <w:rPr>
          <w:sz w:val="28"/>
        </w:rPr>
      </w:pPr>
      <w:r w:rsidRPr="00D959D4">
        <w:rPr>
          <w:sz w:val="28"/>
        </w:rPr>
        <w:t>фасад,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МОПС);</w:t>
      </w:r>
    </w:p>
    <w:p w14:paraId="7D423885" w14:textId="77777777" w:rsidR="00D24B6B" w:rsidRPr="00D959D4" w:rsidRDefault="00034CAD" w:rsidP="00951109">
      <w:pPr>
        <w:pStyle w:val="a4"/>
        <w:numPr>
          <w:ilvl w:val="1"/>
          <w:numId w:val="4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комплектация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пожарного:</w:t>
      </w:r>
    </w:p>
    <w:p w14:paraId="707F3129" w14:textId="03C43E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лом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5A8DF2FF" w14:textId="6FD546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багор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2AFF948" w14:textId="509327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конусное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ведро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03FAEE11" w14:textId="4E762DF6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противопожарное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полотно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4C8BAA69" w14:textId="48BB4529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штыковая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25156CBE" w14:textId="1B83C80C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совковая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4"/>
          <w:sz w:val="28"/>
        </w:rPr>
        <w:t xml:space="preserve"> шт.;</w:t>
      </w:r>
    </w:p>
    <w:p w14:paraId="41F96C65" w14:textId="36BB08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бочка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для воды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объемом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0,2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м³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8C0417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окрашивание пожарного инвентаря, цвета и схема окрашивания пожарного щита выполнить в соответствии с ГОСТ 12.4.026-2015 «Система стандартов</w:t>
      </w:r>
      <w:r w:rsidRPr="00D959D4">
        <w:rPr>
          <w:spacing w:val="80"/>
          <w:w w:val="150"/>
        </w:rPr>
        <w:t xml:space="preserve"> </w:t>
      </w:r>
      <w:r w:rsidRPr="00D959D4">
        <w:t>безопасности</w:t>
      </w:r>
      <w:r w:rsidRPr="00D959D4">
        <w:rPr>
          <w:spacing w:val="80"/>
          <w:w w:val="150"/>
        </w:rPr>
        <w:t xml:space="preserve"> </w:t>
      </w:r>
      <w:r w:rsidRPr="00D959D4">
        <w:t>труда.</w:t>
      </w:r>
      <w:r w:rsidRPr="00D959D4">
        <w:rPr>
          <w:spacing w:val="80"/>
          <w:w w:val="150"/>
        </w:rPr>
        <w:t xml:space="preserve"> </w:t>
      </w:r>
      <w:r w:rsidRPr="00D959D4">
        <w:t>Цвета</w:t>
      </w:r>
      <w:r w:rsidRPr="00D959D4">
        <w:rPr>
          <w:spacing w:val="80"/>
          <w:w w:val="150"/>
        </w:rPr>
        <w:t xml:space="preserve"> </w:t>
      </w:r>
      <w:r w:rsidRPr="00D959D4">
        <w:t>сигнальные,</w:t>
      </w:r>
      <w:r w:rsidRPr="00D959D4">
        <w:rPr>
          <w:spacing w:val="80"/>
          <w:w w:val="150"/>
        </w:rPr>
        <w:t xml:space="preserve"> </w:t>
      </w:r>
      <w:r w:rsidRPr="00D959D4">
        <w:t>знаки</w:t>
      </w:r>
      <w:r w:rsidRPr="00D959D4">
        <w:rPr>
          <w:spacing w:val="80"/>
          <w:w w:val="150"/>
        </w:rPr>
        <w:t xml:space="preserve"> </w:t>
      </w:r>
      <w:r w:rsidRPr="00D959D4">
        <w:t>безопасности и</w:t>
      </w:r>
      <w:r w:rsidRPr="00D959D4">
        <w:rPr>
          <w:spacing w:val="-2"/>
        </w:rPr>
        <w:t xml:space="preserve"> </w:t>
      </w:r>
      <w:r w:rsidRPr="00D959D4">
        <w:t>разметка сигнальная», окантовка щита шириной 30</w:t>
      </w:r>
      <w:r w:rsidRPr="00D959D4">
        <w:rPr>
          <w:rFonts w:ascii="Sylfaen" w:hAnsi="Sylfaen"/>
          <w:sz w:val="21"/>
        </w:rPr>
        <w:t>-</w:t>
      </w:r>
      <w:r w:rsidRPr="00D959D4">
        <w:t>100</w:t>
      </w:r>
      <w:r w:rsidRPr="00D959D4">
        <w:rPr>
          <w:spacing w:val="-18"/>
        </w:rPr>
        <w:t xml:space="preserve"> </w:t>
      </w:r>
      <w:r w:rsidRPr="00D959D4">
        <w:t>мм, цвет</w:t>
      </w:r>
      <w:r w:rsidRPr="00D959D4">
        <w:rPr>
          <w:spacing w:val="40"/>
        </w:rPr>
        <w:t xml:space="preserve"> </w:t>
      </w:r>
      <w:r w:rsidRPr="00D959D4">
        <w:t>RAL</w:t>
      </w:r>
      <w:r w:rsidRPr="00D959D4">
        <w:rPr>
          <w:spacing w:val="-18"/>
        </w:rPr>
        <w:t xml:space="preserve"> </w:t>
      </w:r>
      <w:r w:rsidRPr="00D959D4">
        <w:t xml:space="preserve">3001 (сигнальный-красный), поле для вывешивания оснащения цвет RAL 9003 </w:t>
      </w:r>
      <w:r w:rsidRPr="00D959D4">
        <w:rPr>
          <w:spacing w:val="-2"/>
        </w:rPr>
        <w:t>(сигнальный-белый).</w:t>
      </w:r>
    </w:p>
    <w:p w14:paraId="229B9BB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z w:val="28"/>
        </w:rPr>
        <w:t>Решения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Объекта.</w:t>
      </w:r>
    </w:p>
    <w:p w14:paraId="7DBF6F73" w14:textId="77777777" w:rsidR="006A2809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z w:val="28"/>
        </w:rPr>
        <w:t>Система охранной и тревожной сигнализации (СОТС). Требования к центральному</w:t>
      </w:r>
      <w:r w:rsidR="006A2809" w:rsidRPr="00D959D4">
        <w:rPr>
          <w:sz w:val="28"/>
        </w:rPr>
        <w:t xml:space="preserve"> оборудованию и его размещению.</w:t>
      </w:r>
    </w:p>
    <w:p w14:paraId="7EA9DE62" w14:textId="34237F2C" w:rsidR="00D24B6B" w:rsidRPr="00D959D4" w:rsidRDefault="00034CAD" w:rsidP="00951109">
      <w:pPr>
        <w:pStyle w:val="a4"/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pacing w:val="-2"/>
          <w:sz w:val="28"/>
        </w:rPr>
        <w:t>1.34.13.1.1.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Предусмотреть</w:t>
      </w:r>
      <w:r w:rsidR="006A2809" w:rsidRPr="00D959D4">
        <w:rPr>
          <w:sz w:val="28"/>
          <w:szCs w:val="28"/>
        </w:rPr>
        <w:t xml:space="preserve"> адресное, </w:t>
      </w:r>
      <w:r w:rsidR="006A2809" w:rsidRPr="00D959D4">
        <w:rPr>
          <w:spacing w:val="-2"/>
          <w:sz w:val="28"/>
          <w:szCs w:val="28"/>
        </w:rPr>
        <w:t xml:space="preserve">либо безадресное построение СОТС по принципу «одна зона обнаружения </w:t>
      </w:r>
      <w:proofErr w:type="spellStart"/>
      <w:r w:rsidR="006A2809" w:rsidRPr="00D959D4">
        <w:rPr>
          <w:spacing w:val="-2"/>
          <w:sz w:val="28"/>
          <w:szCs w:val="28"/>
        </w:rPr>
        <w:t>извещателя</w:t>
      </w:r>
      <w:proofErr w:type="spellEnd"/>
      <w:r w:rsidR="006A2809" w:rsidRPr="00D959D4">
        <w:rPr>
          <w:rFonts w:eastAsia="Courier New"/>
          <w:sz w:val="28"/>
          <w:szCs w:val="28"/>
        </w:rPr>
        <w:t xml:space="preserve"> – </w:t>
      </w:r>
      <w:r w:rsidR="006A2809" w:rsidRPr="00D959D4">
        <w:rPr>
          <w:spacing w:val="-2"/>
          <w:sz w:val="28"/>
        </w:rPr>
        <w:t>один шлейф сигнализации»</w:t>
      </w:r>
      <w:r w:rsidR="006A2809" w:rsidRPr="00D959D4">
        <w:rPr>
          <w:spacing w:val="-2"/>
        </w:rPr>
        <w:t>.</w:t>
      </w:r>
    </w:p>
    <w:p w14:paraId="55C54AA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Прибор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приемно-контрольный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блоком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резервного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 устанавливается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</w:t>
      </w:r>
      <w:proofErr w:type="spellStart"/>
      <w:r w:rsidRPr="00D959D4">
        <w:rPr>
          <w:sz w:val="28"/>
        </w:rPr>
        <w:t>бэк</w:t>
      </w:r>
      <w:proofErr w:type="spellEnd"/>
      <w:r w:rsidRPr="00D959D4">
        <w:rPr>
          <w:sz w:val="28"/>
        </w:rPr>
        <w:t>-зона)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МОПС 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0CCD44EE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9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МОПС:</w:t>
      </w:r>
    </w:p>
    <w:p w14:paraId="39DA1FA6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без тамбура</w:t>
      </w:r>
      <w:r w:rsidRPr="00D959D4">
        <w:rPr>
          <w:sz w:val="28"/>
          <w:vertAlign w:val="superscript"/>
        </w:rPr>
        <w:t>43</w:t>
      </w:r>
      <w:r w:rsidRPr="00D959D4">
        <w:rPr>
          <w:sz w:val="28"/>
        </w:rPr>
        <w:t xml:space="preserve"> на одностворчатой входной двери Д1 со стороны клиентского зала, в соответствии с Альбомом чертежей (Приложение № 1 к настоящим Техническим требованиям к Товару), устанавливается один </w:t>
      </w:r>
      <w:proofErr w:type="spellStart"/>
      <w:r w:rsidRPr="00D959D4">
        <w:rPr>
          <w:sz w:val="28"/>
        </w:rPr>
        <w:t>магнитоконтактный</w:t>
      </w:r>
      <w:proofErr w:type="spellEnd"/>
      <w:r w:rsidRPr="00D959D4">
        <w:rPr>
          <w:sz w:val="28"/>
        </w:rPr>
        <w:t xml:space="preserve"> </w:t>
      </w:r>
      <w:proofErr w:type="spellStart"/>
      <w:r w:rsidRPr="00D959D4">
        <w:rPr>
          <w:sz w:val="28"/>
        </w:rPr>
        <w:t>извещатель</w:t>
      </w:r>
      <w:proofErr w:type="spellEnd"/>
      <w:r w:rsidRPr="00D959D4">
        <w:rPr>
          <w:sz w:val="28"/>
        </w:rPr>
        <w:t xml:space="preserve"> (СМК) в исполнении для металлических </w:t>
      </w:r>
      <w:r w:rsidRPr="00D959D4">
        <w:rPr>
          <w:spacing w:val="-2"/>
          <w:sz w:val="28"/>
        </w:rPr>
        <w:t>дверей;</w:t>
      </w:r>
    </w:p>
    <w:p w14:paraId="7FFCFE3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тамбуром</w:t>
      </w:r>
      <w:r w:rsidRPr="00D959D4">
        <w:rPr>
          <w:sz w:val="28"/>
          <w:vertAlign w:val="superscript"/>
        </w:rPr>
        <w:t>44</w:t>
      </w:r>
      <w:r w:rsidRPr="00D959D4">
        <w:rPr>
          <w:sz w:val="28"/>
        </w:rPr>
        <w:t xml:space="preserve"> на одностворчатой входной двери Д1 со стороны тамбура и на одностворчатой входной двери Д3 со стороны клиентского зала устанавливается один </w:t>
      </w:r>
      <w:proofErr w:type="spellStart"/>
      <w:r w:rsidRPr="00D959D4">
        <w:rPr>
          <w:sz w:val="28"/>
        </w:rPr>
        <w:t>магнитоконтактный</w:t>
      </w:r>
      <w:proofErr w:type="spellEnd"/>
      <w:r w:rsidRPr="00D959D4">
        <w:rPr>
          <w:sz w:val="28"/>
        </w:rPr>
        <w:t xml:space="preserve"> </w:t>
      </w:r>
      <w:proofErr w:type="spellStart"/>
      <w:r w:rsidRPr="00D959D4">
        <w:rPr>
          <w:sz w:val="28"/>
        </w:rPr>
        <w:t>извещатель</w:t>
      </w:r>
      <w:proofErr w:type="spellEnd"/>
      <w:r w:rsidRPr="00D959D4">
        <w:rPr>
          <w:sz w:val="28"/>
        </w:rPr>
        <w:t xml:space="preserve"> (СМК) в исполнении для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металлических</w:t>
      </w:r>
      <w:r w:rsidRPr="00D959D4">
        <w:rPr>
          <w:spacing w:val="66"/>
          <w:sz w:val="28"/>
        </w:rPr>
        <w:t xml:space="preserve"> </w:t>
      </w:r>
      <w:r w:rsidRPr="00D959D4">
        <w:rPr>
          <w:sz w:val="28"/>
        </w:rPr>
        <w:t>дверей.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72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Д4,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комнаты</w:t>
      </w:r>
      <w:r w:rsidRPr="00D959D4">
        <w:rPr>
          <w:spacing w:val="71"/>
          <w:sz w:val="28"/>
        </w:rPr>
        <w:t xml:space="preserve"> </w:t>
      </w:r>
      <w:r w:rsidRPr="00D959D4">
        <w:rPr>
          <w:spacing w:val="-2"/>
          <w:sz w:val="28"/>
        </w:rPr>
        <w:t>персонала</w:t>
      </w:r>
    </w:p>
    <w:p w14:paraId="27B0844E" w14:textId="77777777" w:rsidR="00D24B6B" w:rsidRPr="00D959D4" w:rsidRDefault="00034CAD" w:rsidP="00951109">
      <w:pPr>
        <w:pStyle w:val="a3"/>
        <w:ind w:left="0" w:firstLine="709"/>
        <w:jc w:val="both"/>
        <w:rPr>
          <w:sz w:val="13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7CD47F10" wp14:editId="7F1B90CE">
                <wp:simplePos x="0" y="0"/>
                <wp:positionH relativeFrom="page">
                  <wp:posOffset>1079296</wp:posOffset>
                </wp:positionH>
                <wp:positionV relativeFrom="paragraph">
                  <wp:posOffset>112780</wp:posOffset>
                </wp:positionV>
                <wp:extent cx="1830070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24E8BA" id="Graphic 49" o:spid="_x0000_s1026" style="position:absolute;margin-left:85pt;margin-top:8.9pt;width:144.1pt;height:.7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4/3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D06A65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43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B8E782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44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3A4A411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3724F4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(рабочие места почтальонов/доставочные участки), в соответствии с Альбомом чертежей (Приложение № 1 к настоящим Техническим 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Товару),</w:t>
      </w:r>
      <w:r w:rsidRPr="00D959D4">
        <w:rPr>
          <w:spacing w:val="-15"/>
        </w:rPr>
        <w:t xml:space="preserve"> </w:t>
      </w:r>
      <w:r w:rsidRPr="00D959D4">
        <w:t>устанавливается</w:t>
      </w:r>
      <w:r w:rsidRPr="00D959D4">
        <w:rPr>
          <w:spacing w:val="-16"/>
        </w:rPr>
        <w:t xml:space="preserve"> </w:t>
      </w:r>
      <w:r w:rsidRPr="00D959D4">
        <w:t>один</w:t>
      </w:r>
      <w:r w:rsidRPr="00D959D4">
        <w:rPr>
          <w:spacing w:val="-17"/>
        </w:rPr>
        <w:t xml:space="preserve"> </w:t>
      </w:r>
      <w:proofErr w:type="spellStart"/>
      <w:r w:rsidRPr="00D959D4">
        <w:t>магнитоконтактный</w:t>
      </w:r>
      <w:proofErr w:type="spellEnd"/>
      <w:r w:rsidRPr="00D959D4">
        <w:rPr>
          <w:spacing w:val="-17"/>
        </w:rPr>
        <w:t xml:space="preserve"> </w:t>
      </w:r>
      <w:proofErr w:type="spellStart"/>
      <w:r w:rsidRPr="00D959D4">
        <w:t>извещатель</w:t>
      </w:r>
      <w:proofErr w:type="spellEnd"/>
      <w:r w:rsidRPr="00D959D4">
        <w:t xml:space="preserve"> </w:t>
      </w:r>
      <w:r w:rsidRPr="00D959D4">
        <w:rPr>
          <w:spacing w:val="-2"/>
        </w:rPr>
        <w:t>(СМК).</w:t>
      </w:r>
    </w:p>
    <w:p w14:paraId="74915305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88"/>
        </w:tabs>
        <w:ind w:left="0" w:firstLine="709"/>
        <w:rPr>
          <w:sz w:val="28"/>
        </w:rPr>
      </w:pPr>
      <w:proofErr w:type="spellStart"/>
      <w:r w:rsidRPr="00D959D4">
        <w:rPr>
          <w:sz w:val="28"/>
        </w:rPr>
        <w:t>Извещатели</w:t>
      </w:r>
      <w:proofErr w:type="spellEnd"/>
      <w:r w:rsidRPr="00D959D4">
        <w:rPr>
          <w:sz w:val="28"/>
        </w:rPr>
        <w:t xml:space="preserve"> охранные поверхностные оптико-электронные типа «Штора»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062AD15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8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6"/>
        </w:rPr>
        <w:t xml:space="preserve"> </w:t>
      </w:r>
      <w:r w:rsidRPr="00D959D4">
        <w:t>Техническим</w:t>
      </w:r>
      <w:r w:rsidRPr="00D959D4">
        <w:rPr>
          <w:spacing w:val="-5"/>
        </w:rPr>
        <w:t xml:space="preserve"> </w:t>
      </w:r>
      <w:r w:rsidRPr="00D959D4">
        <w:t>требованиям</w:t>
      </w:r>
      <w:r w:rsidRPr="00D959D4">
        <w:rPr>
          <w:spacing w:val="-5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Товару),</w:t>
      </w:r>
      <w:r w:rsidRPr="00D959D4">
        <w:rPr>
          <w:spacing w:val="-3"/>
        </w:rPr>
        <w:t xml:space="preserve"> </w:t>
      </w:r>
      <w:r w:rsidRPr="00D959D4">
        <w:t>на</w:t>
      </w:r>
      <w:r w:rsidRPr="00D959D4">
        <w:rPr>
          <w:spacing w:val="-6"/>
        </w:rPr>
        <w:t xml:space="preserve"> </w:t>
      </w:r>
      <w:r w:rsidRPr="00D959D4">
        <w:t>высоте</w:t>
      </w:r>
      <w:r w:rsidRPr="00D959D4">
        <w:rPr>
          <w:spacing w:val="-5"/>
        </w:rPr>
        <w:t xml:space="preserve"> </w:t>
      </w:r>
      <w:r w:rsidRPr="00D959D4">
        <w:t>2,3</w:t>
      </w:r>
      <w:r w:rsidRPr="00D959D4">
        <w:rPr>
          <w:spacing w:val="-6"/>
        </w:rPr>
        <w:t xml:space="preserve"> </w:t>
      </w:r>
      <w:r w:rsidRPr="00D959D4">
        <w:rPr>
          <w:spacing w:val="-5"/>
        </w:rPr>
        <w:t>м.</w:t>
      </w:r>
    </w:p>
    <w:p w14:paraId="33AEC204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02"/>
        </w:tabs>
        <w:ind w:left="0" w:firstLine="709"/>
        <w:rPr>
          <w:sz w:val="28"/>
        </w:rPr>
      </w:pPr>
      <w:r w:rsidRPr="00D959D4">
        <w:rPr>
          <w:sz w:val="28"/>
        </w:rPr>
        <w:t xml:space="preserve">В МОПС устанавливаются </w:t>
      </w:r>
      <w:proofErr w:type="spellStart"/>
      <w:r w:rsidRPr="00D959D4">
        <w:rPr>
          <w:sz w:val="28"/>
        </w:rPr>
        <w:t>извещатели</w:t>
      </w:r>
      <w:proofErr w:type="spellEnd"/>
      <w:r w:rsidRPr="00D959D4">
        <w:rPr>
          <w:sz w:val="28"/>
        </w:rPr>
        <w:t xml:space="preserve"> объемные охранные оптико-электронные в соответствии с Альбомом чертежей (Приложение № 1 к настоящим Техническим требованиям к Товару).</w:t>
      </w:r>
    </w:p>
    <w:p w14:paraId="5255D62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 xml:space="preserve">Установить выносную клавиатуру СОТС над </w:t>
      </w:r>
      <w:proofErr w:type="spellStart"/>
      <w:r w:rsidRPr="00D959D4">
        <w:rPr>
          <w:sz w:val="28"/>
        </w:rPr>
        <w:t>извещателем</w:t>
      </w:r>
      <w:proofErr w:type="spellEnd"/>
      <w:r w:rsidRPr="00D959D4">
        <w:rPr>
          <w:sz w:val="28"/>
        </w:rPr>
        <w:t xml:space="preserve"> пожарным ручным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(ИПР)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4204EFE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7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4"/>
        </w:rPr>
        <w:t xml:space="preserve"> </w:t>
      </w:r>
      <w:r w:rsidRPr="00D959D4">
        <w:t>Техническим</w:t>
      </w:r>
      <w:r w:rsidRPr="00D959D4">
        <w:rPr>
          <w:spacing w:val="-4"/>
        </w:rPr>
        <w:t xml:space="preserve"> </w:t>
      </w:r>
      <w:r w:rsidRPr="00D959D4">
        <w:t>требованиям</w:t>
      </w:r>
      <w:r w:rsidRPr="00D959D4">
        <w:rPr>
          <w:spacing w:val="-4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Товару).</w:t>
      </w:r>
    </w:p>
    <w:p w14:paraId="52736B8B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74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2,1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8"/>
          <w:sz w:val="28"/>
        </w:rPr>
        <w:t xml:space="preserve"> </w:t>
      </w:r>
      <w:proofErr w:type="spellStart"/>
      <w:r w:rsidRPr="00D959D4">
        <w:rPr>
          <w:sz w:val="28"/>
        </w:rPr>
        <w:t>оповещатель</w:t>
      </w:r>
      <w:proofErr w:type="spellEnd"/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охранно-пожарный световой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настоящим Техническим требованиям к Товару).</w:t>
      </w:r>
    </w:p>
    <w:p w14:paraId="30F1A76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 на фасаде МОПС, 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 2,3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м, устанавливается </w:t>
      </w:r>
      <w:proofErr w:type="spellStart"/>
      <w:r w:rsidRPr="00D959D4">
        <w:rPr>
          <w:sz w:val="28"/>
        </w:rPr>
        <w:t>оповещатель</w:t>
      </w:r>
      <w:proofErr w:type="spellEnd"/>
      <w:r w:rsidRPr="00D959D4">
        <w:rPr>
          <w:sz w:val="28"/>
        </w:rPr>
        <w:t xml:space="preserve"> охранно-пожарный комбинированный </w:t>
      </w:r>
      <w:r w:rsidRPr="00D959D4">
        <w:rPr>
          <w:spacing w:val="-2"/>
          <w:sz w:val="28"/>
        </w:rPr>
        <w:t>светозвуковой.</w:t>
      </w:r>
    </w:p>
    <w:p w14:paraId="41B040E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60"/>
        </w:tabs>
        <w:ind w:left="0" w:firstLine="709"/>
        <w:rPr>
          <w:sz w:val="28"/>
        </w:rPr>
      </w:pPr>
      <w:r w:rsidRPr="00D959D4">
        <w:rPr>
          <w:sz w:val="28"/>
        </w:rPr>
        <w:t>Разместить тревожную кнопку под столом операционно- кассового барьера в соответствии с Альбомом чертежей (Приложение № 1 к настоящим Техническим требованиям к Товару).</w:t>
      </w:r>
    </w:p>
    <w:p w14:paraId="21B6F55A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998"/>
        </w:tabs>
        <w:ind w:left="0" w:firstLine="709"/>
        <w:rPr>
          <w:sz w:val="28"/>
        </w:rPr>
      </w:pPr>
      <w:r w:rsidRPr="00D959D4">
        <w:rPr>
          <w:sz w:val="28"/>
        </w:rPr>
        <w:t>Приемно-контрольное оборудование должно предусматривать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несанкционированного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вскрытия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прибора(-</w:t>
      </w:r>
      <w:proofErr w:type="spellStart"/>
      <w:r w:rsidRPr="00D959D4">
        <w:rPr>
          <w:sz w:val="28"/>
        </w:rPr>
        <w:t>ов</w:t>
      </w:r>
      <w:proofErr w:type="spellEnd"/>
      <w:r w:rsidRPr="00D959D4">
        <w:rPr>
          <w:sz w:val="28"/>
        </w:rPr>
        <w:t>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 доступ к управлению с помощью кодирования уровней доступа.</w:t>
      </w:r>
    </w:p>
    <w:p w14:paraId="02EF34D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43"/>
        </w:tabs>
        <w:ind w:left="0" w:firstLine="709"/>
        <w:rPr>
          <w:sz w:val="28"/>
        </w:rPr>
      </w:pPr>
      <w:r w:rsidRPr="00D959D4">
        <w:rPr>
          <w:sz w:val="28"/>
        </w:rPr>
        <w:t>Прибор приемно-контрольный поддерживает вывод информации и сигналов тревоги с системы охранной и тревожной сигнализации на ПЦН по двум независимым каналам GSM.</w:t>
      </w:r>
    </w:p>
    <w:p w14:paraId="2DCB105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23"/>
        </w:tabs>
        <w:ind w:left="0" w:firstLine="709"/>
        <w:rPr>
          <w:sz w:val="28"/>
        </w:rPr>
      </w:pPr>
      <w:r w:rsidRPr="00D959D4">
        <w:rPr>
          <w:sz w:val="28"/>
        </w:rPr>
        <w:t xml:space="preserve">Вывод информации и сигналов тревоги на ПЦН производить с использованием формата передачи данных </w:t>
      </w:r>
      <w:proofErr w:type="spellStart"/>
      <w:r w:rsidRPr="00D959D4">
        <w:rPr>
          <w:sz w:val="28"/>
        </w:rPr>
        <w:t>Contact</w:t>
      </w:r>
      <w:proofErr w:type="spellEnd"/>
      <w:r w:rsidRPr="00D959D4">
        <w:rPr>
          <w:sz w:val="28"/>
        </w:rPr>
        <w:t>-ID или эквивалентного и идентифицирующего:</w:t>
      </w:r>
    </w:p>
    <w:p w14:paraId="623DE91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пользователя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7C230265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действия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пользователей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(постановка,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снятие);</w:t>
      </w:r>
    </w:p>
    <w:p w14:paraId="661FD8FF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функциональные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разделы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6ED495A9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события в системе (тревоги, неисправности, аварии, изменение настроек системы) с идентификацией зоны события;</w:t>
      </w:r>
    </w:p>
    <w:p w14:paraId="6C7E6B3A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вскрытие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прибора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</w:t>
      </w:r>
      <w:r w:rsidRPr="00D959D4">
        <w:rPr>
          <w:spacing w:val="-2"/>
          <w:sz w:val="28"/>
        </w:rPr>
        <w:t>контрольного.</w:t>
      </w:r>
    </w:p>
    <w:p w14:paraId="48E4939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03"/>
        </w:tabs>
        <w:ind w:left="0" w:firstLine="709"/>
        <w:rPr>
          <w:sz w:val="28"/>
        </w:rPr>
      </w:pPr>
      <w:r w:rsidRPr="00D959D4">
        <w:rPr>
          <w:sz w:val="28"/>
        </w:rPr>
        <w:t>В случае невозможности подключения СОТС МОПС к ПЦН, предусмотреть в системе подключение СОТС к КСПД МОПС (RJ-45) для передачи контрольных данных и тревожной информации в мониторинговый центр.</w:t>
      </w:r>
    </w:p>
    <w:p w14:paraId="03FE197D" w14:textId="2C42EC42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97"/>
        </w:tabs>
        <w:ind w:left="0" w:firstLine="709"/>
        <w:rPr>
          <w:sz w:val="28"/>
        </w:rPr>
      </w:pPr>
      <w:r w:rsidRPr="00D959D4">
        <w:rPr>
          <w:sz w:val="28"/>
        </w:rPr>
        <w:t xml:space="preserve">Питание </w:t>
      </w:r>
      <w:proofErr w:type="spellStart"/>
      <w:r w:rsidRPr="00D959D4">
        <w:rPr>
          <w:sz w:val="28"/>
        </w:rPr>
        <w:t>электроприемников</w:t>
      </w:r>
      <w:proofErr w:type="spellEnd"/>
      <w:r w:rsidRPr="00D959D4">
        <w:rPr>
          <w:sz w:val="28"/>
        </w:rPr>
        <w:t xml:space="preserve"> СОТС осуществить от независимых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резервированных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(РИП)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</w:p>
    <w:p w14:paraId="462494E5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470EFC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аккумуляторными</w:t>
      </w:r>
      <w:r w:rsidRPr="00D959D4">
        <w:rPr>
          <w:spacing w:val="-18"/>
        </w:rPr>
        <w:t xml:space="preserve"> </w:t>
      </w:r>
      <w:r w:rsidRPr="00D959D4">
        <w:t>батареями,</w:t>
      </w:r>
      <w:r w:rsidRPr="00D959D4">
        <w:rPr>
          <w:spacing w:val="-17"/>
        </w:rPr>
        <w:t xml:space="preserve"> </w:t>
      </w:r>
      <w:r w:rsidRPr="00D959D4">
        <w:t>общая</w:t>
      </w:r>
      <w:r w:rsidRPr="00D959D4">
        <w:rPr>
          <w:spacing w:val="-18"/>
        </w:rPr>
        <w:t xml:space="preserve"> </w:t>
      </w:r>
      <w:r w:rsidRPr="00D959D4">
        <w:t>емкость</w:t>
      </w:r>
      <w:r w:rsidRPr="00D959D4">
        <w:rPr>
          <w:spacing w:val="-17"/>
        </w:rPr>
        <w:t xml:space="preserve"> </w:t>
      </w:r>
      <w:r w:rsidRPr="00D959D4">
        <w:t>аккумуляторных</w:t>
      </w:r>
      <w:r w:rsidRPr="00D959D4">
        <w:rPr>
          <w:spacing w:val="-18"/>
        </w:rPr>
        <w:t xml:space="preserve"> </w:t>
      </w:r>
      <w:r w:rsidRPr="00D959D4">
        <w:t>батарей</w:t>
      </w:r>
      <w:r w:rsidRPr="00D959D4">
        <w:rPr>
          <w:spacing w:val="-17"/>
        </w:rPr>
        <w:t xml:space="preserve"> </w:t>
      </w:r>
      <w:r w:rsidRPr="00D959D4">
        <w:t>должна обеспечивать бесперебойную работу системы при отключении основного питания</w:t>
      </w:r>
      <w:r w:rsidRPr="00D959D4">
        <w:rPr>
          <w:spacing w:val="-13"/>
        </w:rPr>
        <w:t xml:space="preserve"> </w:t>
      </w:r>
      <w:r w:rsidRPr="00D959D4">
        <w:t>~</w:t>
      </w:r>
      <w:r w:rsidRPr="00D959D4">
        <w:rPr>
          <w:spacing w:val="-18"/>
        </w:rPr>
        <w:t xml:space="preserve"> </w:t>
      </w:r>
      <w:r w:rsidRPr="00D959D4">
        <w:t>220 В,</w:t>
      </w:r>
      <w:r w:rsidRPr="00D959D4">
        <w:rPr>
          <w:spacing w:val="-15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течение</w:t>
      </w:r>
      <w:r w:rsidRPr="00D959D4">
        <w:rPr>
          <w:spacing w:val="-15"/>
        </w:rPr>
        <w:t xml:space="preserve"> </w:t>
      </w:r>
      <w:r w:rsidRPr="00D959D4">
        <w:t>8</w:t>
      </w:r>
      <w:r w:rsidRPr="00D959D4">
        <w:rPr>
          <w:spacing w:val="-12"/>
        </w:rPr>
        <w:t xml:space="preserve"> </w:t>
      </w:r>
      <w:r w:rsidRPr="00D959D4">
        <w:t>(восьми)</w:t>
      </w:r>
      <w:r w:rsidRPr="00D959D4">
        <w:rPr>
          <w:spacing w:val="-14"/>
        </w:rPr>
        <w:t xml:space="preserve"> </w:t>
      </w:r>
      <w:r w:rsidRPr="00D959D4">
        <w:t>часов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режиме</w:t>
      </w:r>
      <w:r w:rsidRPr="00D959D4">
        <w:rPr>
          <w:spacing w:val="-16"/>
        </w:rPr>
        <w:t xml:space="preserve"> </w:t>
      </w:r>
      <w:r w:rsidRPr="00D959D4">
        <w:t>ожидания,</w:t>
      </w:r>
      <w:r w:rsidRPr="00D959D4">
        <w:rPr>
          <w:spacing w:val="-15"/>
        </w:rPr>
        <w:t xml:space="preserve"> </w:t>
      </w:r>
      <w:r w:rsidRPr="00D959D4">
        <w:t>плюс</w:t>
      </w:r>
      <w:r w:rsidRPr="00D959D4">
        <w:rPr>
          <w:spacing w:val="-16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(один) час в режиме тревоги.</w:t>
      </w:r>
    </w:p>
    <w:p w14:paraId="7BAB9648" w14:textId="2328C341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85"/>
        </w:tabs>
        <w:ind w:left="0" w:firstLine="709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приборы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аппаратуру.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ПКП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запитать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отдельного</w:t>
      </w:r>
    </w:p>
    <w:p w14:paraId="00B1451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«автомата» 16 А, электрическую проводку к блокам бесперебойного питания выполнить кабелем, не поддерживающим горение, размером 3 х 1,5мм.</w:t>
      </w:r>
    </w:p>
    <w:p w14:paraId="2BB348D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охранного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телевидения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(СОТ). Требования к оборудованию и его размещению.</w:t>
      </w:r>
    </w:p>
    <w:p w14:paraId="17FEF5CB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СОТ должна представлять собой распределенную сетевую структуру, легко расширяемую и масштабируемую, построенную на основе современного оборудования.</w:t>
      </w:r>
    </w:p>
    <w:p w14:paraId="2B2831DE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Кабели линий связи видеокамер терминировать разъемами RJ-45 для непосредственного подключения к видеорегистратору.</w:t>
      </w:r>
    </w:p>
    <w:p w14:paraId="400DEDEC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строить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независимо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подключение СОТ к КСПД МОПС осуществляется через оборудование СКС МОПС.</w:t>
      </w:r>
    </w:p>
    <w:p w14:paraId="716D57E0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18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 xml:space="preserve">В качестве видеокамер использовать сетевые (IP) видеокамеры, </w:t>
      </w:r>
      <w:r w:rsidRPr="00D959D4">
        <w:rPr>
          <w:sz w:val="28"/>
        </w:rPr>
        <w:t>внутренние купольные видеокамеры.</w:t>
      </w:r>
    </w:p>
    <w:p w14:paraId="0AD12C82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40"/>
        </w:tabs>
        <w:ind w:left="0" w:firstLine="709"/>
        <w:rPr>
          <w:sz w:val="28"/>
        </w:rPr>
      </w:pPr>
      <w:r w:rsidRPr="00D959D4">
        <w:rPr>
          <w:sz w:val="28"/>
        </w:rPr>
        <w:t>Расположение видеокамер СОТ принять в соответствии с Альбомом чертежей (Приложение № 1 к настоящим Техническим требованиям к Товару).</w:t>
      </w:r>
    </w:p>
    <w:p w14:paraId="15A51BB8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456"/>
        </w:tabs>
        <w:ind w:left="0" w:firstLine="709"/>
        <w:rPr>
          <w:sz w:val="28"/>
        </w:rPr>
      </w:pPr>
      <w:r w:rsidRPr="00D959D4">
        <w:rPr>
          <w:sz w:val="28"/>
        </w:rPr>
        <w:t>Устройства, входящие в состав СОТ, должны быть серийного производства.</w:t>
      </w:r>
    </w:p>
    <w:p w14:paraId="7A2526ED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12"/>
        </w:tabs>
        <w:ind w:left="0" w:firstLine="709"/>
        <w:rPr>
          <w:sz w:val="28"/>
        </w:rPr>
      </w:pPr>
      <w:r w:rsidRPr="00D959D4">
        <w:rPr>
          <w:sz w:val="28"/>
        </w:rPr>
        <w:t>СОТ должна обеспечивать режим записи по срабатыванию детектора движения (с частотой не менее 25 кадр/сек. с разрешением 1080p (1920 х 1080) по каждой телекамере).</w:t>
      </w:r>
    </w:p>
    <w:p w14:paraId="7E533E11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94"/>
        </w:tabs>
        <w:ind w:left="0" w:firstLine="709"/>
        <w:rPr>
          <w:sz w:val="28"/>
        </w:rPr>
      </w:pP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выполнять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функции:</w:t>
      </w:r>
    </w:p>
    <w:p w14:paraId="5A8108A3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хранение архивов изображения должно осуществляться на жестком диске,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предназначенном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системах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24/7,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формате, защищенном от несанкционированного изменения;</w:t>
      </w:r>
    </w:p>
    <w:p w14:paraId="233535C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архиве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4B5DB21E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форматы на USB сменный носитель;</w:t>
      </w:r>
    </w:p>
    <w:p w14:paraId="64870F0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возможность поддержки оборудования различных производителей </w:t>
      </w:r>
      <w:r w:rsidRPr="00D959D4">
        <w:rPr>
          <w:spacing w:val="-2"/>
          <w:sz w:val="28"/>
        </w:rPr>
        <w:t>IP-видеокамер;</w:t>
      </w:r>
    </w:p>
    <w:p w14:paraId="2C584920" w14:textId="60014B3D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настройка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скорости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зависимости от пропускной способности используемого сетевого соединения;</w:t>
      </w:r>
    </w:p>
    <w:p w14:paraId="51FA125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построение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сетевых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решений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использованием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архитектуры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«клиент- сервер» и различных каналов связи LAN, WAN;</w:t>
      </w:r>
    </w:p>
    <w:p w14:paraId="019E528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использование для передачи видеоданных IP </w:t>
      </w:r>
      <w:proofErr w:type="spellStart"/>
      <w:r w:rsidRPr="00D959D4">
        <w:rPr>
          <w:sz w:val="28"/>
        </w:rPr>
        <w:t>мультикаст</w:t>
      </w:r>
      <w:proofErr w:type="spellEnd"/>
      <w:r w:rsidRPr="00D959D4">
        <w:rPr>
          <w:sz w:val="28"/>
        </w:rPr>
        <w:t xml:space="preserve"> (протокол RTP) и </w:t>
      </w:r>
      <w:proofErr w:type="spellStart"/>
      <w:r w:rsidRPr="00D959D4">
        <w:rPr>
          <w:sz w:val="28"/>
        </w:rPr>
        <w:t>юникаст</w:t>
      </w:r>
      <w:proofErr w:type="spellEnd"/>
      <w:r w:rsidRPr="00D959D4">
        <w:rPr>
          <w:sz w:val="28"/>
        </w:rPr>
        <w:t xml:space="preserve"> (протоколы TCP и UDP);</w:t>
      </w:r>
    </w:p>
    <w:p w14:paraId="31D18E84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удаленный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мониторинг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обстановки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5"/>
          <w:w w:val="150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79"/>
          <w:sz w:val="28"/>
        </w:rPr>
        <w:t xml:space="preserve"> </w:t>
      </w:r>
      <w:r w:rsidRPr="00D959D4">
        <w:rPr>
          <w:sz w:val="28"/>
        </w:rPr>
        <w:t>реального</w:t>
      </w:r>
      <w:r w:rsidRPr="00D959D4">
        <w:rPr>
          <w:spacing w:val="46"/>
          <w:w w:val="150"/>
          <w:sz w:val="28"/>
        </w:rPr>
        <w:t xml:space="preserve"> </w:t>
      </w:r>
      <w:r w:rsidRPr="00D959D4">
        <w:rPr>
          <w:spacing w:val="-2"/>
          <w:sz w:val="28"/>
        </w:rPr>
        <w:t>времени,</w:t>
      </w:r>
    </w:p>
    <w:p w14:paraId="4F5526A2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0B8018A" w14:textId="77777777" w:rsidR="00D24B6B" w:rsidRPr="00D959D4" w:rsidRDefault="00034CAD" w:rsidP="00951109">
      <w:pPr>
        <w:pStyle w:val="a3"/>
        <w:tabs>
          <w:tab w:val="left" w:pos="2449"/>
          <w:tab w:val="left" w:pos="4209"/>
          <w:tab w:val="left" w:pos="6098"/>
          <w:tab w:val="left" w:pos="6880"/>
          <w:tab w:val="left" w:pos="8007"/>
        </w:tabs>
        <w:ind w:left="0" w:firstLine="709"/>
        <w:jc w:val="both"/>
      </w:pPr>
      <w:r w:rsidRPr="00D959D4">
        <w:lastRenderedPageBreak/>
        <w:t>доступ</w:t>
      </w:r>
      <w:r w:rsidRPr="00D959D4">
        <w:rPr>
          <w:spacing w:val="-13"/>
        </w:rPr>
        <w:t xml:space="preserve"> </w:t>
      </w:r>
      <w:r w:rsidRPr="00D959D4">
        <w:t>к</w:t>
      </w:r>
      <w:r w:rsidRPr="00D959D4">
        <w:rPr>
          <w:spacing w:val="-14"/>
        </w:rPr>
        <w:t xml:space="preserve"> </w:t>
      </w:r>
      <w:r w:rsidRPr="00D959D4">
        <w:t>работе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8"/>
        </w:rPr>
        <w:t xml:space="preserve"> </w:t>
      </w:r>
      <w:r w:rsidRPr="00D959D4">
        <w:t>видеоархивом,</w:t>
      </w:r>
      <w:r w:rsidRPr="00D959D4">
        <w:rPr>
          <w:spacing w:val="-11"/>
        </w:rPr>
        <w:t xml:space="preserve"> </w:t>
      </w:r>
      <w:r w:rsidRPr="00D959D4">
        <w:t>в</w:t>
      </w:r>
      <w:r w:rsidRPr="00D959D4">
        <w:rPr>
          <w:spacing w:val="-10"/>
        </w:rPr>
        <w:t xml:space="preserve"> </w:t>
      </w:r>
      <w:r w:rsidRPr="00D959D4">
        <w:t>том</w:t>
      </w:r>
      <w:r w:rsidRPr="00D959D4">
        <w:rPr>
          <w:spacing w:val="-12"/>
        </w:rPr>
        <w:t xml:space="preserve"> </w:t>
      </w:r>
      <w:r w:rsidRPr="00D959D4">
        <w:t>числе,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13"/>
        </w:rPr>
        <w:t xml:space="preserve"> </w:t>
      </w:r>
      <w:r w:rsidRPr="00D959D4">
        <w:t>стандартный</w:t>
      </w:r>
      <w:r w:rsidRPr="00D959D4">
        <w:rPr>
          <w:spacing w:val="-9"/>
        </w:rPr>
        <w:t xml:space="preserve"> </w:t>
      </w:r>
      <w:proofErr w:type="spellStart"/>
      <w:r w:rsidRPr="00D959D4">
        <w:t>Web-browser</w:t>
      </w:r>
      <w:proofErr w:type="spellEnd"/>
      <w:r w:rsidRPr="00D959D4">
        <w:t xml:space="preserve">. </w:t>
      </w:r>
      <w:r w:rsidRPr="00D959D4">
        <w:rPr>
          <w:spacing w:val="-2"/>
        </w:rPr>
        <w:t>1.34.13.2.9.</w:t>
      </w:r>
      <w:r w:rsidRPr="00D959D4">
        <w:tab/>
      </w:r>
      <w:r w:rsidRPr="00D959D4">
        <w:rPr>
          <w:spacing w:val="-2"/>
        </w:rPr>
        <w:t>Центральное</w:t>
      </w:r>
      <w:r w:rsidRPr="00D959D4">
        <w:tab/>
      </w:r>
      <w:r w:rsidRPr="00D959D4">
        <w:rPr>
          <w:spacing w:val="-2"/>
        </w:rPr>
        <w:t>оборудование</w:t>
      </w:r>
      <w:r w:rsidRPr="00D959D4">
        <w:tab/>
      </w:r>
      <w:r w:rsidRPr="00D959D4">
        <w:rPr>
          <w:spacing w:val="-5"/>
        </w:rPr>
        <w:t>СОТ</w:t>
      </w:r>
      <w:r w:rsidRPr="00D959D4">
        <w:tab/>
      </w:r>
      <w:r w:rsidRPr="00D959D4">
        <w:rPr>
          <w:spacing w:val="-2"/>
        </w:rPr>
        <w:t>должно</w:t>
      </w:r>
      <w:r w:rsidRPr="00D959D4">
        <w:tab/>
      </w:r>
      <w:r w:rsidRPr="00D959D4">
        <w:rPr>
          <w:spacing w:val="-2"/>
        </w:rPr>
        <w:t>размещаться</w:t>
      </w:r>
    </w:p>
    <w:p w14:paraId="7E1FBD7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2"/>
        </w:rPr>
        <w:t xml:space="preserve"> </w:t>
      </w:r>
      <w:r w:rsidRPr="00D959D4">
        <w:t>совместном</w:t>
      </w:r>
      <w:r w:rsidRPr="00D959D4">
        <w:rPr>
          <w:spacing w:val="-10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оборудованием</w:t>
      </w:r>
      <w:r w:rsidRPr="00D959D4">
        <w:rPr>
          <w:spacing w:val="-9"/>
        </w:rPr>
        <w:t xml:space="preserve"> </w:t>
      </w:r>
      <w:r w:rsidRPr="00D959D4">
        <w:t>СКС</w:t>
      </w:r>
      <w:r w:rsidRPr="00D959D4">
        <w:rPr>
          <w:spacing w:val="-10"/>
        </w:rPr>
        <w:t xml:space="preserve"> </w:t>
      </w:r>
      <w:r w:rsidRPr="00D959D4">
        <w:t>телекоммуникационном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узле.</w:t>
      </w:r>
    </w:p>
    <w:p w14:paraId="22B51A49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53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видеозаписи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pacing w:val="-2"/>
          <w:sz w:val="28"/>
        </w:rPr>
        <w:t>(видеорегистратор)</w:t>
      </w:r>
    </w:p>
    <w:p w14:paraId="18BE2D13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2D4017A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5"/>
        </w:rPr>
        <w:t>СОТ.</w:t>
      </w:r>
    </w:p>
    <w:p w14:paraId="2A497B6A" w14:textId="77777777" w:rsidR="00D24B6B" w:rsidRPr="00D959D4" w:rsidRDefault="00034CAD" w:rsidP="00951109">
      <w:pPr>
        <w:ind w:firstLine="709"/>
        <w:jc w:val="both"/>
        <w:rPr>
          <w:sz w:val="28"/>
        </w:rPr>
      </w:pPr>
      <w:r w:rsidRPr="00D959D4">
        <w:br w:type="column"/>
      </w:r>
    </w:p>
    <w:p w14:paraId="60106008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1587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Функциональные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6F40FA88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326"/>
        </w:tabs>
        <w:ind w:left="0" w:firstLine="709"/>
        <w:rPr>
          <w:sz w:val="28"/>
        </w:rPr>
      </w:pPr>
      <w:r w:rsidRPr="00D959D4">
        <w:rPr>
          <w:sz w:val="28"/>
        </w:rPr>
        <w:t>видеорегистратор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основан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стандартах</w:t>
      </w:r>
    </w:p>
    <w:p w14:paraId="2AD8154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num="2" w:space="720" w:equalWidth="0">
            <w:col w:w="806" w:space="40"/>
            <w:col w:w="8964"/>
          </w:cols>
        </w:sectPr>
      </w:pPr>
    </w:p>
    <w:p w14:paraId="3EB48DDF" w14:textId="5FB59E98" w:rsidR="00D24B6B" w:rsidRPr="00D959D4" w:rsidRDefault="00034CAD" w:rsidP="00951109">
      <w:pPr>
        <w:pStyle w:val="a3"/>
        <w:ind w:left="0" w:firstLine="709"/>
        <w:jc w:val="both"/>
      </w:pPr>
      <w:r w:rsidRPr="00D959D4">
        <w:t>IP</w:t>
      </w:r>
      <w:r w:rsidRPr="00D959D4">
        <w:rPr>
          <w:spacing w:val="72"/>
          <w:w w:val="150"/>
        </w:rPr>
        <w:t xml:space="preserve"> </w:t>
      </w:r>
      <w:r w:rsidRPr="00D959D4">
        <w:t>и</w:t>
      </w:r>
      <w:r w:rsidRPr="00D959D4">
        <w:rPr>
          <w:spacing w:val="73"/>
          <w:w w:val="150"/>
        </w:rPr>
        <w:t xml:space="preserve"> </w:t>
      </w:r>
      <w:r w:rsidRPr="00D959D4">
        <w:t>поддерживать</w:t>
      </w:r>
      <w:r w:rsidRPr="00D959D4">
        <w:rPr>
          <w:spacing w:val="72"/>
          <w:w w:val="150"/>
        </w:rPr>
        <w:t xml:space="preserve"> </w:t>
      </w:r>
      <w:r w:rsidRPr="00D959D4">
        <w:t>протокол</w:t>
      </w:r>
      <w:r w:rsidRPr="00D959D4">
        <w:rPr>
          <w:spacing w:val="73"/>
          <w:w w:val="150"/>
        </w:rPr>
        <w:t xml:space="preserve"> </w:t>
      </w:r>
      <w:r w:rsidRPr="00D959D4">
        <w:t>для</w:t>
      </w:r>
      <w:r w:rsidRPr="00D959D4">
        <w:rPr>
          <w:spacing w:val="73"/>
          <w:w w:val="150"/>
        </w:rPr>
        <w:t xml:space="preserve"> </w:t>
      </w:r>
      <w:r w:rsidRPr="00D959D4">
        <w:t>взаимодействия</w:t>
      </w:r>
      <w:r w:rsidRPr="00D959D4">
        <w:rPr>
          <w:spacing w:val="73"/>
          <w:w w:val="150"/>
        </w:rPr>
        <w:t xml:space="preserve"> </w:t>
      </w:r>
      <w:r w:rsidRPr="00D959D4">
        <w:t>оборудования и</w:t>
      </w:r>
      <w:r w:rsidRPr="00D959D4">
        <w:rPr>
          <w:spacing w:val="80"/>
          <w:w w:val="150"/>
        </w:rPr>
        <w:t xml:space="preserve"> </w:t>
      </w:r>
      <w:r w:rsidRPr="00D959D4">
        <w:t>программных</w:t>
      </w:r>
      <w:r w:rsidRPr="00D959D4">
        <w:rPr>
          <w:spacing w:val="80"/>
          <w:w w:val="150"/>
        </w:rPr>
        <w:t xml:space="preserve"> </w:t>
      </w:r>
      <w:r w:rsidRPr="00D959D4">
        <w:t>средств</w:t>
      </w:r>
      <w:r w:rsidR="00951109" w:rsidRPr="00D959D4">
        <w:rPr>
          <w:spacing w:val="80"/>
          <w:w w:val="150"/>
        </w:rPr>
        <w:t xml:space="preserve"> – </w:t>
      </w:r>
      <w:r w:rsidRPr="00D959D4">
        <w:t>ONVIF</w:t>
      </w:r>
      <w:r w:rsidRPr="00D959D4">
        <w:rPr>
          <w:spacing w:val="80"/>
          <w:w w:val="150"/>
        </w:rPr>
        <w:t xml:space="preserve"> </w:t>
      </w:r>
      <w:r w:rsidRPr="00D959D4">
        <w:t>актуальной</w:t>
      </w:r>
      <w:r w:rsidRPr="00D959D4">
        <w:rPr>
          <w:spacing w:val="80"/>
          <w:w w:val="150"/>
        </w:rPr>
        <w:t xml:space="preserve"> </w:t>
      </w:r>
      <w:r w:rsidRPr="00D959D4">
        <w:t>версии</w:t>
      </w:r>
      <w:r w:rsidRPr="00D959D4">
        <w:rPr>
          <w:spacing w:val="80"/>
          <w:w w:val="150"/>
        </w:rPr>
        <w:t xml:space="preserve"> </w:t>
      </w:r>
      <w:r w:rsidRPr="00D959D4">
        <w:t>для</w:t>
      </w:r>
      <w:r w:rsidRPr="00D959D4">
        <w:rPr>
          <w:spacing w:val="80"/>
          <w:w w:val="150"/>
        </w:rPr>
        <w:t xml:space="preserve"> </w:t>
      </w:r>
      <w:r w:rsidRPr="00D959D4">
        <w:t>организации и взаимодействия с системами верхе-уровневой интеграции;</w:t>
      </w:r>
    </w:p>
    <w:p w14:paraId="2FB37862" w14:textId="3A2B76C4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SATA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HDD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емкостью,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определенной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расчетом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 формуле: V=T*∑(b*n) *3600*t/8796093, обеспечивающей архив видеозаписей не менее 30 дней, где:</w:t>
      </w:r>
    </w:p>
    <w:p w14:paraId="131E0F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V</w:t>
      </w:r>
      <w:r w:rsidRPr="00D959D4">
        <w:rPr>
          <w:spacing w:val="-4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объем</w:t>
      </w:r>
      <w:r w:rsidRPr="00D959D4">
        <w:rPr>
          <w:spacing w:val="-2"/>
        </w:rPr>
        <w:t xml:space="preserve"> </w:t>
      </w:r>
      <w:r w:rsidRPr="00D959D4">
        <w:t>архива</w:t>
      </w:r>
      <w:r w:rsidRPr="00D959D4">
        <w:rPr>
          <w:spacing w:val="-3"/>
        </w:rPr>
        <w:t xml:space="preserve"> </w:t>
      </w:r>
      <w:r w:rsidRPr="00D959D4">
        <w:t>в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терабайтах;</w:t>
      </w:r>
    </w:p>
    <w:p w14:paraId="033E1D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</w:t>
      </w:r>
      <w:r w:rsidRPr="00D959D4">
        <w:rPr>
          <w:spacing w:val="-11"/>
        </w:rPr>
        <w:t xml:space="preserve"> </w:t>
      </w:r>
      <w:r w:rsidRPr="00D959D4">
        <w:t>–</w:t>
      </w:r>
      <w:r w:rsidRPr="00D959D4">
        <w:rPr>
          <w:spacing w:val="-8"/>
        </w:rPr>
        <w:t xml:space="preserve"> </w:t>
      </w:r>
      <w:r w:rsidRPr="00D959D4">
        <w:t>количество</w:t>
      </w:r>
      <w:r w:rsidRPr="00D959D4">
        <w:rPr>
          <w:spacing w:val="-9"/>
        </w:rPr>
        <w:t xml:space="preserve"> </w:t>
      </w:r>
      <w:r w:rsidRPr="00D959D4">
        <w:t>дней</w:t>
      </w:r>
      <w:r w:rsidRPr="00D959D4">
        <w:rPr>
          <w:spacing w:val="-9"/>
        </w:rPr>
        <w:t xml:space="preserve"> </w:t>
      </w:r>
      <w:r w:rsidRPr="00D959D4">
        <w:t>хранения</w:t>
      </w:r>
      <w:r w:rsidRPr="00D959D4">
        <w:rPr>
          <w:spacing w:val="-8"/>
        </w:rPr>
        <w:t xml:space="preserve"> </w:t>
      </w:r>
      <w:r w:rsidRPr="00D959D4">
        <w:t xml:space="preserve">архива; b – поток с одной камеры в </w:t>
      </w:r>
      <w:proofErr w:type="spellStart"/>
      <w:r w:rsidRPr="00D959D4">
        <w:t>Mbit</w:t>
      </w:r>
      <w:proofErr w:type="spellEnd"/>
      <w:r w:rsidRPr="00D959D4">
        <w:t>/s;</w:t>
      </w:r>
    </w:p>
    <w:p w14:paraId="00EC220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n</w:t>
      </w:r>
      <w:r w:rsidRPr="00D959D4">
        <w:rPr>
          <w:spacing w:val="-9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количество</w:t>
      </w:r>
      <w:r w:rsidRPr="00D959D4">
        <w:rPr>
          <w:spacing w:val="-4"/>
        </w:rPr>
        <w:t xml:space="preserve"> </w:t>
      </w:r>
      <w:r w:rsidRPr="00D959D4">
        <w:t>камер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3"/>
        </w:rPr>
        <w:t xml:space="preserve"> </w:t>
      </w:r>
      <w:r w:rsidRPr="00D959D4">
        <w:t>этим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потоком;</w:t>
      </w:r>
    </w:p>
    <w:p w14:paraId="7DE359B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 – суммарное время записи в течение суток, в часах (количество часов работы ОПС в соответствии с его режимом работы);</w:t>
      </w:r>
    </w:p>
    <w:p w14:paraId="15F692A8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секунд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часе: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3600;</w:t>
      </w:r>
    </w:p>
    <w:p w14:paraId="2F64E62A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мегабитов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терабайте: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796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093;</w:t>
      </w:r>
    </w:p>
    <w:p w14:paraId="4CDE9666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алгоритм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сжатия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видеосигнала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(форматов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кодирования)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H.265,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Н.265+;</w:t>
      </w:r>
    </w:p>
    <w:p w14:paraId="123CA94A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  <w:lang w:val="en-US"/>
        </w:rPr>
      </w:pPr>
      <w:r w:rsidRPr="00D959D4">
        <w:rPr>
          <w:sz w:val="28"/>
        </w:rPr>
        <w:t>сетевой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</w:rPr>
        <w:t>интерфейс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  <w:lang w:val="en-US"/>
        </w:rPr>
        <w:t>10Base-T/100Base-TX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pacing w:val="-2"/>
          <w:sz w:val="28"/>
          <w:lang w:val="en-US"/>
        </w:rPr>
        <w:t>Ethernet;</w:t>
      </w:r>
    </w:p>
    <w:p w14:paraId="3C373461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коммутатор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z w:val="28"/>
        </w:rPr>
        <w:t>PoE</w:t>
      </w:r>
      <w:proofErr w:type="spellEnd"/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портами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видеокамер;</w:t>
      </w:r>
    </w:p>
    <w:p w14:paraId="2CE1456E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протоколы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TCP/IP;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IPv4;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IPv6;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UDP;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RTCP;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RTSP;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HTTP; DHCP; DDNS; DNS; FTP; SNMP; SMTP; ICMP; IGMP; P2P;</w:t>
      </w:r>
    </w:p>
    <w:p w14:paraId="59315EC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встроенный</w:t>
      </w:r>
      <w:r w:rsidRPr="00D959D4">
        <w:rPr>
          <w:spacing w:val="8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web</w:t>
      </w:r>
      <w:proofErr w:type="spellEnd"/>
      <w:r w:rsidRPr="00D959D4">
        <w:rPr>
          <w:spacing w:val="-2"/>
          <w:sz w:val="28"/>
        </w:rPr>
        <w:t>-сервер;</w:t>
      </w:r>
    </w:p>
    <w:p w14:paraId="560E05F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Мб/с;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исходящий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Мб/с;</w:t>
      </w:r>
    </w:p>
    <w:p w14:paraId="73085A87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  <w:tab w:val="left" w:pos="3656"/>
          <w:tab w:val="left" w:pos="5190"/>
          <w:tab w:val="left" w:pos="5871"/>
          <w:tab w:val="left" w:pos="774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последовательный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интерфейс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периферийных </w:t>
      </w:r>
      <w:r w:rsidRPr="00D959D4">
        <w:rPr>
          <w:sz w:val="28"/>
        </w:rPr>
        <w:t>устройств стандарта USB 2.0;</w:t>
      </w:r>
    </w:p>
    <w:p w14:paraId="2285DFE9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HDMI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монитора;</w:t>
      </w:r>
    </w:p>
    <w:p w14:paraId="04EBB2A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температур: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от -10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°C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+55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°C;</w:t>
      </w:r>
    </w:p>
    <w:p w14:paraId="613195A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электропитание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сети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220 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или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внешний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блок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питания); </w:t>
      </w:r>
      <w:r w:rsidRPr="00D959D4">
        <w:rPr>
          <w:sz w:val="28"/>
        </w:rPr>
        <w:t>триплексное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выполнение</w:t>
      </w:r>
      <w:r w:rsidRPr="00D959D4">
        <w:rPr>
          <w:spacing w:val="12"/>
          <w:sz w:val="28"/>
        </w:rPr>
        <w:t xml:space="preserve"> </w:t>
      </w:r>
      <w:r w:rsidRPr="00D959D4">
        <w:rPr>
          <w:sz w:val="28"/>
        </w:rPr>
        <w:t>функций</w:t>
      </w:r>
      <w:r w:rsidRPr="00D959D4">
        <w:rPr>
          <w:spacing w:val="18"/>
          <w:sz w:val="28"/>
        </w:rPr>
        <w:t xml:space="preserve"> </w:t>
      </w:r>
      <w:r w:rsidRPr="00D959D4">
        <w:rPr>
          <w:sz w:val="28"/>
        </w:rPr>
        <w:t>штатного</w:t>
      </w:r>
      <w:r w:rsidRPr="00D959D4">
        <w:rPr>
          <w:spacing w:val="14"/>
          <w:sz w:val="28"/>
        </w:rPr>
        <w:t xml:space="preserve"> </w:t>
      </w:r>
      <w:r w:rsidRPr="00D959D4">
        <w:rPr>
          <w:sz w:val="28"/>
        </w:rPr>
        <w:t>режима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(видеонаблюдение, видеозапись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архива)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48"/>
          <w:w w:val="150"/>
          <w:sz w:val="28"/>
        </w:rPr>
        <w:t xml:space="preserve"> </w:t>
      </w:r>
      <w:r w:rsidRPr="00D959D4">
        <w:rPr>
          <w:sz w:val="28"/>
        </w:rPr>
        <w:t>ограничения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оперативных</w:t>
      </w:r>
      <w:r w:rsidRPr="00D959D4">
        <w:rPr>
          <w:spacing w:val="47"/>
          <w:w w:val="150"/>
          <w:sz w:val="28"/>
        </w:rPr>
        <w:t xml:space="preserve"> </w:t>
      </w:r>
      <w:r w:rsidRPr="00D959D4">
        <w:rPr>
          <w:spacing w:val="-2"/>
          <w:sz w:val="28"/>
        </w:rPr>
        <w:t>действий</w:t>
      </w:r>
    </w:p>
    <w:p w14:paraId="4647BBA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операторов</w:t>
      </w:r>
      <w:r w:rsidRPr="00D959D4">
        <w:rPr>
          <w:spacing w:val="-11"/>
        </w:rPr>
        <w:t xml:space="preserve"> </w:t>
      </w:r>
      <w:r w:rsidRPr="00D959D4">
        <w:t>просмотра</w:t>
      </w:r>
      <w:r w:rsidRPr="00D959D4">
        <w:rPr>
          <w:spacing w:val="-9"/>
        </w:rPr>
        <w:t xml:space="preserve"> </w:t>
      </w:r>
      <w:r w:rsidRPr="00D959D4">
        <w:t>архивов,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отображением.</w:t>
      </w:r>
    </w:p>
    <w:p w14:paraId="48F5E8A7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3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Скорость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настраиваться</w:t>
      </w:r>
      <w:r w:rsidRPr="00D959D4">
        <w:rPr>
          <w:spacing w:val="40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зависимости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от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пропускной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способности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используемого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сетевого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соединения. </w:t>
      </w:r>
      <w:r w:rsidRPr="00D959D4">
        <w:rPr>
          <w:sz w:val="28"/>
        </w:rPr>
        <w:t>1.34.13.2.13.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Видеорегистратор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обладать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следующими</w:t>
      </w:r>
    </w:p>
    <w:p w14:paraId="1CEB2E5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функциональными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возможностями:</w:t>
      </w:r>
    </w:p>
    <w:p w14:paraId="055E0AD1" w14:textId="61531785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программного обеспечения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ПО), обеспечивающего просмотр событий в реальном времени, доступ к работе с видеоархивом, управление видеорегистратором и видеокамерами с сетевого клиента </w:t>
      </w:r>
      <w:r w:rsidRPr="00D959D4">
        <w:rPr>
          <w:spacing w:val="-2"/>
          <w:sz w:val="28"/>
        </w:rPr>
        <w:t>(компьютера);</w:t>
      </w:r>
    </w:p>
    <w:p w14:paraId="03D1986B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1AD105F5" w14:textId="7FE97696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наличие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«детектора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движения»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возможности по регулировке порога срабатывания и чувствительности для обеспечения гарантированного фиксирования передвижений;</w:t>
      </w:r>
    </w:p>
    <w:p w14:paraId="5FDE4D9C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наличие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встроенной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системы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авторизации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пользователей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 xml:space="preserve">разграничением </w:t>
      </w:r>
      <w:r w:rsidRPr="00D959D4">
        <w:rPr>
          <w:sz w:val="28"/>
        </w:rPr>
        <w:t>уровней доступа к функциональным возможностям СОТ;</w:t>
      </w:r>
    </w:p>
    <w:p w14:paraId="6E54500E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журнала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339028FD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наличие полноэкранного отображения и </w:t>
      </w:r>
      <w:proofErr w:type="spellStart"/>
      <w:r w:rsidRPr="00D959D4">
        <w:rPr>
          <w:sz w:val="28"/>
        </w:rPr>
        <w:t>мультиэкранного</w:t>
      </w:r>
      <w:proofErr w:type="spellEnd"/>
      <w:r w:rsidRPr="00D959D4">
        <w:rPr>
          <w:sz w:val="28"/>
        </w:rPr>
        <w:t xml:space="preserve"> формата отображения подключенных видеокамер;</w:t>
      </w:r>
    </w:p>
    <w:p w14:paraId="3C814E26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z w:val="28"/>
        </w:rPr>
        <w:t>предзаписи</w:t>
      </w:r>
      <w:proofErr w:type="spellEnd"/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тревожной</w:t>
      </w:r>
      <w:r w:rsidRPr="00D959D4">
        <w:rPr>
          <w:spacing w:val="-8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постзаписи</w:t>
      </w:r>
      <w:proofErr w:type="spellEnd"/>
      <w:r w:rsidRPr="00D959D4">
        <w:rPr>
          <w:spacing w:val="-2"/>
          <w:sz w:val="28"/>
        </w:rPr>
        <w:t>;</w:t>
      </w:r>
    </w:p>
    <w:p w14:paraId="479FD249" w14:textId="4244C04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POE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4;</w:t>
      </w:r>
    </w:p>
    <w:p w14:paraId="59530320" w14:textId="76F97869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число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каналов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4.</w:t>
      </w:r>
    </w:p>
    <w:p w14:paraId="60ABBCD6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33"/>
        </w:tabs>
        <w:ind w:left="0" w:firstLine="709"/>
        <w:rPr>
          <w:sz w:val="28"/>
        </w:rPr>
      </w:pPr>
      <w:r w:rsidRPr="00D959D4">
        <w:rPr>
          <w:sz w:val="28"/>
        </w:rPr>
        <w:t>Требования к техническим характеристикам видеокамер. Описание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Заказчиком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приведено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положений</w:t>
      </w:r>
    </w:p>
    <w:p w14:paraId="37785242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8"/>
        </w:rPr>
        <w:t>ГОСТ</w:t>
      </w:r>
      <w:r w:rsidRPr="00D959D4">
        <w:rPr>
          <w:spacing w:val="-15"/>
        </w:rPr>
        <w:t xml:space="preserve"> </w:t>
      </w:r>
      <w:r w:rsidRPr="00D959D4">
        <w:rPr>
          <w:spacing w:val="-8"/>
        </w:rPr>
        <w:t>Р</w:t>
      </w:r>
      <w:r w:rsidRPr="00D959D4">
        <w:rPr>
          <w:spacing w:val="-10"/>
        </w:rPr>
        <w:t xml:space="preserve"> </w:t>
      </w:r>
      <w:r w:rsidRPr="00D959D4">
        <w:rPr>
          <w:spacing w:val="-8"/>
        </w:rPr>
        <w:t>51558-2014</w:t>
      </w:r>
      <w:r w:rsidRPr="00D959D4">
        <w:rPr>
          <w:spacing w:val="-24"/>
        </w:rPr>
        <w:t xml:space="preserve"> </w:t>
      </w:r>
      <w:r w:rsidRPr="00D959D4">
        <w:rPr>
          <w:spacing w:val="-8"/>
        </w:rPr>
        <w:t>«Средства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системы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охранные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телевизионные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 xml:space="preserve">классификация. </w:t>
      </w:r>
      <w:r w:rsidRPr="00D959D4">
        <w:t>Общие технические требования. Методы испытаний».</w:t>
      </w:r>
    </w:p>
    <w:p w14:paraId="1DF872C3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79"/>
        </w:tabs>
        <w:ind w:left="0" w:firstLine="709"/>
        <w:rPr>
          <w:sz w:val="28"/>
        </w:rPr>
      </w:pPr>
      <w:r w:rsidRPr="00D959D4">
        <w:rPr>
          <w:sz w:val="28"/>
        </w:rPr>
        <w:t>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версии.</w:t>
      </w:r>
    </w:p>
    <w:p w14:paraId="5F5772F0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функциональными возможностями:</w:t>
      </w:r>
    </w:p>
    <w:p w14:paraId="38E141B2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режим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«день/ночь»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ИК-</w:t>
      </w:r>
      <w:r w:rsidRPr="00D959D4">
        <w:rPr>
          <w:spacing w:val="-2"/>
          <w:sz w:val="28"/>
        </w:rPr>
        <w:t>фильтром;</w:t>
      </w:r>
    </w:p>
    <w:p w14:paraId="34A221B5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чувствительность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ч-б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0,1/0,01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pacing w:val="-5"/>
          <w:sz w:val="28"/>
        </w:rPr>
        <w:t>Лк</w:t>
      </w:r>
      <w:proofErr w:type="spellEnd"/>
      <w:r w:rsidRPr="00D959D4">
        <w:rPr>
          <w:spacing w:val="-5"/>
          <w:sz w:val="28"/>
        </w:rPr>
        <w:t>;</w:t>
      </w:r>
    </w:p>
    <w:p w14:paraId="4AF3E0A3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фиксированным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объективом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фокусным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расстоянием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2,7 и не более 3,0 мм;</w:t>
      </w:r>
    </w:p>
    <w:p w14:paraId="08FDBCC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адаптивная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подсветка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09403042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параметрами выходного видеосигнала:</w:t>
      </w:r>
    </w:p>
    <w:p w14:paraId="7E880128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кодированием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H.265;</w:t>
      </w:r>
    </w:p>
    <w:p w14:paraId="42A149AD" w14:textId="695D431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трансляции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скоростью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25 к/с, при разрешении 1920 × 1080;</w:t>
      </w:r>
    </w:p>
    <w:p w14:paraId="40944C4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дополнительного потока трансляции со скоростью не менее 25 к/с, с разрешением D1 и CIF;</w:t>
      </w:r>
    </w:p>
    <w:p w14:paraId="143F6F94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поддерживаемым сетевым интерфейсом 10Base-T/100Base-TX, </w:t>
      </w:r>
      <w:proofErr w:type="spellStart"/>
      <w:r w:rsidRPr="00D959D4">
        <w:rPr>
          <w:sz w:val="28"/>
        </w:rPr>
        <w:t>Ethernet</w:t>
      </w:r>
      <w:proofErr w:type="spellEnd"/>
      <w:r w:rsidRPr="00D959D4">
        <w:rPr>
          <w:sz w:val="28"/>
        </w:rPr>
        <w:t xml:space="preserve"> порт.</w:t>
      </w:r>
    </w:p>
    <w:p w14:paraId="60A8392F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878"/>
        </w:tabs>
        <w:ind w:left="0" w:firstLine="709"/>
        <w:rPr>
          <w:sz w:val="28"/>
        </w:rPr>
      </w:pPr>
      <w:r w:rsidRPr="00D959D4">
        <w:rPr>
          <w:sz w:val="28"/>
        </w:rPr>
        <w:t xml:space="preserve">Характеристики IP-видеокамер, связанные с особенностями применения и эксплуатации, показатели безопасности, надежности, электромагнитной совместимости и другие необходимые </w:t>
      </w:r>
      <w:r w:rsidRPr="00D959D4">
        <w:rPr>
          <w:spacing w:val="-2"/>
          <w:sz w:val="28"/>
        </w:rPr>
        <w:t>параметры:</w:t>
      </w:r>
    </w:p>
    <w:p w14:paraId="30A6B7A9" w14:textId="57EC8BE0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протоколы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TCP/IP;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IPv4;</w:t>
      </w:r>
    </w:p>
    <w:p w14:paraId="06E0A457" w14:textId="3E7CB98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инструменты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встроенный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клиент;</w:t>
      </w:r>
    </w:p>
    <w:p w14:paraId="730D5E31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proofErr w:type="spellStart"/>
      <w:r w:rsidRPr="00D959D4">
        <w:rPr>
          <w:sz w:val="28"/>
        </w:rPr>
        <w:t>PoE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питание,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IEEE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802.3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pacing w:val="-5"/>
          <w:sz w:val="28"/>
        </w:rPr>
        <w:t>af</w:t>
      </w:r>
      <w:proofErr w:type="spellEnd"/>
      <w:r w:rsidRPr="00D959D4">
        <w:rPr>
          <w:spacing w:val="-5"/>
          <w:sz w:val="28"/>
        </w:rPr>
        <w:t>;</w:t>
      </w:r>
    </w:p>
    <w:p w14:paraId="62E36DAB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  <w:tab w:val="left" w:pos="2686"/>
          <w:tab w:val="left" w:pos="4314"/>
          <w:tab w:val="left" w:pos="6138"/>
          <w:tab w:val="left" w:pos="8562"/>
          <w:tab w:val="left" w:pos="9407"/>
        </w:tabs>
        <w:ind w:left="0" w:firstLine="709"/>
        <w:rPr>
          <w:sz w:val="28"/>
        </w:rPr>
      </w:pPr>
      <w:r w:rsidRPr="00D959D4">
        <w:rPr>
          <w:sz w:val="28"/>
        </w:rPr>
        <w:t xml:space="preserve">диапазон рабочих температур, не ниже -10⁰ </w:t>
      </w:r>
      <w:proofErr w:type="gramStart"/>
      <w:r w:rsidRPr="00D959D4">
        <w:rPr>
          <w:sz w:val="28"/>
        </w:rPr>
        <w:t>С</w:t>
      </w:r>
      <w:proofErr w:type="gramEnd"/>
      <w:r w:rsidRPr="00D959D4">
        <w:rPr>
          <w:sz w:val="28"/>
        </w:rPr>
        <w:t xml:space="preserve"> не выше +40 °С. </w:t>
      </w:r>
      <w:r w:rsidRPr="00D959D4">
        <w:rPr>
          <w:spacing w:val="-2"/>
          <w:sz w:val="28"/>
        </w:rPr>
        <w:t>1.34.13.2.19.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Обеспечить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видеорегистратора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СОТ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</w:p>
    <w:p w14:paraId="49F31A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4"/>
        </w:rPr>
        <w:t>оборудованию</w:t>
      </w:r>
      <w:r w:rsidRPr="00D959D4">
        <w:rPr>
          <w:spacing w:val="-5"/>
        </w:rPr>
        <w:t xml:space="preserve"> </w:t>
      </w:r>
      <w:r w:rsidRPr="00D959D4">
        <w:rPr>
          <w:spacing w:val="-4"/>
        </w:rPr>
        <w:t>локальной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вычислительной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сети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МОПС.</w:t>
      </w:r>
    </w:p>
    <w:p w14:paraId="0E44EC5E" w14:textId="77777777" w:rsidR="00D24B6B" w:rsidRPr="00D959D4" w:rsidRDefault="00D24B6B" w:rsidP="00951109">
      <w:pPr>
        <w:ind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052C97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1.34.13.2.20. Использовать разные (раздельные) ИБП для СКС и для СОТ, с подключением ИБП к раздельным розеткам. При отключении от основного</w:t>
      </w:r>
      <w:r w:rsidRPr="00D959D4">
        <w:rPr>
          <w:spacing w:val="-18"/>
        </w:rPr>
        <w:t xml:space="preserve"> </w:t>
      </w:r>
      <w:r w:rsidRPr="00D959D4">
        <w:t>источника</w:t>
      </w:r>
      <w:r w:rsidRPr="00D959D4">
        <w:rPr>
          <w:spacing w:val="-17"/>
        </w:rPr>
        <w:t xml:space="preserve"> </w:t>
      </w:r>
      <w:r w:rsidRPr="00D959D4">
        <w:t>питания,</w:t>
      </w:r>
      <w:r w:rsidRPr="00D959D4">
        <w:rPr>
          <w:spacing w:val="-18"/>
        </w:rPr>
        <w:t xml:space="preserve"> </w:t>
      </w:r>
      <w:r w:rsidRPr="00D959D4">
        <w:t>поддержание</w:t>
      </w:r>
      <w:r w:rsidRPr="00D959D4">
        <w:rPr>
          <w:spacing w:val="-17"/>
        </w:rPr>
        <w:t xml:space="preserve"> </w:t>
      </w:r>
      <w:r w:rsidRPr="00D959D4">
        <w:t>работоспособности</w:t>
      </w:r>
      <w:r w:rsidRPr="00D959D4">
        <w:rPr>
          <w:spacing w:val="-18"/>
        </w:rPr>
        <w:t xml:space="preserve"> </w:t>
      </w:r>
      <w:r w:rsidRPr="00D959D4">
        <w:t>оборудования системы от ИБП не менее 30 минут.</w:t>
      </w:r>
    </w:p>
    <w:p w14:paraId="1AB57E4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Технические</w:t>
      </w:r>
      <w:r w:rsidRPr="00D959D4">
        <w:rPr>
          <w:spacing w:val="-6"/>
        </w:rPr>
        <w:t xml:space="preserve"> </w:t>
      </w:r>
      <w:r w:rsidRPr="00D959D4">
        <w:t>характеристики</w:t>
      </w:r>
      <w:r w:rsidRPr="00D959D4">
        <w:rPr>
          <w:spacing w:val="-7"/>
        </w:rPr>
        <w:t xml:space="preserve"> </w:t>
      </w:r>
      <w:r w:rsidRPr="00D959D4">
        <w:t>(параметры)</w:t>
      </w:r>
      <w:r w:rsidRPr="00D959D4">
        <w:rPr>
          <w:spacing w:val="-7"/>
        </w:rPr>
        <w:t xml:space="preserve"> </w:t>
      </w:r>
      <w:r w:rsidRPr="00D959D4">
        <w:t>ИБП</w:t>
      </w:r>
      <w:r w:rsidRPr="00D959D4">
        <w:rPr>
          <w:spacing w:val="-10"/>
        </w:rPr>
        <w:t xml:space="preserve"> </w:t>
      </w:r>
      <w:r w:rsidRPr="00D959D4">
        <w:t>для</w:t>
      </w:r>
      <w:r w:rsidRPr="00D959D4">
        <w:rPr>
          <w:spacing w:val="-5"/>
        </w:rPr>
        <w:t xml:space="preserve"> </w:t>
      </w:r>
      <w:r w:rsidRPr="00D959D4">
        <w:t>СОТ</w:t>
      </w:r>
      <w:r w:rsidRPr="00D959D4">
        <w:rPr>
          <w:spacing w:val="-7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для</w:t>
      </w:r>
      <w:r w:rsidRPr="00D959D4">
        <w:rPr>
          <w:spacing w:val="-4"/>
        </w:rPr>
        <w:t xml:space="preserve"> СКС:</w:t>
      </w:r>
    </w:p>
    <w:p w14:paraId="3FBA35B2" w14:textId="1F08AA4F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360/600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(Вт/ВА);</w:t>
      </w:r>
    </w:p>
    <w:p w14:paraId="65AAC79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входные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63B75167" w14:textId="321F3CA2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170-270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АС;</w:t>
      </w:r>
    </w:p>
    <w:p w14:paraId="0ABAD80E" w14:textId="23A4289C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частота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50±1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Гц;</w:t>
      </w:r>
    </w:p>
    <w:p w14:paraId="3CFF3953" w14:textId="5BA7806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41"/>
        </w:tabs>
        <w:ind w:left="0" w:firstLine="709"/>
        <w:rPr>
          <w:sz w:val="28"/>
        </w:rPr>
      </w:pPr>
      <w:r w:rsidRPr="00D959D4">
        <w:rPr>
          <w:sz w:val="28"/>
        </w:rPr>
        <w:t>подключение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ввода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IEC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3-pin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220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шнур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 вилкой CEE 7/4;</w:t>
      </w:r>
    </w:p>
    <w:p w14:paraId="2646ED6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режимы:</w:t>
      </w:r>
    </w:p>
    <w:p w14:paraId="0A0DA657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50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на автономное питание при отклонении параметров сетевого напряжения за допустимые пределы или при полном пропадании сети;</w:t>
      </w:r>
    </w:p>
    <w:p w14:paraId="48B313FF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619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в режим работы от сети при восстановлении сетевого напряжения;</w:t>
      </w:r>
    </w:p>
    <w:p w14:paraId="191306EA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выходные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09FCFA5B" w14:textId="4695C1E4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выходной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разъем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(розетка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заземлением)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CEE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7/4;</w:t>
      </w:r>
    </w:p>
    <w:p w14:paraId="491D2324" w14:textId="6FEA2E88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стабилизация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выходного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220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±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%</w:t>
      </w:r>
      <w:r w:rsidRPr="00D959D4">
        <w:rPr>
          <w:spacing w:val="-5"/>
          <w:sz w:val="28"/>
        </w:rPr>
        <w:t xml:space="preserve"> </w:t>
      </w:r>
      <w:proofErr w:type="gramStart"/>
      <w:r w:rsidRPr="00D959D4">
        <w:rPr>
          <w:sz w:val="28"/>
        </w:rPr>
        <w:t>В</w:t>
      </w:r>
      <w:proofErr w:type="gramEnd"/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AC;</w:t>
      </w:r>
    </w:p>
    <w:p w14:paraId="7DD9EAC0" w14:textId="7E311C6B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форма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сигнала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ступенчатая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аппроксимация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синусоиды;</w:t>
      </w:r>
    </w:p>
    <w:p w14:paraId="2C0FBD50" w14:textId="7C0DA42A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индикация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основной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 xml:space="preserve">режим, </w:t>
      </w:r>
      <w:r w:rsidRPr="00D959D4">
        <w:rPr>
          <w:spacing w:val="-2"/>
          <w:sz w:val="28"/>
        </w:rPr>
        <w:t>неисправность;</w:t>
      </w:r>
    </w:p>
    <w:p w14:paraId="72DE7FC0" w14:textId="210FBA95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звуковая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сигнализация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автономный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низкий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уровень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заряда АКБ, перегрузка, неисправность;</w:t>
      </w:r>
    </w:p>
    <w:p w14:paraId="5CD7D2D9" w14:textId="03AC28CD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83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перегрузки,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высоковольтных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импульсов,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замыкания, фильтрация помех;</w:t>
      </w:r>
    </w:p>
    <w:p w14:paraId="5EC0B076" w14:textId="3EFCC96A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связи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213E92B5" w14:textId="46622D35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3"/>
        </w:tabs>
        <w:ind w:left="0" w:firstLine="709"/>
        <w:rPr>
          <w:sz w:val="28"/>
        </w:rPr>
      </w:pPr>
      <w:r w:rsidRPr="00D959D4">
        <w:rPr>
          <w:sz w:val="28"/>
        </w:rPr>
        <w:t>комплект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ИБП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внутренний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АКБ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(герметичный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свинцово-кислотный необслуживаемый),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кабель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вводном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подключении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IEC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3- </w:t>
      </w:r>
      <w:proofErr w:type="spellStart"/>
      <w:r w:rsidRPr="00D959D4">
        <w:rPr>
          <w:spacing w:val="-2"/>
          <w:sz w:val="28"/>
        </w:rPr>
        <w:t>pin</w:t>
      </w:r>
      <w:proofErr w:type="spellEnd"/>
      <w:r w:rsidRPr="00D959D4">
        <w:rPr>
          <w:spacing w:val="-2"/>
          <w:sz w:val="28"/>
        </w:rPr>
        <w:t>);</w:t>
      </w:r>
    </w:p>
    <w:p w14:paraId="788EFC8C" w14:textId="5A5646A6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замены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АКБ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5"/>
          <w:sz w:val="28"/>
        </w:rPr>
        <w:t>да.</w:t>
      </w:r>
    </w:p>
    <w:p w14:paraId="60058EB8" w14:textId="77777777" w:rsidR="00BD4B01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t>1.34.13.2.21.</w:t>
      </w:r>
      <w:r w:rsidRPr="00D959D4">
        <w:rPr>
          <w:spacing w:val="40"/>
        </w:rPr>
        <w:t xml:space="preserve"> </w:t>
      </w:r>
      <w:r w:rsidRPr="00D959D4">
        <w:t>Использовать совместный с СКС телекоммуникационный узел.</w:t>
      </w:r>
      <w:r w:rsidRPr="00D959D4">
        <w:rPr>
          <w:spacing w:val="40"/>
        </w:rPr>
        <w:t xml:space="preserve"> </w:t>
      </w:r>
      <w:r w:rsidRPr="00D959D4">
        <w:t>Установка</w:t>
      </w:r>
      <w:r w:rsidRPr="00D959D4">
        <w:rPr>
          <w:spacing w:val="40"/>
        </w:rPr>
        <w:t xml:space="preserve"> </w:t>
      </w:r>
      <w:r w:rsidRPr="00D959D4">
        <w:t>центрального</w:t>
      </w:r>
      <w:r w:rsidRPr="00D959D4">
        <w:rPr>
          <w:spacing w:val="40"/>
        </w:rPr>
        <w:t xml:space="preserve"> </w:t>
      </w:r>
      <w:r w:rsidRPr="00D959D4">
        <w:t>оборудования</w:t>
      </w:r>
      <w:r w:rsidRPr="00D959D4">
        <w:rPr>
          <w:spacing w:val="40"/>
        </w:rPr>
        <w:t xml:space="preserve"> </w:t>
      </w:r>
      <w:r w:rsidRPr="00D959D4">
        <w:t>СКС</w:t>
      </w:r>
      <w:r w:rsidRPr="00D959D4">
        <w:rPr>
          <w:spacing w:val="80"/>
        </w:rPr>
        <w:t xml:space="preserve"> </w:t>
      </w:r>
      <w:r w:rsidRPr="00D959D4">
        <w:t>и</w:t>
      </w:r>
      <w:r w:rsidRPr="00D959D4">
        <w:rPr>
          <w:spacing w:val="40"/>
        </w:rPr>
        <w:t xml:space="preserve"> </w:t>
      </w:r>
      <w:r w:rsidRPr="00D959D4">
        <w:t>СОТ</w:t>
      </w:r>
      <w:r w:rsidRPr="00D959D4">
        <w:rPr>
          <w:spacing w:val="40"/>
        </w:rPr>
        <w:t xml:space="preserve"> </w:t>
      </w:r>
      <w:r w:rsidRPr="00D959D4">
        <w:t>на</w:t>
      </w:r>
      <w:r w:rsidRPr="00D959D4">
        <w:rPr>
          <w:spacing w:val="40"/>
        </w:rPr>
        <w:t xml:space="preserve"> </w:t>
      </w:r>
      <w:r w:rsidRPr="00D959D4">
        <w:t>двух</w:t>
      </w:r>
      <w:r w:rsidRPr="00D959D4">
        <w:rPr>
          <w:spacing w:val="40"/>
        </w:rPr>
        <w:t xml:space="preserve"> </w:t>
      </w:r>
      <w:r w:rsidRPr="00D959D4">
        <w:t>полках</w:t>
      </w:r>
      <w:r w:rsidRPr="00D959D4">
        <w:rPr>
          <w:spacing w:val="40"/>
        </w:rPr>
        <w:t xml:space="preserve"> </w:t>
      </w:r>
      <w:r w:rsidRPr="00D959D4">
        <w:t>габаритами 500 х</w:t>
      </w:r>
      <w:r w:rsidRPr="00D959D4">
        <w:rPr>
          <w:spacing w:val="-2"/>
        </w:rPr>
        <w:t xml:space="preserve"> </w:t>
      </w:r>
      <w:r w:rsidRPr="00D959D4">
        <w:t>300 х</w:t>
      </w:r>
      <w:r w:rsidRPr="00D959D4">
        <w:rPr>
          <w:spacing w:val="-2"/>
        </w:rPr>
        <w:t xml:space="preserve"> </w:t>
      </w:r>
      <w:r w:rsidRPr="00D959D4">
        <w:t>25 мм (длина х ширина х</w:t>
      </w:r>
      <w:r w:rsidRPr="00D959D4">
        <w:rPr>
          <w:spacing w:val="-2"/>
        </w:rPr>
        <w:t xml:space="preserve"> </w:t>
      </w:r>
      <w:r w:rsidRPr="00D959D4">
        <w:t>толщина) с креплением на 2 (двух)</w:t>
      </w:r>
      <w:r w:rsidRPr="00D959D4">
        <w:rPr>
          <w:spacing w:val="-15"/>
        </w:rPr>
        <w:t xml:space="preserve"> </w:t>
      </w:r>
      <w:r w:rsidRPr="00D959D4">
        <w:t>кронштейнах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рисунком</w:t>
      </w:r>
      <w:r w:rsidRPr="00D959D4">
        <w:rPr>
          <w:spacing w:val="-13"/>
        </w:rPr>
        <w:t xml:space="preserve"> </w:t>
      </w:r>
      <w:r w:rsidRPr="00D959D4">
        <w:t>4</w:t>
      </w:r>
      <w:r w:rsidRPr="00D959D4">
        <w:rPr>
          <w:spacing w:val="-14"/>
        </w:rPr>
        <w:t xml:space="preserve"> </w:t>
      </w:r>
      <w:r w:rsidRPr="00D959D4">
        <w:t>и</w:t>
      </w:r>
      <w:r w:rsidRPr="00D959D4">
        <w:rPr>
          <w:spacing w:val="-14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Альбомом чертежей</w:t>
      </w:r>
      <w:r w:rsidRPr="00D959D4">
        <w:rPr>
          <w:spacing w:val="-18"/>
        </w:rPr>
        <w:t xml:space="preserve"> </w:t>
      </w:r>
      <w:r w:rsidRPr="00D959D4">
        <w:t>(Приложение</w:t>
      </w:r>
      <w:r w:rsidRPr="00D959D4">
        <w:rPr>
          <w:spacing w:val="-17"/>
        </w:rPr>
        <w:t xml:space="preserve"> </w:t>
      </w:r>
      <w:r w:rsidRPr="00D959D4">
        <w:t>№</w:t>
      </w:r>
      <w:r w:rsidRPr="00D959D4">
        <w:rPr>
          <w:spacing w:val="-18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настоящим</w:t>
      </w:r>
      <w:r w:rsidRPr="00D959D4">
        <w:rPr>
          <w:spacing w:val="-17"/>
        </w:rPr>
        <w:t xml:space="preserve"> </w:t>
      </w:r>
      <w:r w:rsidRPr="00D959D4">
        <w:t>Техническим</w:t>
      </w:r>
      <w:r w:rsidRPr="00D959D4">
        <w:rPr>
          <w:spacing w:val="-18"/>
        </w:rPr>
        <w:t xml:space="preserve"> </w:t>
      </w:r>
      <w:r w:rsidRPr="00D959D4">
        <w:t>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Товару).</w:t>
      </w:r>
    </w:p>
    <w:p w14:paraId="3C52B57F" w14:textId="74C5C6E6" w:rsidR="00D24B6B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rPr>
          <w:spacing w:val="-2"/>
        </w:rPr>
        <w:t>1.34.13.2.</w:t>
      </w:r>
      <w:r w:rsidRPr="00D959D4">
        <w:rPr>
          <w:spacing w:val="-4"/>
          <w:szCs w:val="22"/>
        </w:rPr>
        <w:t>22.</w:t>
      </w:r>
      <w:r w:rsidR="00BD4B01" w:rsidRPr="00D959D4">
        <w:rPr>
          <w:spacing w:val="-4"/>
          <w:szCs w:val="22"/>
        </w:rPr>
        <w:t xml:space="preserve"> </w:t>
      </w:r>
      <w:r w:rsidRPr="00D959D4">
        <w:rPr>
          <w:spacing w:val="-4"/>
          <w:szCs w:val="22"/>
        </w:rPr>
        <w:t>Требования</w:t>
      </w:r>
      <w:r w:rsidRPr="00D959D4">
        <w:rPr>
          <w:spacing w:val="-4"/>
          <w:szCs w:val="22"/>
        </w:rPr>
        <w:tab/>
        <w:t>по</w:t>
      </w:r>
      <w:r w:rsidRPr="00D959D4">
        <w:rPr>
          <w:spacing w:val="-4"/>
          <w:szCs w:val="22"/>
        </w:rPr>
        <w:tab/>
        <w:t>электропитанию</w:t>
      </w:r>
      <w:r w:rsidRPr="00D959D4">
        <w:rPr>
          <w:spacing w:val="-4"/>
          <w:szCs w:val="22"/>
        </w:rPr>
        <w:tab/>
        <w:t>к</w:t>
      </w:r>
      <w:r w:rsidRPr="00D959D4">
        <w:rPr>
          <w:spacing w:val="-4"/>
          <w:szCs w:val="22"/>
        </w:rPr>
        <w:tab/>
        <w:t>периферийному оборудованию СОТ выполнить</w:t>
      </w:r>
      <w:r w:rsidRPr="00D959D4">
        <w:rPr>
          <w:spacing w:val="63"/>
        </w:rPr>
        <w:t xml:space="preserve"> </w:t>
      </w:r>
      <w:r w:rsidRPr="00D959D4">
        <w:t>с</w:t>
      </w:r>
      <w:r w:rsidRPr="00D959D4">
        <w:rPr>
          <w:spacing w:val="70"/>
        </w:rPr>
        <w:t xml:space="preserve"> </w:t>
      </w:r>
      <w:r w:rsidRPr="00D959D4">
        <w:t>учетом</w:t>
      </w:r>
      <w:r w:rsidRPr="00D959D4">
        <w:rPr>
          <w:spacing w:val="66"/>
        </w:rPr>
        <w:t xml:space="preserve"> </w:t>
      </w:r>
      <w:r w:rsidRPr="00D959D4">
        <w:t>положений</w:t>
      </w:r>
      <w:r w:rsidRPr="00D959D4">
        <w:rPr>
          <w:spacing w:val="65"/>
        </w:rPr>
        <w:t xml:space="preserve"> </w:t>
      </w:r>
      <w:r w:rsidRPr="00D959D4">
        <w:t>ГОСТ</w:t>
      </w:r>
      <w:r w:rsidRPr="00D959D4">
        <w:rPr>
          <w:spacing w:val="64"/>
        </w:rPr>
        <w:t xml:space="preserve"> </w:t>
      </w:r>
      <w:r w:rsidRPr="00D959D4">
        <w:t>Р</w:t>
      </w:r>
      <w:r w:rsidRPr="00D959D4">
        <w:rPr>
          <w:spacing w:val="64"/>
        </w:rPr>
        <w:t xml:space="preserve"> </w:t>
      </w:r>
      <w:r w:rsidRPr="00D959D4">
        <w:t>51558-</w:t>
      </w:r>
      <w:r w:rsidRPr="00D959D4">
        <w:rPr>
          <w:spacing w:val="-2"/>
        </w:rPr>
        <w:t>2014</w:t>
      </w:r>
      <w:r w:rsidR="00BD4B01" w:rsidRPr="00D959D4">
        <w:rPr>
          <w:spacing w:val="-2"/>
        </w:rPr>
        <w:t xml:space="preserve"> </w:t>
      </w:r>
      <w:r w:rsidR="00BD4B01" w:rsidRPr="00D959D4">
        <w:rPr>
          <w:spacing w:val="-10"/>
        </w:rPr>
        <w:t>Средства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и</w:t>
      </w:r>
      <w:r w:rsidR="00BD4B01" w:rsidRPr="00D959D4">
        <w:rPr>
          <w:spacing w:val="-22"/>
        </w:rPr>
        <w:t xml:space="preserve"> </w:t>
      </w:r>
      <w:r w:rsidR="00BD4B01" w:rsidRPr="00D959D4">
        <w:rPr>
          <w:spacing w:val="-10"/>
        </w:rPr>
        <w:t>системы</w:t>
      </w:r>
      <w:r w:rsidR="00BD4B01" w:rsidRPr="00D959D4">
        <w:rPr>
          <w:spacing w:val="-16"/>
        </w:rPr>
        <w:t xml:space="preserve"> </w:t>
      </w:r>
      <w:r w:rsidR="00BD4B01" w:rsidRPr="00D959D4">
        <w:rPr>
          <w:spacing w:val="-10"/>
        </w:rPr>
        <w:t>охранные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телевизионные</w:t>
      </w:r>
      <w:r w:rsidR="00BD4B01" w:rsidRPr="00D959D4">
        <w:rPr>
          <w:spacing w:val="-14"/>
        </w:rPr>
        <w:t xml:space="preserve"> </w:t>
      </w:r>
      <w:r w:rsidR="00BD4B01" w:rsidRPr="00D959D4">
        <w:rPr>
          <w:spacing w:val="-10"/>
        </w:rPr>
        <w:t>классификация»</w:t>
      </w:r>
      <w:r w:rsidRPr="00D959D4">
        <w:rPr>
          <w:spacing w:val="-2"/>
        </w:rPr>
        <w:t>,</w:t>
      </w:r>
      <w:r w:rsidR="00BD4B01" w:rsidRPr="00D959D4">
        <w:rPr>
          <w:spacing w:val="-2"/>
        </w:rPr>
        <w:t xml:space="preserve"> </w:t>
      </w:r>
      <w:r w:rsidRPr="00D959D4">
        <w:t>питание</w:t>
      </w:r>
      <w:r w:rsidRPr="00D959D4">
        <w:rPr>
          <w:spacing w:val="-9"/>
        </w:rPr>
        <w:t xml:space="preserve"> </w:t>
      </w:r>
      <w:r w:rsidRPr="00D959D4">
        <w:t>телекамер</w:t>
      </w:r>
      <w:r w:rsidRPr="00D959D4">
        <w:rPr>
          <w:spacing w:val="-9"/>
        </w:rPr>
        <w:t xml:space="preserve"> </w:t>
      </w:r>
      <w:r w:rsidRPr="00D959D4">
        <w:t>реализовать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8"/>
        </w:rPr>
        <w:t xml:space="preserve"> </w:t>
      </w:r>
      <w:r w:rsidRPr="00D959D4">
        <w:t>функцию</w:t>
      </w:r>
      <w:r w:rsidRPr="00D959D4">
        <w:rPr>
          <w:spacing w:val="-10"/>
        </w:rPr>
        <w:t xml:space="preserve"> </w:t>
      </w:r>
      <w:proofErr w:type="spellStart"/>
      <w:r w:rsidRPr="00D959D4">
        <w:rPr>
          <w:spacing w:val="-4"/>
        </w:rPr>
        <w:t>PoE</w:t>
      </w:r>
      <w:proofErr w:type="spellEnd"/>
      <w:r w:rsidRPr="00D959D4">
        <w:rPr>
          <w:spacing w:val="-4"/>
        </w:rPr>
        <w:t>.</w:t>
      </w:r>
    </w:p>
    <w:p w14:paraId="4C099A82" w14:textId="7E7F95F9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631"/>
          <w:tab w:val="left" w:pos="4296"/>
          <w:tab w:val="left" w:pos="7476"/>
          <w:tab w:val="left" w:pos="865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Требования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инженерно-технических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средств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охраны </w:t>
      </w:r>
      <w:r w:rsidRPr="00D959D4">
        <w:rPr>
          <w:sz w:val="28"/>
        </w:rPr>
        <w:t>(ИТСО) к корпоративной сети передачи данных (КСПД).</w:t>
      </w:r>
    </w:p>
    <w:p w14:paraId="2779511C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5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КСПД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должна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предусматривать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подключение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 xml:space="preserve">(двух) </w:t>
      </w:r>
      <w:r w:rsidRPr="00D959D4">
        <w:rPr>
          <w:sz w:val="28"/>
        </w:rPr>
        <w:t>устройств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средств охраны (2 порта RJ-45 в маршрутизаторе) для</w:t>
      </w:r>
    </w:p>
    <w:p w14:paraId="7429578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10F539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 xml:space="preserve">передачи контрольных данных и тревожной информации в мониторинговый </w:t>
      </w:r>
      <w:r w:rsidRPr="00D959D4">
        <w:rPr>
          <w:spacing w:val="-2"/>
        </w:rPr>
        <w:t>центр.</w:t>
      </w:r>
    </w:p>
    <w:p w14:paraId="7405E22D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79"/>
        </w:tabs>
        <w:ind w:left="0" w:firstLine="709"/>
        <w:rPr>
          <w:sz w:val="28"/>
        </w:rPr>
      </w:pPr>
      <w:r w:rsidRPr="00D959D4">
        <w:rPr>
          <w:sz w:val="28"/>
        </w:rPr>
        <w:t>Технические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ИТСО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пропускной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способности </w:t>
      </w:r>
      <w:r w:rsidRPr="00D959D4">
        <w:rPr>
          <w:spacing w:val="-2"/>
          <w:sz w:val="28"/>
        </w:rPr>
        <w:t>КСПД:</w:t>
      </w:r>
    </w:p>
    <w:p w14:paraId="20C2C5F8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поток контрольных данных системы охранной и тревожной сигнализации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составляет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32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потребностью передачи данных в круглосуточном режиме работы системы;</w:t>
      </w:r>
    </w:p>
    <w:p w14:paraId="6B318B0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видеопоток системы охранной телевизионной составляет не более 512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трансляцией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видеокамеры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разрешением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D1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(720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x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576) </w:t>
      </w:r>
      <w:r w:rsidRPr="00D959D4">
        <w:rPr>
          <w:spacing w:val="-8"/>
          <w:sz w:val="28"/>
        </w:rPr>
        <w:t>со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скоростью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5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кадр/сек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0"/>
          <w:sz w:val="28"/>
        </w:rPr>
        <w:t xml:space="preserve"> </w:t>
      </w:r>
      <w:r w:rsidRPr="00D959D4">
        <w:rPr>
          <w:spacing w:val="-8"/>
          <w:sz w:val="28"/>
        </w:rPr>
        <w:t>потребностью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передачи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данных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по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тревожному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событию.</w:t>
      </w:r>
    </w:p>
    <w:p w14:paraId="66AFF791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432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клиентскому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СОТ. Клиентское ПО СОТ должно иметь:</w:t>
      </w:r>
    </w:p>
    <w:p w14:paraId="07B9561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эргономичный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6C29413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встроенную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авторизации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пользователей;</w:t>
      </w:r>
    </w:p>
    <w:p w14:paraId="05B8D5E6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разграничение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доступа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функциональным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возможностям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1EF27B19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журнал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57693DC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одновременные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отображение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видеоинформации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реальном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времени;</w:t>
      </w:r>
    </w:p>
    <w:p w14:paraId="7B74EBD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изменения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настроек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пользовательский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4F8969E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триплексный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режим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работы,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одновременные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отображение,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запись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и просмотр записанной видеоинформации;</w:t>
      </w:r>
    </w:p>
    <w:p w14:paraId="65B1B7F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форматы;</w:t>
      </w:r>
    </w:p>
    <w:p w14:paraId="6DEC274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запись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архивированных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видеоданных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USB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сменный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носитель;</w:t>
      </w:r>
    </w:p>
    <w:p w14:paraId="17AC65E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печать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принтере;</w:t>
      </w:r>
    </w:p>
    <w:p w14:paraId="4BCE19E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ускоренная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3CC545C1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замедленная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(покадровая)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7711E0D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покадровый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ускоренный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видеоархива;</w:t>
      </w:r>
    </w:p>
    <w:p w14:paraId="03EB8F3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пауза;</w:t>
      </w:r>
    </w:p>
    <w:p w14:paraId="7EE3102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специальная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графическая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временная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шкала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навигации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видеоархиве;</w:t>
      </w:r>
    </w:p>
    <w:p w14:paraId="67F028D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видеоархивов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035CD88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видеоархива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остановки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видеозаписи;</w:t>
      </w:r>
    </w:p>
    <w:p w14:paraId="1BEC04B2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работа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Интернет.</w:t>
      </w:r>
    </w:p>
    <w:p w14:paraId="487CDCFB" w14:textId="25940050" w:rsidR="00D24B6B" w:rsidRPr="00D959D4" w:rsidRDefault="00034CAD" w:rsidP="00951109">
      <w:pPr>
        <w:pStyle w:val="a3"/>
        <w:ind w:left="0" w:firstLine="709"/>
        <w:jc w:val="both"/>
      </w:pPr>
      <w:r w:rsidRPr="00D959D4">
        <w:t>ПО СОТ должно отвечать требованиям информационной безопасности не ниже II-уровня защиты информации (</w:t>
      </w:r>
      <w:r w:rsidR="00BD4B01" w:rsidRPr="00D959D4">
        <w:t>п.</w:t>
      </w:r>
      <w:r w:rsidR="00BD4B01" w:rsidRPr="00D959D4">
        <w:rPr>
          <w:spacing w:val="-18"/>
        </w:rPr>
        <w:t xml:space="preserve"> </w:t>
      </w:r>
      <w:r w:rsidR="00BD4B01" w:rsidRPr="00D959D4">
        <w:t>5.5.3.2 ГОСТ</w:t>
      </w:r>
      <w:r w:rsidR="00BD4B01" w:rsidRPr="00D959D4">
        <w:rPr>
          <w:spacing w:val="-18"/>
        </w:rPr>
        <w:t xml:space="preserve"> </w:t>
      </w:r>
      <w:r w:rsidR="00BD4B01" w:rsidRPr="00D959D4">
        <w:t>Р</w:t>
      </w:r>
      <w:r w:rsidR="00BD4B01" w:rsidRPr="00D959D4">
        <w:rPr>
          <w:spacing w:val="-7"/>
        </w:rPr>
        <w:t xml:space="preserve"> </w:t>
      </w:r>
      <w:r w:rsidR="00BD4B01" w:rsidRPr="00D959D4">
        <w:t xml:space="preserve">51558-2014 </w:t>
      </w:r>
      <w:r w:rsidR="00BD4B01" w:rsidRPr="00D959D4">
        <w:rPr>
          <w:spacing w:val="-10"/>
        </w:rPr>
        <w:t>«</w:t>
      </w:r>
      <w:r w:rsidR="00BD4B01" w:rsidRPr="00D959D4">
        <w:t>Национальный стандарт Российской Федерации. С</w:t>
      </w:r>
      <w:r w:rsidR="00BD4B01" w:rsidRPr="00D959D4">
        <w:rPr>
          <w:bCs/>
        </w:rPr>
        <w:t>редства и системы охранные телевизионные классификация. Общие технические требования. Методы испытаний</w:t>
      </w:r>
      <w:r w:rsidR="00BD4B01" w:rsidRPr="00D959D4">
        <w:rPr>
          <w:spacing w:val="-10"/>
        </w:rPr>
        <w:t>»</w:t>
      </w:r>
      <w:r w:rsidR="00BD4B01" w:rsidRPr="00D959D4">
        <w:t>) и содержать средства защиты информации от аппаратных сбоев и несанкционированного доступа.</w:t>
      </w:r>
    </w:p>
    <w:p w14:paraId="79366B7D" w14:textId="2A63E2B0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0"/>
        </w:tabs>
        <w:ind w:left="0" w:firstLine="709"/>
        <w:rPr>
          <w:sz w:val="28"/>
        </w:rPr>
      </w:pPr>
      <w:r w:rsidRPr="00D959D4">
        <w:rPr>
          <w:sz w:val="28"/>
        </w:rPr>
        <w:t xml:space="preserve">Устройство </w:t>
      </w:r>
      <w:r w:rsidR="00BD4B01" w:rsidRPr="00D959D4">
        <w:rPr>
          <w:sz w:val="28"/>
        </w:rPr>
        <w:t>(монтаж) СКС в помещениях должно отвечать требованиям стандартов ЕIА/ТIА-568C и/или ISO/IEC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11801-2002, EN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50173, ЕIА/ТIА-569А,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ЕIА/ТIА-606A,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национальных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нормативов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ГОСТ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53246-20</w:t>
      </w:r>
      <w:r w:rsidR="00BA2FC5">
        <w:rPr>
          <w:sz w:val="28"/>
        </w:rPr>
        <w:t>25</w:t>
      </w:r>
      <w:r w:rsidR="00BD4B01" w:rsidRPr="00D959D4">
        <w:rPr>
          <w:sz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</w:t>
      </w:r>
      <w:r w:rsidR="00BD4B01" w:rsidRPr="00D959D4">
        <w:rPr>
          <w:spacing w:val="-16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5"/>
          <w:sz w:val="28"/>
        </w:rPr>
        <w:t xml:space="preserve"> </w:t>
      </w:r>
      <w:r w:rsidR="00BD4B01" w:rsidRPr="00D959D4">
        <w:rPr>
          <w:sz w:val="28"/>
        </w:rPr>
        <w:t>53245-2008 «Информационные технологии. Системы кабельные структурированные. Монтаж основных узлов системы. Методы испытания».</w:t>
      </w:r>
    </w:p>
    <w:p w14:paraId="37C6803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rPr>
          <w:sz w:val="28"/>
        </w:rPr>
      </w:pPr>
      <w:r w:rsidRPr="00D959D4">
        <w:rPr>
          <w:sz w:val="28"/>
        </w:rPr>
        <w:t>Подсистема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предназначена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подключения </w:t>
      </w:r>
      <w:r w:rsidRPr="00D959D4">
        <w:rPr>
          <w:spacing w:val="-2"/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lastRenderedPageBreak/>
        <w:t>локальной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вычислительной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сети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офисного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комплекса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устройств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потребителей </w:t>
      </w:r>
      <w:r w:rsidRPr="00D959D4">
        <w:rPr>
          <w:sz w:val="28"/>
        </w:rPr>
        <w:t>персональных компьютеров, терминального и периферийного оборудования, телефонных аппаратов и т. п.</w:t>
      </w:r>
    </w:p>
    <w:p w14:paraId="553278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Работы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включают:</w:t>
      </w:r>
    </w:p>
    <w:p w14:paraId="46980B2F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п.1.34.4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настоящих Технических требований);</w:t>
      </w:r>
    </w:p>
    <w:p w14:paraId="51F1E230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прокладку/протяжку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конструкциях;</w:t>
      </w:r>
    </w:p>
    <w:p w14:paraId="477F3CA7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разъемами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</w:t>
      </w:r>
      <w:r w:rsidRPr="00D959D4">
        <w:rPr>
          <w:spacing w:val="-4"/>
          <w:sz w:val="28"/>
        </w:rPr>
        <w:t>45</w:t>
      </w:r>
      <w:r w:rsidRPr="00D959D4">
        <w:rPr>
          <w:spacing w:val="-4"/>
          <w:sz w:val="28"/>
          <w:vertAlign w:val="superscript"/>
        </w:rPr>
        <w:t>45</w:t>
      </w:r>
      <w:r w:rsidRPr="00D959D4">
        <w:rPr>
          <w:spacing w:val="-4"/>
          <w:sz w:val="28"/>
        </w:rPr>
        <w:t>;</w:t>
      </w:r>
    </w:p>
    <w:p w14:paraId="7746BE1D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коммутационных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панелей,</w:t>
      </w:r>
      <w:r w:rsidRPr="00D959D4">
        <w:rPr>
          <w:spacing w:val="40"/>
          <w:sz w:val="28"/>
        </w:rPr>
        <w:t xml:space="preserve"> </w:t>
      </w:r>
      <w:proofErr w:type="spellStart"/>
      <w:r w:rsidRPr="00D959D4">
        <w:rPr>
          <w:sz w:val="28"/>
        </w:rPr>
        <w:t>патч</w:t>
      </w:r>
      <w:proofErr w:type="spellEnd"/>
      <w:r w:rsidRPr="00D959D4">
        <w:rPr>
          <w:sz w:val="28"/>
        </w:rPr>
        <w:t>-панелей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 кабельных органайзеров (при их наличии).</w:t>
      </w:r>
    </w:p>
    <w:p w14:paraId="6FF84A8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83"/>
          <w:tab w:val="left" w:pos="4075"/>
          <w:tab w:val="left" w:pos="6267"/>
          <w:tab w:val="left" w:pos="8401"/>
          <w:tab w:val="left" w:pos="900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Перечень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монтируемого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в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зоне </w:t>
      </w:r>
      <w:r w:rsidRPr="00D959D4">
        <w:rPr>
          <w:sz w:val="28"/>
        </w:rPr>
        <w:t>телекоммуникационного узла:</w:t>
      </w:r>
    </w:p>
    <w:p w14:paraId="234F2D54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граничный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маршрутизатор;</w:t>
      </w:r>
    </w:p>
    <w:p w14:paraId="2F8AA9BC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источники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бесперебойного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(ИБП)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СКС;</w:t>
      </w:r>
    </w:p>
    <w:p w14:paraId="759E704E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видеорегистратор</w:t>
      </w:r>
      <w:r w:rsidRPr="00D959D4">
        <w:rPr>
          <w:spacing w:val="12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5A474676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розеток.</w:t>
      </w:r>
    </w:p>
    <w:p w14:paraId="7B670C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3"/>
        </w:tabs>
        <w:ind w:left="0" w:firstLine="709"/>
        <w:rPr>
          <w:sz w:val="28"/>
        </w:rPr>
      </w:pPr>
      <w:r w:rsidRPr="00D959D4">
        <w:rPr>
          <w:sz w:val="28"/>
        </w:rPr>
        <w:t>Количество монтируемого оборудования определятся в зависимости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количества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автоматизированных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мест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Товару).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центрального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 двух полках габаритами 500х300х25 мм (длина х ширина х толщина) с креплением на 2 (двух) кронштейнах в соответствии с рисунком 4 и в соответствии с Альбомом чертежей (Приложение № 1 к настоящим Техническим требованиям к Товару).</w:t>
      </w:r>
    </w:p>
    <w:p w14:paraId="3B66292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rPr>
          <w:sz w:val="28"/>
        </w:rPr>
      </w:pPr>
      <w:r w:rsidRPr="00D959D4">
        <w:rPr>
          <w:sz w:val="28"/>
        </w:rPr>
        <w:t>Параметры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обеспечивающих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систем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определены исходя из требований инсталляции и функционирования применяемого </w:t>
      </w:r>
      <w:r w:rsidRPr="00D959D4">
        <w:rPr>
          <w:spacing w:val="-2"/>
          <w:sz w:val="28"/>
        </w:rPr>
        <w:t>оборудования.</w:t>
      </w:r>
    </w:p>
    <w:p w14:paraId="594551C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1"/>
        </w:tabs>
        <w:ind w:left="0" w:firstLine="709"/>
        <w:rPr>
          <w:sz w:val="28"/>
        </w:rPr>
      </w:pPr>
      <w:r w:rsidRPr="00D959D4">
        <w:rPr>
          <w:sz w:val="28"/>
        </w:rPr>
        <w:t xml:space="preserve">Автоматизированное рабочее место работника в линии </w:t>
      </w:r>
      <w:r w:rsidRPr="00D959D4">
        <w:rPr>
          <w:spacing w:val="-10"/>
          <w:sz w:val="28"/>
        </w:rPr>
        <w:t>операционно-кассового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барьера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(АРМ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ОКБ)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комплектуется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двумя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универсальными </w:t>
      </w:r>
      <w:r w:rsidRPr="00D959D4">
        <w:rPr>
          <w:sz w:val="28"/>
        </w:rPr>
        <w:t xml:space="preserve">телекоммуникационными розетками с разъемом RJ-45, категории 5Е неэкранированными, терминируемыми по стандарту ANSI/TIA/EIA-568-B. Другой конец кабеля терминируется </w:t>
      </w:r>
      <w:proofErr w:type="gramStart"/>
      <w:r w:rsidRPr="00D959D4">
        <w:rPr>
          <w:sz w:val="28"/>
        </w:rPr>
        <w:t>в ТКУ</w:t>
      </w:r>
      <w:proofErr w:type="gramEnd"/>
      <w:r w:rsidRPr="00D959D4">
        <w:rPr>
          <w:sz w:val="28"/>
        </w:rPr>
        <w:t xml:space="preserve"> (телекоммуникационный узел).</w:t>
      </w:r>
    </w:p>
    <w:p w14:paraId="535EF0E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3"/>
        </w:tabs>
        <w:ind w:left="0" w:firstLine="709"/>
        <w:rPr>
          <w:sz w:val="28"/>
        </w:rPr>
      </w:pPr>
      <w:r w:rsidRPr="00D959D4">
        <w:rPr>
          <w:sz w:val="28"/>
        </w:rPr>
        <w:t>Использовать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единую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зону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СКС.</w:t>
      </w:r>
    </w:p>
    <w:p w14:paraId="7C4C64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61"/>
        </w:tabs>
        <w:ind w:left="0" w:firstLine="709"/>
        <w:rPr>
          <w:sz w:val="28"/>
        </w:rPr>
      </w:pPr>
      <w:r w:rsidRPr="00D959D4">
        <w:rPr>
          <w:sz w:val="28"/>
        </w:rPr>
        <w:t xml:space="preserve">В зону установки </w:t>
      </w:r>
      <w:proofErr w:type="spellStart"/>
      <w:r w:rsidRPr="00D959D4">
        <w:rPr>
          <w:sz w:val="28"/>
        </w:rPr>
        <w:t>телекоммутационного</w:t>
      </w:r>
      <w:proofErr w:type="spellEnd"/>
      <w:r w:rsidRPr="00D959D4">
        <w:rPr>
          <w:sz w:val="28"/>
        </w:rPr>
        <w:t xml:space="preserve"> оборудования, предусмотреть кабельный ввод для линии провайдера в ОПС (МОПС). Предусмотреть запас подводящих кабелей не менее 1 метра.</w:t>
      </w:r>
    </w:p>
    <w:p w14:paraId="19B7434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537"/>
        </w:tabs>
        <w:ind w:left="0" w:firstLine="709"/>
        <w:rPr>
          <w:sz w:val="28"/>
        </w:rPr>
      </w:pPr>
      <w:r w:rsidRPr="00D959D4">
        <w:rPr>
          <w:sz w:val="28"/>
        </w:rPr>
        <w:t>Все элементы СКС должны быть однозначно идентифицированы и промаркированы:</w:t>
      </w:r>
    </w:p>
    <w:p w14:paraId="269D0C61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кабели маркируются на двух концах на расстоянии 20 см от конца кабеля специальными кабельными маркерами (кольцевые цифровые скобы, цифровые наклейки и т. д.);</w:t>
      </w:r>
    </w:p>
    <w:p w14:paraId="71F0BC4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допускается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наносить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маркировку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перманентным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маркером;</w:t>
      </w:r>
    </w:p>
    <w:p w14:paraId="3B74D8B9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маркировка на лицевых панелях розеток осуществляется только этикетками с типографским (принтерным) нанесением знаков, последовательным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возрастающим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рядом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А-ВВ,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где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А-номер</w:t>
      </w:r>
      <w:r w:rsidRPr="00D959D4">
        <w:rPr>
          <w:spacing w:val="24"/>
          <w:sz w:val="28"/>
        </w:rPr>
        <w:t xml:space="preserve"> </w:t>
      </w:r>
      <w:r w:rsidRPr="00D959D4">
        <w:rPr>
          <w:sz w:val="28"/>
        </w:rPr>
        <w:t>ТКУ,</w:t>
      </w:r>
      <w:r w:rsidRPr="00D959D4">
        <w:rPr>
          <w:spacing w:val="27"/>
          <w:sz w:val="28"/>
        </w:rPr>
        <w:t xml:space="preserve"> </w:t>
      </w:r>
      <w:r w:rsidRPr="00D959D4">
        <w:rPr>
          <w:spacing w:val="-5"/>
          <w:sz w:val="28"/>
        </w:rPr>
        <w:t>ВВ-</w:t>
      </w:r>
    </w:p>
    <w:p w14:paraId="0CAB09B3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5F8F22C0" wp14:editId="1134F998">
                <wp:simplePos x="0" y="0"/>
                <wp:positionH relativeFrom="page">
                  <wp:posOffset>1079296</wp:posOffset>
                </wp:positionH>
                <wp:positionV relativeFrom="paragraph">
                  <wp:posOffset>224579</wp:posOffset>
                </wp:positionV>
                <wp:extent cx="183007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5A8522" id="Graphic 50" o:spid="_x0000_s1026" style="position:absolute;margin-left:85pt;margin-top:17.7pt;width:144.1pt;height:.7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mh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9FDF5D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45</w:t>
      </w:r>
      <w:r w:rsidRPr="00D959D4">
        <w:rPr>
          <w:sz w:val="20"/>
        </w:rPr>
        <w:t xml:space="preserve"> 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соответствии 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требованиями 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 соответствии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Альбомом чертежей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(Приложение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№ 1 к настоящим Техническим требованиям к Товару).</w:t>
      </w:r>
    </w:p>
    <w:p w14:paraId="4848A343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5AC2F3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номер</w:t>
      </w:r>
      <w:r w:rsidRPr="00D959D4">
        <w:rPr>
          <w:spacing w:val="-6"/>
        </w:rPr>
        <w:t xml:space="preserve"> </w:t>
      </w:r>
      <w:r w:rsidRPr="00D959D4">
        <w:t>порта</w:t>
      </w:r>
      <w:r w:rsidRPr="00D959D4">
        <w:rPr>
          <w:spacing w:val="-5"/>
        </w:rPr>
        <w:t xml:space="preserve"> </w:t>
      </w:r>
      <w:r w:rsidRPr="00D959D4">
        <w:t>ТКУ</w:t>
      </w:r>
      <w:r w:rsidRPr="00D959D4">
        <w:rPr>
          <w:spacing w:val="-5"/>
        </w:rPr>
        <w:t xml:space="preserve"> </w:t>
      </w:r>
      <w:r w:rsidRPr="00D959D4">
        <w:t>по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порядку;</w:t>
      </w:r>
    </w:p>
    <w:p w14:paraId="599B02DA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отсчет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осуществляется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правилу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входа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помещение вдоль стен по часовой стрелке;</w:t>
      </w:r>
    </w:p>
    <w:p w14:paraId="2AC94AC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маркировка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надежно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закреплена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элементах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сети;</w:t>
      </w:r>
    </w:p>
    <w:p w14:paraId="074759A4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  <w:tab w:val="left" w:pos="1728"/>
          <w:tab w:val="left" w:pos="2866"/>
          <w:tab w:val="left" w:pos="3113"/>
          <w:tab w:val="left" w:pos="4377"/>
          <w:tab w:val="left" w:pos="4893"/>
          <w:tab w:val="left" w:pos="6667"/>
          <w:tab w:val="left" w:pos="7000"/>
          <w:tab w:val="left" w:pos="7046"/>
          <w:tab w:val="left" w:pos="8516"/>
          <w:tab w:val="left" w:pos="896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маркировку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элементов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структурированной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кабельной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системы </w:t>
      </w:r>
      <w:r w:rsidRPr="00D959D4">
        <w:rPr>
          <w:sz w:val="28"/>
        </w:rPr>
        <w:t>выполнить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стандарта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ANSI/TIA/EIA-606-1993. 1.34.13.13. Тестирование линий СКС произвести специализированным </w:t>
      </w:r>
      <w:r w:rsidRPr="00D959D4">
        <w:rPr>
          <w:spacing w:val="-2"/>
          <w:sz w:val="28"/>
        </w:rPr>
        <w:t>кабельным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тестером,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отвечающим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требованиям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  <w:r w:rsidRPr="00D959D4">
        <w:rPr>
          <w:sz w:val="28"/>
        </w:rPr>
        <w:tab/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тестированию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СКС </w:t>
      </w:r>
      <w:r w:rsidRPr="00D959D4">
        <w:rPr>
          <w:sz w:val="28"/>
        </w:rPr>
        <w:t>и</w:t>
      </w:r>
      <w:r w:rsidRPr="00D959D4">
        <w:rPr>
          <w:spacing w:val="5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полном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объеме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параметров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соответствие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категории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5е.</w:t>
      </w:r>
      <w:r w:rsidRPr="00D959D4">
        <w:rPr>
          <w:spacing w:val="62"/>
          <w:sz w:val="28"/>
        </w:rPr>
        <w:t xml:space="preserve"> </w:t>
      </w:r>
      <w:r w:rsidRPr="00D959D4">
        <w:rPr>
          <w:spacing w:val="-2"/>
          <w:sz w:val="28"/>
        </w:rPr>
        <w:t>Результаты</w:t>
      </w:r>
    </w:p>
    <w:p w14:paraId="5746A0C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тестирования</w:t>
      </w:r>
      <w:r w:rsidRPr="00D959D4">
        <w:rPr>
          <w:spacing w:val="-9"/>
        </w:rPr>
        <w:t xml:space="preserve"> </w:t>
      </w:r>
      <w:r w:rsidRPr="00D959D4">
        <w:t>приложить</w:t>
      </w:r>
      <w:r w:rsidRPr="00D959D4">
        <w:rPr>
          <w:spacing w:val="-12"/>
        </w:rPr>
        <w:t xml:space="preserve"> </w:t>
      </w:r>
      <w:r w:rsidRPr="00D959D4">
        <w:t>к</w:t>
      </w:r>
      <w:r w:rsidRPr="00D959D4">
        <w:rPr>
          <w:spacing w:val="-10"/>
        </w:rPr>
        <w:t xml:space="preserve"> </w:t>
      </w:r>
      <w:r w:rsidRPr="00D959D4">
        <w:t>технической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документации.</w:t>
      </w:r>
    </w:p>
    <w:p w14:paraId="4B92AE9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1.34.13.14.</w:t>
      </w:r>
      <w:r w:rsidRPr="00D959D4">
        <w:rPr>
          <w:spacing w:val="-4"/>
        </w:rPr>
        <w:t xml:space="preserve"> </w:t>
      </w:r>
      <w:r w:rsidRPr="00D959D4">
        <w:t>Требования</w:t>
      </w:r>
      <w:r w:rsidRPr="00D959D4">
        <w:rPr>
          <w:spacing w:val="-7"/>
        </w:rPr>
        <w:t xml:space="preserve"> </w:t>
      </w:r>
      <w:r w:rsidRPr="00D959D4">
        <w:t>к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документации:</w:t>
      </w:r>
    </w:p>
    <w:p w14:paraId="554178FA" w14:textId="6F0CEC20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  <w:tab w:val="left" w:pos="2579"/>
          <w:tab w:val="left" w:pos="4291"/>
          <w:tab w:val="left" w:pos="6214"/>
          <w:tab w:val="left" w:pos="7601"/>
          <w:tab w:val="left" w:pos="794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комплект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технической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документации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оформить</w:t>
      </w:r>
      <w:r w:rsidR="00F85957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соответствии </w:t>
      </w:r>
      <w:r w:rsidRPr="00D959D4">
        <w:rPr>
          <w:sz w:val="28"/>
        </w:rPr>
        <w:t>с основными требованиями к рабочей документации по ГОСТ Р 21.101-202</w:t>
      </w:r>
      <w:r w:rsidR="00BA2FC5">
        <w:rPr>
          <w:sz w:val="28"/>
        </w:rPr>
        <w:t>6</w:t>
      </w:r>
      <w:r w:rsidR="00D61F15">
        <w:rPr>
          <w:sz w:val="28"/>
        </w:rPr>
        <w:br/>
      </w:r>
      <w:r w:rsidR="004D5DC5" w:rsidRPr="00D959D4">
        <w:rPr>
          <w:sz w:val="28"/>
        </w:rPr>
        <w:t>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</w:t>
      </w:r>
      <w:r w:rsidRPr="00D959D4">
        <w:rPr>
          <w:sz w:val="28"/>
        </w:rPr>
        <w:t>;</w:t>
      </w:r>
    </w:p>
    <w:p w14:paraId="4BCAF4A6" w14:textId="77777777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комплекту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технической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документации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присвоить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шифр,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пронумеровать, </w:t>
      </w:r>
      <w:r w:rsidRPr="00D959D4">
        <w:rPr>
          <w:sz w:val="28"/>
        </w:rPr>
        <w:t>сшить, заключить в прозрачную обложку.</w:t>
      </w:r>
    </w:p>
    <w:p w14:paraId="4418586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1.34.13.15. Технические требования к оборудованию группы узлов. 1.34.13.15.1. Маршрутизатор ТКУ (граничный маршрутизатор) должен</w:t>
      </w:r>
    </w:p>
    <w:p w14:paraId="75032D12" w14:textId="77777777" w:rsidR="00D24B6B" w:rsidRPr="00D959D4" w:rsidRDefault="00034CAD">
      <w:pPr>
        <w:pStyle w:val="a3"/>
      </w:pPr>
      <w:r w:rsidRPr="00D959D4">
        <w:t>иметь</w:t>
      </w:r>
      <w:r w:rsidRPr="00D959D4">
        <w:rPr>
          <w:spacing w:val="-12"/>
        </w:rPr>
        <w:t xml:space="preserve"> </w:t>
      </w:r>
      <w:r w:rsidRPr="00D959D4">
        <w:t>следующие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характеристики:</w:t>
      </w:r>
    </w:p>
    <w:p w14:paraId="15E4EF59" w14:textId="77777777" w:rsidR="00D24B6B" w:rsidRPr="00D959D4" w:rsidRDefault="00034CAD">
      <w:pPr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9</w:t>
      </w:r>
    </w:p>
    <w:p w14:paraId="0ABEDAB7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60C64E5C" w14:textId="77777777">
        <w:trPr>
          <w:trHeight w:val="364"/>
        </w:trPr>
        <w:tc>
          <w:tcPr>
            <w:tcW w:w="562" w:type="dxa"/>
          </w:tcPr>
          <w:p w14:paraId="56D9467E" w14:textId="77777777" w:rsidR="00D24B6B" w:rsidRPr="00D959D4" w:rsidRDefault="00034CAD">
            <w:pPr>
              <w:pStyle w:val="TableParagraph"/>
              <w:spacing w:before="39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68722976" w14:textId="77777777" w:rsidR="00D24B6B" w:rsidRPr="00D959D4" w:rsidRDefault="00034CAD">
            <w:pPr>
              <w:pStyle w:val="TableParagraph"/>
              <w:spacing w:before="39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EAD7DF6" w14:textId="77777777" w:rsidR="00D24B6B" w:rsidRPr="00D959D4" w:rsidRDefault="00034CAD">
            <w:pPr>
              <w:pStyle w:val="TableParagraph"/>
              <w:spacing w:before="39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87C7878" w14:textId="77777777">
        <w:trPr>
          <w:trHeight w:val="364"/>
        </w:trPr>
        <w:tc>
          <w:tcPr>
            <w:tcW w:w="562" w:type="dxa"/>
          </w:tcPr>
          <w:p w14:paraId="32B91356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1.</w:t>
            </w:r>
          </w:p>
        </w:tc>
        <w:tc>
          <w:tcPr>
            <w:tcW w:w="3400" w:type="dxa"/>
          </w:tcPr>
          <w:p w14:paraId="0127A403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Габариты</w:t>
            </w:r>
          </w:p>
        </w:tc>
        <w:tc>
          <w:tcPr>
            <w:tcW w:w="5388" w:type="dxa"/>
          </w:tcPr>
          <w:p w14:paraId="68CBAB6E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Габаритные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показатели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статичной</w:t>
            </w:r>
            <w:r w:rsidRPr="00D959D4">
              <w:rPr>
                <w:spacing w:val="-2"/>
                <w:sz w:val="24"/>
              </w:rPr>
              <w:t xml:space="preserve"> установки</w:t>
            </w:r>
          </w:p>
        </w:tc>
      </w:tr>
      <w:tr w:rsidR="00D24B6B" w:rsidRPr="00D959D4" w14:paraId="76734D2A" w14:textId="77777777">
        <w:trPr>
          <w:trHeight w:val="643"/>
        </w:trPr>
        <w:tc>
          <w:tcPr>
            <w:tcW w:w="562" w:type="dxa"/>
          </w:tcPr>
          <w:p w14:paraId="0A269346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2.</w:t>
            </w:r>
          </w:p>
        </w:tc>
        <w:tc>
          <w:tcPr>
            <w:tcW w:w="3400" w:type="dxa"/>
          </w:tcPr>
          <w:p w14:paraId="04ECABB1" w14:textId="77777777" w:rsidR="00D24B6B" w:rsidRPr="00D959D4" w:rsidRDefault="00034CAD">
            <w:pPr>
              <w:pStyle w:val="TableParagraph"/>
              <w:spacing w:before="42" w:line="237" w:lineRule="auto"/>
              <w:ind w:right="127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Характеристики электропитания</w:t>
            </w:r>
          </w:p>
        </w:tc>
        <w:tc>
          <w:tcPr>
            <w:tcW w:w="5388" w:type="dxa"/>
          </w:tcPr>
          <w:p w14:paraId="06834ED1" w14:textId="77777777" w:rsidR="00D24B6B" w:rsidRPr="00D959D4" w:rsidRDefault="00034CAD">
            <w:pPr>
              <w:pStyle w:val="TableParagraph"/>
              <w:spacing w:before="42" w:line="237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Потребляемая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мощность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110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Вт; Сетевое напряжение 220–230 В (50 ГЦ)</w:t>
            </w:r>
          </w:p>
        </w:tc>
      </w:tr>
      <w:tr w:rsidR="00D24B6B" w:rsidRPr="00D959D4" w14:paraId="15BF885C" w14:textId="77777777">
        <w:trPr>
          <w:trHeight w:val="2299"/>
        </w:trPr>
        <w:tc>
          <w:tcPr>
            <w:tcW w:w="562" w:type="dxa"/>
          </w:tcPr>
          <w:p w14:paraId="406428A9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3.</w:t>
            </w:r>
          </w:p>
        </w:tc>
        <w:tc>
          <w:tcPr>
            <w:tcW w:w="3400" w:type="dxa"/>
          </w:tcPr>
          <w:p w14:paraId="5D78C484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5388" w:type="dxa"/>
          </w:tcPr>
          <w:p w14:paraId="7D17F615" w14:textId="77777777" w:rsidR="00D24B6B" w:rsidRPr="00D959D4" w:rsidRDefault="00034CAD">
            <w:pPr>
              <w:pStyle w:val="TableParagraph"/>
              <w:spacing w:before="39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Максимальная производительность маршрутизатора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режиме</w:t>
            </w:r>
            <w:r w:rsidRPr="00D959D4">
              <w:rPr>
                <w:spacing w:val="-13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Layer</w:t>
            </w:r>
            <w:proofErr w:type="spellEnd"/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8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forwarding</w:t>
            </w:r>
            <w:proofErr w:type="spellEnd"/>
            <w:r w:rsidRPr="00D959D4">
              <w:rPr>
                <w:sz w:val="24"/>
              </w:rPr>
              <w:t xml:space="preserve"> (64-byte </w:t>
            </w:r>
            <w:proofErr w:type="spellStart"/>
            <w:r w:rsidRPr="00D959D4">
              <w:rPr>
                <w:sz w:val="24"/>
              </w:rPr>
              <w:t>packet</w:t>
            </w:r>
            <w:proofErr w:type="spellEnd"/>
            <w:r w:rsidRPr="00D959D4">
              <w:rPr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size</w:t>
            </w:r>
            <w:proofErr w:type="spellEnd"/>
            <w:r w:rsidRPr="00D959D4">
              <w:rPr>
                <w:sz w:val="24"/>
              </w:rPr>
              <w:t>) должна быть не менее</w:t>
            </w:r>
          </w:p>
          <w:p w14:paraId="1B4886AE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тысяч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секунду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скорости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канала передачи данных не менее 10 Мбит/с</w:t>
            </w:r>
          </w:p>
          <w:p w14:paraId="48638F36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включенном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функционале,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указанном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п.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6–10 настоящей таблицы, в соответствии</w:t>
            </w:r>
          </w:p>
          <w:p w14:paraId="2E79E7D4" w14:textId="77777777" w:rsidR="00D24B6B" w:rsidRPr="00D959D4" w:rsidRDefault="00034CAD">
            <w:pPr>
              <w:pStyle w:val="TableParagraph"/>
              <w:spacing w:line="271" w:lineRule="exact"/>
              <w:rPr>
                <w:sz w:val="24"/>
              </w:rPr>
            </w:pPr>
            <w:r w:rsidRPr="00D959D4">
              <w:rPr>
                <w:sz w:val="24"/>
              </w:rPr>
              <w:t>с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требованиями</w:t>
            </w:r>
            <w:r w:rsidRPr="00D959D4">
              <w:rPr>
                <w:spacing w:val="-2"/>
                <w:sz w:val="24"/>
              </w:rPr>
              <w:t xml:space="preserve"> Заказчика.</w:t>
            </w:r>
          </w:p>
        </w:tc>
      </w:tr>
      <w:tr w:rsidR="00D24B6B" w:rsidRPr="00D959D4" w14:paraId="1E7D03FC" w14:textId="77777777">
        <w:trPr>
          <w:trHeight w:val="364"/>
        </w:trPr>
        <w:tc>
          <w:tcPr>
            <w:tcW w:w="562" w:type="dxa"/>
            <w:vMerge w:val="restart"/>
          </w:tcPr>
          <w:p w14:paraId="6FDEEAD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4.</w:t>
            </w:r>
          </w:p>
        </w:tc>
        <w:tc>
          <w:tcPr>
            <w:tcW w:w="3400" w:type="dxa"/>
            <w:vMerge w:val="restart"/>
          </w:tcPr>
          <w:p w14:paraId="55E3330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голосового шлюза, телефонных интерфейсов и 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VoIP</w:t>
            </w:r>
            <w:proofErr w:type="spellEnd"/>
            <w:r w:rsidRPr="00D959D4">
              <w:rPr>
                <w:sz w:val="24"/>
              </w:rPr>
              <w:t>.</w:t>
            </w:r>
          </w:p>
        </w:tc>
        <w:tc>
          <w:tcPr>
            <w:tcW w:w="5388" w:type="dxa"/>
          </w:tcPr>
          <w:p w14:paraId="0828C0E7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SIP</w:t>
            </w:r>
          </w:p>
        </w:tc>
      </w:tr>
      <w:tr w:rsidR="00D24B6B" w:rsidRPr="00D959D4" w14:paraId="0B188E2F" w14:textId="77777777">
        <w:trPr>
          <w:trHeight w:val="369"/>
        </w:trPr>
        <w:tc>
          <w:tcPr>
            <w:tcW w:w="562" w:type="dxa"/>
            <w:vMerge/>
            <w:tcBorders>
              <w:top w:val="nil"/>
            </w:tcBorders>
          </w:tcPr>
          <w:p w14:paraId="3D0E988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3FDBBB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8186647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интерфейса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FXO</w:t>
            </w:r>
          </w:p>
        </w:tc>
      </w:tr>
      <w:tr w:rsidR="00D24B6B" w:rsidRPr="00D959D4" w14:paraId="66291680" w14:textId="77777777">
        <w:trPr>
          <w:trHeight w:val="364"/>
        </w:trPr>
        <w:tc>
          <w:tcPr>
            <w:tcW w:w="562" w:type="dxa"/>
            <w:vMerge/>
            <w:tcBorders>
              <w:top w:val="nil"/>
            </w:tcBorders>
          </w:tcPr>
          <w:p w14:paraId="4813532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868D95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9672CA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не менее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трех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интерфейсов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FXS</w:t>
            </w:r>
          </w:p>
        </w:tc>
      </w:tr>
      <w:tr w:rsidR="00D24B6B" w:rsidRPr="00D959D4" w14:paraId="03F3CA70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515114C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E97D05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11F9715" w14:textId="77777777" w:rsidR="00D24B6B" w:rsidRPr="00D959D4" w:rsidRDefault="00034CAD">
            <w:pPr>
              <w:pStyle w:val="TableParagraph"/>
              <w:spacing w:before="35" w:line="242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Обеспечение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подключения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5 внутренних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 внешних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SIP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абонентов</w:t>
            </w:r>
          </w:p>
        </w:tc>
      </w:tr>
      <w:tr w:rsidR="00D24B6B" w:rsidRPr="00D959D4" w14:paraId="37DBE9B4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AA9DAF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141287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BBB348D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голосового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меню </w:t>
            </w:r>
            <w:r w:rsidRPr="00D959D4">
              <w:rPr>
                <w:spacing w:val="-2"/>
                <w:sz w:val="24"/>
              </w:rPr>
              <w:t>автосекретаря</w:t>
            </w:r>
          </w:p>
        </w:tc>
      </w:tr>
      <w:tr w:rsidR="00D24B6B" w:rsidRPr="00D959D4" w14:paraId="48CC514F" w14:textId="77777777">
        <w:trPr>
          <w:trHeight w:val="917"/>
        </w:trPr>
        <w:tc>
          <w:tcPr>
            <w:tcW w:w="562" w:type="dxa"/>
            <w:vMerge w:val="restart"/>
          </w:tcPr>
          <w:p w14:paraId="0AA1682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5.</w:t>
            </w:r>
          </w:p>
        </w:tc>
        <w:tc>
          <w:tcPr>
            <w:tcW w:w="3400" w:type="dxa"/>
            <w:vMerge w:val="restart"/>
          </w:tcPr>
          <w:p w14:paraId="6D243CE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Характеристики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интеграции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 существующей телефонной </w:t>
            </w:r>
            <w:r w:rsidRPr="00D959D4">
              <w:rPr>
                <w:spacing w:val="-2"/>
                <w:sz w:val="24"/>
              </w:rPr>
              <w:t>подсистемой</w:t>
            </w:r>
          </w:p>
        </w:tc>
        <w:tc>
          <w:tcPr>
            <w:tcW w:w="5388" w:type="dxa"/>
          </w:tcPr>
          <w:p w14:paraId="224193B5" w14:textId="77777777" w:rsidR="00D24B6B" w:rsidRPr="00D959D4" w:rsidRDefault="00034CAD">
            <w:pPr>
              <w:pStyle w:val="TableParagraph"/>
              <w:spacing w:before="35"/>
              <w:ind w:right="158"/>
              <w:rPr>
                <w:sz w:val="24"/>
              </w:rPr>
            </w:pPr>
            <w:r w:rsidRPr="00D959D4">
              <w:rPr>
                <w:sz w:val="24"/>
              </w:rPr>
              <w:t>Возможность подключения к IP УПАТС УФПС (с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базовой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функциональностью)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через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КСПД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сеть по IP протоколу</w:t>
            </w:r>
          </w:p>
        </w:tc>
      </w:tr>
      <w:tr w:rsidR="00D24B6B" w:rsidRPr="00D959D4" w14:paraId="20E0B385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6158134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AE83A8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A19F535" w14:textId="77777777" w:rsidR="00D24B6B" w:rsidRPr="00D959D4" w:rsidRDefault="00034CAD">
            <w:pPr>
              <w:pStyle w:val="TableParagraph"/>
              <w:spacing w:before="35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Иметь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осуществления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телефонных вызовов через ТФОП в случае отсутствия связи с КСПД</w:t>
            </w:r>
          </w:p>
        </w:tc>
      </w:tr>
    </w:tbl>
    <w:p w14:paraId="6753B0CF" w14:textId="77777777" w:rsidR="00D24B6B" w:rsidRPr="00D959D4" w:rsidRDefault="00D24B6B">
      <w:pPr>
        <w:rPr>
          <w:sz w:val="24"/>
        </w:rPr>
        <w:sectPr w:rsidR="00D24B6B" w:rsidRPr="00D959D4">
          <w:pgSz w:w="11910" w:h="16840"/>
          <w:pgMar w:top="1040" w:right="580" w:bottom="1194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70A4CDE8" w14:textId="77777777">
        <w:trPr>
          <w:trHeight w:val="369"/>
        </w:trPr>
        <w:tc>
          <w:tcPr>
            <w:tcW w:w="562" w:type="dxa"/>
          </w:tcPr>
          <w:p w14:paraId="10B2D795" w14:textId="77777777" w:rsidR="00D24B6B" w:rsidRPr="00D959D4" w:rsidRDefault="00034CAD">
            <w:pPr>
              <w:pStyle w:val="TableParagraph"/>
              <w:spacing w:before="44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38053590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3AE4A543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0C38A38" w14:textId="77777777">
        <w:trPr>
          <w:trHeight w:val="917"/>
        </w:trPr>
        <w:tc>
          <w:tcPr>
            <w:tcW w:w="562" w:type="dxa"/>
          </w:tcPr>
          <w:p w14:paraId="7D7C43ED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14:paraId="2346C4AC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14:paraId="6CF3D1C6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Иметь возможности для интеграции с существующей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АО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«Почта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России»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телефонной </w:t>
            </w:r>
            <w:r w:rsidRPr="00D959D4">
              <w:rPr>
                <w:spacing w:val="-2"/>
                <w:sz w:val="24"/>
              </w:rPr>
              <w:t>системой</w:t>
            </w:r>
          </w:p>
        </w:tc>
      </w:tr>
      <w:tr w:rsidR="00D24B6B" w:rsidRPr="00D959D4" w14:paraId="10D99707" w14:textId="77777777">
        <w:trPr>
          <w:trHeight w:val="1747"/>
        </w:trPr>
        <w:tc>
          <w:tcPr>
            <w:tcW w:w="562" w:type="dxa"/>
          </w:tcPr>
          <w:p w14:paraId="489A78C2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6.</w:t>
            </w:r>
          </w:p>
        </w:tc>
        <w:tc>
          <w:tcPr>
            <w:tcW w:w="3400" w:type="dxa"/>
          </w:tcPr>
          <w:p w14:paraId="69179253" w14:textId="77777777" w:rsidR="00D24B6B" w:rsidRPr="00D959D4" w:rsidRDefault="00034CAD">
            <w:pPr>
              <w:pStyle w:val="TableParagraph"/>
              <w:spacing w:before="35" w:line="242" w:lineRule="auto"/>
              <w:ind w:right="127"/>
              <w:rPr>
                <w:sz w:val="24"/>
              </w:rPr>
            </w:pPr>
            <w:r w:rsidRPr="00D959D4">
              <w:rPr>
                <w:sz w:val="24"/>
              </w:rPr>
              <w:t>Поддержка протоколов динамической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</w:p>
        </w:tc>
        <w:tc>
          <w:tcPr>
            <w:tcW w:w="5388" w:type="dxa"/>
          </w:tcPr>
          <w:p w14:paraId="485570EA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Обеспечивать работу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 динамической маршрутизации для стека IPv4 (RIP/OSPFv2/BGP4), а также стека IPv6 (OSPFv3/BGP4+), статической маршрутизации, возможности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основе </w:t>
            </w:r>
            <w:r w:rsidRPr="00D959D4">
              <w:rPr>
                <w:spacing w:val="-2"/>
                <w:sz w:val="24"/>
              </w:rPr>
              <w:t>политик</w:t>
            </w:r>
          </w:p>
        </w:tc>
      </w:tr>
      <w:tr w:rsidR="00D24B6B" w:rsidRPr="00D959D4" w14:paraId="3CDE210A" w14:textId="77777777">
        <w:trPr>
          <w:trHeight w:val="378"/>
        </w:trPr>
        <w:tc>
          <w:tcPr>
            <w:tcW w:w="562" w:type="dxa"/>
            <w:vMerge w:val="restart"/>
          </w:tcPr>
          <w:p w14:paraId="0683AF1A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7.</w:t>
            </w:r>
          </w:p>
        </w:tc>
        <w:tc>
          <w:tcPr>
            <w:tcW w:w="3400" w:type="dxa"/>
            <w:vMerge w:val="restart"/>
          </w:tcPr>
          <w:p w14:paraId="04E13DD5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Дополнительные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протоколы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 </w:t>
            </w:r>
            <w:r w:rsidRPr="00D959D4">
              <w:rPr>
                <w:spacing w:val="-2"/>
                <w:sz w:val="24"/>
              </w:rPr>
              <w:t>технологии</w:t>
            </w:r>
          </w:p>
        </w:tc>
        <w:tc>
          <w:tcPr>
            <w:tcW w:w="5388" w:type="dxa"/>
          </w:tcPr>
          <w:p w14:paraId="500DCF7F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6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QoS</w:t>
            </w:r>
            <w:proofErr w:type="spellEnd"/>
            <w:r w:rsidRPr="00D959D4">
              <w:rPr>
                <w:sz w:val="24"/>
              </w:rPr>
              <w:t>, NAT,</w:t>
            </w:r>
            <w:r w:rsidRPr="00D959D4">
              <w:rPr>
                <w:spacing w:val="-5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IPSec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L2TP, </w:t>
            </w:r>
            <w:r w:rsidRPr="00D959D4">
              <w:rPr>
                <w:spacing w:val="-5"/>
                <w:sz w:val="24"/>
              </w:rPr>
              <w:t>GRE</w:t>
            </w:r>
          </w:p>
        </w:tc>
      </w:tr>
      <w:tr w:rsidR="00D24B6B" w:rsidRPr="00D959D4" w14:paraId="637B7748" w14:textId="77777777">
        <w:trPr>
          <w:trHeight w:val="1473"/>
        </w:trPr>
        <w:tc>
          <w:tcPr>
            <w:tcW w:w="562" w:type="dxa"/>
            <w:vMerge/>
            <w:tcBorders>
              <w:top w:val="nil"/>
            </w:tcBorders>
          </w:tcPr>
          <w:p w14:paraId="30A657A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87E2F8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BF36522" w14:textId="77777777" w:rsidR="00D24B6B" w:rsidRPr="00D959D4" w:rsidRDefault="00034CAD">
            <w:pPr>
              <w:pStyle w:val="TableParagraph"/>
              <w:spacing w:before="39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Обеспечение маркировки пакетов по полям 802.1p,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DSCP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основе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информации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IP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адреса отправителя и получателя, MAC адреса отправителя и получателя, номеров портов протоколов TCP либо UDP</w:t>
            </w:r>
          </w:p>
        </w:tc>
      </w:tr>
      <w:tr w:rsidR="00D24B6B" w:rsidRPr="00D959D4" w14:paraId="0160427A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129BEC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2C3776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FC91C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алгоритмов организации очередей обслуживания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следующих PQ/CBWFQ, SP,WRR,SP+WRR</w:t>
            </w:r>
          </w:p>
        </w:tc>
      </w:tr>
      <w:tr w:rsidR="00D24B6B" w:rsidRPr="00D959D4" w14:paraId="2D1CB354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4E2F53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1E565D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87FE263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Наличие алгоритмов семейства AQM предотвращения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перегрузки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трафиком</w:t>
            </w:r>
          </w:p>
        </w:tc>
      </w:tr>
      <w:tr w:rsidR="00D24B6B" w:rsidRPr="00D959D4" w14:paraId="364A8F2E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41185C4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E99FE6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4C21FCB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алгоритмов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ограничения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CAR, </w:t>
            </w:r>
            <w:proofErr w:type="spellStart"/>
            <w:r w:rsidRPr="00D959D4">
              <w:rPr>
                <w:sz w:val="24"/>
              </w:rPr>
              <w:t>traffic</w:t>
            </w:r>
            <w:proofErr w:type="spellEnd"/>
            <w:r w:rsidRPr="00D959D4">
              <w:rPr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shaping</w:t>
            </w:r>
            <w:proofErr w:type="spellEnd"/>
            <w:r w:rsidRPr="00D959D4">
              <w:rPr>
                <w:sz w:val="24"/>
              </w:rPr>
              <w:t xml:space="preserve">, </w:t>
            </w:r>
            <w:proofErr w:type="spellStart"/>
            <w:r w:rsidRPr="00D959D4">
              <w:rPr>
                <w:sz w:val="24"/>
              </w:rPr>
              <w:t>traffic</w:t>
            </w:r>
            <w:proofErr w:type="spellEnd"/>
            <w:r w:rsidRPr="00D959D4">
              <w:rPr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policing</w:t>
            </w:r>
            <w:proofErr w:type="spellEnd"/>
            <w:r w:rsidRPr="00D959D4">
              <w:rPr>
                <w:sz w:val="24"/>
              </w:rPr>
              <w:t xml:space="preserve"> для различных типов сервиса</w:t>
            </w:r>
          </w:p>
        </w:tc>
      </w:tr>
      <w:tr w:rsidR="00D24B6B" w:rsidRPr="00D959D4" w14:paraId="252C33A2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563A8C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3B4EEF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E34A85F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0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Client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3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relay</w:t>
            </w:r>
            <w:proofErr w:type="spellEnd"/>
            <w:r w:rsidRPr="00D959D4">
              <w:rPr>
                <w:sz w:val="24"/>
              </w:rPr>
              <w:t xml:space="preserve">, DHCP </w:t>
            </w:r>
            <w:proofErr w:type="spellStart"/>
            <w:r w:rsidRPr="00D959D4">
              <w:rPr>
                <w:sz w:val="24"/>
              </w:rPr>
              <w:t>Server</w:t>
            </w:r>
            <w:proofErr w:type="spellEnd"/>
          </w:p>
        </w:tc>
      </w:tr>
      <w:tr w:rsidR="00D24B6B" w:rsidRPr="00D959D4" w14:paraId="7C3E38F7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2BC58FA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5244C7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C971CF1" w14:textId="77777777" w:rsidR="00D24B6B" w:rsidRPr="00D959D4" w:rsidRDefault="00034CAD">
            <w:pPr>
              <w:pStyle w:val="TableParagraph"/>
              <w:spacing w:before="35"/>
              <w:ind w:right="662"/>
              <w:rPr>
                <w:sz w:val="24"/>
              </w:rPr>
            </w:pPr>
            <w:r w:rsidRPr="00D959D4">
              <w:rPr>
                <w:sz w:val="24"/>
              </w:rPr>
              <w:t>Поддержка VRF-</w:t>
            </w:r>
            <w:proofErr w:type="spellStart"/>
            <w:r w:rsidRPr="00D959D4">
              <w:rPr>
                <w:sz w:val="24"/>
              </w:rPr>
              <w:t>Light</w:t>
            </w:r>
            <w:proofErr w:type="spellEnd"/>
            <w:r w:rsidRPr="00D959D4">
              <w:rPr>
                <w:sz w:val="24"/>
              </w:rPr>
              <w:t>. Обеспечение двунаправленного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взаимодействия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 из разных VRF через общий интерфейс</w:t>
            </w:r>
          </w:p>
        </w:tc>
      </w:tr>
      <w:tr w:rsidR="00D24B6B" w:rsidRPr="00D959D4" w14:paraId="74545392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7A1C5FD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D952AD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E9990C9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Обеспечивать технологию BFD для протокола BGP,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статических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маршрутов,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статуса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состояния интерфейса, IP адреса</w:t>
            </w:r>
          </w:p>
        </w:tc>
      </w:tr>
      <w:tr w:rsidR="00D24B6B" w:rsidRPr="00D959D4" w14:paraId="74C5132F" w14:textId="77777777">
        <w:trPr>
          <w:trHeight w:val="3677"/>
        </w:trPr>
        <w:tc>
          <w:tcPr>
            <w:tcW w:w="562" w:type="dxa"/>
            <w:vMerge/>
            <w:tcBorders>
              <w:top w:val="nil"/>
            </w:tcBorders>
          </w:tcPr>
          <w:p w14:paraId="6216FF1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745540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9B634C4" w14:textId="77777777" w:rsidR="00D24B6B" w:rsidRPr="00D959D4" w:rsidRDefault="00034CAD">
            <w:pPr>
              <w:pStyle w:val="TableParagraph"/>
              <w:spacing w:before="35" w:line="242" w:lineRule="auto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измерения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качества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сети (TCP, HTTP, ICMP, </w:t>
            </w:r>
            <w:proofErr w:type="spellStart"/>
            <w:r w:rsidRPr="00D959D4">
              <w:rPr>
                <w:sz w:val="24"/>
              </w:rPr>
              <w:t>Trace</w:t>
            </w:r>
            <w:proofErr w:type="spellEnd"/>
            <w:r w:rsidRPr="00D959D4">
              <w:rPr>
                <w:sz w:val="24"/>
              </w:rPr>
              <w:t xml:space="preserve">, UDP, UDP </w:t>
            </w:r>
            <w:proofErr w:type="spellStart"/>
            <w:r w:rsidRPr="00D959D4">
              <w:rPr>
                <w:sz w:val="24"/>
              </w:rPr>
              <w:t>jitter</w:t>
            </w:r>
            <w:proofErr w:type="spellEnd"/>
            <w:r w:rsidRPr="00D959D4">
              <w:rPr>
                <w:sz w:val="24"/>
              </w:rPr>
              <w:t>,</w:t>
            </w:r>
          </w:p>
          <w:p w14:paraId="4E1305F7" w14:textId="77777777" w:rsidR="00D24B6B" w:rsidRPr="00D959D4" w:rsidRDefault="00034CAD">
            <w:pPr>
              <w:pStyle w:val="TableParagraph"/>
              <w:ind w:right="175"/>
              <w:rPr>
                <w:sz w:val="24"/>
              </w:rPr>
            </w:pPr>
            <w:r w:rsidRPr="00D959D4">
              <w:rPr>
                <w:sz w:val="24"/>
              </w:rPr>
              <w:t xml:space="preserve">SNMP). Сбор статистики по сетевым задержкам, проценту потерянных пакетов, колебанию </w:t>
            </w:r>
            <w:proofErr w:type="spellStart"/>
            <w:r w:rsidRPr="00D959D4">
              <w:rPr>
                <w:sz w:val="24"/>
              </w:rPr>
              <w:t>джитера</w:t>
            </w:r>
            <w:proofErr w:type="spellEnd"/>
            <w:r w:rsidRPr="00D959D4">
              <w:rPr>
                <w:sz w:val="24"/>
              </w:rPr>
              <w:t>. Измерение времени установления соединения HTTP (время разрешения DNS, установления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соединения,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транзакции). Наличие ассоциации результатов измерения качества сети с протоколом VRRP, статической маршрутизацией, резервным интерфейсом</w:t>
            </w:r>
          </w:p>
          <w:p w14:paraId="4AD8A880" w14:textId="77777777" w:rsidR="00D24B6B" w:rsidRPr="00D959D4" w:rsidRDefault="00034CAD">
            <w:pPr>
              <w:pStyle w:val="TableParagraph"/>
              <w:ind w:right="929"/>
              <w:jc w:val="both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9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policy-based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routing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(PBR).</w:t>
            </w:r>
            <w:r w:rsidRPr="00D959D4">
              <w:rPr>
                <w:spacing w:val="-8"/>
                <w:sz w:val="24"/>
                <w:lang w:val="en-US"/>
              </w:rPr>
              <w:t xml:space="preserve"> </w:t>
            </w:r>
            <w:r w:rsidRPr="00D959D4">
              <w:rPr>
                <w:sz w:val="24"/>
              </w:rPr>
              <w:t>Уведомление подсистемы управления при превышении заданных порогов качества сети.</w:t>
            </w:r>
          </w:p>
        </w:tc>
      </w:tr>
      <w:tr w:rsidR="00D24B6B" w:rsidRPr="00D959D4" w14:paraId="19099EC0" w14:textId="77777777">
        <w:trPr>
          <w:trHeight w:val="643"/>
        </w:trPr>
        <w:tc>
          <w:tcPr>
            <w:tcW w:w="562" w:type="dxa"/>
          </w:tcPr>
          <w:p w14:paraId="477DE65D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8.</w:t>
            </w:r>
          </w:p>
        </w:tc>
        <w:tc>
          <w:tcPr>
            <w:tcW w:w="3400" w:type="dxa"/>
          </w:tcPr>
          <w:p w14:paraId="43FB5407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сбора статистики о трафике</w:t>
            </w:r>
          </w:p>
        </w:tc>
        <w:tc>
          <w:tcPr>
            <w:tcW w:w="5388" w:type="dxa"/>
          </w:tcPr>
          <w:p w14:paraId="1BD36D02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8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sFlow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4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NetFlow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IPFIX, </w:t>
            </w:r>
            <w:proofErr w:type="spellStart"/>
            <w:r w:rsidRPr="00D959D4">
              <w:rPr>
                <w:spacing w:val="-2"/>
                <w:sz w:val="24"/>
              </w:rPr>
              <w:t>Netstream</w:t>
            </w:r>
            <w:proofErr w:type="spellEnd"/>
          </w:p>
        </w:tc>
      </w:tr>
    </w:tbl>
    <w:p w14:paraId="211BE7FF" w14:textId="77777777" w:rsidR="00D24B6B" w:rsidRPr="00D959D4" w:rsidRDefault="00D24B6B">
      <w:pPr>
        <w:spacing w:line="242" w:lineRule="auto"/>
        <w:rPr>
          <w:sz w:val="24"/>
        </w:rPr>
        <w:sectPr w:rsidR="00D24B6B" w:rsidRPr="00D959D4">
          <w:type w:val="continuous"/>
          <w:pgSz w:w="11910" w:h="16840"/>
          <w:pgMar w:top="1100" w:right="580" w:bottom="1256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5AA8514C" w14:textId="77777777">
        <w:trPr>
          <w:trHeight w:val="369"/>
        </w:trPr>
        <w:tc>
          <w:tcPr>
            <w:tcW w:w="562" w:type="dxa"/>
          </w:tcPr>
          <w:p w14:paraId="469FD69C" w14:textId="77777777" w:rsidR="00D24B6B" w:rsidRPr="00D959D4" w:rsidRDefault="00034CAD">
            <w:pPr>
              <w:pStyle w:val="TableParagraph"/>
              <w:spacing w:before="44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7CF9089E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8CC8F74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04C131C5" w14:textId="77777777">
        <w:trPr>
          <w:trHeight w:val="1190"/>
        </w:trPr>
        <w:tc>
          <w:tcPr>
            <w:tcW w:w="562" w:type="dxa"/>
            <w:vMerge w:val="restart"/>
          </w:tcPr>
          <w:p w14:paraId="0643A9B4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9.</w:t>
            </w:r>
          </w:p>
        </w:tc>
        <w:tc>
          <w:tcPr>
            <w:tcW w:w="3400" w:type="dxa"/>
            <w:vMerge w:val="restart"/>
          </w:tcPr>
          <w:p w14:paraId="6CD210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2"/>
                <w:sz w:val="24"/>
              </w:rPr>
              <w:t xml:space="preserve"> портов</w:t>
            </w:r>
          </w:p>
        </w:tc>
        <w:tc>
          <w:tcPr>
            <w:tcW w:w="5388" w:type="dxa"/>
          </w:tcPr>
          <w:p w14:paraId="51D9254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Маршрутизатор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обеспечивать</w:t>
            </w:r>
          </w:p>
          <w:p w14:paraId="127745E6" w14:textId="77777777" w:rsidR="00D24B6B" w:rsidRPr="00D959D4" w:rsidRDefault="00034CAD">
            <w:pPr>
              <w:pStyle w:val="TableParagraph"/>
              <w:spacing w:before="2"/>
              <w:ind w:right="51"/>
              <w:rPr>
                <w:sz w:val="24"/>
              </w:rPr>
            </w:pPr>
            <w:r w:rsidRPr="00D959D4">
              <w:rPr>
                <w:sz w:val="24"/>
              </w:rPr>
              <w:t>(при необходимости включать в состав поставки все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необходимые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этого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интерфейсные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модули и трансиверы) не менее:</w:t>
            </w:r>
          </w:p>
        </w:tc>
      </w:tr>
      <w:tr w:rsidR="00D24B6B" w:rsidRPr="00D959D4" w14:paraId="7A2A5EAD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029F02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927EC2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B9ABBFA" w14:textId="77777777" w:rsidR="00D24B6B" w:rsidRPr="00D959D4" w:rsidRDefault="00034CAD">
            <w:pPr>
              <w:pStyle w:val="TableParagraph"/>
              <w:spacing w:before="42" w:line="237" w:lineRule="auto"/>
              <w:ind w:right="387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маршрутизируемого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5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FastEthernet</w:t>
            </w:r>
            <w:proofErr w:type="spellEnd"/>
            <w:r w:rsidRPr="00D959D4">
              <w:rPr>
                <w:sz w:val="24"/>
              </w:rPr>
              <w:t xml:space="preserve"> в форм-факторе RJ-45</w:t>
            </w:r>
          </w:p>
        </w:tc>
      </w:tr>
      <w:tr w:rsidR="00D24B6B" w:rsidRPr="00D959D4" w14:paraId="27BE4B88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467F129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3F96C4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2BA7F9B" w14:textId="77777777" w:rsidR="00D24B6B" w:rsidRPr="00D959D4" w:rsidRDefault="00034CAD">
            <w:pPr>
              <w:pStyle w:val="TableParagraph"/>
              <w:spacing w:before="39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Семи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коммутируемых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портов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10/100</w:t>
            </w:r>
            <w:r w:rsidRPr="00D959D4">
              <w:rPr>
                <w:spacing w:val="-10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FastEthernet</w:t>
            </w:r>
            <w:proofErr w:type="spellEnd"/>
            <w:r w:rsidRPr="00D959D4">
              <w:rPr>
                <w:sz w:val="24"/>
              </w:rPr>
              <w:t xml:space="preserve"> в форм-факторе RJ-45 с поддержкой на портах 802.1Q VLAN</w:t>
            </w:r>
          </w:p>
        </w:tc>
      </w:tr>
      <w:tr w:rsidR="00D24B6B" w:rsidRPr="00D959D4" w14:paraId="2D747317" w14:textId="77777777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14:paraId="4A645B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70F69F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561367E" w14:textId="77777777" w:rsidR="00D24B6B" w:rsidRPr="00D959D4" w:rsidRDefault="00034CAD">
            <w:pPr>
              <w:pStyle w:val="TableParagraph"/>
              <w:spacing w:before="37" w:line="237" w:lineRule="auto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USB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конфигурирования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либо обновления п/о маршрутизатора</w:t>
            </w:r>
          </w:p>
        </w:tc>
      </w:tr>
      <w:tr w:rsidR="00D24B6B" w:rsidRPr="00D959D4" w14:paraId="1769FC8A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677001C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4F0254D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77D9280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USB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порт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поддерживать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 подключение LTE USB-модема</w:t>
            </w:r>
          </w:p>
        </w:tc>
      </w:tr>
      <w:tr w:rsidR="00D24B6B" w:rsidRPr="00D959D4" w14:paraId="00D9785A" w14:textId="77777777">
        <w:trPr>
          <w:trHeight w:val="643"/>
        </w:trPr>
        <w:tc>
          <w:tcPr>
            <w:tcW w:w="562" w:type="dxa"/>
            <w:vMerge w:val="restart"/>
          </w:tcPr>
          <w:p w14:paraId="5809EAE9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10.</w:t>
            </w:r>
          </w:p>
        </w:tc>
        <w:tc>
          <w:tcPr>
            <w:tcW w:w="3400" w:type="dxa"/>
            <w:vMerge w:val="restart"/>
          </w:tcPr>
          <w:p w14:paraId="0F85D001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z w:val="24"/>
              </w:rPr>
              <w:t>Сопровождение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мониторинг</w:t>
            </w:r>
          </w:p>
        </w:tc>
        <w:tc>
          <w:tcPr>
            <w:tcW w:w="5388" w:type="dxa"/>
          </w:tcPr>
          <w:p w14:paraId="1B89644C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Должна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обеспечиваться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удаленного управления по протоколам SSH, SNMPv2c, v3</w:t>
            </w:r>
          </w:p>
        </w:tc>
      </w:tr>
      <w:tr w:rsidR="00D24B6B" w:rsidRPr="00D959D4" w14:paraId="6098BA1E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1EAC5C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6B215C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8FB026C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трапов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SNMP,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SNMP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MIB определяемых SMIv1, SMIv2</w:t>
            </w:r>
          </w:p>
        </w:tc>
      </w:tr>
      <w:tr w:rsidR="00D24B6B" w:rsidRPr="00D959D4" w14:paraId="4DAD8583" w14:textId="77777777">
        <w:trPr>
          <w:trHeight w:val="1195"/>
        </w:trPr>
        <w:tc>
          <w:tcPr>
            <w:tcW w:w="562" w:type="dxa"/>
            <w:vMerge/>
            <w:tcBorders>
              <w:top w:val="nil"/>
            </w:tcBorders>
          </w:tcPr>
          <w:p w14:paraId="5E2900F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6617DFE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3CF63DCC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 технологии автоматической конфигурации оборудования путем загрузки системных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файлов,</w:t>
            </w:r>
            <w:r w:rsidRPr="00D959D4">
              <w:rPr>
                <w:spacing w:val="-11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патчей</w:t>
            </w:r>
            <w:proofErr w:type="spellEnd"/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конфигурационных файлов, расположенных на файловом сервере</w:t>
            </w:r>
          </w:p>
        </w:tc>
      </w:tr>
    </w:tbl>
    <w:p w14:paraId="14E7DA9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подготовке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Товара.</w:t>
      </w:r>
    </w:p>
    <w:p w14:paraId="1DB9B131" w14:textId="6DB6639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Подготовку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земельном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участке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 в соответствии с требованиями строительных норм и Правил, и с учетом расчета нагрузок, указанных в паспортных данных поставляемого Товара. Расчет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варианта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выполнения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приложить в состав исполнительной документации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Расчет).</w:t>
      </w:r>
    </w:p>
    <w:p w14:paraId="77CF729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Площадку выполнить в соответствии с выполненным Расчетом. Площадка подлежит предварительному выравниванию для обеспечения единой </w:t>
      </w:r>
      <w:r w:rsidRPr="00D959D4">
        <w:rPr>
          <w:sz w:val="28"/>
        </w:rPr>
        <w:lastRenderedPageBreak/>
        <w:t xml:space="preserve">высотной отметки, при этом необходимо исключить возможные деформации вследствие просадок и </w:t>
      </w:r>
      <w:proofErr w:type="spellStart"/>
      <w:r w:rsidRPr="00D959D4">
        <w:rPr>
          <w:sz w:val="28"/>
        </w:rPr>
        <w:t>пучинистости</w:t>
      </w:r>
      <w:proofErr w:type="spellEnd"/>
      <w:r w:rsidRPr="00D959D4">
        <w:rPr>
          <w:sz w:val="28"/>
        </w:rPr>
        <w:t xml:space="preserve"> грунтов.</w:t>
      </w:r>
    </w:p>
    <w:p w14:paraId="6C6B601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К </w:t>
      </w:r>
      <w:proofErr w:type="spellStart"/>
      <w:r w:rsidRPr="00D959D4">
        <w:t>пучинистым</w:t>
      </w:r>
      <w:proofErr w:type="spellEnd"/>
      <w:r w:rsidRPr="00D959D4">
        <w:t xml:space="preserve"> относятся глинистые грунты (подразделяются на глины, суглинки и супеси), пески пылеватые и мелкие, а также крупноблочные грунты с содержанием глинистого заполнителя более 15% общей массы, имеющие к началу промерзания влажность выше определенного уровня.</w:t>
      </w:r>
    </w:p>
    <w:p w14:paraId="6E517751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Крупнообломочные грунты с песчаным заполнением, пески гравелистые, крупные и средние, не содержащие глинистых фракций, считаются </w:t>
      </w:r>
      <w:proofErr w:type="spellStart"/>
      <w:r w:rsidRPr="00D959D4">
        <w:t>непучинистыми</w:t>
      </w:r>
      <w:proofErr w:type="spellEnd"/>
      <w:r w:rsidRPr="00D959D4">
        <w:t xml:space="preserve"> при любом уровне безнапорных подземных вод.</w:t>
      </w:r>
    </w:p>
    <w:p w14:paraId="465B441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</w:t>
      </w:r>
      <w:r w:rsidRPr="00D959D4">
        <w:rPr>
          <w:spacing w:val="-7"/>
        </w:rPr>
        <w:t xml:space="preserve"> </w:t>
      </w:r>
      <w:r w:rsidRPr="00D959D4">
        <w:t>оценки</w:t>
      </w:r>
      <w:r w:rsidRPr="00D959D4">
        <w:rPr>
          <w:spacing w:val="-9"/>
        </w:rPr>
        <w:t xml:space="preserve"> </w:t>
      </w:r>
      <w:proofErr w:type="spellStart"/>
      <w:r w:rsidRPr="00D959D4">
        <w:t>пучинистости</w:t>
      </w:r>
      <w:proofErr w:type="spellEnd"/>
      <w:r w:rsidRPr="00D959D4">
        <w:rPr>
          <w:spacing w:val="-8"/>
        </w:rPr>
        <w:t xml:space="preserve"> </w:t>
      </w:r>
      <w:r w:rsidRPr="00D959D4">
        <w:t>грунтов</w:t>
      </w:r>
      <w:r w:rsidRPr="00D959D4">
        <w:rPr>
          <w:spacing w:val="-10"/>
        </w:rPr>
        <w:t xml:space="preserve"> </w:t>
      </w:r>
      <w:r w:rsidRPr="00D959D4">
        <w:t>следует</w:t>
      </w:r>
      <w:r w:rsidRPr="00D959D4">
        <w:rPr>
          <w:spacing w:val="-9"/>
        </w:rPr>
        <w:t xml:space="preserve"> </w:t>
      </w:r>
      <w:r w:rsidRPr="00D959D4">
        <w:t>использовать</w:t>
      </w:r>
      <w:r w:rsidRPr="00D959D4">
        <w:rPr>
          <w:spacing w:val="-10"/>
        </w:rPr>
        <w:t xml:space="preserve"> </w:t>
      </w:r>
      <w:r w:rsidRPr="00D959D4">
        <w:t>таблицу</w:t>
      </w:r>
      <w:r w:rsidRPr="00D959D4">
        <w:rPr>
          <w:spacing w:val="-12"/>
        </w:rPr>
        <w:t xml:space="preserve"> </w:t>
      </w:r>
      <w:r w:rsidRPr="00D959D4">
        <w:rPr>
          <w:spacing w:val="-5"/>
        </w:rPr>
        <w:t>10.</w:t>
      </w:r>
    </w:p>
    <w:p w14:paraId="36508604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При отсутствии данных о </w:t>
      </w:r>
      <w:proofErr w:type="spellStart"/>
      <w:r w:rsidRPr="00D959D4">
        <w:t>пучинистости</w:t>
      </w:r>
      <w:proofErr w:type="spellEnd"/>
      <w:r w:rsidRPr="00D959D4">
        <w:t xml:space="preserve"> грунтов рекомендуется использовать ориентировочные сведения на основании типа местности, приведенные в таблице 11.</w:t>
      </w:r>
    </w:p>
    <w:p w14:paraId="4A3228DC" w14:textId="77777777" w:rsidR="00D24B6B" w:rsidRPr="00D959D4" w:rsidRDefault="00D24B6B">
      <w:pPr>
        <w:jc w:val="both"/>
        <w:sectPr w:rsidR="00D24B6B" w:rsidRPr="00D959D4">
          <w:type w:val="continuous"/>
          <w:pgSz w:w="11910" w:h="16840"/>
          <w:pgMar w:top="1100" w:right="580" w:bottom="280" w:left="1520" w:header="720" w:footer="720" w:gutter="0"/>
          <w:cols w:space="720"/>
        </w:sectPr>
      </w:pPr>
    </w:p>
    <w:p w14:paraId="01565EDC" w14:textId="77777777" w:rsidR="00D24B6B" w:rsidRPr="00D959D4" w:rsidRDefault="00034CAD">
      <w:pPr>
        <w:spacing w:before="67" w:line="322" w:lineRule="exact"/>
        <w:ind w:left="8179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7"/>
          <w:sz w:val="28"/>
        </w:rPr>
        <w:t>10</w:t>
      </w:r>
    </w:p>
    <w:p w14:paraId="6981D6B7" w14:textId="77777777" w:rsidR="00D24B6B" w:rsidRPr="00D959D4" w:rsidRDefault="00034CAD">
      <w:pPr>
        <w:spacing w:after="7"/>
        <w:ind w:left="179"/>
        <w:rPr>
          <w:i/>
          <w:sz w:val="28"/>
        </w:rPr>
      </w:pPr>
      <w:r w:rsidRPr="00D959D4">
        <w:rPr>
          <w:i/>
          <w:sz w:val="28"/>
        </w:rPr>
        <w:t>Критерии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оценки</w:t>
      </w:r>
      <w:r w:rsidRPr="00D959D4">
        <w:rPr>
          <w:i/>
          <w:spacing w:val="-11"/>
          <w:sz w:val="28"/>
        </w:rPr>
        <w:t xml:space="preserve"> </w:t>
      </w:r>
      <w:proofErr w:type="spellStart"/>
      <w:r w:rsidRPr="00D959D4">
        <w:rPr>
          <w:i/>
          <w:sz w:val="28"/>
        </w:rPr>
        <w:t>пучинистости</w:t>
      </w:r>
      <w:proofErr w:type="spellEnd"/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2"/>
          <w:sz w:val="28"/>
        </w:rPr>
        <w:t>грунтов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94"/>
        <w:gridCol w:w="1133"/>
        <w:gridCol w:w="849"/>
        <w:gridCol w:w="993"/>
        <w:gridCol w:w="849"/>
        <w:gridCol w:w="1276"/>
        <w:gridCol w:w="1559"/>
      </w:tblGrid>
      <w:tr w:rsidR="00D24B6B" w:rsidRPr="00D959D4" w14:paraId="1E835DA2" w14:textId="77777777">
        <w:trPr>
          <w:trHeight w:val="445"/>
        </w:trPr>
        <w:tc>
          <w:tcPr>
            <w:tcW w:w="1844" w:type="dxa"/>
            <w:vMerge w:val="restart"/>
          </w:tcPr>
          <w:p w14:paraId="35171E8C" w14:textId="77777777" w:rsidR="00D24B6B" w:rsidRPr="00D959D4" w:rsidRDefault="00D24B6B">
            <w:pPr>
              <w:pStyle w:val="TableParagraph"/>
              <w:spacing w:before="8"/>
              <w:ind w:left="0"/>
              <w:rPr>
                <w:i/>
                <w:sz w:val="20"/>
              </w:rPr>
            </w:pPr>
          </w:p>
          <w:p w14:paraId="52FBADA9" w14:textId="77777777" w:rsidR="00D24B6B" w:rsidRPr="00D959D4" w:rsidRDefault="00034CAD">
            <w:pPr>
              <w:pStyle w:val="TableParagraph"/>
              <w:spacing w:line="230" w:lineRule="auto"/>
              <w:ind w:left="101" w:right="85" w:hanging="7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 xml:space="preserve">Наименование </w:t>
            </w:r>
            <w:r w:rsidRPr="00D959D4">
              <w:rPr>
                <w:b/>
                <w:sz w:val="20"/>
              </w:rPr>
              <w:t>грунта</w:t>
            </w:r>
            <w:r w:rsidRPr="00D959D4">
              <w:rPr>
                <w:b/>
                <w:spacing w:val="-13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по</w:t>
            </w:r>
            <w:r w:rsidRPr="00D959D4">
              <w:rPr>
                <w:b/>
                <w:spacing w:val="-12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 xml:space="preserve">степени </w:t>
            </w:r>
            <w:r w:rsidRPr="00D959D4">
              <w:rPr>
                <w:b/>
                <w:spacing w:val="-2"/>
                <w:sz w:val="20"/>
              </w:rPr>
              <w:t xml:space="preserve">морозной </w:t>
            </w:r>
            <w:proofErr w:type="spellStart"/>
            <w:r w:rsidRPr="00D959D4">
              <w:rPr>
                <w:b/>
                <w:spacing w:val="-2"/>
                <w:sz w:val="20"/>
              </w:rPr>
              <w:t>пучинистости</w:t>
            </w:r>
            <w:proofErr w:type="spellEnd"/>
          </w:p>
        </w:tc>
        <w:tc>
          <w:tcPr>
            <w:tcW w:w="4818" w:type="dxa"/>
            <w:gridSpan w:val="5"/>
          </w:tcPr>
          <w:p w14:paraId="1C420D34" w14:textId="77777777" w:rsidR="00D24B6B" w:rsidRPr="00D959D4" w:rsidRDefault="00034CAD">
            <w:pPr>
              <w:pStyle w:val="TableParagraph"/>
              <w:spacing w:before="216" w:line="210" w:lineRule="exact"/>
              <w:ind w:left="16"/>
              <w:jc w:val="center"/>
              <w:rPr>
                <w:b/>
                <w:sz w:val="20"/>
              </w:rPr>
            </w:pPr>
            <w:r w:rsidRPr="00D959D4">
              <w:rPr>
                <w:b/>
                <w:sz w:val="20"/>
              </w:rPr>
              <w:t>Показатель</w:t>
            </w:r>
            <w:r w:rsidRPr="00D959D4">
              <w:rPr>
                <w:b/>
                <w:spacing w:val="-8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Z,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м.</w:t>
            </w:r>
          </w:p>
        </w:tc>
        <w:tc>
          <w:tcPr>
            <w:tcW w:w="1276" w:type="dxa"/>
            <w:vMerge w:val="restart"/>
          </w:tcPr>
          <w:p w14:paraId="2D015171" w14:textId="77777777" w:rsidR="00D24B6B" w:rsidRPr="00D959D4" w:rsidRDefault="00034CAD">
            <w:pPr>
              <w:pStyle w:val="TableParagraph"/>
              <w:spacing w:before="101" w:line="309" w:lineRule="auto"/>
              <w:ind w:left="60" w:firstLine="52"/>
              <w:rPr>
                <w:b/>
                <w:sz w:val="16"/>
              </w:rPr>
            </w:pPr>
            <w:r w:rsidRPr="00D959D4">
              <w:rPr>
                <w:b/>
                <w:spacing w:val="-2"/>
                <w:sz w:val="20"/>
              </w:rPr>
              <w:t xml:space="preserve">Показатель </w:t>
            </w:r>
            <w:r w:rsidRPr="00D959D4">
              <w:rPr>
                <w:b/>
                <w:sz w:val="20"/>
              </w:rPr>
              <w:t>текучести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J</w:t>
            </w:r>
            <w:r w:rsidRPr="00D959D4">
              <w:rPr>
                <w:b/>
                <w:spacing w:val="-5"/>
                <w:sz w:val="16"/>
              </w:rPr>
              <w:t>L</w:t>
            </w:r>
          </w:p>
        </w:tc>
        <w:tc>
          <w:tcPr>
            <w:tcW w:w="1559" w:type="dxa"/>
            <w:vMerge w:val="restart"/>
          </w:tcPr>
          <w:p w14:paraId="269E35D1" w14:textId="77777777" w:rsidR="00D24B6B" w:rsidRPr="00D959D4" w:rsidRDefault="00034CAD">
            <w:pPr>
              <w:pStyle w:val="TableParagraph"/>
              <w:spacing w:before="77" w:line="292" w:lineRule="auto"/>
              <w:ind w:left="81" w:right="66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Относительная деформация пучения</w:t>
            </w:r>
          </w:p>
        </w:tc>
      </w:tr>
      <w:tr w:rsidR="00D24B6B" w:rsidRPr="00D959D4" w14:paraId="0EED094A" w14:textId="77777777">
        <w:trPr>
          <w:trHeight w:val="902"/>
        </w:trPr>
        <w:tc>
          <w:tcPr>
            <w:tcW w:w="1844" w:type="dxa"/>
            <w:vMerge/>
            <w:tcBorders>
              <w:top w:val="nil"/>
            </w:tcBorders>
          </w:tcPr>
          <w:p w14:paraId="30ABC70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8FE18DA" w14:textId="77777777" w:rsidR="00D24B6B" w:rsidRPr="00D959D4" w:rsidRDefault="00034CAD">
            <w:pPr>
              <w:pStyle w:val="TableParagraph"/>
              <w:spacing w:before="229" w:line="230" w:lineRule="auto"/>
              <w:ind w:left="153" w:right="140" w:firstLine="86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мелкий</w:t>
            </w:r>
          </w:p>
        </w:tc>
        <w:tc>
          <w:tcPr>
            <w:tcW w:w="1133" w:type="dxa"/>
          </w:tcPr>
          <w:p w14:paraId="570C3278" w14:textId="77777777" w:rsidR="00D24B6B" w:rsidRPr="00D959D4" w:rsidRDefault="00034CAD">
            <w:pPr>
              <w:pStyle w:val="TableParagraph"/>
              <w:spacing w:before="221"/>
              <w:ind w:left="38" w:firstLine="273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пылеватый</w:t>
            </w:r>
          </w:p>
        </w:tc>
        <w:tc>
          <w:tcPr>
            <w:tcW w:w="849" w:type="dxa"/>
          </w:tcPr>
          <w:p w14:paraId="09F9062E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16ECB5C" w14:textId="77777777" w:rsidR="00D24B6B" w:rsidRPr="00D959D4" w:rsidRDefault="00034CAD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супесь</w:t>
            </w:r>
          </w:p>
        </w:tc>
        <w:tc>
          <w:tcPr>
            <w:tcW w:w="993" w:type="dxa"/>
          </w:tcPr>
          <w:p w14:paraId="027C4831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74EA2304" w14:textId="77777777" w:rsidR="00D24B6B" w:rsidRPr="00D959D4" w:rsidRDefault="00034CAD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суглинок</w:t>
            </w:r>
          </w:p>
        </w:tc>
        <w:tc>
          <w:tcPr>
            <w:tcW w:w="849" w:type="dxa"/>
          </w:tcPr>
          <w:p w14:paraId="554E3888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4DB8F5A" w14:textId="77777777" w:rsidR="00D24B6B" w:rsidRPr="00D959D4" w:rsidRDefault="00034CAD">
            <w:pPr>
              <w:pStyle w:val="TableParagraph"/>
              <w:spacing w:before="1"/>
              <w:ind w:left="19" w:right="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глина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617304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2A42A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4D51DD82" w14:textId="77777777">
        <w:trPr>
          <w:trHeight w:val="407"/>
        </w:trPr>
        <w:tc>
          <w:tcPr>
            <w:tcW w:w="1844" w:type="dxa"/>
          </w:tcPr>
          <w:p w14:paraId="368A1EF2" w14:textId="77777777" w:rsidR="00D24B6B" w:rsidRPr="00D959D4" w:rsidRDefault="00034CA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Непучинистые</w:t>
            </w:r>
            <w:proofErr w:type="spellEnd"/>
          </w:p>
        </w:tc>
        <w:tc>
          <w:tcPr>
            <w:tcW w:w="994" w:type="dxa"/>
          </w:tcPr>
          <w:p w14:paraId="6BD1F331" w14:textId="77777777" w:rsidR="00D24B6B" w:rsidRPr="00D959D4" w:rsidRDefault="00034CAD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Z&gt;0,75</w:t>
            </w:r>
          </w:p>
        </w:tc>
        <w:tc>
          <w:tcPr>
            <w:tcW w:w="1133" w:type="dxa"/>
          </w:tcPr>
          <w:p w14:paraId="706B915D" w14:textId="77777777" w:rsidR="00D24B6B" w:rsidRPr="00D959D4" w:rsidRDefault="00034CAD">
            <w:pPr>
              <w:pStyle w:val="TableParagraph"/>
              <w:spacing w:line="225" w:lineRule="exact"/>
              <w:ind w:left="15" w:right="5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Z&gt;1</w:t>
            </w:r>
          </w:p>
        </w:tc>
        <w:tc>
          <w:tcPr>
            <w:tcW w:w="849" w:type="dxa"/>
          </w:tcPr>
          <w:p w14:paraId="69B492A5" w14:textId="77777777" w:rsidR="00D24B6B" w:rsidRPr="00D959D4" w:rsidRDefault="00034CAD">
            <w:pPr>
              <w:pStyle w:val="TableParagraph"/>
              <w:spacing w:line="225" w:lineRule="exact"/>
              <w:ind w:left="19" w:right="1"/>
              <w:jc w:val="center"/>
              <w:rPr>
                <w:sz w:val="20"/>
              </w:rPr>
            </w:pPr>
            <w:r w:rsidRPr="00D959D4">
              <w:rPr>
                <w:spacing w:val="-4"/>
                <w:sz w:val="20"/>
              </w:rPr>
              <w:t>Z&gt;1,5</w:t>
            </w:r>
          </w:p>
        </w:tc>
        <w:tc>
          <w:tcPr>
            <w:tcW w:w="993" w:type="dxa"/>
          </w:tcPr>
          <w:p w14:paraId="4F6AB981" w14:textId="77777777" w:rsidR="00D24B6B" w:rsidRPr="00D959D4" w:rsidRDefault="00034CAD">
            <w:pPr>
              <w:pStyle w:val="TableParagraph"/>
              <w:spacing w:before="77"/>
              <w:ind w:left="337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Z&gt;2,5</w:t>
            </w:r>
          </w:p>
        </w:tc>
        <w:tc>
          <w:tcPr>
            <w:tcW w:w="849" w:type="dxa"/>
          </w:tcPr>
          <w:p w14:paraId="4C5B637A" w14:textId="77777777" w:rsidR="00D24B6B" w:rsidRPr="00D959D4" w:rsidRDefault="00034CA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Z&gt;3</w:t>
            </w:r>
          </w:p>
        </w:tc>
        <w:tc>
          <w:tcPr>
            <w:tcW w:w="1276" w:type="dxa"/>
          </w:tcPr>
          <w:p w14:paraId="69042273" w14:textId="77777777" w:rsidR="00D24B6B" w:rsidRPr="00D959D4" w:rsidRDefault="00034CAD">
            <w:pPr>
              <w:pStyle w:val="TableParagraph"/>
              <w:spacing w:line="225" w:lineRule="exact"/>
              <w:ind w:left="583"/>
              <w:rPr>
                <w:sz w:val="20"/>
              </w:rPr>
            </w:pP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spacing w:val="9"/>
                <w:sz w:val="16"/>
              </w:rPr>
              <w:t xml:space="preserve"> </w:t>
            </w:r>
            <w:r w:rsidRPr="00D959D4">
              <w:rPr>
                <w:spacing w:val="-5"/>
                <w:sz w:val="20"/>
              </w:rPr>
              <w:t>&lt;0</w:t>
            </w:r>
          </w:p>
        </w:tc>
        <w:tc>
          <w:tcPr>
            <w:tcW w:w="1559" w:type="dxa"/>
          </w:tcPr>
          <w:p w14:paraId="5EAA7B87" w14:textId="77777777" w:rsidR="00D24B6B" w:rsidRPr="00D959D4" w:rsidRDefault="00034CAD">
            <w:pPr>
              <w:pStyle w:val="TableParagraph"/>
              <w:spacing w:before="69"/>
              <w:ind w:left="0" w:right="73"/>
              <w:jc w:val="right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23"/>
                <w:sz w:val="20"/>
              </w:rPr>
              <w:t xml:space="preserve"> </w:t>
            </w:r>
            <w:r w:rsidRPr="00D959D4">
              <w:rPr>
                <w:spacing w:val="-4"/>
                <w:sz w:val="20"/>
              </w:rPr>
              <w:t>0,01</w:t>
            </w:r>
          </w:p>
        </w:tc>
      </w:tr>
      <w:tr w:rsidR="00D24B6B" w:rsidRPr="00D959D4" w14:paraId="0938145D" w14:textId="77777777">
        <w:trPr>
          <w:trHeight w:val="441"/>
        </w:trPr>
        <w:tc>
          <w:tcPr>
            <w:tcW w:w="1844" w:type="dxa"/>
          </w:tcPr>
          <w:p w14:paraId="58AB9A8B" w14:textId="77777777" w:rsidR="00D24B6B" w:rsidRPr="00D959D4" w:rsidRDefault="00034CAD">
            <w:pPr>
              <w:pStyle w:val="TableParagraph"/>
              <w:spacing w:before="206" w:line="215" w:lineRule="exact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Слабопучинистые</w:t>
            </w:r>
            <w:proofErr w:type="spellEnd"/>
          </w:p>
        </w:tc>
        <w:tc>
          <w:tcPr>
            <w:tcW w:w="994" w:type="dxa"/>
          </w:tcPr>
          <w:p w14:paraId="4A54A9ED" w14:textId="77777777" w:rsidR="00D24B6B" w:rsidRPr="00D959D4" w:rsidRDefault="00034CAD">
            <w:pPr>
              <w:pStyle w:val="TableParagraph"/>
              <w:spacing w:before="206" w:line="215" w:lineRule="exact"/>
              <w:ind w:left="1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0,5&lt;Z&lt;0,75</w:t>
            </w:r>
          </w:p>
        </w:tc>
        <w:tc>
          <w:tcPr>
            <w:tcW w:w="1133" w:type="dxa"/>
          </w:tcPr>
          <w:p w14:paraId="2D07C45D" w14:textId="77777777" w:rsidR="00D24B6B" w:rsidRPr="00D959D4" w:rsidRDefault="00034CAD">
            <w:pPr>
              <w:pStyle w:val="TableParagraph"/>
              <w:spacing w:before="203" w:line="218" w:lineRule="exact"/>
              <w:ind w:left="15"/>
              <w:jc w:val="center"/>
              <w:rPr>
                <w:sz w:val="20"/>
              </w:rPr>
            </w:pPr>
            <w:r w:rsidRPr="00D959D4">
              <w:rPr>
                <w:sz w:val="20"/>
              </w:rPr>
              <w:t>0,75&lt;Z</w:t>
            </w:r>
            <w:r w:rsidRPr="00D959D4">
              <w:rPr>
                <w:rFonts w:ascii="Cambria Math" w:hAnsi="Cambria Math"/>
                <w:sz w:val="20"/>
              </w:rPr>
              <w:t xml:space="preserve">≤ </w:t>
            </w:r>
            <w:r w:rsidRPr="00D959D4">
              <w:rPr>
                <w:spacing w:val="-10"/>
                <w:sz w:val="20"/>
              </w:rPr>
              <w:t>1</w:t>
            </w:r>
          </w:p>
        </w:tc>
        <w:tc>
          <w:tcPr>
            <w:tcW w:w="849" w:type="dxa"/>
          </w:tcPr>
          <w:p w14:paraId="1E04E068" w14:textId="77777777" w:rsidR="00D24B6B" w:rsidRPr="00D959D4" w:rsidRDefault="00034CAD">
            <w:pPr>
              <w:pStyle w:val="TableParagraph"/>
              <w:spacing w:before="20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993" w:type="dxa"/>
          </w:tcPr>
          <w:p w14:paraId="3C21A73C" w14:textId="77777777" w:rsidR="00D24B6B" w:rsidRPr="00D959D4" w:rsidRDefault="00034CAD">
            <w:pPr>
              <w:pStyle w:val="TableParagraph"/>
              <w:spacing w:before="203" w:line="218" w:lineRule="exact"/>
              <w:ind w:left="58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2,5</w:t>
            </w:r>
          </w:p>
        </w:tc>
        <w:tc>
          <w:tcPr>
            <w:tcW w:w="849" w:type="dxa"/>
          </w:tcPr>
          <w:p w14:paraId="72197E23" w14:textId="77777777" w:rsidR="00D24B6B" w:rsidRPr="00D959D4" w:rsidRDefault="00034CAD">
            <w:pPr>
              <w:pStyle w:val="TableParagraph"/>
              <w:spacing w:before="203" w:line="218" w:lineRule="exact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2&lt;Z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3</w:t>
            </w:r>
          </w:p>
        </w:tc>
        <w:tc>
          <w:tcPr>
            <w:tcW w:w="1276" w:type="dxa"/>
          </w:tcPr>
          <w:p w14:paraId="570900A5" w14:textId="77777777" w:rsidR="00D24B6B" w:rsidRPr="00D959D4" w:rsidRDefault="00034CAD">
            <w:pPr>
              <w:pStyle w:val="TableParagraph"/>
              <w:spacing w:before="203" w:line="218" w:lineRule="exact"/>
              <w:ind w:left="147"/>
              <w:rPr>
                <w:sz w:val="20"/>
              </w:rPr>
            </w:pPr>
            <w:r w:rsidRPr="00D959D4">
              <w:rPr>
                <w:sz w:val="20"/>
              </w:rPr>
              <w:t>0</w:t>
            </w:r>
            <w:r w:rsidRPr="00D959D4">
              <w:rPr>
                <w:spacing w:val="2"/>
                <w:sz w:val="20"/>
              </w:rPr>
              <w:t xml:space="preserve"> 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-1"/>
                <w:sz w:val="20"/>
              </w:rPr>
              <w:t xml:space="preserve"> </w:t>
            </w:r>
            <w:r w:rsidRPr="00D959D4">
              <w:rPr>
                <w:spacing w:val="-2"/>
                <w:sz w:val="20"/>
              </w:rPr>
              <w:t>J</w:t>
            </w:r>
            <w:r w:rsidRPr="00D959D4">
              <w:rPr>
                <w:spacing w:val="-2"/>
                <w:sz w:val="16"/>
              </w:rPr>
              <w:t>L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0,25</w:t>
            </w:r>
          </w:p>
        </w:tc>
        <w:tc>
          <w:tcPr>
            <w:tcW w:w="1559" w:type="dxa"/>
          </w:tcPr>
          <w:p w14:paraId="0F6AA491" w14:textId="77777777" w:rsidR="00D24B6B" w:rsidRPr="00D959D4" w:rsidRDefault="00034CAD">
            <w:pPr>
              <w:pStyle w:val="TableParagraph"/>
              <w:spacing w:before="179" w:line="242" w:lineRule="exact"/>
              <w:ind w:left="0" w:right="39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0,01&lt;</w:t>
            </w:r>
            <w:r w:rsidRPr="00D959D4">
              <w:rPr>
                <w:spacing w:val="-4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0,035</w:t>
            </w:r>
          </w:p>
        </w:tc>
      </w:tr>
      <w:tr w:rsidR="00D24B6B" w:rsidRPr="00D959D4" w14:paraId="219D2374" w14:textId="77777777">
        <w:trPr>
          <w:trHeight w:val="451"/>
        </w:trPr>
        <w:tc>
          <w:tcPr>
            <w:tcW w:w="1844" w:type="dxa"/>
          </w:tcPr>
          <w:p w14:paraId="4771E46A" w14:textId="77777777" w:rsidR="00D24B6B" w:rsidRPr="00D959D4" w:rsidRDefault="00034CAD">
            <w:pPr>
              <w:pStyle w:val="TableParagraph"/>
              <w:spacing w:before="216" w:line="215" w:lineRule="exact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Среднепучинистые</w:t>
            </w:r>
            <w:proofErr w:type="spellEnd"/>
          </w:p>
        </w:tc>
        <w:tc>
          <w:tcPr>
            <w:tcW w:w="994" w:type="dxa"/>
          </w:tcPr>
          <w:p w14:paraId="77548BEC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0,5</w:t>
            </w:r>
          </w:p>
        </w:tc>
        <w:tc>
          <w:tcPr>
            <w:tcW w:w="1133" w:type="dxa"/>
          </w:tcPr>
          <w:p w14:paraId="0188DFA3" w14:textId="77777777" w:rsidR="00D24B6B" w:rsidRPr="00D959D4" w:rsidRDefault="00034CAD">
            <w:pPr>
              <w:pStyle w:val="TableParagraph"/>
              <w:spacing w:before="213" w:line="218" w:lineRule="exact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0,75</w:t>
            </w:r>
          </w:p>
        </w:tc>
        <w:tc>
          <w:tcPr>
            <w:tcW w:w="849" w:type="dxa"/>
          </w:tcPr>
          <w:p w14:paraId="7AF83046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0,75&lt;</w:t>
            </w:r>
            <w:proofErr w:type="spellStart"/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</w:t>
            </w:r>
            <w:proofErr w:type="spellEnd"/>
          </w:p>
        </w:tc>
        <w:tc>
          <w:tcPr>
            <w:tcW w:w="993" w:type="dxa"/>
          </w:tcPr>
          <w:p w14:paraId="1E60F940" w14:textId="77777777" w:rsidR="00D24B6B" w:rsidRPr="00D959D4" w:rsidRDefault="00034CAD">
            <w:pPr>
              <w:pStyle w:val="TableParagraph"/>
              <w:spacing w:before="213" w:line="218" w:lineRule="exact"/>
              <w:ind w:left="135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849" w:type="dxa"/>
          </w:tcPr>
          <w:p w14:paraId="0946C905" w14:textId="77777777" w:rsidR="00D24B6B" w:rsidRPr="00D959D4" w:rsidRDefault="00034CAD">
            <w:pPr>
              <w:pStyle w:val="TableParagraph"/>
              <w:spacing w:before="21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1.5&lt;Z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</w:t>
            </w:r>
          </w:p>
        </w:tc>
        <w:tc>
          <w:tcPr>
            <w:tcW w:w="1276" w:type="dxa"/>
          </w:tcPr>
          <w:p w14:paraId="7B9A8434" w14:textId="77777777" w:rsidR="00D24B6B" w:rsidRPr="00D959D4" w:rsidRDefault="00034CAD">
            <w:pPr>
              <w:pStyle w:val="TableParagraph"/>
              <w:spacing w:before="213" w:line="218" w:lineRule="exact"/>
              <w:ind w:left="75"/>
              <w:rPr>
                <w:sz w:val="20"/>
              </w:rPr>
            </w:pPr>
            <w:r w:rsidRPr="00D959D4">
              <w:rPr>
                <w:sz w:val="20"/>
              </w:rPr>
              <w:t>0,25&lt;</w:t>
            </w:r>
            <w:r w:rsidRPr="00D959D4">
              <w:rPr>
                <w:spacing w:val="-3"/>
                <w:sz w:val="20"/>
              </w:rPr>
              <w:t xml:space="preserve"> </w:t>
            </w: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rFonts w:ascii="Cambria Math" w:hAnsi="Cambria Math"/>
                <w:sz w:val="20"/>
              </w:rPr>
              <w:t>≤</w:t>
            </w:r>
            <w:r w:rsidRPr="00D959D4">
              <w:rPr>
                <w:rFonts w:ascii="Cambria Math" w:hAnsi="Cambria Math"/>
                <w:spacing w:val="1"/>
                <w:sz w:val="20"/>
              </w:rPr>
              <w:t xml:space="preserve"> </w:t>
            </w:r>
            <w:r w:rsidRPr="00D959D4">
              <w:rPr>
                <w:spacing w:val="-5"/>
                <w:sz w:val="20"/>
              </w:rPr>
              <w:t>0.5</w:t>
            </w:r>
          </w:p>
        </w:tc>
        <w:tc>
          <w:tcPr>
            <w:tcW w:w="1559" w:type="dxa"/>
          </w:tcPr>
          <w:p w14:paraId="71CEB25A" w14:textId="77777777" w:rsidR="00D24B6B" w:rsidRPr="00D959D4" w:rsidRDefault="00034CAD">
            <w:pPr>
              <w:pStyle w:val="TableParagraph"/>
              <w:spacing w:before="189" w:line="242" w:lineRule="exact"/>
              <w:ind w:left="0" w:right="44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0.035&lt;</w:t>
            </w:r>
            <w:r w:rsidRPr="00D959D4">
              <w:rPr>
                <w:spacing w:val="-9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0,07</w:t>
            </w:r>
          </w:p>
        </w:tc>
      </w:tr>
      <w:tr w:rsidR="00D24B6B" w:rsidRPr="00D959D4" w14:paraId="6E867563" w14:textId="77777777">
        <w:trPr>
          <w:trHeight w:val="489"/>
        </w:trPr>
        <w:tc>
          <w:tcPr>
            <w:tcW w:w="1844" w:type="dxa"/>
          </w:tcPr>
          <w:p w14:paraId="2465DD41" w14:textId="77777777" w:rsidR="00D24B6B" w:rsidRPr="00D959D4" w:rsidRDefault="00034CAD">
            <w:pPr>
              <w:pStyle w:val="TableParagraph"/>
              <w:spacing w:before="125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Сильнопучинистые</w:t>
            </w:r>
            <w:proofErr w:type="spellEnd"/>
          </w:p>
        </w:tc>
        <w:tc>
          <w:tcPr>
            <w:tcW w:w="994" w:type="dxa"/>
          </w:tcPr>
          <w:p w14:paraId="72E5BE5B" w14:textId="77777777" w:rsidR="00D24B6B" w:rsidRPr="00D959D4" w:rsidRDefault="00034CAD">
            <w:pPr>
              <w:pStyle w:val="TableParagraph"/>
              <w:spacing w:before="125"/>
              <w:ind w:left="4"/>
              <w:jc w:val="center"/>
              <w:rPr>
                <w:sz w:val="20"/>
              </w:rPr>
            </w:pPr>
            <w:r w:rsidRPr="00D959D4">
              <w:rPr>
                <w:spacing w:val="-10"/>
                <w:sz w:val="20"/>
              </w:rPr>
              <w:t>—</w:t>
            </w:r>
          </w:p>
        </w:tc>
        <w:tc>
          <w:tcPr>
            <w:tcW w:w="1133" w:type="dxa"/>
          </w:tcPr>
          <w:p w14:paraId="72C4AEA7" w14:textId="77777777" w:rsidR="00D24B6B" w:rsidRPr="00D959D4" w:rsidRDefault="00034CAD">
            <w:pPr>
              <w:pStyle w:val="TableParagraph"/>
              <w:spacing w:before="125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Z&lt;0,5</w:t>
            </w:r>
          </w:p>
        </w:tc>
        <w:tc>
          <w:tcPr>
            <w:tcW w:w="849" w:type="dxa"/>
          </w:tcPr>
          <w:p w14:paraId="7E6D37C6" w14:textId="77777777" w:rsidR="00D24B6B" w:rsidRPr="00D959D4" w:rsidRDefault="00034CAD">
            <w:pPr>
              <w:pStyle w:val="TableParagraph"/>
              <w:spacing w:before="125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Z&lt;0,75</w:t>
            </w:r>
          </w:p>
        </w:tc>
        <w:tc>
          <w:tcPr>
            <w:tcW w:w="993" w:type="dxa"/>
          </w:tcPr>
          <w:p w14:paraId="3F01918E" w14:textId="77777777" w:rsidR="00D24B6B" w:rsidRPr="00D959D4" w:rsidRDefault="00034CAD">
            <w:pPr>
              <w:pStyle w:val="TableParagraph"/>
              <w:spacing w:before="121"/>
              <w:ind w:left="318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</w:t>
            </w:r>
            <w:r w:rsidRPr="00D959D4">
              <w:rPr>
                <w:rFonts w:ascii="Cambria Math" w:hAnsi="Cambria Math"/>
                <w:spacing w:val="-5"/>
                <w:sz w:val="20"/>
              </w:rPr>
              <w:t>≤</w:t>
            </w:r>
            <w:r w:rsidRPr="00D959D4">
              <w:rPr>
                <w:spacing w:val="-5"/>
                <w:sz w:val="20"/>
              </w:rPr>
              <w:t>1</w:t>
            </w:r>
          </w:p>
        </w:tc>
        <w:tc>
          <w:tcPr>
            <w:tcW w:w="849" w:type="dxa"/>
          </w:tcPr>
          <w:p w14:paraId="3A39BA58" w14:textId="77777777" w:rsidR="00D24B6B" w:rsidRPr="00D959D4" w:rsidRDefault="00034CAD">
            <w:pPr>
              <w:pStyle w:val="TableParagraph"/>
              <w:spacing w:before="121"/>
              <w:ind w:left="1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l,5</w:t>
            </w:r>
          </w:p>
        </w:tc>
        <w:tc>
          <w:tcPr>
            <w:tcW w:w="1276" w:type="dxa"/>
          </w:tcPr>
          <w:p w14:paraId="53AE9FEE" w14:textId="77777777" w:rsidR="00D24B6B" w:rsidRPr="00D959D4" w:rsidRDefault="00034CAD">
            <w:pPr>
              <w:pStyle w:val="TableParagraph"/>
              <w:spacing w:before="125"/>
              <w:ind w:left="439"/>
              <w:rPr>
                <w:sz w:val="20"/>
              </w:rPr>
            </w:pPr>
            <w:r w:rsidRPr="00D959D4">
              <w:rPr>
                <w:sz w:val="20"/>
              </w:rPr>
              <w:t>0.5</w:t>
            </w:r>
            <w:r w:rsidRPr="00D959D4">
              <w:rPr>
                <w:spacing w:val="-5"/>
                <w:sz w:val="20"/>
              </w:rPr>
              <w:t xml:space="preserve"> 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1"/>
                <w:sz w:val="20"/>
              </w:rPr>
              <w:t xml:space="preserve"> </w:t>
            </w:r>
            <w:proofErr w:type="spellStart"/>
            <w:r w:rsidRPr="00D959D4">
              <w:rPr>
                <w:spacing w:val="-5"/>
                <w:sz w:val="20"/>
              </w:rPr>
              <w:t>Ji</w:t>
            </w:r>
            <w:proofErr w:type="spellEnd"/>
            <w:r w:rsidRPr="00D959D4">
              <w:rPr>
                <w:spacing w:val="-5"/>
                <w:sz w:val="20"/>
              </w:rPr>
              <w:t>.</w:t>
            </w:r>
          </w:p>
        </w:tc>
        <w:tc>
          <w:tcPr>
            <w:tcW w:w="1559" w:type="dxa"/>
          </w:tcPr>
          <w:p w14:paraId="6D3A3EC1" w14:textId="77777777" w:rsidR="00D24B6B" w:rsidRPr="00D959D4" w:rsidRDefault="00034CAD">
            <w:pPr>
              <w:pStyle w:val="TableParagraph"/>
              <w:spacing w:before="112"/>
              <w:ind w:left="517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w w:val="105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w w:val="105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27"/>
                <w:w w:val="105"/>
                <w:position w:val="-3"/>
                <w:sz w:val="14"/>
              </w:rPr>
              <w:t xml:space="preserve"> </w:t>
            </w:r>
            <w:r w:rsidRPr="00D959D4">
              <w:rPr>
                <w:spacing w:val="-4"/>
                <w:w w:val="105"/>
                <w:sz w:val="20"/>
              </w:rPr>
              <w:t>&gt;0,07</w:t>
            </w:r>
          </w:p>
        </w:tc>
      </w:tr>
      <w:tr w:rsidR="00D24B6B" w:rsidRPr="00D959D4" w14:paraId="7CBF21D8" w14:textId="77777777">
        <w:trPr>
          <w:trHeight w:val="1521"/>
        </w:trPr>
        <w:tc>
          <w:tcPr>
            <w:tcW w:w="9497" w:type="dxa"/>
            <w:gridSpan w:val="8"/>
          </w:tcPr>
          <w:p w14:paraId="375239CC" w14:textId="77777777" w:rsidR="00D24B6B" w:rsidRPr="00D959D4" w:rsidRDefault="00034CA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Примечания:</w:t>
            </w:r>
          </w:p>
          <w:p w14:paraId="68801110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242" w:lineRule="auto"/>
              <w:ind w:right="1" w:firstLine="0"/>
              <w:rPr>
                <w:sz w:val="24"/>
              </w:rPr>
            </w:pPr>
            <w:r w:rsidRPr="00D959D4">
              <w:rPr>
                <w:sz w:val="24"/>
              </w:rPr>
              <w:t>Показатель Z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=</w:t>
            </w:r>
            <w:r w:rsidRPr="00D959D4">
              <w:rPr>
                <w:spacing w:val="-3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dw-df</w:t>
            </w:r>
            <w:proofErr w:type="spellEnd"/>
            <w:r w:rsidRPr="00D959D4">
              <w:rPr>
                <w:sz w:val="24"/>
              </w:rPr>
              <w:t xml:space="preserve">, где </w:t>
            </w:r>
            <w:proofErr w:type="spellStart"/>
            <w:r w:rsidRPr="00D959D4">
              <w:rPr>
                <w:sz w:val="24"/>
              </w:rPr>
              <w:t>dw</w:t>
            </w:r>
            <w:proofErr w:type="spellEnd"/>
            <w:r w:rsidRPr="00D959D4">
              <w:rPr>
                <w:sz w:val="24"/>
              </w:rPr>
              <w:t xml:space="preserve"> – расстояние от поверхности грунта до уровня выявления подземных вод, </w:t>
            </w:r>
            <w:proofErr w:type="spellStart"/>
            <w:r w:rsidRPr="00D959D4">
              <w:rPr>
                <w:sz w:val="24"/>
              </w:rPr>
              <w:t>df</w:t>
            </w:r>
            <w:proofErr w:type="spellEnd"/>
            <w:r w:rsidRPr="00D959D4">
              <w:rPr>
                <w:sz w:val="24"/>
              </w:rPr>
              <w:t xml:space="preserve"> – расчетная глубина промерзания;</w:t>
            </w:r>
          </w:p>
          <w:p w14:paraId="141B775F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-15" w:firstLine="0"/>
              <w:rPr>
                <w:position w:val="2"/>
                <w:sz w:val="24"/>
              </w:rPr>
            </w:pPr>
            <w:r w:rsidRPr="00D959D4">
              <w:rPr>
                <w:position w:val="2"/>
                <w:sz w:val="24"/>
              </w:rPr>
              <w:t>В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случае.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Если</w:t>
            </w:r>
            <w:r w:rsidRPr="00D959D4">
              <w:rPr>
                <w:spacing w:val="-16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известны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значения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показателя</w:t>
            </w:r>
            <w:r w:rsidRPr="00D959D4">
              <w:rPr>
                <w:spacing w:val="-17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текучести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глинистого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грунта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,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 xml:space="preserve">принимается вариант с большей степенью </w:t>
            </w:r>
            <w:proofErr w:type="spellStart"/>
            <w:r w:rsidRPr="00D959D4">
              <w:rPr>
                <w:position w:val="2"/>
                <w:sz w:val="24"/>
              </w:rPr>
              <w:t>пучинистости</w:t>
            </w:r>
            <w:proofErr w:type="spellEnd"/>
            <w:r w:rsidRPr="00D959D4">
              <w:rPr>
                <w:position w:val="2"/>
                <w:sz w:val="24"/>
              </w:rPr>
              <w:t xml:space="preserve"> в сравнении параметров Z и 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.</w:t>
            </w:r>
          </w:p>
        </w:tc>
      </w:tr>
    </w:tbl>
    <w:p w14:paraId="4B824D5C" w14:textId="77777777" w:rsidR="00D24B6B" w:rsidRPr="00D959D4" w:rsidRDefault="00034CAD">
      <w:pPr>
        <w:spacing w:before="317" w:after="7"/>
        <w:ind w:left="179" w:right="273" w:firstLine="8000"/>
        <w:jc w:val="both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 xml:space="preserve">11 Ориентировочное определение </w:t>
      </w:r>
      <w:proofErr w:type="spellStart"/>
      <w:r w:rsidRPr="00D959D4">
        <w:rPr>
          <w:i/>
          <w:sz w:val="28"/>
        </w:rPr>
        <w:t>пучинистости</w:t>
      </w:r>
      <w:proofErr w:type="spellEnd"/>
      <w:r w:rsidRPr="00D959D4">
        <w:rPr>
          <w:i/>
          <w:sz w:val="28"/>
        </w:rPr>
        <w:t xml:space="preserve"> грунтов в зависимости от типа местности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5392"/>
        <w:gridCol w:w="2693"/>
      </w:tblGrid>
      <w:tr w:rsidR="00D24B6B" w:rsidRPr="00D959D4" w14:paraId="3222AAA5" w14:textId="77777777">
        <w:trPr>
          <w:trHeight w:val="1257"/>
        </w:trPr>
        <w:tc>
          <w:tcPr>
            <w:tcW w:w="1412" w:type="dxa"/>
          </w:tcPr>
          <w:p w14:paraId="60DE9FDB" w14:textId="77777777" w:rsidR="00D24B6B" w:rsidRPr="00D959D4" w:rsidRDefault="00034CAD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Тип </w:t>
            </w:r>
            <w:r w:rsidRPr="00D959D4">
              <w:rPr>
                <w:spacing w:val="-2"/>
                <w:sz w:val="24"/>
              </w:rPr>
              <w:t>грунтовых условий</w:t>
            </w:r>
          </w:p>
        </w:tc>
        <w:tc>
          <w:tcPr>
            <w:tcW w:w="5392" w:type="dxa"/>
          </w:tcPr>
          <w:p w14:paraId="57A781CE" w14:textId="77777777" w:rsidR="00D24B6B" w:rsidRPr="00D959D4" w:rsidRDefault="00034CA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 w:rsidRPr="00D959D4">
              <w:rPr>
                <w:sz w:val="24"/>
              </w:rPr>
              <w:t>Условия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увлажнения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грунтов по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виду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рельефа</w:t>
            </w:r>
          </w:p>
        </w:tc>
        <w:tc>
          <w:tcPr>
            <w:tcW w:w="2693" w:type="dxa"/>
          </w:tcPr>
          <w:p w14:paraId="502B8F3B" w14:textId="77777777" w:rsidR="00D24B6B" w:rsidRPr="00D959D4" w:rsidRDefault="00034CAD">
            <w:pPr>
              <w:pStyle w:val="TableParagraph"/>
              <w:spacing w:line="276" w:lineRule="auto"/>
              <w:ind w:left="139" w:right="120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Наименование грунтов по степени морозной </w:t>
            </w:r>
            <w:proofErr w:type="spellStart"/>
            <w:r w:rsidRPr="00D959D4">
              <w:rPr>
                <w:spacing w:val="-2"/>
                <w:sz w:val="24"/>
              </w:rPr>
              <w:t>пучинистости</w:t>
            </w:r>
            <w:proofErr w:type="spellEnd"/>
          </w:p>
        </w:tc>
      </w:tr>
      <w:tr w:rsidR="00D24B6B" w:rsidRPr="00D959D4" w14:paraId="5CB060F7" w14:textId="77777777">
        <w:trPr>
          <w:trHeight w:val="1372"/>
        </w:trPr>
        <w:tc>
          <w:tcPr>
            <w:tcW w:w="1412" w:type="dxa"/>
          </w:tcPr>
          <w:p w14:paraId="76F9381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51EA5E8A" w14:textId="77777777" w:rsidR="00D24B6B" w:rsidRPr="00D959D4" w:rsidRDefault="00D24B6B">
            <w:pPr>
              <w:pStyle w:val="TableParagraph"/>
              <w:spacing w:before="20"/>
              <w:ind w:left="0"/>
              <w:rPr>
                <w:i/>
                <w:sz w:val="24"/>
              </w:rPr>
            </w:pPr>
          </w:p>
          <w:p w14:paraId="2739C25B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5392" w:type="dxa"/>
          </w:tcPr>
          <w:p w14:paraId="6DE1D7F3" w14:textId="77777777" w:rsidR="00D24B6B" w:rsidRPr="00D959D4" w:rsidRDefault="00034CAD">
            <w:pPr>
              <w:pStyle w:val="TableParagraph"/>
              <w:spacing w:line="276" w:lineRule="auto"/>
              <w:ind w:left="287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возвышенности,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всхолмленные места, водораздельные плато.</w:t>
            </w:r>
          </w:p>
          <w:p w14:paraId="0C267CA4" w14:textId="77777777" w:rsidR="00D24B6B" w:rsidRPr="00D959D4" w:rsidRDefault="00034CAD">
            <w:pPr>
              <w:pStyle w:val="TableParagraph"/>
              <w:tabs>
                <w:tab w:val="left" w:pos="1440"/>
                <w:tab w:val="left" w:pos="3172"/>
                <w:tab w:val="left" w:pos="4241"/>
                <w:tab w:val="left" w:pos="4817"/>
              </w:tabs>
              <w:spacing w:line="280" w:lineRule="auto"/>
              <w:ind w:left="287" w:right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только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 xml:space="preserve">счет </w:t>
            </w:r>
            <w:r w:rsidRPr="00D959D4">
              <w:rPr>
                <w:sz w:val="24"/>
              </w:rPr>
              <w:t>атмосферных осадков.</w:t>
            </w:r>
          </w:p>
        </w:tc>
        <w:tc>
          <w:tcPr>
            <w:tcW w:w="2693" w:type="dxa"/>
          </w:tcPr>
          <w:p w14:paraId="3B8860B1" w14:textId="77777777" w:rsidR="00D24B6B" w:rsidRPr="00D959D4" w:rsidRDefault="00D24B6B">
            <w:pPr>
              <w:pStyle w:val="TableParagraph"/>
              <w:spacing w:before="243"/>
              <w:ind w:left="0"/>
              <w:rPr>
                <w:i/>
                <w:sz w:val="24"/>
              </w:rPr>
            </w:pPr>
          </w:p>
          <w:p w14:paraId="79F23A38" w14:textId="77777777" w:rsidR="00D24B6B" w:rsidRPr="00D959D4" w:rsidRDefault="00034CAD">
            <w:pPr>
              <w:pStyle w:val="TableParagraph"/>
              <w:ind w:left="0" w:right="252"/>
              <w:jc w:val="center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Слабопучинистые</w:t>
            </w:r>
            <w:proofErr w:type="spellEnd"/>
          </w:p>
        </w:tc>
      </w:tr>
      <w:tr w:rsidR="00D24B6B" w:rsidRPr="00D959D4" w14:paraId="67D92BE8" w14:textId="77777777">
        <w:trPr>
          <w:trHeight w:val="1411"/>
        </w:trPr>
        <w:tc>
          <w:tcPr>
            <w:tcW w:w="1412" w:type="dxa"/>
          </w:tcPr>
          <w:p w14:paraId="7584CFD9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26BC29" w14:textId="77777777" w:rsidR="00D24B6B" w:rsidRPr="00D959D4" w:rsidRDefault="00D24B6B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14:paraId="000D1BFC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2</w:t>
            </w:r>
          </w:p>
        </w:tc>
        <w:tc>
          <w:tcPr>
            <w:tcW w:w="5392" w:type="dxa"/>
          </w:tcPr>
          <w:p w14:paraId="11F730AC" w14:textId="77777777" w:rsidR="00D24B6B" w:rsidRPr="00D959D4" w:rsidRDefault="00034CAD">
            <w:pPr>
              <w:pStyle w:val="TableParagraph"/>
              <w:tabs>
                <w:tab w:val="left" w:pos="1266"/>
                <w:tab w:val="left" w:pos="2825"/>
                <w:tab w:val="left" w:pos="3227"/>
                <w:tab w:val="left" w:pos="3866"/>
              </w:tabs>
              <w:spacing w:line="276" w:lineRule="auto"/>
              <w:ind w:left="287" w:right="126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слабовсхолмленные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места, равнины, пологие склоны с затяжным уклоном. </w:t>
            </w: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>счёт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атмосферных </w:t>
            </w:r>
            <w:r w:rsidRPr="00D959D4">
              <w:rPr>
                <w:sz w:val="24"/>
              </w:rPr>
              <w:t>осадков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верховодки,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частично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подземных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вод.</w:t>
            </w:r>
          </w:p>
        </w:tc>
        <w:tc>
          <w:tcPr>
            <w:tcW w:w="2693" w:type="dxa"/>
          </w:tcPr>
          <w:p w14:paraId="531301B5" w14:textId="77777777" w:rsidR="00D24B6B" w:rsidRPr="00D959D4" w:rsidRDefault="00D24B6B">
            <w:pPr>
              <w:pStyle w:val="TableParagraph"/>
              <w:spacing w:before="263"/>
              <w:ind w:left="0"/>
              <w:rPr>
                <w:i/>
                <w:sz w:val="24"/>
              </w:rPr>
            </w:pPr>
          </w:p>
          <w:p w14:paraId="1B3553B6" w14:textId="77777777" w:rsidR="00D24B6B" w:rsidRPr="00D959D4" w:rsidRDefault="00034CAD">
            <w:pPr>
              <w:pStyle w:val="TableParagraph"/>
              <w:ind w:left="116" w:right="252"/>
              <w:jc w:val="center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Среднепучинистые</w:t>
            </w:r>
            <w:proofErr w:type="spellEnd"/>
          </w:p>
        </w:tc>
      </w:tr>
      <w:tr w:rsidR="00D24B6B" w:rsidRPr="00D959D4" w14:paraId="226CA982" w14:textId="77777777">
        <w:trPr>
          <w:trHeight w:val="1694"/>
        </w:trPr>
        <w:tc>
          <w:tcPr>
            <w:tcW w:w="1412" w:type="dxa"/>
          </w:tcPr>
          <w:p w14:paraId="1176455E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14FD1B6" w14:textId="77777777" w:rsidR="00D24B6B" w:rsidRPr="00D959D4" w:rsidRDefault="00D24B6B">
            <w:pPr>
              <w:pStyle w:val="TableParagraph"/>
              <w:spacing w:before="179"/>
              <w:ind w:left="0"/>
              <w:rPr>
                <w:i/>
                <w:sz w:val="24"/>
              </w:rPr>
            </w:pPr>
          </w:p>
          <w:p w14:paraId="6E2CED2F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3</w:t>
            </w:r>
          </w:p>
        </w:tc>
        <w:tc>
          <w:tcPr>
            <w:tcW w:w="5392" w:type="dxa"/>
          </w:tcPr>
          <w:p w14:paraId="4C941B83" w14:textId="77777777" w:rsidR="00D24B6B" w:rsidRPr="00D959D4" w:rsidRDefault="00034CAD">
            <w:pPr>
              <w:pStyle w:val="TableParagraph"/>
              <w:tabs>
                <w:tab w:val="left" w:pos="2182"/>
                <w:tab w:val="left" w:pos="4423"/>
              </w:tabs>
              <w:spacing w:line="276" w:lineRule="auto"/>
              <w:ind w:left="287" w:right="127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Мокрые участки – пониженные равнины, </w:t>
            </w:r>
            <w:r w:rsidRPr="00D959D4">
              <w:rPr>
                <w:spacing w:val="-2"/>
                <w:sz w:val="24"/>
              </w:rPr>
              <w:t>котловины,</w:t>
            </w:r>
            <w:r w:rsidRPr="00D959D4">
              <w:rPr>
                <w:sz w:val="24"/>
              </w:rPr>
              <w:tab/>
            </w:r>
            <w:proofErr w:type="spellStart"/>
            <w:r w:rsidRPr="00D959D4">
              <w:rPr>
                <w:spacing w:val="-2"/>
                <w:sz w:val="24"/>
              </w:rPr>
              <w:t>межсклоновые</w:t>
            </w:r>
            <w:proofErr w:type="spellEnd"/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низины, </w:t>
            </w:r>
            <w:r w:rsidRPr="00D959D4">
              <w:rPr>
                <w:sz w:val="24"/>
              </w:rPr>
              <w:t>заболоченные места.</w:t>
            </w:r>
          </w:p>
          <w:p w14:paraId="68F04422" w14:textId="77777777" w:rsidR="00D24B6B" w:rsidRPr="00D959D4" w:rsidRDefault="00034CAD">
            <w:pPr>
              <w:pStyle w:val="TableParagraph"/>
              <w:spacing w:line="276" w:lineRule="auto"/>
              <w:ind w:left="287" w:right="132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Грунты </w:t>
            </w:r>
            <w:proofErr w:type="spellStart"/>
            <w:r w:rsidRPr="00D959D4">
              <w:rPr>
                <w:sz w:val="24"/>
              </w:rPr>
              <w:t>водонасыщаются</w:t>
            </w:r>
            <w:proofErr w:type="spellEnd"/>
            <w:r w:rsidRPr="00D959D4">
              <w:rPr>
                <w:sz w:val="24"/>
              </w:rPr>
              <w:t xml:space="preserve"> за счёт атмосферных осадков и подземных вод, включая верховодку.</w:t>
            </w:r>
          </w:p>
        </w:tc>
        <w:tc>
          <w:tcPr>
            <w:tcW w:w="2693" w:type="dxa"/>
          </w:tcPr>
          <w:p w14:paraId="6472BA7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2069746D" w14:textId="77777777" w:rsidR="00D24B6B" w:rsidRPr="00D959D4" w:rsidRDefault="00D24B6B">
            <w:pPr>
              <w:pStyle w:val="TableParagraph"/>
              <w:spacing w:before="126"/>
              <w:ind w:left="0"/>
              <w:rPr>
                <w:i/>
                <w:sz w:val="24"/>
              </w:rPr>
            </w:pPr>
          </w:p>
          <w:p w14:paraId="08A44EB8" w14:textId="77777777" w:rsidR="00D24B6B" w:rsidRPr="00D959D4" w:rsidRDefault="00034CAD">
            <w:pPr>
              <w:pStyle w:val="TableParagraph"/>
              <w:ind w:left="134" w:right="252"/>
              <w:jc w:val="center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Сильнопучинистые</w:t>
            </w:r>
            <w:proofErr w:type="spellEnd"/>
          </w:p>
        </w:tc>
      </w:tr>
    </w:tbl>
    <w:p w14:paraId="3DAFB0B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определении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оптимального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устройства Площадки под установку МОПС, следует составить инженерно-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районам:</w:t>
      </w:r>
    </w:p>
    <w:p w14:paraId="181AA004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4"/>
          <w:sz w:val="28"/>
        </w:rPr>
        <w:t xml:space="preserve"> </w:t>
      </w:r>
      <w:proofErr w:type="spellStart"/>
      <w:r w:rsidRPr="00D959D4">
        <w:rPr>
          <w:sz w:val="28"/>
        </w:rPr>
        <w:t>просадочных</w:t>
      </w:r>
      <w:proofErr w:type="spellEnd"/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0797CE3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B8FC96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распространения</w:t>
      </w:r>
      <w:r w:rsidRPr="00D959D4">
        <w:rPr>
          <w:spacing w:val="-12"/>
          <w:sz w:val="28"/>
        </w:rPr>
        <w:t xml:space="preserve"> </w:t>
      </w:r>
      <w:proofErr w:type="spellStart"/>
      <w:r w:rsidRPr="00D959D4">
        <w:rPr>
          <w:sz w:val="28"/>
        </w:rPr>
        <w:t>пучинистых</w:t>
      </w:r>
      <w:proofErr w:type="spellEnd"/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6BEE474" w14:textId="0CA410D8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вечномерзлых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числе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оттаивающих)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744F076F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карстовой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карстово-суффозионной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опасности;</w:t>
      </w:r>
    </w:p>
    <w:p w14:paraId="16DD309A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сейсмическим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2"/>
          <w:sz w:val="28"/>
        </w:rPr>
        <w:t>районам.</w:t>
      </w:r>
    </w:p>
    <w:p w14:paraId="3E9E406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целях получения сведений об инженерно-геологических условиях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земельного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участка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использовать:</w:t>
      </w:r>
    </w:p>
    <w:p w14:paraId="5819EC63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сведения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архивных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материалов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инженерно-геологических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изысканий, выполнявшихся для строительства других объектов в исследуемом районе;</w:t>
      </w:r>
    </w:p>
    <w:p w14:paraId="758E6F8C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территориальных документов (карт, атласов, альбомов, и т.п.);</w:t>
      </w:r>
    </w:p>
    <w:p w14:paraId="745A490A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и консультации специализированных изыскательских организаций, работающих в районе / области расположения участка для установки МОПС;</w:t>
      </w:r>
    </w:p>
    <w:p w14:paraId="46B0F626" w14:textId="525A3C05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опрос местного населения с целью выявления известных геологических особенностей местности и закономерностей их проявления (колебания уровня грунтовых вод, уровни паводков и половодий, случаи выпучивания фундаментов, мест интенсивного проявления опасных геологических процессов – </w:t>
      </w:r>
      <w:r w:rsidR="00BF5F55" w:rsidRPr="00D959D4">
        <w:rPr>
          <w:sz w:val="28"/>
        </w:rPr>
        <w:t>образования оврагов</w:t>
      </w:r>
      <w:r w:rsidRPr="00D959D4">
        <w:rPr>
          <w:sz w:val="28"/>
        </w:rPr>
        <w:t>, карстовых провалов, суффозионных воронок и т.п.).</w:t>
      </w:r>
    </w:p>
    <w:p w14:paraId="0DDFF0D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1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невозможности получения данных о типах и свойствах грунтов по результатам инженерно-геологических изысканий ориентировочные сведения о типе грунта основания следует установить по визуальным признакам с использованием рисунка 15. Для этого следует выполнить откопку одного двух шурфов в непосредственной близости от места установки МОПС.</w:t>
      </w:r>
    </w:p>
    <w:p w14:paraId="63272432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6FA485ED" w14:textId="77777777" w:rsidR="00D24B6B" w:rsidRPr="00D959D4" w:rsidRDefault="00034CAD">
      <w:pPr>
        <w:spacing w:before="67"/>
        <w:ind w:left="6547"/>
        <w:rPr>
          <w:i/>
          <w:sz w:val="26"/>
        </w:rPr>
      </w:pPr>
      <w:r w:rsidRPr="00D959D4">
        <w:rPr>
          <w:i/>
          <w:sz w:val="26"/>
        </w:rPr>
        <w:lastRenderedPageBreak/>
        <w:t>Рисунок</w:t>
      </w:r>
      <w:r w:rsidRPr="00D959D4">
        <w:rPr>
          <w:i/>
          <w:spacing w:val="-18"/>
          <w:sz w:val="26"/>
        </w:rPr>
        <w:t xml:space="preserve"> </w:t>
      </w:r>
      <w:r w:rsidRPr="00D959D4">
        <w:rPr>
          <w:i/>
          <w:spacing w:val="-5"/>
          <w:sz w:val="26"/>
        </w:rPr>
        <w:t>15</w:t>
      </w:r>
    </w:p>
    <w:p w14:paraId="15B2C74B" w14:textId="77777777" w:rsidR="00D24B6B" w:rsidRPr="00D959D4" w:rsidRDefault="00034CAD">
      <w:pPr>
        <w:spacing w:before="3" w:after="6"/>
        <w:ind w:left="179"/>
        <w:rPr>
          <w:i/>
          <w:sz w:val="26"/>
        </w:rPr>
      </w:pPr>
      <w:r w:rsidRPr="00D959D4">
        <w:rPr>
          <w:i/>
          <w:sz w:val="26"/>
        </w:rPr>
        <w:t>Визуальные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признаки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типов</w:t>
      </w:r>
      <w:r w:rsidRPr="00D959D4">
        <w:rPr>
          <w:i/>
          <w:spacing w:val="-11"/>
          <w:sz w:val="26"/>
        </w:rPr>
        <w:t xml:space="preserve"> </w:t>
      </w:r>
      <w:r w:rsidRPr="00D959D4">
        <w:rPr>
          <w:i/>
          <w:spacing w:val="-2"/>
          <w:sz w:val="26"/>
        </w:rPr>
        <w:t>грунтов</w:t>
      </w:r>
    </w:p>
    <w:p w14:paraId="069434D5" w14:textId="77777777" w:rsidR="00D24B6B" w:rsidRPr="00D959D4" w:rsidRDefault="00034CAD">
      <w:pPr>
        <w:pStyle w:val="a3"/>
        <w:ind w:left="123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3857E787" wp14:editId="1F59FF6F">
            <wp:extent cx="4173932" cy="5315997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932" cy="531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85C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Если в процессе откопки шурфа не выявлены подземные воды, для установления верхней границы глубины их залегания рекомендуется со дна шурфа выполнить дополнительное бурение ручным буром на глубину не менее 2 м. Через несколько часов (но не менее 2-х часов) после проходки скважин в них следует опустить сухую деревянную рейку, после извлечения которой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можно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сделать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вывод 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наличии 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глубине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залегания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подземных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вод. Общей мощности исследованного массива основания будет достаточно с учетом возможного сезонного поднятия уровня грунтовых вод, за исключением районов распространения паводков и половодий.</w:t>
      </w:r>
    </w:p>
    <w:p w14:paraId="7B07F82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Для минимизации последствий ошибок в выборе вида 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устройства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параметров рекомендуется принимать наиболее неблагоприятные грунтовые условия.</w:t>
      </w:r>
    </w:p>
    <w:p w14:paraId="7BC91BA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При устройстве Площадки под установку МОПС могут </w:t>
      </w:r>
      <w:r w:rsidRPr="00D959D4">
        <w:rPr>
          <w:spacing w:val="-2"/>
          <w:sz w:val="28"/>
        </w:rPr>
        <w:t>использоваться:</w:t>
      </w:r>
    </w:p>
    <w:p w14:paraId="6D35F9BB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дорожные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плиты;</w:t>
      </w:r>
    </w:p>
    <w:p w14:paraId="4ABA59B8" w14:textId="77777777" w:rsidR="00D24B6B" w:rsidRPr="00D959D4" w:rsidRDefault="00D24B6B">
      <w:pPr>
        <w:spacing w:line="341" w:lineRule="exact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A10B924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винтовые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сваи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обвязкой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укрепления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сооружения и сохранения технических характеристик свайного основания, что позволит прочно держаться всем частям конструкции;</w:t>
      </w:r>
    </w:p>
    <w:p w14:paraId="1E9B76FE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железобетонные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балки;</w:t>
      </w:r>
    </w:p>
    <w:p w14:paraId="4D30AABD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бетонные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блоки;</w:t>
      </w:r>
    </w:p>
    <w:p w14:paraId="5F1304E7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монолитная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плита.</w:t>
      </w:r>
    </w:p>
    <w:p w14:paraId="77AFEF80" w14:textId="77777777" w:rsidR="00D24B6B" w:rsidRPr="00D959D4" w:rsidRDefault="00034CAD">
      <w:pPr>
        <w:spacing w:after="12" w:line="321" w:lineRule="exact"/>
        <w:ind w:left="890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устройству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pacing w:val="-2"/>
          <w:sz w:val="28"/>
        </w:rPr>
        <w:t>Площадки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400"/>
        <w:gridCol w:w="3116"/>
      </w:tblGrid>
      <w:tr w:rsidR="00D24B6B" w:rsidRPr="00D959D4" w14:paraId="112F287B" w14:textId="77777777">
        <w:trPr>
          <w:trHeight w:val="1104"/>
        </w:trPr>
        <w:tc>
          <w:tcPr>
            <w:tcW w:w="2834" w:type="dxa"/>
          </w:tcPr>
          <w:p w14:paraId="3383FCAF" w14:textId="77777777" w:rsidR="00D24B6B" w:rsidRPr="00D959D4" w:rsidRDefault="00034CAD">
            <w:pPr>
              <w:pStyle w:val="TableParagraph"/>
              <w:spacing w:line="237" w:lineRule="auto"/>
              <w:ind w:left="90" w:right="76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дорожных </w:t>
            </w:r>
            <w:r w:rsidRPr="00D959D4">
              <w:rPr>
                <w:b/>
                <w:spacing w:val="-4"/>
                <w:sz w:val="24"/>
              </w:rPr>
              <w:t>плит</w:t>
            </w:r>
          </w:p>
          <w:p w14:paraId="698190BA" w14:textId="77777777" w:rsidR="00D24B6B" w:rsidRPr="00D959D4" w:rsidRDefault="00034CAD">
            <w:pPr>
              <w:pStyle w:val="TableParagraph"/>
              <w:spacing w:line="275" w:lineRule="exact"/>
              <w:ind w:left="90" w:right="87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16</w:t>
            </w:r>
          </w:p>
        </w:tc>
        <w:tc>
          <w:tcPr>
            <w:tcW w:w="3400" w:type="dxa"/>
          </w:tcPr>
          <w:p w14:paraId="2A9A1087" w14:textId="77777777" w:rsidR="00D24B6B" w:rsidRPr="00D959D4" w:rsidRDefault="00034CAD">
            <w:pPr>
              <w:pStyle w:val="TableParagraph"/>
              <w:spacing w:line="237" w:lineRule="auto"/>
              <w:ind w:left="17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железобетонных </w:t>
            </w:r>
            <w:r w:rsidRPr="00D959D4">
              <w:rPr>
                <w:b/>
                <w:spacing w:val="-2"/>
                <w:sz w:val="24"/>
              </w:rPr>
              <w:t>балок</w:t>
            </w:r>
          </w:p>
          <w:p w14:paraId="7378E687" w14:textId="77777777" w:rsidR="00D24B6B" w:rsidRPr="00D959D4" w:rsidRDefault="00034CAD">
            <w:pPr>
              <w:pStyle w:val="TableParagraph"/>
              <w:spacing w:line="275" w:lineRule="exact"/>
              <w:ind w:left="17" w:right="1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17</w:t>
            </w:r>
          </w:p>
        </w:tc>
        <w:tc>
          <w:tcPr>
            <w:tcW w:w="3116" w:type="dxa"/>
          </w:tcPr>
          <w:p w14:paraId="0030C0EF" w14:textId="77777777" w:rsidR="00D24B6B" w:rsidRPr="00D959D4" w:rsidRDefault="00034CAD">
            <w:pPr>
              <w:pStyle w:val="TableParagraph"/>
              <w:spacing w:line="237" w:lineRule="auto"/>
              <w:ind w:left="145" w:right="13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бетонных </w:t>
            </w:r>
            <w:r w:rsidRPr="00D959D4">
              <w:rPr>
                <w:b/>
                <w:spacing w:val="-2"/>
                <w:sz w:val="24"/>
              </w:rPr>
              <w:t>блоков</w:t>
            </w:r>
          </w:p>
          <w:p w14:paraId="696635E9" w14:textId="77777777" w:rsidR="00D24B6B" w:rsidRPr="00D959D4" w:rsidRDefault="00034CAD">
            <w:pPr>
              <w:pStyle w:val="TableParagraph"/>
              <w:spacing w:line="275" w:lineRule="exact"/>
              <w:ind w:left="145" w:right="14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18</w:t>
            </w:r>
          </w:p>
        </w:tc>
      </w:tr>
      <w:tr w:rsidR="00D24B6B" w:rsidRPr="00D959D4" w14:paraId="7932491A" w14:textId="77777777">
        <w:trPr>
          <w:trHeight w:val="2491"/>
        </w:trPr>
        <w:tc>
          <w:tcPr>
            <w:tcW w:w="2834" w:type="dxa"/>
          </w:tcPr>
          <w:p w14:paraId="5930A9B5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3AEB7958" w14:textId="77777777" w:rsidR="00D24B6B" w:rsidRPr="00D959D4" w:rsidRDefault="00034CAD">
            <w:pPr>
              <w:pStyle w:val="TableParagraph"/>
              <w:ind w:left="112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AA9138C" wp14:editId="235FD3FA">
                  <wp:extent cx="1655495" cy="1389888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95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769AF0B8" w14:textId="77777777" w:rsidR="00D24B6B" w:rsidRPr="00D959D4" w:rsidRDefault="00D24B6B">
            <w:pPr>
              <w:pStyle w:val="TableParagraph"/>
              <w:spacing w:before="3"/>
              <w:ind w:left="0"/>
              <w:rPr>
                <w:i/>
                <w:sz w:val="14"/>
              </w:rPr>
            </w:pPr>
          </w:p>
          <w:p w14:paraId="3111B530" w14:textId="77777777" w:rsidR="00D24B6B" w:rsidRPr="00D959D4" w:rsidRDefault="00034CAD">
            <w:pPr>
              <w:pStyle w:val="TableParagraph"/>
              <w:ind w:left="15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2E53E9CD" wp14:editId="643D17FD">
                  <wp:extent cx="1960863" cy="1362455"/>
                  <wp:effectExtent l="0" t="0" r="0" b="0"/>
                  <wp:docPr id="53" name="Image 53" descr="http://kontarex.ru/assets/images/60/11387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http://kontarex.ru/assets/images/60/113879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63" cy="136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0F60AD1C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0ADDC745" w14:textId="77777777" w:rsidR="00D24B6B" w:rsidRPr="00D959D4" w:rsidRDefault="00034CAD">
            <w:pPr>
              <w:pStyle w:val="TableParagraph"/>
              <w:ind w:left="10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6CE3FCC" wp14:editId="01722465">
                  <wp:extent cx="1850893" cy="1389888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893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B6B" w:rsidRPr="00D959D4" w14:paraId="2F8DAC29" w14:textId="77777777">
        <w:trPr>
          <w:trHeight w:val="830"/>
        </w:trPr>
        <w:tc>
          <w:tcPr>
            <w:tcW w:w="9350" w:type="dxa"/>
            <w:gridSpan w:val="3"/>
          </w:tcPr>
          <w:p w14:paraId="192B5CA4" w14:textId="77777777" w:rsidR="00D24B6B" w:rsidRPr="00D959D4" w:rsidRDefault="00034CAD">
            <w:pPr>
              <w:pStyle w:val="TableParagraph"/>
              <w:spacing w:before="275"/>
              <w:ind w:left="1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винтовых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pacing w:val="-4"/>
                <w:sz w:val="24"/>
              </w:rPr>
              <w:t>свай</w:t>
            </w:r>
          </w:p>
        </w:tc>
      </w:tr>
      <w:tr w:rsidR="00D24B6B" w:rsidRPr="00D959D4" w14:paraId="4D00B92E" w14:textId="77777777">
        <w:trPr>
          <w:trHeight w:val="455"/>
        </w:trPr>
        <w:tc>
          <w:tcPr>
            <w:tcW w:w="2834" w:type="dxa"/>
          </w:tcPr>
          <w:p w14:paraId="69127DA7" w14:textId="77777777" w:rsidR="00D24B6B" w:rsidRPr="00D959D4" w:rsidRDefault="00034CAD">
            <w:pPr>
              <w:pStyle w:val="TableParagraph"/>
              <w:spacing w:before="96"/>
              <w:ind w:left="921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19</w:t>
            </w:r>
          </w:p>
        </w:tc>
        <w:tc>
          <w:tcPr>
            <w:tcW w:w="3400" w:type="dxa"/>
          </w:tcPr>
          <w:p w14:paraId="056B6AEE" w14:textId="77777777" w:rsidR="00D24B6B" w:rsidRPr="00D959D4" w:rsidRDefault="00034CAD">
            <w:pPr>
              <w:pStyle w:val="TableParagraph"/>
              <w:spacing w:before="96"/>
              <w:ind w:left="17" w:right="6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20</w:t>
            </w:r>
          </w:p>
        </w:tc>
        <w:tc>
          <w:tcPr>
            <w:tcW w:w="3116" w:type="dxa"/>
          </w:tcPr>
          <w:p w14:paraId="04F1D839" w14:textId="77777777" w:rsidR="00D24B6B" w:rsidRPr="00D959D4" w:rsidRDefault="00034CAD">
            <w:pPr>
              <w:pStyle w:val="TableParagraph"/>
              <w:spacing w:before="96"/>
              <w:ind w:left="145" w:right="138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21</w:t>
            </w:r>
          </w:p>
        </w:tc>
      </w:tr>
      <w:tr w:rsidR="00D24B6B" w:rsidRPr="00D959D4" w14:paraId="3C2AA530" w14:textId="77777777">
        <w:trPr>
          <w:trHeight w:val="3067"/>
        </w:trPr>
        <w:tc>
          <w:tcPr>
            <w:tcW w:w="2834" w:type="dxa"/>
          </w:tcPr>
          <w:p w14:paraId="2FCCF593" w14:textId="77777777" w:rsidR="00D24B6B" w:rsidRPr="00D959D4" w:rsidRDefault="00034CAD">
            <w:pPr>
              <w:pStyle w:val="TableParagraph"/>
              <w:ind w:left="109" w:right="-29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2EADB69" wp14:editId="56EFFEC5">
                  <wp:extent cx="1713964" cy="1933098"/>
                  <wp:effectExtent l="0" t="0" r="0" b="0"/>
                  <wp:docPr id="55" name="Image 55" descr="Фундамент под Модульные здания - Завод модульных зданий «ТБС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Фундамент под Модульные здания - Завод модульных зданий «ТБС»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964" cy="193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64F5D667" w14:textId="77777777" w:rsidR="00D24B6B" w:rsidRPr="00D959D4" w:rsidRDefault="00D24B6B">
            <w:pPr>
              <w:pStyle w:val="TableParagraph"/>
              <w:ind w:left="0"/>
              <w:rPr>
                <w:i/>
                <w:sz w:val="20"/>
              </w:rPr>
            </w:pPr>
          </w:p>
          <w:p w14:paraId="462F0AA1" w14:textId="77777777" w:rsidR="00D24B6B" w:rsidRPr="00D959D4" w:rsidRDefault="00D24B6B">
            <w:pPr>
              <w:pStyle w:val="TableParagraph"/>
              <w:spacing w:before="209"/>
              <w:ind w:left="0"/>
              <w:rPr>
                <w:i/>
                <w:sz w:val="20"/>
              </w:rPr>
            </w:pPr>
          </w:p>
          <w:p w14:paraId="15B79AD5" w14:textId="77777777" w:rsidR="00D24B6B" w:rsidRPr="00D959D4" w:rsidRDefault="00034CAD">
            <w:pPr>
              <w:pStyle w:val="TableParagraph"/>
              <w:ind w:left="105" w:right="-5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00DB6AD" wp14:editId="3925EA9B">
                  <wp:extent cx="2091829" cy="1095375"/>
                  <wp:effectExtent l="0" t="0" r="0" b="0"/>
                  <wp:docPr id="56" name="Image 56" descr="Купить фундамент на винтовых сваях под ключ в СПб и Ленобласт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Купить фундамент на винтовых сваях под ключ в СПб и Ленобласти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29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3FBB96C6" w14:textId="77777777" w:rsidR="00D24B6B" w:rsidRPr="00D959D4" w:rsidRDefault="00D24B6B">
            <w:pPr>
              <w:pStyle w:val="TableParagraph"/>
              <w:spacing w:before="52"/>
              <w:ind w:left="0"/>
              <w:rPr>
                <w:i/>
                <w:sz w:val="20"/>
              </w:rPr>
            </w:pPr>
          </w:p>
          <w:p w14:paraId="1A940904" w14:textId="77777777" w:rsidR="00D24B6B" w:rsidRPr="00D959D4" w:rsidRDefault="00034CAD">
            <w:pPr>
              <w:pStyle w:val="TableParagraph"/>
              <w:ind w:left="107" w:right="-44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EA61B64" wp14:editId="4575B86C">
                  <wp:extent cx="1902560" cy="1584198"/>
                  <wp:effectExtent l="0" t="0" r="0" b="0"/>
                  <wp:docPr id="57" name="Image 57" descr="Винтовые сваи Боровичи | Производство и установка заборов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Винтовые сваи Боровичи | Производство и установка заборов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560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FE7E5" w14:textId="26E4FC0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этом минимальный размер точки опоры должен составлять 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мм),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количество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(восьми)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единиц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расчета на один блок-модуль.</w:t>
      </w:r>
    </w:p>
    <w:p w14:paraId="3C402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опирания</w:t>
      </w:r>
      <w:proofErr w:type="spell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несущих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основание под МОПС, между конструкциями МОПС и материалом опоры (основание под МОПС) следует вводить гидроизоляционные прокладки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(допускается применение прокладок из </w:t>
      </w:r>
      <w:proofErr w:type="spellStart"/>
      <w:r w:rsidRPr="00D959D4">
        <w:rPr>
          <w:sz w:val="28"/>
        </w:rPr>
        <w:t>антисептированной</w:t>
      </w:r>
      <w:proofErr w:type="spellEnd"/>
      <w:r w:rsidRPr="00D959D4">
        <w:rPr>
          <w:sz w:val="28"/>
        </w:rPr>
        <w:t xml:space="preserve"> древесины или </w:t>
      </w:r>
      <w:proofErr w:type="spellStart"/>
      <w:r w:rsidRPr="00D959D4">
        <w:rPr>
          <w:sz w:val="28"/>
        </w:rPr>
        <w:t>бакелизированной</w:t>
      </w:r>
      <w:proofErr w:type="spellEnd"/>
      <w:r w:rsidRPr="00D959D4">
        <w:rPr>
          <w:sz w:val="28"/>
        </w:rPr>
        <w:t xml:space="preserve"> фанеры).</w:t>
      </w:r>
    </w:p>
    <w:p w14:paraId="03CA895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наружному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оформлению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0C0469D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границах земельного участка, на котором будет размещено МОПС, необходимо выполнить следующие работы:</w:t>
      </w:r>
    </w:p>
    <w:p w14:paraId="205D014C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5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расчистку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от: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древесины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(растущие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поваленные/срубленные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деревья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случае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наличия),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травянистой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растительности,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пней,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камней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(валунные</w:t>
      </w:r>
    </w:p>
    <w:p w14:paraId="2B07902F" w14:textId="77777777" w:rsidR="00D24B6B" w:rsidRPr="00D959D4" w:rsidRDefault="00D24B6B">
      <w:pPr>
        <w:spacing w:line="242" w:lineRule="auto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5C33312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 xml:space="preserve">камни) и иных предметов, в том числе мешающих устройству Площадки под установку МОПС, мощению части территории тротуарным камнем и устройству </w:t>
      </w:r>
      <w:proofErr w:type="spellStart"/>
      <w:r w:rsidRPr="00D959D4">
        <w:t>отмостки</w:t>
      </w:r>
      <w:proofErr w:type="spellEnd"/>
      <w:r w:rsidRPr="00D959D4">
        <w:t xml:space="preserve"> МОПС;</w:t>
      </w:r>
    </w:p>
    <w:p w14:paraId="32F20D26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мощение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территории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земельного участка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тротуарным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камнем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 xml:space="preserve">в соответствии с Альбомом чертежей (Приложение № 1 к настоящим Техническим требованиям к Товару) (основание под тротуарным камнем выполнить с учетом нагрузки на тротуарный камень от малотоннажного </w:t>
      </w:r>
      <w:r w:rsidRPr="00D959D4">
        <w:rPr>
          <w:spacing w:val="-2"/>
          <w:sz w:val="28"/>
        </w:rPr>
        <w:t>транспорта);</w:t>
      </w:r>
    </w:p>
    <w:p w14:paraId="0AEF2C12" w14:textId="30653A15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подключение и прокладку сетей электроснабжения и связи от точки подключения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наружным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центральным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сетям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 соответствии с представленными Заказчиком договорами (техническими условиями) на технологическое присоединение</w:t>
      </w:r>
      <w:r w:rsidRPr="00D959D4">
        <w:rPr>
          <w:sz w:val="28"/>
          <w:vertAlign w:val="superscript"/>
        </w:rPr>
        <w:t>46</w:t>
      </w:r>
      <w:r w:rsidRPr="00D959D4">
        <w:rPr>
          <w:sz w:val="28"/>
        </w:rPr>
        <w:t>;</w:t>
      </w:r>
    </w:p>
    <w:p w14:paraId="147A6A09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устройство скважины в границах земельного участка, на котором размещается МОПС</w:t>
      </w:r>
      <w:r w:rsidRPr="00D959D4">
        <w:rPr>
          <w:sz w:val="28"/>
          <w:vertAlign w:val="superscript"/>
        </w:rPr>
        <w:t>47</w:t>
      </w:r>
      <w:r w:rsidRPr="00D959D4">
        <w:rPr>
          <w:sz w:val="28"/>
        </w:rPr>
        <w:t>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муфтой;</w:t>
      </w:r>
    </w:p>
    <w:p w14:paraId="3742974A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установку локальных (автономных) очистных сооружений</w:t>
      </w:r>
      <w:r w:rsidRPr="00D959D4">
        <w:rPr>
          <w:sz w:val="28"/>
          <w:vertAlign w:val="superscript"/>
        </w:rPr>
        <w:t>48</w:t>
      </w:r>
      <w:r w:rsidRPr="00D959D4">
        <w:rPr>
          <w:sz w:val="28"/>
        </w:rPr>
        <w:t xml:space="preserve"> на удалении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устройством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самотечной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возможности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промерзания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линейного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участка,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технологическое отверстие в панели основания МОПС для пропуска трубопровода должно быть изолировано от трубы утеплённой муфтой, а также при установке локальных (автономных) очистных сооружений необходимо руководствоваться следующими нормами и правилами:</w:t>
      </w:r>
    </w:p>
    <w:p w14:paraId="10B2B852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32.13330.2018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«Канализация.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сети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сооружения»;</w:t>
      </w:r>
    </w:p>
    <w:p w14:paraId="3355CB60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2.2.1/2.1.1.1200-03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«Санитарно-защитные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санитарная классификация предприятий, сооружений и иных объектов»;</w:t>
      </w:r>
    </w:p>
    <w:p w14:paraId="7D67F471" w14:textId="7B7E5BBC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30.13330.2020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«СНиП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2.04.01-85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Внутренний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водопровод и канализация зданий»;</w:t>
      </w:r>
    </w:p>
    <w:p w14:paraId="181999B3" w14:textId="341844C4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2.1.3684-21 «Санитарно-эпидемиологические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к содержанию территорий городских и сельских поселений, к водным объектам,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питьевой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воде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питьевому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водоснабжению</w:t>
      </w:r>
      <w:r w:rsidRPr="00D959D4">
        <w:rPr>
          <w:spacing w:val="50"/>
          <w:w w:val="150"/>
          <w:sz w:val="28"/>
        </w:rPr>
        <w:t xml:space="preserve"> </w:t>
      </w:r>
      <w:r w:rsidRPr="00D959D4">
        <w:rPr>
          <w:spacing w:val="-2"/>
          <w:sz w:val="28"/>
        </w:rPr>
        <w:t>населения,</w:t>
      </w:r>
    </w:p>
    <w:p w14:paraId="292A2B3D" w14:textId="77777777" w:rsidR="00D24B6B" w:rsidRPr="00D959D4" w:rsidRDefault="00034CAD">
      <w:pPr>
        <w:pStyle w:val="a3"/>
        <w:spacing w:before="62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5030F30E" wp14:editId="00E9488A">
                <wp:simplePos x="0" y="0"/>
                <wp:positionH relativeFrom="page">
                  <wp:posOffset>1079296</wp:posOffset>
                </wp:positionH>
                <wp:positionV relativeFrom="paragraph">
                  <wp:posOffset>201025</wp:posOffset>
                </wp:positionV>
                <wp:extent cx="1830070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A4BF45" id="Graphic 58" o:spid="_x0000_s1026" style="position:absolute;margin-left:85pt;margin-top:15.85pt;width:144.1pt;height:.75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vx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C99A6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46</w:t>
      </w:r>
      <w:r w:rsidRPr="00D959D4">
        <w:rPr>
          <w:sz w:val="20"/>
        </w:rPr>
        <w:t xml:space="preserve"> Указать конкретно к каким внешним сетям следует выполнить работы по присоединению, в тех случаях, когда работы по подключению к внешним инженерным сетям определены как работы обязательные к выполнению со стороны заявителя, которым будет являться АО «Почта России» по договору технологического присоединения с той или иной сетевой организацией. В случае выполнения Поставщиком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присоединению к внешним сетям, в перечне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наружному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оформлению МОПС необходимо указать виды работ и объем.</w:t>
      </w:r>
    </w:p>
    <w:p w14:paraId="3E343F33" w14:textId="77777777" w:rsidR="00D24B6B" w:rsidRPr="00D959D4" w:rsidRDefault="00034CAD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устройства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скважины.</w:t>
      </w:r>
    </w:p>
    <w:p w14:paraId="756957B3" w14:textId="77777777" w:rsidR="00D24B6B" w:rsidRPr="00D959D4" w:rsidRDefault="00034CAD">
      <w:pPr>
        <w:spacing w:before="1"/>
        <w:ind w:left="179" w:right="271"/>
        <w:jc w:val="both"/>
        <w:rPr>
          <w:sz w:val="20"/>
        </w:rPr>
      </w:pPr>
      <w:r w:rsidRPr="00D959D4">
        <w:rPr>
          <w:sz w:val="20"/>
          <w:vertAlign w:val="superscript"/>
        </w:rPr>
        <w:t>48</w:t>
      </w:r>
      <w:r w:rsidRPr="00D959D4">
        <w:rPr>
          <w:sz w:val="20"/>
        </w:rPr>
        <w:t xml:space="preserve"> Учитывается в Технических требованиях в случае устройства локальных (автономных) очистных </w:t>
      </w:r>
      <w:r w:rsidRPr="00D959D4">
        <w:rPr>
          <w:spacing w:val="-2"/>
          <w:sz w:val="20"/>
        </w:rPr>
        <w:t>сооружений.</w:t>
      </w:r>
    </w:p>
    <w:p w14:paraId="65565580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C1B09D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74560826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−</w:t>
      </w:r>
      <w:r w:rsidRPr="00D959D4">
        <w:rPr>
          <w:spacing w:val="-7"/>
        </w:rPr>
        <w:t xml:space="preserve"> </w:t>
      </w:r>
      <w:r w:rsidRPr="00D959D4">
        <w:t>установку</w:t>
      </w:r>
      <w:r w:rsidRPr="00D959D4">
        <w:rPr>
          <w:spacing w:val="-12"/>
        </w:rPr>
        <w:t xml:space="preserve"> </w:t>
      </w:r>
      <w:r w:rsidRPr="00D959D4">
        <w:t>мусорной</w:t>
      </w:r>
      <w:r w:rsidRPr="00D959D4">
        <w:rPr>
          <w:spacing w:val="-4"/>
        </w:rPr>
        <w:t xml:space="preserve"> </w:t>
      </w:r>
      <w:r w:rsidRPr="00D959D4">
        <w:t>урны</w:t>
      </w:r>
      <w:r w:rsidRPr="00D959D4">
        <w:rPr>
          <w:spacing w:val="-4"/>
        </w:rPr>
        <w:t xml:space="preserve"> </w:t>
      </w:r>
      <w:r w:rsidRPr="00D959D4">
        <w:t>у</w:t>
      </w:r>
      <w:r w:rsidRPr="00D959D4">
        <w:rPr>
          <w:spacing w:val="-11"/>
        </w:rPr>
        <w:t xml:space="preserve"> </w:t>
      </w:r>
      <w:r w:rsidRPr="00D959D4">
        <w:t>клиентского</w:t>
      </w:r>
      <w:r w:rsidRPr="00D959D4">
        <w:rPr>
          <w:spacing w:val="-9"/>
        </w:rPr>
        <w:t xml:space="preserve"> </w:t>
      </w:r>
      <w:r w:rsidRPr="00D959D4">
        <w:t>(главного)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входа.</w:t>
      </w:r>
    </w:p>
    <w:p w14:paraId="238381B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9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Локальные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(автономные)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очистные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сооружения</w:t>
      </w:r>
      <w:r w:rsidRPr="00D959D4">
        <w:rPr>
          <w:spacing w:val="-10"/>
          <w:sz w:val="28"/>
          <w:vertAlign w:val="superscript"/>
        </w:rPr>
        <w:t>49</w:t>
      </w:r>
      <w:r w:rsidRPr="00D959D4">
        <w:rPr>
          <w:spacing w:val="-10"/>
          <w:sz w:val="28"/>
        </w:rPr>
        <w:t>: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септик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 xml:space="preserve">фабричного </w:t>
      </w:r>
      <w:r w:rsidRPr="00D959D4">
        <w:rPr>
          <w:sz w:val="28"/>
        </w:rPr>
        <w:t xml:space="preserve">изготовления без откачки, энергонезависимый, двух- или </w:t>
      </w:r>
      <w:proofErr w:type="spellStart"/>
      <w:r w:rsidRPr="00D959D4">
        <w:rPr>
          <w:sz w:val="28"/>
        </w:rPr>
        <w:t>трехъемкостной</w:t>
      </w:r>
      <w:proofErr w:type="spellEnd"/>
      <w:r w:rsidRPr="00D959D4">
        <w:rPr>
          <w:sz w:val="28"/>
        </w:rPr>
        <w:t>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4"/>
          <w:sz w:val="28"/>
        </w:rPr>
        <w:t>производительностью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300-700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 xml:space="preserve">л/сутки, либо станция биологической очистки, не </w:t>
      </w:r>
      <w:r w:rsidRPr="00D959D4">
        <w:rPr>
          <w:sz w:val="28"/>
        </w:rPr>
        <w:t>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емкости:</w:t>
      </w:r>
    </w:p>
    <w:p w14:paraId="0714BA61" w14:textId="77777777" w:rsidR="00D24B6B" w:rsidRPr="00D959D4" w:rsidRDefault="00034CAD">
      <w:pPr>
        <w:spacing w:before="117"/>
        <w:ind w:right="263"/>
        <w:jc w:val="right"/>
        <w:rPr>
          <w:i/>
          <w:sz w:val="1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4"/>
          <w:sz w:val="28"/>
        </w:rPr>
        <w:t>12</w:t>
      </w:r>
      <w:r w:rsidRPr="00D959D4">
        <w:rPr>
          <w:i/>
          <w:spacing w:val="-4"/>
          <w:position w:val="9"/>
          <w:sz w:val="18"/>
        </w:rPr>
        <w:t>50</w:t>
      </w:r>
    </w:p>
    <w:p w14:paraId="413ECDBD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309"/>
        <w:gridCol w:w="2694"/>
        <w:gridCol w:w="1671"/>
        <w:gridCol w:w="1158"/>
      </w:tblGrid>
      <w:tr w:rsidR="00D24B6B" w:rsidRPr="00D959D4" w14:paraId="2E8052CA" w14:textId="77777777">
        <w:trPr>
          <w:trHeight w:val="422"/>
        </w:trPr>
        <w:tc>
          <w:tcPr>
            <w:tcW w:w="524" w:type="dxa"/>
            <w:vMerge w:val="restart"/>
          </w:tcPr>
          <w:p w14:paraId="2167B5D6" w14:textId="77777777" w:rsidR="00D24B6B" w:rsidRPr="00D959D4" w:rsidRDefault="00D24B6B">
            <w:pPr>
              <w:pStyle w:val="TableParagraph"/>
              <w:spacing w:before="76"/>
              <w:ind w:left="0"/>
              <w:rPr>
                <w:i/>
                <w:sz w:val="21"/>
              </w:rPr>
            </w:pPr>
          </w:p>
          <w:p w14:paraId="22B794FB" w14:textId="77777777" w:rsidR="00D24B6B" w:rsidRPr="00D959D4" w:rsidRDefault="00034CAD">
            <w:pPr>
              <w:pStyle w:val="TableParagraph"/>
              <w:spacing w:line="242" w:lineRule="auto"/>
              <w:ind w:left="120" w:right="105" w:firstLine="43"/>
              <w:rPr>
                <w:sz w:val="21"/>
              </w:rPr>
            </w:pPr>
            <w:r w:rsidRPr="00D959D4">
              <w:rPr>
                <w:spacing w:val="-10"/>
                <w:sz w:val="21"/>
              </w:rPr>
              <w:t xml:space="preserve">№ </w:t>
            </w:r>
            <w:r w:rsidRPr="00D959D4">
              <w:rPr>
                <w:spacing w:val="-5"/>
                <w:sz w:val="21"/>
              </w:rPr>
              <w:t>п/п</w:t>
            </w:r>
          </w:p>
        </w:tc>
        <w:tc>
          <w:tcPr>
            <w:tcW w:w="3309" w:type="dxa"/>
            <w:vMerge w:val="restart"/>
          </w:tcPr>
          <w:p w14:paraId="77DB2A89" w14:textId="77777777" w:rsidR="00D24B6B" w:rsidRPr="00D959D4" w:rsidRDefault="00034CAD">
            <w:pPr>
              <w:pStyle w:val="TableParagraph"/>
              <w:spacing w:before="78"/>
              <w:ind w:left="297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Наименование,</w:t>
            </w:r>
            <w:r w:rsidRPr="00D959D4">
              <w:rPr>
                <w:spacing w:val="2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адрес</w:t>
            </w:r>
            <w:r w:rsidRPr="00D959D4">
              <w:rPr>
                <w:spacing w:val="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Объекта</w:t>
            </w:r>
          </w:p>
        </w:tc>
        <w:tc>
          <w:tcPr>
            <w:tcW w:w="5523" w:type="dxa"/>
            <w:gridSpan w:val="3"/>
          </w:tcPr>
          <w:p w14:paraId="2DFBC34E" w14:textId="77777777" w:rsidR="00D24B6B" w:rsidRPr="00D959D4" w:rsidRDefault="00034CAD">
            <w:pPr>
              <w:pStyle w:val="TableParagraph"/>
              <w:spacing w:before="78"/>
              <w:ind w:left="354"/>
              <w:rPr>
                <w:sz w:val="21"/>
              </w:rPr>
            </w:pPr>
            <w:r w:rsidRPr="00D959D4">
              <w:rPr>
                <w:sz w:val="21"/>
              </w:rPr>
              <w:t>Приемники</w:t>
            </w:r>
            <w:r w:rsidRPr="00D959D4">
              <w:rPr>
                <w:spacing w:val="-6"/>
                <w:sz w:val="21"/>
              </w:rPr>
              <w:t xml:space="preserve"> </w:t>
            </w:r>
            <w:r w:rsidRPr="00D959D4">
              <w:rPr>
                <w:sz w:val="21"/>
              </w:rPr>
              <w:t>сточных</w:t>
            </w:r>
            <w:r w:rsidRPr="00D959D4">
              <w:rPr>
                <w:spacing w:val="-7"/>
                <w:sz w:val="21"/>
              </w:rPr>
              <w:t xml:space="preserve"> </w:t>
            </w:r>
            <w:r w:rsidRPr="00D959D4">
              <w:rPr>
                <w:sz w:val="21"/>
              </w:rPr>
              <w:t>вод</w:t>
            </w:r>
            <w:r w:rsidRPr="00D959D4">
              <w:rPr>
                <w:spacing w:val="-9"/>
                <w:sz w:val="21"/>
              </w:rPr>
              <w:t xml:space="preserve"> </w:t>
            </w:r>
            <w:r w:rsidRPr="00D959D4">
              <w:rPr>
                <w:sz w:val="21"/>
              </w:rPr>
              <w:t>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z w:val="21"/>
              </w:rPr>
              <w:t>источники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водоснабжения</w:t>
            </w:r>
          </w:p>
        </w:tc>
      </w:tr>
      <w:tr w:rsidR="00D24B6B" w:rsidRPr="00D959D4" w14:paraId="0E21F7FD" w14:textId="77777777">
        <w:trPr>
          <w:trHeight w:val="1622"/>
        </w:trPr>
        <w:tc>
          <w:tcPr>
            <w:tcW w:w="524" w:type="dxa"/>
            <w:vMerge/>
            <w:tcBorders>
              <w:top w:val="nil"/>
            </w:tcBorders>
          </w:tcPr>
          <w:p w14:paraId="0BF4E5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</w:tcPr>
          <w:p w14:paraId="4D22A73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575228C" w14:textId="77777777" w:rsidR="00D24B6B" w:rsidRPr="00D959D4" w:rsidRDefault="00034CAD">
            <w:pPr>
              <w:pStyle w:val="TableParagraph"/>
              <w:spacing w:before="77"/>
              <w:ind w:left="104" w:right="306"/>
              <w:rPr>
                <w:sz w:val="21"/>
              </w:rPr>
            </w:pPr>
            <w:r w:rsidRPr="00D959D4">
              <w:rPr>
                <w:sz w:val="21"/>
              </w:rPr>
              <w:t>Локальные</w:t>
            </w:r>
            <w:r w:rsidRPr="00D959D4">
              <w:rPr>
                <w:spacing w:val="-14"/>
                <w:sz w:val="21"/>
              </w:rPr>
              <w:t xml:space="preserve"> </w:t>
            </w:r>
            <w:r w:rsidRPr="00D959D4">
              <w:rPr>
                <w:sz w:val="21"/>
              </w:rPr>
              <w:t>(автономные) очистные сооружения: септик; станция биологической очистки; септик накопительного типа (герметичный)</w:t>
            </w:r>
          </w:p>
        </w:tc>
        <w:tc>
          <w:tcPr>
            <w:tcW w:w="1671" w:type="dxa"/>
          </w:tcPr>
          <w:p w14:paraId="39BB3897" w14:textId="77777777" w:rsidR="00D24B6B" w:rsidRPr="00D959D4" w:rsidRDefault="00034CAD">
            <w:pPr>
              <w:pStyle w:val="TableParagraph"/>
              <w:spacing w:before="77"/>
              <w:ind w:left="147" w:right="143"/>
              <w:jc w:val="center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 xml:space="preserve">Накопительная </w:t>
            </w:r>
            <w:r w:rsidRPr="00D959D4">
              <w:rPr>
                <w:sz w:val="21"/>
              </w:rPr>
              <w:t xml:space="preserve">емкость для </w:t>
            </w:r>
            <w:r w:rsidRPr="00D959D4">
              <w:rPr>
                <w:spacing w:val="-4"/>
                <w:sz w:val="21"/>
              </w:rPr>
              <w:t>воды</w:t>
            </w:r>
          </w:p>
        </w:tc>
        <w:tc>
          <w:tcPr>
            <w:tcW w:w="1158" w:type="dxa"/>
          </w:tcPr>
          <w:p w14:paraId="5E76C9A0" w14:textId="77777777" w:rsidR="00D24B6B" w:rsidRPr="00D959D4" w:rsidRDefault="00034CAD">
            <w:pPr>
              <w:pStyle w:val="TableParagraph"/>
              <w:spacing w:before="77"/>
              <w:ind w:left="128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Скважина</w:t>
            </w:r>
          </w:p>
        </w:tc>
      </w:tr>
      <w:tr w:rsidR="00D24B6B" w:rsidRPr="00D959D4" w14:paraId="01D87C19" w14:textId="77777777">
        <w:trPr>
          <w:trHeight w:val="412"/>
        </w:trPr>
        <w:tc>
          <w:tcPr>
            <w:tcW w:w="524" w:type="dxa"/>
          </w:tcPr>
          <w:p w14:paraId="483357DC" w14:textId="77777777" w:rsidR="00D24B6B" w:rsidRPr="00D959D4" w:rsidRDefault="00034CAD">
            <w:pPr>
              <w:pStyle w:val="TableParagraph"/>
              <w:spacing w:before="77"/>
              <w:rPr>
                <w:sz w:val="21"/>
              </w:rPr>
            </w:pPr>
            <w:r w:rsidRPr="00D959D4">
              <w:rPr>
                <w:spacing w:val="-5"/>
                <w:sz w:val="21"/>
              </w:rPr>
              <w:t>1.</w:t>
            </w:r>
          </w:p>
        </w:tc>
        <w:tc>
          <w:tcPr>
            <w:tcW w:w="3309" w:type="dxa"/>
          </w:tcPr>
          <w:p w14:paraId="74BE808A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B56245F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671" w:type="dxa"/>
          </w:tcPr>
          <w:p w14:paraId="42BE1C44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158" w:type="dxa"/>
          </w:tcPr>
          <w:p w14:paraId="124F28AF" w14:textId="77777777" w:rsidR="00D24B6B" w:rsidRPr="00D959D4" w:rsidRDefault="00D24B6B">
            <w:pPr>
              <w:pStyle w:val="TableParagraph"/>
              <w:ind w:left="0"/>
            </w:pPr>
          </w:p>
        </w:tc>
      </w:tr>
    </w:tbl>
    <w:p w14:paraId="691D793C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труда.</w:t>
      </w:r>
    </w:p>
    <w:p w14:paraId="2AC0EEC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Рабочие места оператора и почтальона должны соответствовать </w:t>
      </w:r>
      <w:r w:rsidRPr="00D959D4">
        <w:rPr>
          <w:spacing w:val="-6"/>
        </w:rPr>
        <w:t>действующему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законодательству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Российской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Федерации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7"/>
        </w:rPr>
        <w:t xml:space="preserve"> </w:t>
      </w:r>
      <w:r w:rsidRPr="00D959D4">
        <w:rPr>
          <w:spacing w:val="-6"/>
        </w:rPr>
        <w:t>области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охраны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труда.</w:t>
      </w:r>
    </w:p>
    <w:p w14:paraId="469636E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используемым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материалам.</w:t>
      </w:r>
    </w:p>
    <w:p w14:paraId="0BC5A6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материалы,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изготовлении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должны быть сертифицированы и иметь санитарно-эпидемиологическое заключение, если такие требования установлены действующим законодательством Российской Федерации.</w:t>
      </w:r>
    </w:p>
    <w:p w14:paraId="38896BA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Покупные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материалы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иметь маркировку, соответствующую требованиям технических условий.</w:t>
      </w:r>
    </w:p>
    <w:p w14:paraId="0AF4C349" w14:textId="77777777" w:rsidR="00D24B6B" w:rsidRPr="00D959D4" w:rsidRDefault="00D24B6B">
      <w:pPr>
        <w:pStyle w:val="a3"/>
        <w:ind w:left="0"/>
        <w:rPr>
          <w:sz w:val="20"/>
        </w:rPr>
      </w:pPr>
    </w:p>
    <w:p w14:paraId="6AF48F86" w14:textId="77777777" w:rsidR="00D24B6B" w:rsidRPr="00D959D4" w:rsidRDefault="00D24B6B">
      <w:pPr>
        <w:pStyle w:val="a3"/>
        <w:ind w:left="0"/>
        <w:rPr>
          <w:sz w:val="20"/>
        </w:rPr>
      </w:pPr>
    </w:p>
    <w:p w14:paraId="4332F6E0" w14:textId="77777777" w:rsidR="00D24B6B" w:rsidRPr="00D959D4" w:rsidRDefault="00034CAD">
      <w:pPr>
        <w:pStyle w:val="a3"/>
        <w:spacing w:before="4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1090918E" wp14:editId="152CA9A4">
                <wp:simplePos x="0" y="0"/>
                <wp:positionH relativeFrom="page">
                  <wp:posOffset>1079296</wp:posOffset>
                </wp:positionH>
                <wp:positionV relativeFrom="paragraph">
                  <wp:posOffset>189884</wp:posOffset>
                </wp:positionV>
                <wp:extent cx="1830070" cy="952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8DE6BC" id="Graphic 59" o:spid="_x0000_s1026" style="position:absolute;margin-left:85pt;margin-top:14.95pt;width:144.1pt;height:.7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Mt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35B822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pacing w:val="-2"/>
          <w:sz w:val="20"/>
          <w:vertAlign w:val="superscript"/>
        </w:rPr>
        <w:t>49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Учитывается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pacing w:val="-2"/>
          <w:sz w:val="20"/>
        </w:rPr>
        <w:t>Технических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требованиях только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случае установки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керамического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унитаза и/или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2"/>
          <w:sz w:val="20"/>
        </w:rPr>
        <w:t>раковины.</w:t>
      </w:r>
    </w:p>
    <w:p w14:paraId="48E5B223" w14:textId="77777777" w:rsidR="00D24B6B" w:rsidRPr="00D959D4" w:rsidRDefault="00034CAD">
      <w:pPr>
        <w:spacing w:before="1"/>
        <w:ind w:left="179"/>
        <w:rPr>
          <w:sz w:val="20"/>
        </w:rPr>
      </w:pPr>
      <w:r w:rsidRPr="00D959D4">
        <w:rPr>
          <w:sz w:val="20"/>
          <w:vertAlign w:val="superscript"/>
        </w:rPr>
        <w:t>50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Таблица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заполняется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закупки.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заполнении </w:t>
      </w:r>
      <w:r w:rsidRPr="00D959D4">
        <w:rPr>
          <w:spacing w:val="-2"/>
          <w:sz w:val="20"/>
        </w:rPr>
        <w:t>таблицы:</w:t>
      </w:r>
    </w:p>
    <w:p w14:paraId="2EEFD4F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66"/>
        </w:tabs>
        <w:spacing w:before="1"/>
        <w:ind w:right="260" w:firstLine="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Наименование,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адрес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Объекта</w:t>
      </w:r>
      <w:r w:rsidRPr="00D959D4">
        <w:rPr>
          <w:sz w:val="20"/>
        </w:rPr>
        <w:t>»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конкретного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МОПС01П2Т</w:t>
      </w:r>
    </w:p>
    <w:p w14:paraId="41CAB372" w14:textId="77777777" w:rsidR="00D24B6B" w:rsidRPr="00D959D4" w:rsidRDefault="00034CAD">
      <w:pPr>
        <w:ind w:left="179" w:right="266"/>
        <w:jc w:val="both"/>
        <w:rPr>
          <w:sz w:val="20"/>
        </w:rPr>
      </w:pPr>
      <w:r w:rsidRPr="00D959D4">
        <w:rPr>
          <w:sz w:val="20"/>
        </w:rPr>
        <w:t>(S 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либо МОПС01П3Т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либо МОПС01П4Т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 адресом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поставки/место установки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(устройства) МОПС,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примеру: Российская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Федерация, Приморский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край, село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Борисовка, улица Советская, дом 38;</w:t>
      </w:r>
    </w:p>
    <w:p w14:paraId="1852E579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18"/>
        </w:tabs>
        <w:ind w:right="268" w:firstLine="0"/>
        <w:jc w:val="left"/>
        <w:rPr>
          <w:sz w:val="20"/>
        </w:rPr>
      </w:pPr>
      <w:r w:rsidRPr="00D959D4">
        <w:rPr>
          <w:sz w:val="20"/>
        </w:rPr>
        <w:t>в графе «</w:t>
      </w:r>
      <w:r w:rsidRPr="00D959D4">
        <w:rPr>
          <w:b/>
          <w:sz w:val="20"/>
        </w:rPr>
        <w:t>Локальные (автономные) очистные сооружения: септик; станция биологической очистки; септик</w:t>
      </w:r>
      <w:r w:rsidRPr="00D959D4">
        <w:rPr>
          <w:b/>
          <w:spacing w:val="62"/>
          <w:sz w:val="20"/>
        </w:rPr>
        <w:t xml:space="preserve"> </w:t>
      </w:r>
      <w:r w:rsidRPr="00D959D4">
        <w:rPr>
          <w:b/>
          <w:sz w:val="20"/>
        </w:rPr>
        <w:t>накопительного</w:t>
      </w:r>
      <w:r w:rsidRPr="00D959D4">
        <w:rPr>
          <w:b/>
          <w:spacing w:val="64"/>
          <w:sz w:val="20"/>
        </w:rPr>
        <w:t xml:space="preserve"> </w:t>
      </w:r>
      <w:r w:rsidRPr="00D959D4">
        <w:rPr>
          <w:b/>
          <w:sz w:val="20"/>
        </w:rPr>
        <w:t>типа</w:t>
      </w:r>
      <w:r w:rsidRPr="00D959D4">
        <w:rPr>
          <w:b/>
          <w:spacing w:val="69"/>
          <w:sz w:val="20"/>
        </w:rPr>
        <w:t xml:space="preserve">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70"/>
          <w:sz w:val="20"/>
        </w:rPr>
        <w:t xml:space="preserve"> </w:t>
      </w:r>
      <w:r w:rsidRPr="00D959D4">
        <w:rPr>
          <w:spacing w:val="-4"/>
          <w:sz w:val="20"/>
        </w:rPr>
        <w:t>либо</w:t>
      </w:r>
    </w:p>
    <w:p w14:paraId="3F3A0A41" w14:textId="77777777" w:rsidR="00D24B6B" w:rsidRPr="00D959D4" w:rsidRDefault="00034CAD">
      <w:pPr>
        <w:tabs>
          <w:tab w:val="left" w:pos="1336"/>
          <w:tab w:val="left" w:pos="1965"/>
          <w:tab w:val="left" w:pos="3088"/>
          <w:tab w:val="left" w:pos="4661"/>
          <w:tab w:val="left" w:pos="5787"/>
          <w:tab w:val="left" w:pos="6416"/>
          <w:tab w:val="left" w:pos="7420"/>
          <w:tab w:val="left" w:pos="9103"/>
        </w:tabs>
        <w:ind w:left="179" w:right="271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Станция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биологической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очистки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накопительного</w:t>
      </w:r>
      <w:r w:rsidRPr="00D959D4">
        <w:rPr>
          <w:b/>
          <w:sz w:val="20"/>
        </w:rPr>
        <w:tab/>
      </w:r>
      <w:r w:rsidRPr="00D959D4">
        <w:rPr>
          <w:b/>
          <w:spacing w:val="-4"/>
          <w:sz w:val="20"/>
        </w:rPr>
        <w:t xml:space="preserve">типа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этом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допускается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совместное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указание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(учет)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таблицы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двух/трех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вариантов;</w:t>
      </w:r>
    </w:p>
    <w:p w14:paraId="30A83B67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89"/>
        </w:tabs>
        <w:ind w:left="289" w:hanging="110"/>
        <w:jc w:val="left"/>
        <w:rPr>
          <w:sz w:val="20"/>
        </w:rPr>
      </w:pPr>
      <w:r w:rsidRPr="00D959D4">
        <w:rPr>
          <w:spacing w:val="-2"/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pacing w:val="-2"/>
          <w:sz w:val="20"/>
        </w:rPr>
        <w:t>графе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Накопительная емкость</w:t>
      </w:r>
      <w:r w:rsidRPr="00D959D4">
        <w:rPr>
          <w:b/>
          <w:spacing w:val="-10"/>
          <w:sz w:val="20"/>
        </w:rPr>
        <w:t xml:space="preserve"> </w:t>
      </w:r>
      <w:r w:rsidRPr="00D959D4">
        <w:rPr>
          <w:b/>
          <w:spacing w:val="-2"/>
          <w:sz w:val="20"/>
        </w:rPr>
        <w:t>для воды</w:t>
      </w:r>
      <w:r w:rsidRPr="00D959D4">
        <w:rPr>
          <w:spacing w:val="-2"/>
          <w:sz w:val="20"/>
        </w:rPr>
        <w:t>»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следует</w:t>
      </w:r>
      <w:r w:rsidRPr="00D959D4">
        <w:rPr>
          <w:spacing w:val="-1"/>
          <w:sz w:val="20"/>
        </w:rPr>
        <w:t xml:space="preserve"> </w:t>
      </w:r>
      <w:r w:rsidRPr="00D959D4">
        <w:rPr>
          <w:spacing w:val="-2"/>
          <w:sz w:val="20"/>
        </w:rPr>
        <w:t>указать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один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из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вариантов,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а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именно: 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Да</w:t>
      </w:r>
      <w:r w:rsidRPr="00D959D4">
        <w:rPr>
          <w:spacing w:val="-2"/>
          <w:sz w:val="20"/>
        </w:rPr>
        <w:t xml:space="preserve">»; </w:t>
      </w:r>
      <w:r w:rsidRPr="00D959D4">
        <w:rPr>
          <w:spacing w:val="-4"/>
          <w:sz w:val="20"/>
        </w:rPr>
        <w:t>либо</w:t>
      </w:r>
    </w:p>
    <w:p w14:paraId="40FBA573" w14:textId="77777777" w:rsidR="00D24B6B" w:rsidRPr="00D959D4" w:rsidRDefault="00034CAD">
      <w:pPr>
        <w:ind w:left="179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»;</w:t>
      </w:r>
    </w:p>
    <w:p w14:paraId="11070E1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99"/>
        </w:tabs>
        <w:ind w:left="299" w:hanging="12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Скважина</w:t>
      </w:r>
      <w:r w:rsidRPr="00D959D4">
        <w:rPr>
          <w:sz w:val="20"/>
        </w:rPr>
        <w:t>»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Да</w:t>
      </w:r>
      <w:r w:rsidRPr="00D959D4">
        <w:rPr>
          <w:sz w:val="20"/>
        </w:rPr>
        <w:t>»;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».</w:t>
      </w:r>
    </w:p>
    <w:p w14:paraId="56B52023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9EC1F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Материалы, используемые для внутренней отделки помещений и покрытий полов на путях эвакуации, должны соответствовать требованиям Федеральный закон от 22.07.2008 № 123-ФЗ «Технического регламента пожарной безопасности»,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1.13130.2020 «Системы противопожарной защиты. Эвакуационные пути и выходы», для класса функциональной пожарной опасности МОПС Ф3.5.</w:t>
      </w:r>
    </w:p>
    <w:p w14:paraId="4E8520F6" w14:textId="6F1750B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Применяемые материалы должны соответствовать требованиям технических регламентов, стандартов принятых в соответствии с законодательством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Федерации,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 xml:space="preserve">в соответствии с ГОСТ 24297-2013 «Межгосударственный стандарт. Верификация закупленной продукции. Организация проведения и методы </w:t>
      </w:r>
      <w:r w:rsidRPr="00D959D4">
        <w:rPr>
          <w:spacing w:val="-2"/>
          <w:sz w:val="28"/>
        </w:rPr>
        <w:t>контроля».</w:t>
      </w:r>
    </w:p>
    <w:p w14:paraId="644E68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Покупные изделия должны соответствовать сопроводительной </w:t>
      </w:r>
      <w:r w:rsidRPr="00D959D4">
        <w:rPr>
          <w:spacing w:val="-2"/>
          <w:sz w:val="28"/>
        </w:rPr>
        <w:t>документации.</w:t>
      </w:r>
    </w:p>
    <w:p w14:paraId="2F0F3FE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превышении указанного в документации срока хранения материалы должны пройти перепроверку перед изготовлением Товара.</w:t>
      </w:r>
    </w:p>
    <w:p w14:paraId="77141D1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Внешние габариты адаптировать к конкретному типу (варианту) </w:t>
      </w:r>
      <w:r w:rsidRPr="00D959D4">
        <w:rPr>
          <w:spacing w:val="-2"/>
          <w:sz w:val="28"/>
        </w:rPr>
        <w:t>МОПС.</w:t>
      </w:r>
    </w:p>
    <w:p w14:paraId="59AE06A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3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Размер пандуса для МГН указан схематически при максимальной длине.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тротуара.</w:t>
      </w:r>
    </w:p>
    <w:p w14:paraId="04430194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A03F5E" w14:textId="77777777" w:rsidR="00D24B6B" w:rsidRPr="00D959D4" w:rsidRDefault="00034CAD" w:rsidP="00951109">
      <w:pPr>
        <w:pStyle w:val="a4"/>
        <w:numPr>
          <w:ilvl w:val="0"/>
          <w:numId w:val="77"/>
        </w:numPr>
        <w:tabs>
          <w:tab w:val="left" w:pos="1172"/>
        </w:tabs>
        <w:ind w:left="0" w:firstLine="709"/>
        <w:contextualSpacing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и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33ABC042" w14:textId="75717A84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5EFB65E9" w14:textId="77777777" w:rsidR="00D24B6B" w:rsidRPr="00D959D4" w:rsidRDefault="00D24B6B">
      <w:pPr>
        <w:pStyle w:val="a3"/>
        <w:spacing w:before="6"/>
        <w:ind w:left="0"/>
      </w:pPr>
    </w:p>
    <w:p w14:paraId="6D8195DA" w14:textId="77777777" w:rsidR="00D24B6B" w:rsidRPr="00D959D4" w:rsidRDefault="00034CAD">
      <w:pPr>
        <w:ind w:left="813"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-18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5"/>
          <w:sz w:val="28"/>
        </w:rPr>
        <w:t xml:space="preserve"> </w:t>
      </w:r>
      <w:r w:rsidRPr="00D959D4">
        <w:rPr>
          <w:b/>
          <w:spacing w:val="-4"/>
          <w:sz w:val="28"/>
        </w:rPr>
        <w:t>МОПС.</w:t>
      </w:r>
    </w:p>
    <w:p w14:paraId="1F5EAFDA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E8D0827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37E7E5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6C2601F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9EE50CA" w14:textId="77777777" w:rsidR="00D24B6B" w:rsidRPr="00D959D4" w:rsidRDefault="00034CAD">
      <w:pPr>
        <w:pStyle w:val="a3"/>
        <w:spacing w:before="107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5616" behindDoc="1" locked="0" layoutInCell="1" allowOverlap="1" wp14:anchorId="6D74A844" wp14:editId="2F683D4A">
            <wp:simplePos x="0" y="0"/>
            <wp:positionH relativeFrom="page">
              <wp:posOffset>1146543</wp:posOffset>
            </wp:positionH>
            <wp:positionV relativeFrom="paragraph">
              <wp:posOffset>229572</wp:posOffset>
            </wp:positionV>
            <wp:extent cx="5837671" cy="1927860"/>
            <wp:effectExtent l="0" t="0" r="0" b="0"/>
            <wp:wrapTopAndBottom/>
            <wp:docPr id="60" name="Image 60" descr="C:\Users\Vladimir.Fiterman\Desktop\Модули\ТТ 19.11.2024\Актуальные чертежи\плоская кровля\металл\1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C:\Users\Vladimir.Fiterman\Desktop\Модули\ТТ 19.11.2024\Актуальные чертежи\плоская кровля\металл\1-новая вывеска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671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E32D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E10692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9F906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272B97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6412C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66144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024FC3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ED107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29D85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0150A9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244ABE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F82D332" w14:textId="77777777" w:rsidR="00D24B6B" w:rsidRPr="00D959D4" w:rsidRDefault="00034CAD">
      <w:pPr>
        <w:pStyle w:val="a3"/>
        <w:spacing w:before="19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6640" behindDoc="1" locked="0" layoutInCell="1" allowOverlap="1" wp14:anchorId="4D04166D" wp14:editId="30DD2592">
            <wp:simplePos x="0" y="0"/>
            <wp:positionH relativeFrom="page">
              <wp:posOffset>1212951</wp:posOffset>
            </wp:positionH>
            <wp:positionV relativeFrom="paragraph">
              <wp:posOffset>282955</wp:posOffset>
            </wp:positionV>
            <wp:extent cx="5639422" cy="2424684"/>
            <wp:effectExtent l="0" t="0" r="0" b="0"/>
            <wp:wrapTopAndBottom/>
            <wp:docPr id="61" name="Image 61" descr="C:\Users\Vladimir.Fiterman\Desktop\Модули\ТТ 19.11.2024\Актуальные чертежи\плоская кровля\металл\4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Vladimir.Fiterman\Desktop\Модули\ТТ 19.11.2024\Актуальные чертежи\плоская кровля\металл\4-новая вывеска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422" cy="2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CF3B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54DA591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2EF720F1" wp14:editId="59B77B4A">
            <wp:extent cx="5869504" cy="704059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504" cy="70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849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604D6C2D" w14:textId="77777777" w:rsidR="00D24B6B" w:rsidRPr="00D959D4" w:rsidRDefault="00034CAD">
      <w:pPr>
        <w:pStyle w:val="a3"/>
        <w:ind w:left="233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6F01B97F" wp14:editId="30362164">
            <wp:extent cx="5549308" cy="3080004"/>
            <wp:effectExtent l="0" t="0" r="0" b="0"/>
            <wp:docPr id="63" name="Image 63" descr="C:\Users\Vladimir.Fiterman\Desktop\Модули\ТТ 19.11.2024\Актуальные чертежи\двускатная кровля\металл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C:\Users\Vladimir.Fiterman\Desktop\Модули\ТТ 19.11.2024\Актуальные чертежи\двускатная кровля\металл\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308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DEF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4E5F47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E126D0" w14:textId="7CCC4F7D" w:rsidR="00D24B6B" w:rsidRPr="00D959D4" w:rsidRDefault="00D24B6B">
      <w:pPr>
        <w:pStyle w:val="a3"/>
        <w:ind w:left="0"/>
        <w:rPr>
          <w:b/>
          <w:sz w:val="20"/>
        </w:rPr>
      </w:pPr>
    </w:p>
    <w:p w14:paraId="451272BC" w14:textId="657EF2B3" w:rsidR="00791825" w:rsidRPr="00D959D4" w:rsidRDefault="00791825">
      <w:pPr>
        <w:pStyle w:val="a3"/>
        <w:ind w:left="0"/>
        <w:rPr>
          <w:b/>
          <w:sz w:val="20"/>
        </w:rPr>
      </w:pPr>
    </w:p>
    <w:p w14:paraId="5231A0E8" w14:textId="49B55A23" w:rsidR="00791825" w:rsidRPr="00D959D4" w:rsidRDefault="00791825">
      <w:pPr>
        <w:pStyle w:val="a3"/>
        <w:ind w:left="0"/>
        <w:rPr>
          <w:b/>
          <w:sz w:val="20"/>
        </w:rPr>
      </w:pPr>
    </w:p>
    <w:p w14:paraId="07281CB5" w14:textId="764C2DDF" w:rsidR="00791825" w:rsidRPr="00D959D4" w:rsidRDefault="00791825">
      <w:pPr>
        <w:pStyle w:val="a3"/>
        <w:ind w:left="0"/>
        <w:rPr>
          <w:b/>
          <w:sz w:val="20"/>
        </w:rPr>
      </w:pPr>
    </w:p>
    <w:p w14:paraId="7C9AFDB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04FF05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7B848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3B0B7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D6B1428" w14:textId="77777777" w:rsidR="00D24B6B" w:rsidRPr="00D959D4" w:rsidRDefault="00034CAD">
      <w:pPr>
        <w:pStyle w:val="a3"/>
        <w:spacing w:before="11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7664" behindDoc="1" locked="0" layoutInCell="1" allowOverlap="1" wp14:anchorId="27ABD4AB" wp14:editId="060A67B6">
            <wp:simplePos x="0" y="0"/>
            <wp:positionH relativeFrom="page">
              <wp:posOffset>1212951</wp:posOffset>
            </wp:positionH>
            <wp:positionV relativeFrom="paragraph">
              <wp:posOffset>232045</wp:posOffset>
            </wp:positionV>
            <wp:extent cx="5607634" cy="2162556"/>
            <wp:effectExtent l="0" t="0" r="0" b="0"/>
            <wp:wrapTopAndBottom/>
            <wp:docPr id="64" name="Image 64" descr="C:\Users\Vladimir.Fiterman\Desktop\Модули\ТТ 19.11.2024\Актуальные чертежи\двускатная кровля\металл\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C:\Users\Vladimir.Fiterman\Desktop\Модули\ТТ 19.11.2024\Актуальные чертежи\двускатная кровля\металл\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634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149B5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540" w:right="580" w:bottom="280" w:left="1520" w:header="720" w:footer="720" w:gutter="0"/>
          <w:cols w:space="720"/>
        </w:sectPr>
      </w:pPr>
    </w:p>
    <w:p w14:paraId="36A54BF1" w14:textId="77777777" w:rsidR="00D24B6B" w:rsidRPr="00D959D4" w:rsidRDefault="00D24B6B">
      <w:pPr>
        <w:pStyle w:val="a3"/>
        <w:spacing w:before="3"/>
        <w:ind w:left="0"/>
        <w:rPr>
          <w:b/>
          <w:sz w:val="7"/>
        </w:rPr>
      </w:pPr>
    </w:p>
    <w:p w14:paraId="7E5F3650" w14:textId="77777777" w:rsidR="00D24B6B" w:rsidRPr="00D959D4" w:rsidRDefault="00034CAD">
      <w:pPr>
        <w:pStyle w:val="a3"/>
        <w:ind w:left="932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58395E73" wp14:editId="2BE9377F">
            <wp:extent cx="4685231" cy="2715768"/>
            <wp:effectExtent l="0" t="0" r="0" b="0"/>
            <wp:docPr id="65" name="Image 65" descr="C:\Users\Vladimir.Fiterman\Desktop\Модули\ТТ 19.11.2024\Актуальные чертежи\двускатная кровля\металл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C:\Users\Vladimir.Fiterman\Desktop\Модули\ТТ 19.11.2024\Актуальные чертежи\двускатная кровля\металл\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231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8C2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13AB9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1A9FB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1784D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E50CCE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CD0AF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CDF159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4C33A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76723F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ADB12A5" w14:textId="77777777" w:rsidR="00D24B6B" w:rsidRPr="00D959D4" w:rsidRDefault="00034CAD">
      <w:pPr>
        <w:pStyle w:val="a3"/>
        <w:spacing w:before="15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8688" behindDoc="1" locked="0" layoutInCell="1" allowOverlap="1" wp14:anchorId="2D02D52F" wp14:editId="60B941F1">
            <wp:simplePos x="0" y="0"/>
            <wp:positionH relativeFrom="page">
              <wp:posOffset>1644607</wp:posOffset>
            </wp:positionH>
            <wp:positionV relativeFrom="paragraph">
              <wp:posOffset>257701</wp:posOffset>
            </wp:positionV>
            <wp:extent cx="4590227" cy="2817876"/>
            <wp:effectExtent l="0" t="0" r="0" b="0"/>
            <wp:wrapTopAndBottom/>
            <wp:docPr id="66" name="Image 66" descr="C:\Users\Vladimir.Fiterman\Desktop\Модули\ТТ 19.11.2024\Актуальные чертежи\двускатная кровля\металл\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C:\Users\Vladimir.Fiterman\Desktop\Модули\ТТ 19.11.2024\Актуальные чертежи\двускатная кровля\металл\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227" cy="281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71709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920" w:right="580" w:bottom="280" w:left="1520" w:header="720" w:footer="720" w:gutter="0"/>
          <w:cols w:space="720"/>
        </w:sectPr>
      </w:pPr>
    </w:p>
    <w:p w14:paraId="7AEB9EF7" w14:textId="4BB25DD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тамбура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(МОПС01П1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), МОПС01П2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51</w:t>
      </w:r>
      <w:r w:rsidRPr="00D959D4">
        <w:rPr>
          <w:b/>
          <w:sz w:val="28"/>
        </w:rPr>
        <w:t>.</w:t>
      </w:r>
    </w:p>
    <w:p w14:paraId="3C3E5CBF" w14:textId="7D95EF6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3F78DE55" w14:textId="77777777" w:rsidR="00D24B6B" w:rsidRPr="00D959D4" w:rsidRDefault="00D24B6B">
      <w:pPr>
        <w:pStyle w:val="a3"/>
        <w:ind w:left="0"/>
        <w:rPr>
          <w:sz w:val="20"/>
        </w:rPr>
      </w:pPr>
    </w:p>
    <w:p w14:paraId="1AF63FA5" w14:textId="77777777" w:rsidR="00D24B6B" w:rsidRPr="00D959D4" w:rsidRDefault="00034CAD">
      <w:pPr>
        <w:pStyle w:val="a3"/>
        <w:spacing w:before="16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9712" behindDoc="1" locked="0" layoutInCell="1" allowOverlap="1" wp14:anchorId="3E239A89" wp14:editId="76EC4764">
            <wp:simplePos x="0" y="0"/>
            <wp:positionH relativeFrom="page">
              <wp:posOffset>1080135</wp:posOffset>
            </wp:positionH>
            <wp:positionV relativeFrom="paragraph">
              <wp:posOffset>265546</wp:posOffset>
            </wp:positionV>
            <wp:extent cx="5983468" cy="4488561"/>
            <wp:effectExtent l="0" t="0" r="0" b="0"/>
            <wp:wrapTopAndBottom/>
            <wp:docPr id="67" name="Image 67" descr="C:\Users\Vladimir.Fiterman\Desktop\Модули\ТТ 19.11.2024\Актуальные чертежи\Визуализация_ОАП\А2_ОПС_S=25.2м2\А2_25,4_01_П2_(БЕЗ ТАМБУРА)\Интерьер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C:\Users\Vladimir.Fiterman\Desktop\Модули\ТТ 19.11.2024\Актуальные чертежи\Визуализация_ОАП\А2_ОПС_S=25.2м2\А2_25,4_01_П2_(БЕЗ ТАМБУРА)\Интерьер\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468" cy="4488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44B78" w14:textId="77777777" w:rsidR="00D24B6B" w:rsidRPr="00D959D4" w:rsidRDefault="00D24B6B">
      <w:pPr>
        <w:pStyle w:val="a3"/>
        <w:ind w:left="0"/>
        <w:rPr>
          <w:sz w:val="20"/>
        </w:rPr>
      </w:pPr>
    </w:p>
    <w:p w14:paraId="7E003313" w14:textId="77777777" w:rsidR="00D24B6B" w:rsidRPr="00D959D4" w:rsidRDefault="00D24B6B">
      <w:pPr>
        <w:pStyle w:val="a3"/>
        <w:ind w:left="0"/>
        <w:rPr>
          <w:sz w:val="20"/>
        </w:rPr>
      </w:pPr>
    </w:p>
    <w:p w14:paraId="68B4631A" w14:textId="77777777" w:rsidR="00D24B6B" w:rsidRPr="00D959D4" w:rsidRDefault="00D24B6B">
      <w:pPr>
        <w:pStyle w:val="a3"/>
        <w:ind w:left="0"/>
        <w:rPr>
          <w:sz w:val="20"/>
        </w:rPr>
      </w:pPr>
    </w:p>
    <w:p w14:paraId="6B4AB861" w14:textId="77777777" w:rsidR="00D24B6B" w:rsidRPr="00D959D4" w:rsidRDefault="00D24B6B">
      <w:pPr>
        <w:pStyle w:val="a3"/>
        <w:ind w:left="0"/>
        <w:rPr>
          <w:sz w:val="20"/>
        </w:rPr>
      </w:pPr>
    </w:p>
    <w:p w14:paraId="2C905C92" w14:textId="77777777" w:rsidR="00D24B6B" w:rsidRPr="00D959D4" w:rsidRDefault="00D24B6B">
      <w:pPr>
        <w:pStyle w:val="a3"/>
        <w:ind w:left="0"/>
        <w:rPr>
          <w:sz w:val="20"/>
        </w:rPr>
      </w:pPr>
    </w:p>
    <w:p w14:paraId="393C2648" w14:textId="77777777" w:rsidR="00D24B6B" w:rsidRPr="00D959D4" w:rsidRDefault="00D24B6B">
      <w:pPr>
        <w:pStyle w:val="a3"/>
        <w:ind w:left="0"/>
        <w:rPr>
          <w:sz w:val="20"/>
        </w:rPr>
      </w:pPr>
    </w:p>
    <w:p w14:paraId="53955872" w14:textId="77777777" w:rsidR="00D24B6B" w:rsidRPr="00D959D4" w:rsidRDefault="00D24B6B">
      <w:pPr>
        <w:pStyle w:val="a3"/>
        <w:ind w:left="0"/>
        <w:rPr>
          <w:sz w:val="20"/>
        </w:rPr>
      </w:pPr>
    </w:p>
    <w:p w14:paraId="236EE169" w14:textId="77777777" w:rsidR="00D24B6B" w:rsidRPr="00D959D4" w:rsidRDefault="00D24B6B">
      <w:pPr>
        <w:pStyle w:val="a3"/>
        <w:ind w:left="0"/>
        <w:rPr>
          <w:sz w:val="20"/>
        </w:rPr>
      </w:pPr>
    </w:p>
    <w:p w14:paraId="6FCA445F" w14:textId="77777777" w:rsidR="00D24B6B" w:rsidRPr="00D959D4" w:rsidRDefault="00D24B6B">
      <w:pPr>
        <w:pStyle w:val="a3"/>
        <w:ind w:left="0"/>
        <w:rPr>
          <w:sz w:val="20"/>
        </w:rPr>
      </w:pPr>
    </w:p>
    <w:p w14:paraId="3DADD870" w14:textId="77777777" w:rsidR="00D24B6B" w:rsidRPr="00D959D4" w:rsidRDefault="00D24B6B">
      <w:pPr>
        <w:pStyle w:val="a3"/>
        <w:ind w:left="0"/>
        <w:rPr>
          <w:sz w:val="20"/>
        </w:rPr>
      </w:pPr>
    </w:p>
    <w:p w14:paraId="51551821" w14:textId="77777777" w:rsidR="00D24B6B" w:rsidRPr="00D959D4" w:rsidRDefault="00D24B6B">
      <w:pPr>
        <w:pStyle w:val="a3"/>
        <w:ind w:left="0"/>
        <w:rPr>
          <w:sz w:val="20"/>
        </w:rPr>
      </w:pPr>
    </w:p>
    <w:p w14:paraId="488B82DA" w14:textId="77777777" w:rsidR="00D24B6B" w:rsidRPr="00D959D4" w:rsidRDefault="00D24B6B">
      <w:pPr>
        <w:pStyle w:val="a3"/>
        <w:ind w:left="0"/>
        <w:rPr>
          <w:sz w:val="20"/>
        </w:rPr>
      </w:pPr>
    </w:p>
    <w:p w14:paraId="2B27CF5F" w14:textId="77777777" w:rsidR="00D24B6B" w:rsidRPr="00D959D4" w:rsidRDefault="00D24B6B">
      <w:pPr>
        <w:pStyle w:val="a3"/>
        <w:ind w:left="0"/>
        <w:rPr>
          <w:sz w:val="20"/>
        </w:rPr>
      </w:pPr>
    </w:p>
    <w:p w14:paraId="314B31C0" w14:textId="77777777" w:rsidR="00D24B6B" w:rsidRPr="00D959D4" w:rsidRDefault="00D24B6B">
      <w:pPr>
        <w:pStyle w:val="a3"/>
        <w:ind w:left="0"/>
        <w:rPr>
          <w:sz w:val="20"/>
        </w:rPr>
      </w:pPr>
    </w:p>
    <w:p w14:paraId="2CC05C1B" w14:textId="77777777" w:rsidR="00D24B6B" w:rsidRPr="00D959D4" w:rsidRDefault="00D24B6B">
      <w:pPr>
        <w:pStyle w:val="a3"/>
        <w:ind w:left="0"/>
        <w:rPr>
          <w:sz w:val="20"/>
        </w:rPr>
      </w:pPr>
    </w:p>
    <w:p w14:paraId="3C3B4A7D" w14:textId="77777777" w:rsidR="00D24B6B" w:rsidRPr="00D959D4" w:rsidRDefault="00D24B6B">
      <w:pPr>
        <w:pStyle w:val="a3"/>
        <w:ind w:left="0"/>
        <w:rPr>
          <w:sz w:val="20"/>
        </w:rPr>
      </w:pPr>
    </w:p>
    <w:p w14:paraId="49A565F1" w14:textId="77777777" w:rsidR="00D24B6B" w:rsidRPr="00D959D4" w:rsidRDefault="00034CAD">
      <w:pPr>
        <w:pStyle w:val="a3"/>
        <w:spacing w:before="17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17BCE6C" wp14:editId="65AAF241">
                <wp:simplePos x="0" y="0"/>
                <wp:positionH relativeFrom="page">
                  <wp:posOffset>1079296</wp:posOffset>
                </wp:positionH>
                <wp:positionV relativeFrom="paragraph">
                  <wp:posOffset>273591</wp:posOffset>
                </wp:positionV>
                <wp:extent cx="1830070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9B3759" id="Graphic 68" o:spid="_x0000_s1026" style="position:absolute;margin-left:85pt;margin-top:21.55pt;width:144.1pt;height:.7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5FOAIAAOMEAAAOAAAAZHJzL2Uyb0RvYy54bWysVF1v2yAUfZ+0/4B4X+yka5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44A1CB" w14:textId="77777777" w:rsidR="00D24B6B" w:rsidRPr="00D959D4" w:rsidRDefault="00034CAD">
      <w:pPr>
        <w:spacing w:before="106" w:line="235" w:lineRule="auto"/>
        <w:ind w:left="179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51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 варианта МОПС01П1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8FFE162" w14:textId="77777777" w:rsidR="00D24B6B" w:rsidRPr="00D959D4" w:rsidRDefault="00D24B6B">
      <w:pPr>
        <w:spacing w:line="235" w:lineRule="auto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4A7FE7" w14:textId="6DF4D8A9" w:rsidR="00034CAD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50B9E96E" wp14:editId="40FE8A3E">
            <wp:extent cx="5819508" cy="4351283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89" cy="43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FBF1" w14:textId="1C74721D" w:rsidR="00D24B6B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2F6EA5F" wp14:editId="758A0BD6">
                <wp:simplePos x="0" y="0"/>
                <wp:positionH relativeFrom="page">
                  <wp:posOffset>3260689</wp:posOffset>
                </wp:positionH>
                <wp:positionV relativeFrom="paragraph">
                  <wp:posOffset>229264</wp:posOffset>
                </wp:positionV>
                <wp:extent cx="148399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48" y="0"/>
                              </a:lnTo>
                            </a:path>
                          </a:pathLst>
                        </a:custGeom>
                        <a:ln w="80690">
                          <a:solidFill>
                            <a:srgbClr val="3A3735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66E75C" id="Graphic 81" o:spid="_x0000_s1026" style="position:absolute;margin-left:256.75pt;margin-top:18.05pt;width:116.85pt;height:.1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" path="m,l1483948,e" filled="f" strokecolor="#3a3735" strokeweight="2.241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2213F90" w14:textId="4B5F331F" w:rsidR="00D24B6B" w:rsidRPr="00D959D4" w:rsidRDefault="00791825">
      <w:pPr>
        <w:rPr>
          <w:sz w:val="20"/>
        </w:rPr>
        <w:sectPr w:rsidR="00D24B6B" w:rsidRPr="00D959D4">
          <w:pgSz w:w="11910" w:h="16840"/>
          <w:pgMar w:top="560" w:right="580" w:bottom="280" w:left="1520" w:header="720" w:footer="720" w:gutter="0"/>
          <w:cols w:space="720"/>
        </w:sectPr>
      </w:pPr>
      <w:r w:rsidRPr="00D959D4">
        <w:rPr>
          <w:noProof/>
          <w:sz w:val="20"/>
          <w:lang w:eastAsia="ru-RU"/>
        </w:rPr>
        <w:drawing>
          <wp:inline distT="0" distB="0" distL="0" distR="0" wp14:anchorId="1E390AC0" wp14:editId="0D5E1D1A">
            <wp:extent cx="5850649" cy="4386548"/>
            <wp:effectExtent l="0" t="0" r="0" b="0"/>
            <wp:docPr id="82" name="Image 82" descr="C:\Users\Vladimir.Fiterman\Desktop\Модули\ТТ 19.11.2024\Актуальные чертежи\Визуализация_ОАП\А2_ОПС_S=25.2м2\А2_25,4_01_П2_(БЕЗ ТАМБУРА)\Интерьер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C:\Users\Vladimir.Fiterman\Desktop\Модули\ТТ 19.11.2024\Актуальные чертежи\Визуализация_ОАП\А2_ОПС_S=25.2м2\А2_25,4_01_П2_(БЕЗ ТАМБУРА)\Интерьер\3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649" cy="438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0708D" w14:textId="53BAFF02" w:rsidR="00D24B6B" w:rsidRPr="00D959D4" w:rsidRDefault="00D24B6B">
      <w:pPr>
        <w:pStyle w:val="a3"/>
        <w:ind w:left="181"/>
        <w:rPr>
          <w:sz w:val="20"/>
        </w:rPr>
      </w:pPr>
    </w:p>
    <w:p w14:paraId="403A80CD" w14:textId="6A8AD99A" w:rsidR="00D24B6B" w:rsidRPr="00D959D4" w:rsidRDefault="00791825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  <w:r w:rsidRPr="00D959D4">
        <w:rPr>
          <w:rFonts w:ascii="Arial"/>
          <w:noProof/>
          <w:sz w:val="14"/>
          <w:lang w:eastAsia="ru-RU"/>
        </w:rPr>
        <w:drawing>
          <wp:inline distT="0" distB="0" distL="0" distR="0" wp14:anchorId="6BCADD75" wp14:editId="5F1486F0">
            <wp:extent cx="6229350" cy="715264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1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6B25" w14:textId="1636658D" w:rsidR="00D24B6B" w:rsidRPr="00D959D4" w:rsidRDefault="00D24B6B" w:rsidP="00034CAD">
      <w:pPr>
        <w:pStyle w:val="a3"/>
        <w:ind w:left="0"/>
        <w:rPr>
          <w:rFonts w:ascii="Arial"/>
          <w:sz w:val="14"/>
        </w:rPr>
      </w:pPr>
    </w:p>
    <w:p w14:paraId="67C4E985" w14:textId="77777777" w:rsidR="00034CAD" w:rsidRPr="00D959D4" w:rsidRDefault="00034CAD" w:rsidP="00034CAD">
      <w:pPr>
        <w:pStyle w:val="a3"/>
        <w:ind w:left="0"/>
        <w:rPr>
          <w:rFonts w:ascii="Arial"/>
          <w:sz w:val="14"/>
        </w:rPr>
      </w:pPr>
    </w:p>
    <w:p w14:paraId="1F4FCA9D" w14:textId="5F5EBE2C" w:rsidR="00D24B6B" w:rsidRPr="00D959D4" w:rsidRDefault="00D24B6B">
      <w:pPr>
        <w:pStyle w:val="a3"/>
        <w:spacing w:line="20" w:lineRule="exact"/>
        <w:ind w:left="7960"/>
        <w:rPr>
          <w:rFonts w:ascii="Arial"/>
          <w:sz w:val="2"/>
        </w:rPr>
      </w:pPr>
    </w:p>
    <w:p w14:paraId="1D176A80" w14:textId="3A0231B7" w:rsidR="00D24B6B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CD95E93" wp14:editId="1BED3819">
            <wp:extent cx="6229350" cy="46577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0AC8" w14:textId="08020097" w:rsidR="005C15D0" w:rsidRPr="00D959D4" w:rsidRDefault="005C15D0">
      <w:pPr>
        <w:pStyle w:val="a3"/>
        <w:ind w:left="0"/>
        <w:rPr>
          <w:rFonts w:ascii="Arial"/>
          <w:sz w:val="20"/>
        </w:rPr>
      </w:pPr>
    </w:p>
    <w:p w14:paraId="4FDD66BA" w14:textId="2C9E52A8" w:rsidR="005C15D0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2356EFA" wp14:editId="50C8BAA5">
            <wp:extent cx="6229350" cy="46577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7670" w14:textId="77777777" w:rsidR="00D24B6B" w:rsidRPr="00D959D4" w:rsidRDefault="00D24B6B">
      <w:pPr>
        <w:rPr>
          <w:rFonts w:ascii="Arial"/>
          <w:sz w:val="20"/>
        </w:rPr>
        <w:sectPr w:rsidR="00D24B6B" w:rsidRPr="00D959D4">
          <w:pgSz w:w="11910" w:h="16840"/>
          <w:pgMar w:top="1060" w:right="580" w:bottom="280" w:left="1520" w:header="720" w:footer="720" w:gutter="0"/>
          <w:cols w:space="720"/>
        </w:sectPr>
      </w:pPr>
    </w:p>
    <w:p w14:paraId="08BE9283" w14:textId="1B00086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тамбуром</w:t>
      </w:r>
      <w:r w:rsidRPr="00D959D4">
        <w:rPr>
          <w:b/>
          <w:spacing w:val="75"/>
          <w:sz w:val="28"/>
        </w:rPr>
        <w:t xml:space="preserve"> </w:t>
      </w:r>
      <w:r w:rsidRPr="00D959D4">
        <w:rPr>
          <w:b/>
          <w:sz w:val="28"/>
        </w:rPr>
        <w:t>(МОПС01П1Т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(S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МОПС01П2Т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МОПС01П3Т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 МОПС01П4Т (S = 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52</w:t>
      </w:r>
      <w:r w:rsidRPr="00D959D4">
        <w:rPr>
          <w:b/>
          <w:sz w:val="28"/>
        </w:rPr>
        <w:t>.</w:t>
      </w:r>
    </w:p>
    <w:p w14:paraId="12076DAE" w14:textId="35F8C230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791825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420767A1" w14:textId="77777777" w:rsidR="00D24B6B" w:rsidRPr="00D959D4" w:rsidRDefault="00034CAD">
      <w:pPr>
        <w:pStyle w:val="a3"/>
        <w:spacing w:before="72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2784" behindDoc="1" locked="0" layoutInCell="1" allowOverlap="1" wp14:anchorId="091E688D" wp14:editId="6E9DAAA2">
            <wp:simplePos x="0" y="0"/>
            <wp:positionH relativeFrom="page">
              <wp:posOffset>1080135</wp:posOffset>
            </wp:positionH>
            <wp:positionV relativeFrom="paragraph">
              <wp:posOffset>207131</wp:posOffset>
            </wp:positionV>
            <wp:extent cx="5967979" cy="4476750"/>
            <wp:effectExtent l="0" t="0" r="0" b="0"/>
            <wp:wrapTopAndBottom/>
            <wp:docPr id="116" name="Image 116" descr="C:\Users\Vladimir.Fiterman\Desktop\Модули\ТТ 19.11.2024\Актуальные чертежи\Визуализация_ОАП\А2_ОПС_S=25.2м2\А2_25,5_01_П1_T(С_ТАМБУРОМ)\Интерьер\01_П1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C:\Users\Vladimir.Fiterman\Desktop\Модули\ТТ 19.11.2024\Актуальные чертежи\Визуализация_ОАП\А2_ОПС_S=25.2м2\А2_25,5_01_П1_T(С_ТАМБУРОМ)\Интерьер\01_П1-2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79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F66E7" w14:textId="77777777" w:rsidR="00D24B6B" w:rsidRPr="00D959D4" w:rsidRDefault="00D24B6B">
      <w:pPr>
        <w:pStyle w:val="a3"/>
        <w:ind w:left="0"/>
        <w:rPr>
          <w:sz w:val="20"/>
        </w:rPr>
      </w:pPr>
    </w:p>
    <w:p w14:paraId="1CBB7679" w14:textId="77777777" w:rsidR="00D24B6B" w:rsidRPr="00D959D4" w:rsidRDefault="00D24B6B">
      <w:pPr>
        <w:pStyle w:val="a3"/>
        <w:ind w:left="0"/>
        <w:rPr>
          <w:sz w:val="20"/>
        </w:rPr>
      </w:pPr>
    </w:p>
    <w:p w14:paraId="5EBCCF88" w14:textId="77777777" w:rsidR="00D24B6B" w:rsidRPr="00D959D4" w:rsidRDefault="00D24B6B">
      <w:pPr>
        <w:pStyle w:val="a3"/>
        <w:ind w:left="0"/>
        <w:rPr>
          <w:sz w:val="20"/>
        </w:rPr>
      </w:pPr>
    </w:p>
    <w:p w14:paraId="0C726A81" w14:textId="77777777" w:rsidR="00D24B6B" w:rsidRPr="00D959D4" w:rsidRDefault="00D24B6B">
      <w:pPr>
        <w:pStyle w:val="a3"/>
        <w:ind w:left="0"/>
        <w:rPr>
          <w:sz w:val="20"/>
        </w:rPr>
      </w:pPr>
    </w:p>
    <w:p w14:paraId="1C6C7F07" w14:textId="77777777" w:rsidR="00D24B6B" w:rsidRPr="00D959D4" w:rsidRDefault="00D24B6B">
      <w:pPr>
        <w:pStyle w:val="a3"/>
        <w:ind w:left="0"/>
        <w:rPr>
          <w:sz w:val="20"/>
        </w:rPr>
      </w:pPr>
    </w:p>
    <w:p w14:paraId="0951F0CF" w14:textId="77777777" w:rsidR="00D24B6B" w:rsidRPr="00D959D4" w:rsidRDefault="00D24B6B">
      <w:pPr>
        <w:pStyle w:val="a3"/>
        <w:ind w:left="0"/>
        <w:rPr>
          <w:sz w:val="20"/>
        </w:rPr>
      </w:pPr>
    </w:p>
    <w:p w14:paraId="278FF0B2" w14:textId="77777777" w:rsidR="00D24B6B" w:rsidRPr="00D959D4" w:rsidRDefault="00D24B6B">
      <w:pPr>
        <w:pStyle w:val="a3"/>
        <w:ind w:left="0"/>
        <w:rPr>
          <w:sz w:val="20"/>
        </w:rPr>
      </w:pPr>
    </w:p>
    <w:p w14:paraId="581198AE" w14:textId="77777777" w:rsidR="00D24B6B" w:rsidRPr="00D959D4" w:rsidRDefault="00D24B6B">
      <w:pPr>
        <w:pStyle w:val="a3"/>
        <w:ind w:left="0"/>
        <w:rPr>
          <w:sz w:val="20"/>
        </w:rPr>
      </w:pPr>
    </w:p>
    <w:p w14:paraId="361B3802" w14:textId="77777777" w:rsidR="00D24B6B" w:rsidRPr="00D959D4" w:rsidRDefault="00D24B6B">
      <w:pPr>
        <w:pStyle w:val="a3"/>
        <w:ind w:left="0"/>
        <w:rPr>
          <w:sz w:val="20"/>
        </w:rPr>
      </w:pPr>
    </w:p>
    <w:p w14:paraId="4D4074AD" w14:textId="77777777" w:rsidR="00D24B6B" w:rsidRPr="00D959D4" w:rsidRDefault="00D24B6B">
      <w:pPr>
        <w:pStyle w:val="a3"/>
        <w:ind w:left="0"/>
        <w:rPr>
          <w:sz w:val="20"/>
        </w:rPr>
      </w:pPr>
    </w:p>
    <w:p w14:paraId="3CC8E36B" w14:textId="77777777" w:rsidR="00D24B6B" w:rsidRPr="00D959D4" w:rsidRDefault="00D24B6B">
      <w:pPr>
        <w:pStyle w:val="a3"/>
        <w:ind w:left="0"/>
        <w:rPr>
          <w:sz w:val="20"/>
        </w:rPr>
      </w:pPr>
    </w:p>
    <w:p w14:paraId="01C96028" w14:textId="77777777" w:rsidR="00D24B6B" w:rsidRPr="00D959D4" w:rsidRDefault="00D24B6B">
      <w:pPr>
        <w:pStyle w:val="a3"/>
        <w:ind w:left="0"/>
        <w:rPr>
          <w:sz w:val="20"/>
        </w:rPr>
      </w:pPr>
    </w:p>
    <w:p w14:paraId="257AA1AB" w14:textId="77777777" w:rsidR="00D24B6B" w:rsidRPr="00D959D4" w:rsidRDefault="00D24B6B">
      <w:pPr>
        <w:pStyle w:val="a3"/>
        <w:ind w:left="0"/>
        <w:rPr>
          <w:sz w:val="20"/>
        </w:rPr>
      </w:pPr>
    </w:p>
    <w:p w14:paraId="6C98ED5F" w14:textId="77777777" w:rsidR="00D24B6B" w:rsidRPr="00D959D4" w:rsidRDefault="00D24B6B">
      <w:pPr>
        <w:pStyle w:val="a3"/>
        <w:ind w:left="0"/>
        <w:rPr>
          <w:sz w:val="20"/>
        </w:rPr>
      </w:pPr>
    </w:p>
    <w:p w14:paraId="41D73499" w14:textId="77777777" w:rsidR="00D24B6B" w:rsidRPr="00D959D4" w:rsidRDefault="00D24B6B">
      <w:pPr>
        <w:pStyle w:val="a3"/>
        <w:ind w:left="0"/>
        <w:rPr>
          <w:sz w:val="20"/>
        </w:rPr>
      </w:pPr>
    </w:p>
    <w:p w14:paraId="78099863" w14:textId="77777777" w:rsidR="00D24B6B" w:rsidRPr="00D959D4" w:rsidRDefault="00034CAD">
      <w:pPr>
        <w:pStyle w:val="a3"/>
        <w:spacing w:before="18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31A7F8A5" wp14:editId="13FAAC15">
                <wp:simplePos x="0" y="0"/>
                <wp:positionH relativeFrom="page">
                  <wp:posOffset>1079296</wp:posOffset>
                </wp:positionH>
                <wp:positionV relativeFrom="paragraph">
                  <wp:posOffset>278823</wp:posOffset>
                </wp:positionV>
                <wp:extent cx="1830070" cy="952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E40CDC" id="Graphic 117" o:spid="_x0000_s1026" style="position:absolute;margin-left:85pt;margin-top:21.95pt;width:144.1pt;height:.7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2800C2" w14:textId="77777777" w:rsidR="00D24B6B" w:rsidRPr="00D959D4" w:rsidRDefault="00034CAD">
      <w:pPr>
        <w:spacing w:before="99" w:line="237" w:lineRule="auto"/>
        <w:ind w:left="179" w:right="261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52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МОПС01П2Т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0B1D071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0966135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12A868D0" wp14:editId="61C9BC77">
            <wp:extent cx="5971213" cy="4476750"/>
            <wp:effectExtent l="0" t="0" r="0" b="0"/>
            <wp:docPr id="118" name="Image 118" descr="C:\Users\Vladimir.Fiterman\Desktop\Модули\ТТ 19.11.2024\Актуальные чертежи\Визуализация_ОАП\А2_ОПС_S=25.2м2\А2_25,5_01_П1_T(С_ТАМБУРОМ)\Интерьер\01_П1-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C:\Users\Vladimir.Fiterman\Desktop\Модули\ТТ 19.11.2024\Актуальные чертежи\Визуализация_ОАП\А2_ОПС_S=25.2м2\А2_25,5_01_П1_T(С_ТАМБУРОМ)\Интерьер\01_П1-3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213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0625" w14:textId="77777777" w:rsidR="00D24B6B" w:rsidRPr="00D959D4" w:rsidRDefault="00034CAD">
      <w:pPr>
        <w:pStyle w:val="a3"/>
        <w:spacing w:before="3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4832" behindDoc="1" locked="0" layoutInCell="1" allowOverlap="1" wp14:anchorId="13501752" wp14:editId="029B6276">
            <wp:simplePos x="0" y="0"/>
            <wp:positionH relativeFrom="page">
              <wp:posOffset>1080135</wp:posOffset>
            </wp:positionH>
            <wp:positionV relativeFrom="paragraph">
              <wp:posOffset>183108</wp:posOffset>
            </wp:positionV>
            <wp:extent cx="5841167" cy="4381500"/>
            <wp:effectExtent l="0" t="0" r="0" b="0"/>
            <wp:wrapTopAndBottom/>
            <wp:docPr id="119" name="Image 119" descr="C:\Users\Vladimir.Fiterman\Desktop\Модули\ТТ 19.11.2024\Актуальные чертежи\Визуализация_ОАП\А2_ОПС_S=25.2м2\А2_25,5_01_П1_T(С_ТАМБУРОМ)\Интерьер\01_П1-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C:\Users\Vladimir.Fiterman\Desktop\Модули\ТТ 19.11.2024\Актуальные чертежи\Визуализация_ОАП\А2_ОПС_S=25.2м2\А2_25,5_01_П1_T(С_ТАМБУРОМ)\Интерьер\01_П1-4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167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495C1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4091DE90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1E1CE8CA" wp14:editId="561B4F65">
            <wp:extent cx="5842499" cy="4381500"/>
            <wp:effectExtent l="0" t="0" r="0" b="0"/>
            <wp:docPr id="120" name="Image 120" descr="C:\Users\Vladimir.Fiterman\Desktop\Модули\ТТ 19.11.2024\Актуальные чертежи\Визуализация_ОАП\А2_ОПС_S=25.2м2\А2_25,5_01_П1_T(С_ТАМБУРОМ)\Интерьер\01_П1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C:\Users\Vladimir.Fiterman\Desktop\Модули\ТТ 19.11.2024\Актуальные чертежи\Визуализация_ОАП\А2_ОПС_S=25.2м2\А2_25,5_01_П1_T(С_ТАМБУРОМ)\Интерьер\01_П1-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499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FECC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440" w:right="580" w:bottom="280" w:left="1520" w:header="720" w:footer="720" w:gutter="0"/>
          <w:cols w:space="720"/>
        </w:sectPr>
      </w:pPr>
    </w:p>
    <w:p w14:paraId="1522B2B3" w14:textId="77777777" w:rsidR="00D24B6B" w:rsidRPr="00D959D4" w:rsidRDefault="00034CAD">
      <w:pPr>
        <w:spacing w:before="72"/>
        <w:ind w:left="179" w:firstLine="710"/>
        <w:rPr>
          <w:b/>
          <w:sz w:val="28"/>
        </w:rPr>
      </w:pPr>
      <w:r w:rsidRPr="00D959D4">
        <w:rPr>
          <w:b/>
          <w:sz w:val="28"/>
        </w:rPr>
        <w:lastRenderedPageBreak/>
        <w:t>Расположение (привязка) вывески на фасаде МОПС с габаритами фасадной вывески.</w:t>
      </w:r>
    </w:p>
    <w:p w14:paraId="6F2E47A7" w14:textId="77777777" w:rsidR="00D24B6B" w:rsidRPr="00D959D4" w:rsidRDefault="00034CAD">
      <w:pPr>
        <w:spacing w:line="321" w:lineRule="exact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-2"/>
          <w:sz w:val="28"/>
        </w:rPr>
        <w:t xml:space="preserve"> тамбуром</w:t>
      </w:r>
      <w:r w:rsidRPr="00D959D4">
        <w:rPr>
          <w:b/>
          <w:spacing w:val="-2"/>
          <w:sz w:val="28"/>
          <w:vertAlign w:val="superscript"/>
        </w:rPr>
        <w:t>53</w:t>
      </w:r>
      <w:r w:rsidRPr="00D959D4">
        <w:rPr>
          <w:b/>
          <w:spacing w:val="-2"/>
          <w:sz w:val="28"/>
        </w:rPr>
        <w:t>:</w:t>
      </w:r>
    </w:p>
    <w:p w14:paraId="5D7FCE92" w14:textId="77777777" w:rsidR="00D24B6B" w:rsidRPr="00D959D4" w:rsidRDefault="00034CAD">
      <w:pPr>
        <w:pStyle w:val="a3"/>
        <w:spacing w:before="10"/>
        <w:ind w:left="0"/>
        <w:rPr>
          <w:b/>
          <w:sz w:val="3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5856" behindDoc="1" locked="0" layoutInCell="1" allowOverlap="1" wp14:anchorId="70C1C781" wp14:editId="550F9CB1">
            <wp:simplePos x="0" y="0"/>
            <wp:positionH relativeFrom="page">
              <wp:posOffset>1249861</wp:posOffset>
            </wp:positionH>
            <wp:positionV relativeFrom="paragraph">
              <wp:posOffset>44054</wp:posOffset>
            </wp:positionV>
            <wp:extent cx="5665899" cy="2816352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899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4AF74" w14:textId="77777777" w:rsidR="00D24B6B" w:rsidRPr="00D959D4" w:rsidRDefault="00034CAD">
      <w:pPr>
        <w:spacing w:before="211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3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pacing w:val="-2"/>
          <w:sz w:val="28"/>
        </w:rPr>
        <w:t>тамбура</w:t>
      </w:r>
      <w:r w:rsidRPr="00D959D4">
        <w:rPr>
          <w:b/>
          <w:spacing w:val="-2"/>
          <w:sz w:val="28"/>
          <w:vertAlign w:val="superscript"/>
        </w:rPr>
        <w:t>54</w:t>
      </w:r>
      <w:r w:rsidRPr="00D959D4">
        <w:rPr>
          <w:b/>
          <w:spacing w:val="-2"/>
          <w:sz w:val="28"/>
        </w:rPr>
        <w:t>:</w:t>
      </w:r>
    </w:p>
    <w:p w14:paraId="196BA4A6" w14:textId="77777777" w:rsidR="00D24B6B" w:rsidRPr="00D959D4" w:rsidRDefault="00034CAD">
      <w:pPr>
        <w:pStyle w:val="a3"/>
        <w:spacing w:before="139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6880" behindDoc="1" locked="0" layoutInCell="1" allowOverlap="1" wp14:anchorId="52FB23D1" wp14:editId="0799E9E3">
            <wp:simplePos x="0" y="0"/>
            <wp:positionH relativeFrom="page">
              <wp:posOffset>1080135</wp:posOffset>
            </wp:positionH>
            <wp:positionV relativeFrom="paragraph">
              <wp:posOffset>249695</wp:posOffset>
            </wp:positionV>
            <wp:extent cx="5941215" cy="2426589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15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82DE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626AAB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4705B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583F32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2133D3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721177E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B8EF7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B78C8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A9624A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08006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703D651" w14:textId="77777777" w:rsidR="00D24B6B" w:rsidRPr="00D959D4" w:rsidRDefault="00034CAD">
      <w:pPr>
        <w:pStyle w:val="a3"/>
        <w:spacing w:before="70"/>
        <w:ind w:left="0"/>
        <w:rPr>
          <w:b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36AE5E97" wp14:editId="5A6F9860">
                <wp:simplePos x="0" y="0"/>
                <wp:positionH relativeFrom="page">
                  <wp:posOffset>1079296</wp:posOffset>
                </wp:positionH>
                <wp:positionV relativeFrom="paragraph">
                  <wp:posOffset>206281</wp:posOffset>
                </wp:positionV>
                <wp:extent cx="1830070" cy="952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1B466B" id="Graphic 123" o:spid="_x0000_s1026" style="position:absolute;margin-left:85pt;margin-top:16.25pt;width:144.1pt;height:.7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6pOAIAAOU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1C11D" w14:textId="77777777" w:rsidR="00D24B6B" w:rsidRPr="00D959D4" w:rsidRDefault="00034CAD">
      <w:pPr>
        <w:spacing w:before="91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53</w:t>
      </w:r>
      <w:r w:rsidRPr="00D959D4">
        <w:rPr>
          <w:sz w:val="20"/>
        </w:rPr>
        <w:t xml:space="preserve"> Данную информацию(чертеж) следует разместить (учесть) в Технических требованиях в случае если закупкой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A9A274B" w14:textId="77777777" w:rsidR="00D24B6B" w:rsidRPr="00D959D4" w:rsidRDefault="00034CAD">
      <w:pPr>
        <w:spacing w:before="2"/>
        <w:ind w:left="179" w:right="259"/>
        <w:jc w:val="both"/>
        <w:rPr>
          <w:sz w:val="20"/>
        </w:rPr>
      </w:pPr>
      <w:r w:rsidRPr="00D959D4">
        <w:rPr>
          <w:sz w:val="20"/>
          <w:vertAlign w:val="superscript"/>
        </w:rPr>
        <w:t>54</w:t>
      </w:r>
      <w:r w:rsidRPr="00D959D4">
        <w:rPr>
          <w:sz w:val="20"/>
        </w:rPr>
        <w:t xml:space="preserve"> Данную информацию(чертеж) следует разместить (учесть) в Технических требованиях в случае если закупкой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62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6E20CBC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90F73BF" w14:textId="77777777" w:rsidR="00D24B6B" w:rsidRPr="00D959D4" w:rsidRDefault="00034CAD">
      <w:pPr>
        <w:spacing w:before="72"/>
        <w:ind w:right="99"/>
        <w:jc w:val="center"/>
        <w:rPr>
          <w:b/>
          <w:sz w:val="28"/>
        </w:rPr>
      </w:pPr>
      <w:r w:rsidRPr="00D959D4">
        <w:rPr>
          <w:b/>
          <w:sz w:val="28"/>
        </w:rPr>
        <w:lastRenderedPageBreak/>
        <w:t>Информация</w:t>
      </w:r>
      <w:r w:rsidRPr="00D959D4">
        <w:rPr>
          <w:b/>
          <w:spacing w:val="-11"/>
          <w:sz w:val="28"/>
        </w:rPr>
        <w:t xml:space="preserve"> </w:t>
      </w:r>
      <w:r w:rsidRPr="00D959D4">
        <w:rPr>
          <w:b/>
          <w:sz w:val="28"/>
        </w:rPr>
        <w:t>о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наружной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вывески,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фасаде</w:t>
      </w:r>
      <w:r w:rsidRPr="00D959D4">
        <w:rPr>
          <w:b/>
          <w:spacing w:val="-8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20D82BFF" w14:textId="77777777" w:rsidR="00D24B6B" w:rsidRPr="00D959D4" w:rsidRDefault="00D24B6B">
      <w:pPr>
        <w:pStyle w:val="a3"/>
        <w:spacing w:before="244"/>
        <w:ind w:left="0"/>
        <w:rPr>
          <w:b/>
        </w:rPr>
      </w:pPr>
    </w:p>
    <w:p w14:paraId="201CA5AA" w14:textId="77777777" w:rsidR="00D24B6B" w:rsidRPr="00D959D4" w:rsidRDefault="00034CAD">
      <w:pPr>
        <w:ind w:right="96"/>
        <w:jc w:val="center"/>
        <w:rPr>
          <w:b/>
          <w:sz w:val="28"/>
        </w:rPr>
      </w:pPr>
      <w:r w:rsidRPr="00D959D4">
        <w:rPr>
          <w:b/>
          <w:sz w:val="28"/>
        </w:rPr>
        <w:t>Внешний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вид</w:t>
      </w:r>
      <w:r w:rsidRPr="00D959D4">
        <w:rPr>
          <w:b/>
          <w:spacing w:val="-8"/>
          <w:sz w:val="28"/>
        </w:rPr>
        <w:t xml:space="preserve"> </w:t>
      </w:r>
      <w:proofErr w:type="spellStart"/>
      <w:r w:rsidRPr="00D959D4">
        <w:rPr>
          <w:b/>
          <w:sz w:val="28"/>
        </w:rPr>
        <w:t>несветовой</w:t>
      </w:r>
      <w:proofErr w:type="spellEnd"/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фасадной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вывески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7"/>
          <w:sz w:val="28"/>
        </w:rPr>
        <w:t xml:space="preserve"> </w:t>
      </w:r>
      <w:r w:rsidRPr="00D959D4">
        <w:rPr>
          <w:b/>
          <w:sz w:val="28"/>
        </w:rPr>
        <w:t>раме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060C1DF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9E535FD" w14:textId="77777777" w:rsidR="00D24B6B" w:rsidRPr="00D959D4" w:rsidRDefault="00034CAD">
      <w:pPr>
        <w:pStyle w:val="a3"/>
        <w:spacing w:before="36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8928" behindDoc="1" locked="0" layoutInCell="1" allowOverlap="1" wp14:anchorId="06358CB2" wp14:editId="4F6338C4">
            <wp:simplePos x="0" y="0"/>
            <wp:positionH relativeFrom="page">
              <wp:posOffset>2231135</wp:posOffset>
            </wp:positionH>
            <wp:positionV relativeFrom="paragraph">
              <wp:posOffset>184468</wp:posOffset>
            </wp:positionV>
            <wp:extent cx="3632535" cy="1746503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35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4EE6D" w14:textId="77777777" w:rsidR="00D24B6B" w:rsidRPr="00D959D4" w:rsidRDefault="00D24B6B">
      <w:pPr>
        <w:pStyle w:val="a3"/>
        <w:spacing w:before="153"/>
        <w:ind w:left="0"/>
        <w:rPr>
          <w:b/>
        </w:rPr>
      </w:pPr>
    </w:p>
    <w:p w14:paraId="1A4B71F7" w14:textId="77777777" w:rsidR="00D24B6B" w:rsidRPr="00D959D4" w:rsidRDefault="00034CAD">
      <w:pPr>
        <w:pStyle w:val="a3"/>
        <w:ind w:left="15" w:right="99"/>
        <w:jc w:val="center"/>
      </w:pPr>
      <w:r w:rsidRPr="00D959D4">
        <w:rPr>
          <w:spacing w:val="-2"/>
        </w:rPr>
        <w:t>Типоразмер:</w:t>
      </w:r>
    </w:p>
    <w:p w14:paraId="5B5FC434" w14:textId="77777777" w:rsidR="00D24B6B" w:rsidRPr="00D959D4" w:rsidRDefault="00034CAD">
      <w:pPr>
        <w:pStyle w:val="a3"/>
        <w:spacing w:before="228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9952" behindDoc="1" locked="0" layoutInCell="1" allowOverlap="1" wp14:anchorId="2C85A892" wp14:editId="1EA0BC10">
            <wp:simplePos x="0" y="0"/>
            <wp:positionH relativeFrom="page">
              <wp:posOffset>1291483</wp:posOffset>
            </wp:positionH>
            <wp:positionV relativeFrom="paragraph">
              <wp:posOffset>306625</wp:posOffset>
            </wp:positionV>
            <wp:extent cx="5466939" cy="1069848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939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6F6EE" w14:textId="77777777" w:rsidR="00D24B6B" w:rsidRPr="00D959D4" w:rsidRDefault="00D24B6B">
      <w:pPr>
        <w:pStyle w:val="a3"/>
        <w:spacing w:before="35"/>
        <w:ind w:left="0"/>
      </w:pPr>
    </w:p>
    <w:p w14:paraId="346BBB7D" w14:textId="77777777" w:rsidR="00D24B6B" w:rsidRPr="00D959D4" w:rsidRDefault="00034CAD">
      <w:pPr>
        <w:pStyle w:val="a3"/>
        <w:spacing w:line="256" w:lineRule="auto"/>
        <w:ind w:left="2556" w:right="2652" w:firstLine="5"/>
        <w:jc w:val="center"/>
      </w:pPr>
      <w:r w:rsidRPr="00D959D4">
        <w:t>210 х 1680 мм (высота х длина) Размеры</w:t>
      </w:r>
      <w:r w:rsidRPr="00D959D4">
        <w:rPr>
          <w:spacing w:val="-10"/>
        </w:rPr>
        <w:t xml:space="preserve"> </w:t>
      </w:r>
      <w:r w:rsidRPr="00D959D4">
        <w:t>указаны</w:t>
      </w:r>
      <w:r w:rsidRPr="00D959D4">
        <w:rPr>
          <w:spacing w:val="-10"/>
        </w:rPr>
        <w:t xml:space="preserve"> </w:t>
      </w:r>
      <w:r w:rsidRPr="00D959D4">
        <w:t>в</w:t>
      </w:r>
      <w:r w:rsidRPr="00D959D4">
        <w:rPr>
          <w:spacing w:val="-11"/>
        </w:rPr>
        <w:t xml:space="preserve"> </w:t>
      </w:r>
      <w:r w:rsidRPr="00D959D4">
        <w:t>миллиметрах</w:t>
      </w:r>
      <w:r w:rsidRPr="00D959D4">
        <w:rPr>
          <w:spacing w:val="-10"/>
        </w:rPr>
        <w:t xml:space="preserve"> </w:t>
      </w:r>
      <w:r w:rsidRPr="00D959D4">
        <w:t>(мм).</w:t>
      </w:r>
    </w:p>
    <w:p w14:paraId="240478A3" w14:textId="77777777" w:rsidR="00D24B6B" w:rsidRPr="00D959D4" w:rsidRDefault="00D24B6B">
      <w:pPr>
        <w:pStyle w:val="a3"/>
        <w:ind w:left="0"/>
        <w:rPr>
          <w:sz w:val="20"/>
        </w:rPr>
      </w:pPr>
    </w:p>
    <w:p w14:paraId="5A94D0F7" w14:textId="77777777" w:rsidR="00D24B6B" w:rsidRPr="00D959D4" w:rsidRDefault="00D24B6B">
      <w:pPr>
        <w:pStyle w:val="a3"/>
        <w:ind w:left="0"/>
        <w:rPr>
          <w:sz w:val="20"/>
        </w:rPr>
      </w:pPr>
    </w:p>
    <w:p w14:paraId="1A218613" w14:textId="77777777" w:rsidR="00D24B6B" w:rsidRPr="00D959D4" w:rsidRDefault="00034CAD">
      <w:pPr>
        <w:pStyle w:val="a3"/>
        <w:spacing w:before="187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10976" behindDoc="1" locked="0" layoutInCell="1" allowOverlap="1" wp14:anchorId="175B6F2E" wp14:editId="29C5087C">
            <wp:simplePos x="0" y="0"/>
            <wp:positionH relativeFrom="page">
              <wp:posOffset>2173985</wp:posOffset>
            </wp:positionH>
            <wp:positionV relativeFrom="paragraph">
              <wp:posOffset>280073</wp:posOffset>
            </wp:positionV>
            <wp:extent cx="3743299" cy="1554480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29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1416D" w14:textId="77777777" w:rsidR="00D24B6B" w:rsidRPr="00D959D4" w:rsidRDefault="00034CAD">
      <w:pPr>
        <w:pStyle w:val="a3"/>
        <w:spacing w:before="115"/>
        <w:ind w:left="5" w:right="99"/>
        <w:jc w:val="center"/>
      </w:pPr>
      <w:r w:rsidRPr="00D959D4">
        <w:t>Крепление</w:t>
      </w:r>
      <w:r w:rsidRPr="00D959D4">
        <w:rPr>
          <w:spacing w:val="-4"/>
        </w:rPr>
        <w:t xml:space="preserve"> </w:t>
      </w:r>
      <w:r w:rsidRPr="00D959D4">
        <w:t>букв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раме.</w:t>
      </w:r>
    </w:p>
    <w:p w14:paraId="7DD7A0C0" w14:textId="77777777" w:rsidR="00D24B6B" w:rsidRPr="00D959D4" w:rsidRDefault="00D24B6B">
      <w:pPr>
        <w:jc w:val="center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43EE1C1" w14:textId="77777777" w:rsidR="00D24B6B" w:rsidRPr="00D959D4" w:rsidRDefault="00034CAD">
      <w:pPr>
        <w:pStyle w:val="a3"/>
        <w:spacing w:before="67"/>
        <w:ind w:left="0" w:right="83"/>
        <w:jc w:val="center"/>
      </w:pPr>
      <w:r w:rsidRPr="00D959D4">
        <w:rPr>
          <w:spacing w:val="-2"/>
        </w:rPr>
        <w:lastRenderedPageBreak/>
        <w:t>Описание:</w:t>
      </w:r>
    </w:p>
    <w:p w14:paraId="0B679AA2" w14:textId="77777777" w:rsidR="00D24B6B" w:rsidRPr="00D959D4" w:rsidRDefault="00D24B6B">
      <w:pPr>
        <w:pStyle w:val="a3"/>
        <w:spacing w:before="43"/>
        <w:ind w:left="0"/>
      </w:pPr>
    </w:p>
    <w:p w14:paraId="20A3F373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Вывеска состоит из не объемных букв на раме. Каждая буква представляет из себя два склеенных между собой слоя из материала: монолитного ПВХ, акрила или оргстекла. Толщина каждого слоя не менее 4 </w:t>
      </w:r>
      <w:r w:rsidRPr="00D959D4">
        <w:rPr>
          <w:spacing w:val="-4"/>
        </w:rPr>
        <w:t>мм.</w:t>
      </w:r>
    </w:p>
    <w:p w14:paraId="4CBF37E7" w14:textId="5114E5F5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Первый слой букв намечается на раме, зенкуется под </w:t>
      </w:r>
      <w:proofErr w:type="spellStart"/>
      <w:r w:rsidRPr="00D959D4">
        <w:t>саморез</w:t>
      </w:r>
      <w:proofErr w:type="spellEnd"/>
      <w:r w:rsidRPr="00D959D4">
        <w:t xml:space="preserve"> и затем буквы</w:t>
      </w:r>
      <w:r w:rsidRPr="00D959D4">
        <w:rPr>
          <w:spacing w:val="-10"/>
        </w:rPr>
        <w:t xml:space="preserve"> </w:t>
      </w:r>
      <w:r w:rsidRPr="00D959D4">
        <w:t>крепятся</w:t>
      </w:r>
      <w:r w:rsidRPr="00D959D4">
        <w:rPr>
          <w:spacing w:val="-9"/>
        </w:rPr>
        <w:t xml:space="preserve"> </w:t>
      </w:r>
      <w:r w:rsidRPr="00D959D4">
        <w:t>на</w:t>
      </w:r>
      <w:r w:rsidRPr="00D959D4">
        <w:rPr>
          <w:spacing w:val="-9"/>
        </w:rPr>
        <w:t xml:space="preserve"> </w:t>
      </w:r>
      <w:r w:rsidRPr="00D959D4">
        <w:t>раму</w:t>
      </w:r>
      <w:r w:rsidRPr="00D959D4">
        <w:rPr>
          <w:spacing w:val="-15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помощью</w:t>
      </w:r>
      <w:r w:rsidRPr="00D959D4">
        <w:rPr>
          <w:spacing w:val="-12"/>
        </w:rPr>
        <w:t xml:space="preserve"> </w:t>
      </w:r>
      <w:proofErr w:type="spellStart"/>
      <w:r w:rsidRPr="00D959D4">
        <w:t>саморезов</w:t>
      </w:r>
      <w:proofErr w:type="spellEnd"/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потайной</w:t>
      </w:r>
      <w:r w:rsidRPr="00D959D4">
        <w:rPr>
          <w:spacing w:val="-10"/>
        </w:rPr>
        <w:t xml:space="preserve"> </w:t>
      </w:r>
      <w:r w:rsidRPr="00D959D4">
        <w:t>головкой</w:t>
      </w:r>
      <w:r w:rsidRPr="00D959D4">
        <w:rPr>
          <w:spacing w:val="-10"/>
        </w:rPr>
        <w:t xml:space="preserve"> </w:t>
      </w:r>
      <w:r w:rsidRPr="00D959D4">
        <w:t>и</w:t>
      </w:r>
      <w:r w:rsidRPr="00D959D4">
        <w:rPr>
          <w:spacing w:val="-10"/>
        </w:rPr>
        <w:t xml:space="preserve"> </w:t>
      </w:r>
      <w:r w:rsidRPr="00D959D4">
        <w:t>шлицем, которые не подвергаются коррозии</w:t>
      </w:r>
      <w:r w:rsidR="0016336E" w:rsidRPr="00D959D4">
        <w:t xml:space="preserve"> из нержавеющей стали AISI 316 или эквивалентной по свойствам.</w:t>
      </w:r>
    </w:p>
    <w:p w14:paraId="5ED06A70" w14:textId="3273ACE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Далее к пластине первого слоя букв клеится второй слой букв при помощи специализированного </w:t>
      </w:r>
      <w:proofErr w:type="spellStart"/>
      <w:r w:rsidRPr="00D959D4">
        <w:t>влаго</w:t>
      </w:r>
      <w:proofErr w:type="spellEnd"/>
      <w:r w:rsidRPr="00D959D4">
        <w:t xml:space="preserve">-морозоустойчивого клея. На лицевую часть второго слоя букв накатывается пленка </w:t>
      </w:r>
      <w:r w:rsidR="0016336E" w:rsidRPr="00D959D4">
        <w:t>ORACAL 551 010 (или эквивалентная по свойствам) белая глянцевая.</w:t>
      </w:r>
    </w:p>
    <w:p w14:paraId="7C903C80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Все части надписи выравниваются по горизонтали и вертикали, с соблюдением </w:t>
      </w:r>
      <w:proofErr w:type="spellStart"/>
      <w:r w:rsidRPr="00D959D4">
        <w:t>межбуквенного</w:t>
      </w:r>
      <w:proofErr w:type="spellEnd"/>
      <w:r w:rsidRPr="00D959D4">
        <w:t xml:space="preserve"> интервала.</w:t>
      </w:r>
    </w:p>
    <w:p w14:paraId="446DF75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</w:t>
      </w:r>
      <w:r w:rsidRPr="00D959D4">
        <w:rPr>
          <w:spacing w:val="-7"/>
        </w:rPr>
        <w:t xml:space="preserve"> </w:t>
      </w:r>
      <w:r w:rsidRPr="00D959D4">
        <w:t>сборке</w:t>
      </w:r>
      <w:r w:rsidRPr="00D959D4">
        <w:rPr>
          <w:spacing w:val="-6"/>
        </w:rPr>
        <w:t xml:space="preserve"> </w:t>
      </w:r>
      <w:r w:rsidRPr="00D959D4">
        <w:t>обеспечить</w:t>
      </w:r>
      <w:r w:rsidRPr="00D959D4">
        <w:rPr>
          <w:spacing w:val="-9"/>
        </w:rPr>
        <w:t xml:space="preserve"> </w:t>
      </w:r>
      <w:r w:rsidRPr="00D959D4">
        <w:t>торцы</w:t>
      </w:r>
      <w:r w:rsidRPr="00D959D4">
        <w:rPr>
          <w:spacing w:val="-6"/>
        </w:rPr>
        <w:t xml:space="preserve"> </w:t>
      </w:r>
      <w:r w:rsidRPr="00D959D4">
        <w:t>без</w:t>
      </w:r>
      <w:r w:rsidRPr="00D959D4">
        <w:rPr>
          <w:spacing w:val="-11"/>
        </w:rPr>
        <w:t xml:space="preserve"> </w:t>
      </w:r>
      <w:r w:rsidRPr="00D959D4">
        <w:t>подтеков,</w:t>
      </w:r>
      <w:r w:rsidRPr="00D959D4">
        <w:rPr>
          <w:spacing w:val="-4"/>
        </w:rPr>
        <w:t xml:space="preserve"> </w:t>
      </w:r>
      <w:r w:rsidRPr="00D959D4">
        <w:t>сколов</w:t>
      </w:r>
      <w:r w:rsidRPr="00D959D4">
        <w:rPr>
          <w:spacing w:val="-8"/>
        </w:rPr>
        <w:t xml:space="preserve"> </w:t>
      </w:r>
      <w:r w:rsidRPr="00D959D4">
        <w:t>и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трещин.</w:t>
      </w:r>
    </w:p>
    <w:p w14:paraId="49B6430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Рама</w:t>
      </w:r>
      <w:r w:rsidRPr="00D959D4">
        <w:rPr>
          <w:vertAlign w:val="superscript"/>
        </w:rPr>
        <w:t>55</w:t>
      </w:r>
      <w:r w:rsidRPr="00D959D4">
        <w:rPr>
          <w:spacing w:val="40"/>
        </w:rPr>
        <w:t xml:space="preserve"> </w:t>
      </w:r>
      <w:r w:rsidRPr="00D959D4">
        <w:t>из металлического профиля сечением 15 мм х 15 мм, окрашенного краской для металла в один из максимально близких цветов к цвету фасада или фриза.</w:t>
      </w:r>
    </w:p>
    <w:p w14:paraId="70366ADC" w14:textId="77777777" w:rsidR="00D24B6B" w:rsidRPr="00D959D4" w:rsidRDefault="00D24B6B">
      <w:pPr>
        <w:pStyle w:val="a3"/>
        <w:ind w:left="0"/>
        <w:rPr>
          <w:sz w:val="20"/>
        </w:rPr>
      </w:pPr>
    </w:p>
    <w:p w14:paraId="72AE7BC5" w14:textId="77777777" w:rsidR="00D24B6B" w:rsidRPr="00D959D4" w:rsidRDefault="00D24B6B">
      <w:pPr>
        <w:pStyle w:val="a3"/>
        <w:ind w:left="0"/>
        <w:rPr>
          <w:sz w:val="20"/>
        </w:rPr>
      </w:pPr>
    </w:p>
    <w:p w14:paraId="2ACF2C87" w14:textId="77777777" w:rsidR="00D24B6B" w:rsidRPr="00D959D4" w:rsidRDefault="00D24B6B">
      <w:pPr>
        <w:pStyle w:val="a3"/>
        <w:ind w:left="0"/>
        <w:rPr>
          <w:sz w:val="20"/>
        </w:rPr>
      </w:pPr>
    </w:p>
    <w:p w14:paraId="68EC0989" w14:textId="77777777" w:rsidR="00D24B6B" w:rsidRPr="00D959D4" w:rsidRDefault="00D24B6B">
      <w:pPr>
        <w:pStyle w:val="a3"/>
        <w:ind w:left="0"/>
        <w:rPr>
          <w:sz w:val="20"/>
        </w:rPr>
      </w:pPr>
    </w:p>
    <w:p w14:paraId="4236CC73" w14:textId="77777777" w:rsidR="00D24B6B" w:rsidRPr="00D959D4" w:rsidRDefault="00D24B6B">
      <w:pPr>
        <w:pStyle w:val="a3"/>
        <w:ind w:left="0"/>
        <w:rPr>
          <w:sz w:val="20"/>
        </w:rPr>
      </w:pPr>
    </w:p>
    <w:p w14:paraId="4B4E1F09" w14:textId="77777777" w:rsidR="00D24B6B" w:rsidRPr="00D959D4" w:rsidRDefault="00D24B6B">
      <w:pPr>
        <w:pStyle w:val="a3"/>
        <w:ind w:left="0"/>
        <w:rPr>
          <w:sz w:val="20"/>
        </w:rPr>
      </w:pPr>
    </w:p>
    <w:p w14:paraId="0F096C25" w14:textId="77777777" w:rsidR="00D24B6B" w:rsidRPr="00D959D4" w:rsidRDefault="00D24B6B">
      <w:pPr>
        <w:pStyle w:val="a3"/>
        <w:ind w:left="0"/>
        <w:rPr>
          <w:sz w:val="20"/>
        </w:rPr>
      </w:pPr>
    </w:p>
    <w:p w14:paraId="7786930A" w14:textId="77777777" w:rsidR="00D24B6B" w:rsidRPr="00D959D4" w:rsidRDefault="00D24B6B">
      <w:pPr>
        <w:pStyle w:val="a3"/>
        <w:ind w:left="0"/>
        <w:rPr>
          <w:sz w:val="20"/>
        </w:rPr>
      </w:pPr>
    </w:p>
    <w:p w14:paraId="00C3F167" w14:textId="77777777" w:rsidR="00D24B6B" w:rsidRPr="00D959D4" w:rsidRDefault="00D24B6B">
      <w:pPr>
        <w:pStyle w:val="a3"/>
        <w:ind w:left="0"/>
        <w:rPr>
          <w:sz w:val="20"/>
        </w:rPr>
      </w:pPr>
    </w:p>
    <w:p w14:paraId="7810BF2D" w14:textId="77777777" w:rsidR="00D24B6B" w:rsidRPr="00D959D4" w:rsidRDefault="00D24B6B">
      <w:pPr>
        <w:pStyle w:val="a3"/>
        <w:ind w:left="0"/>
        <w:rPr>
          <w:sz w:val="20"/>
        </w:rPr>
      </w:pPr>
    </w:p>
    <w:p w14:paraId="35831B7C" w14:textId="77777777" w:rsidR="00D24B6B" w:rsidRPr="00D959D4" w:rsidRDefault="00D24B6B">
      <w:pPr>
        <w:pStyle w:val="a3"/>
        <w:ind w:left="0"/>
        <w:rPr>
          <w:sz w:val="20"/>
        </w:rPr>
      </w:pPr>
    </w:p>
    <w:p w14:paraId="01C225EA" w14:textId="77777777" w:rsidR="00D24B6B" w:rsidRPr="00D959D4" w:rsidRDefault="00D24B6B">
      <w:pPr>
        <w:pStyle w:val="a3"/>
        <w:ind w:left="0"/>
        <w:rPr>
          <w:sz w:val="20"/>
        </w:rPr>
      </w:pPr>
    </w:p>
    <w:p w14:paraId="10352886" w14:textId="77777777" w:rsidR="00D24B6B" w:rsidRPr="00D959D4" w:rsidRDefault="00D24B6B">
      <w:pPr>
        <w:pStyle w:val="a3"/>
        <w:ind w:left="0"/>
        <w:rPr>
          <w:sz w:val="20"/>
        </w:rPr>
      </w:pPr>
    </w:p>
    <w:p w14:paraId="62605E18" w14:textId="77777777" w:rsidR="00D24B6B" w:rsidRPr="00D959D4" w:rsidRDefault="00D24B6B">
      <w:pPr>
        <w:pStyle w:val="a3"/>
        <w:ind w:left="0"/>
        <w:rPr>
          <w:sz w:val="20"/>
        </w:rPr>
      </w:pPr>
    </w:p>
    <w:p w14:paraId="26069F27" w14:textId="77777777" w:rsidR="00D24B6B" w:rsidRPr="00D959D4" w:rsidRDefault="00D24B6B">
      <w:pPr>
        <w:pStyle w:val="a3"/>
        <w:ind w:left="0"/>
        <w:rPr>
          <w:sz w:val="20"/>
        </w:rPr>
      </w:pPr>
    </w:p>
    <w:p w14:paraId="67146C3D" w14:textId="77777777" w:rsidR="00D24B6B" w:rsidRPr="00D959D4" w:rsidRDefault="00D24B6B">
      <w:pPr>
        <w:pStyle w:val="a3"/>
        <w:ind w:left="0"/>
        <w:rPr>
          <w:sz w:val="20"/>
        </w:rPr>
      </w:pPr>
    </w:p>
    <w:p w14:paraId="15894E88" w14:textId="77777777" w:rsidR="00D24B6B" w:rsidRPr="00D959D4" w:rsidRDefault="00D24B6B">
      <w:pPr>
        <w:pStyle w:val="a3"/>
        <w:ind w:left="0"/>
        <w:rPr>
          <w:sz w:val="20"/>
        </w:rPr>
      </w:pPr>
    </w:p>
    <w:p w14:paraId="4F96803C" w14:textId="77777777" w:rsidR="00D24B6B" w:rsidRPr="00D959D4" w:rsidRDefault="00D24B6B">
      <w:pPr>
        <w:pStyle w:val="a3"/>
        <w:ind w:left="0"/>
        <w:rPr>
          <w:sz w:val="20"/>
        </w:rPr>
      </w:pPr>
    </w:p>
    <w:p w14:paraId="5BC26CEA" w14:textId="77777777" w:rsidR="00D24B6B" w:rsidRPr="00D959D4" w:rsidRDefault="00D24B6B">
      <w:pPr>
        <w:pStyle w:val="a3"/>
        <w:ind w:left="0"/>
        <w:rPr>
          <w:sz w:val="20"/>
        </w:rPr>
      </w:pPr>
    </w:p>
    <w:p w14:paraId="4CD93528" w14:textId="77777777" w:rsidR="00D24B6B" w:rsidRPr="00D959D4" w:rsidRDefault="00D24B6B">
      <w:pPr>
        <w:pStyle w:val="a3"/>
        <w:ind w:left="0"/>
        <w:rPr>
          <w:sz w:val="20"/>
        </w:rPr>
      </w:pPr>
    </w:p>
    <w:p w14:paraId="43D92BCD" w14:textId="77777777" w:rsidR="00D24B6B" w:rsidRPr="00D959D4" w:rsidRDefault="00D24B6B">
      <w:pPr>
        <w:pStyle w:val="a3"/>
        <w:ind w:left="0"/>
        <w:rPr>
          <w:sz w:val="20"/>
        </w:rPr>
      </w:pPr>
    </w:p>
    <w:p w14:paraId="7D72435E" w14:textId="77777777" w:rsidR="00D24B6B" w:rsidRPr="00D959D4" w:rsidRDefault="00D24B6B">
      <w:pPr>
        <w:pStyle w:val="a3"/>
        <w:ind w:left="0"/>
        <w:rPr>
          <w:sz w:val="20"/>
        </w:rPr>
      </w:pPr>
    </w:p>
    <w:p w14:paraId="238F5C92" w14:textId="77777777" w:rsidR="00D24B6B" w:rsidRPr="00D959D4" w:rsidRDefault="00D24B6B">
      <w:pPr>
        <w:pStyle w:val="a3"/>
        <w:ind w:left="0"/>
        <w:rPr>
          <w:sz w:val="20"/>
        </w:rPr>
      </w:pPr>
    </w:p>
    <w:p w14:paraId="4DDF0469" w14:textId="77777777" w:rsidR="00D24B6B" w:rsidRPr="00D959D4" w:rsidRDefault="00D24B6B">
      <w:pPr>
        <w:pStyle w:val="a3"/>
        <w:ind w:left="0"/>
        <w:rPr>
          <w:sz w:val="20"/>
        </w:rPr>
      </w:pPr>
    </w:p>
    <w:p w14:paraId="7FB912E5" w14:textId="77777777" w:rsidR="00D24B6B" w:rsidRPr="00D959D4" w:rsidRDefault="00D24B6B">
      <w:pPr>
        <w:pStyle w:val="a3"/>
        <w:ind w:left="0"/>
        <w:rPr>
          <w:sz w:val="20"/>
        </w:rPr>
      </w:pPr>
    </w:p>
    <w:p w14:paraId="7A16EAD3" w14:textId="77777777" w:rsidR="00D24B6B" w:rsidRPr="00D959D4" w:rsidRDefault="00D24B6B">
      <w:pPr>
        <w:pStyle w:val="a3"/>
        <w:ind w:left="0"/>
        <w:rPr>
          <w:sz w:val="20"/>
        </w:rPr>
      </w:pPr>
    </w:p>
    <w:p w14:paraId="5C3BA8CC" w14:textId="77777777" w:rsidR="00D24B6B" w:rsidRPr="00D959D4" w:rsidRDefault="00D24B6B">
      <w:pPr>
        <w:pStyle w:val="a3"/>
        <w:ind w:left="0"/>
        <w:rPr>
          <w:sz w:val="20"/>
        </w:rPr>
      </w:pPr>
    </w:p>
    <w:p w14:paraId="77C77598" w14:textId="77777777" w:rsidR="00D24B6B" w:rsidRPr="00D959D4" w:rsidRDefault="00D24B6B">
      <w:pPr>
        <w:pStyle w:val="a3"/>
        <w:ind w:left="0"/>
        <w:rPr>
          <w:sz w:val="20"/>
        </w:rPr>
      </w:pPr>
    </w:p>
    <w:p w14:paraId="39F7401B" w14:textId="77777777" w:rsidR="00D24B6B" w:rsidRPr="00D959D4" w:rsidRDefault="00D24B6B">
      <w:pPr>
        <w:pStyle w:val="a3"/>
        <w:ind w:left="0"/>
        <w:rPr>
          <w:sz w:val="20"/>
        </w:rPr>
      </w:pPr>
    </w:p>
    <w:p w14:paraId="5D631743" w14:textId="77777777" w:rsidR="00D24B6B" w:rsidRPr="00D959D4" w:rsidRDefault="00034CAD">
      <w:pPr>
        <w:pStyle w:val="a3"/>
        <w:spacing w:before="14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06E34F8C" wp14:editId="596F60CF">
                <wp:simplePos x="0" y="0"/>
                <wp:positionH relativeFrom="page">
                  <wp:posOffset>1079296</wp:posOffset>
                </wp:positionH>
                <wp:positionV relativeFrom="paragraph">
                  <wp:posOffset>251116</wp:posOffset>
                </wp:positionV>
                <wp:extent cx="1830070" cy="952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377BCF" id="Graphic 127" o:spid="_x0000_s1026" style="position:absolute;margin-left:85pt;margin-top:19.75pt;width:144.1pt;height:.7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803BCF" w14:textId="77777777" w:rsidR="00D24B6B" w:rsidRDefault="00034CAD">
      <w:pPr>
        <w:spacing w:before="91"/>
        <w:ind w:left="179" w:right="266"/>
        <w:jc w:val="both"/>
        <w:rPr>
          <w:sz w:val="20"/>
        </w:rPr>
      </w:pPr>
      <w:r w:rsidRPr="00D959D4">
        <w:rPr>
          <w:sz w:val="20"/>
          <w:vertAlign w:val="superscript"/>
        </w:rPr>
        <w:t>55</w:t>
      </w:r>
      <w:r w:rsidRPr="00D959D4">
        <w:rPr>
          <w:sz w:val="20"/>
        </w:rPr>
        <w:t xml:space="preserve"> Металлоконструкция выполняется с преимущественным применением стальных профилей замкнутого сечения. Соединения – сварные либо с применением высокопрочных болтов. Все элементы конструкции должны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2"/>
          <w:sz w:val="20"/>
        </w:rPr>
        <w:t xml:space="preserve"> </w:t>
      </w:r>
      <w:proofErr w:type="spellStart"/>
      <w:r w:rsidRPr="00D959D4">
        <w:rPr>
          <w:sz w:val="20"/>
        </w:rPr>
        <w:t>огрунтованы</w:t>
      </w:r>
      <w:proofErr w:type="spellEnd"/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покрыты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двумя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слоями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антикоррозионной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эмали,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максимально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приближенной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к цвету фасада, на котором устанавливается фасадная вывеска.</w:t>
      </w:r>
    </w:p>
    <w:sectPr w:rsidR="00D24B6B">
      <w:pgSz w:w="11910" w:h="16840"/>
      <w:pgMar w:top="1040" w:right="58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9D4A5" w14:textId="77777777" w:rsidR="00A03059" w:rsidRDefault="00A03059" w:rsidP="00974E39">
      <w:r>
        <w:separator/>
      </w:r>
    </w:p>
  </w:endnote>
  <w:endnote w:type="continuationSeparator" w:id="0">
    <w:p w14:paraId="58FCD4EB" w14:textId="77777777" w:rsidR="00A03059" w:rsidRDefault="00A03059" w:rsidP="0097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90425" w14:textId="77777777" w:rsidR="00A03059" w:rsidRDefault="00A03059" w:rsidP="00974E39">
      <w:r>
        <w:separator/>
      </w:r>
    </w:p>
  </w:footnote>
  <w:footnote w:type="continuationSeparator" w:id="0">
    <w:p w14:paraId="03624747" w14:textId="77777777" w:rsidR="00A03059" w:rsidRDefault="00A03059" w:rsidP="0097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1972B" w14:textId="5242F28B" w:rsidR="00FB2E51" w:rsidRDefault="00FB2E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77AC5">
      <w:rPr>
        <w:noProof/>
      </w:rPr>
      <w:t>21</w:t>
    </w:r>
    <w:r>
      <w:fldChar w:fldCharType="end"/>
    </w:r>
  </w:p>
  <w:p w14:paraId="36E136A5" w14:textId="77777777" w:rsidR="00FB2E51" w:rsidRDefault="00FB2E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0CF"/>
    <w:multiLevelType w:val="hybridMultilevel"/>
    <w:tmpl w:val="0BCE1DE2"/>
    <w:lvl w:ilvl="0" w:tplc="AFC47078">
      <w:numFmt w:val="bullet"/>
      <w:lvlText w:val="–"/>
      <w:lvlJc w:val="left"/>
      <w:pPr>
        <w:ind w:left="117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EA5DF2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8DD225CE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A470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AA528A6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49744D0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66E39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3087B3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1F6A874A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496F16"/>
    <w:multiLevelType w:val="hybridMultilevel"/>
    <w:tmpl w:val="E5C8C6F0"/>
    <w:lvl w:ilvl="0" w:tplc="58D093E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00A1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4BA892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EC89B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4ED0087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3CE73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4FEB12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60D09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E4AF34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2CE45E6"/>
    <w:multiLevelType w:val="hybridMultilevel"/>
    <w:tmpl w:val="A1D4BC00"/>
    <w:lvl w:ilvl="0" w:tplc="EA1E1E8A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F23A3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98E4E1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E39C580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E950229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8A28B95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2848B71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F28CC7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D040CEA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E05525"/>
    <w:multiLevelType w:val="multilevel"/>
    <w:tmpl w:val="42343F72"/>
    <w:lvl w:ilvl="0">
      <w:start w:val="1"/>
      <w:numFmt w:val="decimal"/>
      <w:lvlText w:val="%1"/>
      <w:lvlJc w:val="left"/>
      <w:pPr>
        <w:ind w:left="179" w:hanging="161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612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79" w:hanging="16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9" w:hanging="161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"/>
      <w:lvlJc w:val="left"/>
      <w:pPr>
        <w:ind w:left="1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7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4D03D0B"/>
    <w:multiLevelType w:val="hybridMultilevel"/>
    <w:tmpl w:val="0AAA86E0"/>
    <w:lvl w:ilvl="0" w:tplc="DC7E68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46C0F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FE0150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49A241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300F1B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20A60B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F48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D75ED8D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DFCB06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C16725"/>
    <w:multiLevelType w:val="hybridMultilevel"/>
    <w:tmpl w:val="814E00BC"/>
    <w:lvl w:ilvl="0" w:tplc="826CEAC2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68392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2C286158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0CBC03D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52808E0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A4FE0F0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0A2128A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B08C8ABE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30A68B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ADC4F02"/>
    <w:multiLevelType w:val="hybridMultilevel"/>
    <w:tmpl w:val="A460A890"/>
    <w:lvl w:ilvl="0" w:tplc="42BC87D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DEEE2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104E18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4B2A2E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504BE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4BA17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64F43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9E8CE2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8A4D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F206B59"/>
    <w:multiLevelType w:val="hybridMultilevel"/>
    <w:tmpl w:val="084EEBA6"/>
    <w:lvl w:ilvl="0" w:tplc="E5D00C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08D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8149C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0A86D9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74684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678B51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D9EB26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078A20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27034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62C5603"/>
    <w:multiLevelType w:val="hybridMultilevel"/>
    <w:tmpl w:val="021C625E"/>
    <w:lvl w:ilvl="0" w:tplc="26921CC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480CE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7C136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223E8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7E743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79A168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5AE5A0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B669CA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C4BF4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6F2719F"/>
    <w:multiLevelType w:val="hybridMultilevel"/>
    <w:tmpl w:val="538E032C"/>
    <w:lvl w:ilvl="0" w:tplc="EADE067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0E4D6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456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9E66C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847BD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C7AAE2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696B9D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8C014E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540E34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F83100"/>
    <w:multiLevelType w:val="hybridMultilevel"/>
    <w:tmpl w:val="325AF83E"/>
    <w:lvl w:ilvl="0" w:tplc="158ABF4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028CB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67E07FA4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502038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B7266F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C082CBF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9168AD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6A90B0A8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39A7E04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894133F"/>
    <w:multiLevelType w:val="hybridMultilevel"/>
    <w:tmpl w:val="F1C6C35A"/>
    <w:lvl w:ilvl="0" w:tplc="08620EC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C0045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64A649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274B7A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4ABD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D3031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116CB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944F35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C4AF01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90460F4"/>
    <w:multiLevelType w:val="hybridMultilevel"/>
    <w:tmpl w:val="5D02A3CA"/>
    <w:lvl w:ilvl="0" w:tplc="20DE262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624B6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14E4E5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CE41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0366F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686AC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1BEFBF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CF2C0C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24C85E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9A45C7F"/>
    <w:multiLevelType w:val="hybridMultilevel"/>
    <w:tmpl w:val="90A6A812"/>
    <w:lvl w:ilvl="0" w:tplc="471C7A6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4CCE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EABB6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25A752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A7401D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42C90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24066F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446818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21EF4A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D614CF8"/>
    <w:multiLevelType w:val="hybridMultilevel"/>
    <w:tmpl w:val="3890492C"/>
    <w:lvl w:ilvl="0" w:tplc="719AC19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0CA0F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D9292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B50944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2B42EA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CCC395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EE5CD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6A8E0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424AF1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E56108E"/>
    <w:multiLevelType w:val="hybridMultilevel"/>
    <w:tmpl w:val="B9FA2B24"/>
    <w:lvl w:ilvl="0" w:tplc="7B587E1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4CA344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00B2F294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994EC840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B6F69CF0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3266E7CE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5650A40C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F580DDD6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492323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16" w15:restartNumberingAfterBreak="0">
    <w:nsid w:val="1E707485"/>
    <w:multiLevelType w:val="hybridMultilevel"/>
    <w:tmpl w:val="B9100B9E"/>
    <w:lvl w:ilvl="0" w:tplc="EC18EC1A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B4FC1E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C6BE2418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13C019DC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706A1DAA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626AED72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CBB466F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A7A6210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788AB2E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204201F"/>
    <w:multiLevelType w:val="hybridMultilevel"/>
    <w:tmpl w:val="FC701CCE"/>
    <w:lvl w:ilvl="0" w:tplc="95EE72A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6E905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F7DC340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5F887E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32290B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964B14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4ECB51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A694199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8881E6E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20638E"/>
    <w:multiLevelType w:val="hybridMultilevel"/>
    <w:tmpl w:val="04A22A24"/>
    <w:lvl w:ilvl="0" w:tplc="F50A49A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B067AE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1A48B2C4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9CF4D95E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84DA146A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488980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03E493AA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45540698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4CC0C8F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22C4768D"/>
    <w:multiLevelType w:val="hybridMultilevel"/>
    <w:tmpl w:val="8CB8F2D8"/>
    <w:lvl w:ilvl="0" w:tplc="CD6653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82F02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56A5E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2A431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822698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CAE99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5A724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3318AD7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F60B71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7AA6606"/>
    <w:multiLevelType w:val="hybridMultilevel"/>
    <w:tmpl w:val="7C8EF99A"/>
    <w:lvl w:ilvl="0" w:tplc="420C421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E21CA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4FA262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1EAE81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3AE731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CA27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C86C6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37212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B5898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9240481"/>
    <w:multiLevelType w:val="hybridMultilevel"/>
    <w:tmpl w:val="F84627DE"/>
    <w:lvl w:ilvl="0" w:tplc="D6BEE7AE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210A39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2B829576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5AC47712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93A6E590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F2229AE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4CEA1D5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E82342A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B60EC2F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2B371DA6"/>
    <w:multiLevelType w:val="hybridMultilevel"/>
    <w:tmpl w:val="25D60EFA"/>
    <w:lvl w:ilvl="0" w:tplc="D924D1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5A88B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28CEA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646573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7AC993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84ED6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6104D7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7FA8DB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25A5A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B8C46BF"/>
    <w:multiLevelType w:val="hybridMultilevel"/>
    <w:tmpl w:val="9490E088"/>
    <w:lvl w:ilvl="0" w:tplc="7D26B43A">
      <w:numFmt w:val="bullet"/>
      <w:lvlText w:val=""/>
      <w:lvlJc w:val="left"/>
      <w:pPr>
        <w:ind w:left="179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4AC210">
      <w:numFmt w:val="bullet"/>
      <w:lvlText w:val="•"/>
      <w:lvlJc w:val="left"/>
      <w:pPr>
        <w:ind w:left="1142" w:hanging="269"/>
      </w:pPr>
      <w:rPr>
        <w:rFonts w:hint="default"/>
        <w:lang w:val="ru-RU" w:eastAsia="en-US" w:bidi="ar-SA"/>
      </w:rPr>
    </w:lvl>
    <w:lvl w:ilvl="2" w:tplc="930A58B4">
      <w:numFmt w:val="bullet"/>
      <w:lvlText w:val="•"/>
      <w:lvlJc w:val="left"/>
      <w:pPr>
        <w:ind w:left="2104" w:hanging="269"/>
      </w:pPr>
      <w:rPr>
        <w:rFonts w:hint="default"/>
        <w:lang w:val="ru-RU" w:eastAsia="en-US" w:bidi="ar-SA"/>
      </w:rPr>
    </w:lvl>
    <w:lvl w:ilvl="3" w:tplc="422C1688">
      <w:numFmt w:val="bullet"/>
      <w:lvlText w:val="•"/>
      <w:lvlJc w:val="left"/>
      <w:pPr>
        <w:ind w:left="3067" w:hanging="269"/>
      </w:pPr>
      <w:rPr>
        <w:rFonts w:hint="default"/>
        <w:lang w:val="ru-RU" w:eastAsia="en-US" w:bidi="ar-SA"/>
      </w:rPr>
    </w:lvl>
    <w:lvl w:ilvl="4" w:tplc="DE505FE0">
      <w:numFmt w:val="bullet"/>
      <w:lvlText w:val="•"/>
      <w:lvlJc w:val="left"/>
      <w:pPr>
        <w:ind w:left="4029" w:hanging="269"/>
      </w:pPr>
      <w:rPr>
        <w:rFonts w:hint="default"/>
        <w:lang w:val="ru-RU" w:eastAsia="en-US" w:bidi="ar-SA"/>
      </w:rPr>
    </w:lvl>
    <w:lvl w:ilvl="5" w:tplc="A33CE034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6" w:tplc="E2BA8F8A">
      <w:numFmt w:val="bullet"/>
      <w:lvlText w:val="•"/>
      <w:lvlJc w:val="left"/>
      <w:pPr>
        <w:ind w:left="5954" w:hanging="269"/>
      </w:pPr>
      <w:rPr>
        <w:rFonts w:hint="default"/>
        <w:lang w:val="ru-RU" w:eastAsia="en-US" w:bidi="ar-SA"/>
      </w:rPr>
    </w:lvl>
    <w:lvl w:ilvl="7" w:tplc="29F4FD58">
      <w:numFmt w:val="bullet"/>
      <w:lvlText w:val="•"/>
      <w:lvlJc w:val="left"/>
      <w:pPr>
        <w:ind w:left="6916" w:hanging="269"/>
      </w:pPr>
      <w:rPr>
        <w:rFonts w:hint="default"/>
        <w:lang w:val="ru-RU" w:eastAsia="en-US" w:bidi="ar-SA"/>
      </w:rPr>
    </w:lvl>
    <w:lvl w:ilvl="8" w:tplc="BD700674">
      <w:numFmt w:val="bullet"/>
      <w:lvlText w:val="•"/>
      <w:lvlJc w:val="left"/>
      <w:pPr>
        <w:ind w:left="7879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2BBC0B45"/>
    <w:multiLevelType w:val="hybridMultilevel"/>
    <w:tmpl w:val="11FA0E2C"/>
    <w:lvl w:ilvl="0" w:tplc="1E02AA46">
      <w:numFmt w:val="bullet"/>
      <w:lvlText w:val=""/>
      <w:lvlJc w:val="left"/>
      <w:pPr>
        <w:ind w:left="179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5EC86E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C78AAEE4">
      <w:numFmt w:val="bullet"/>
      <w:lvlText w:val="•"/>
      <w:lvlJc w:val="left"/>
      <w:pPr>
        <w:ind w:left="2104" w:hanging="317"/>
      </w:pPr>
      <w:rPr>
        <w:rFonts w:hint="default"/>
        <w:lang w:val="ru-RU" w:eastAsia="en-US" w:bidi="ar-SA"/>
      </w:rPr>
    </w:lvl>
    <w:lvl w:ilvl="3" w:tplc="0986B7C8">
      <w:numFmt w:val="bullet"/>
      <w:lvlText w:val="•"/>
      <w:lvlJc w:val="left"/>
      <w:pPr>
        <w:ind w:left="3067" w:hanging="317"/>
      </w:pPr>
      <w:rPr>
        <w:rFonts w:hint="default"/>
        <w:lang w:val="ru-RU" w:eastAsia="en-US" w:bidi="ar-SA"/>
      </w:rPr>
    </w:lvl>
    <w:lvl w:ilvl="4" w:tplc="2B4EB3AA">
      <w:numFmt w:val="bullet"/>
      <w:lvlText w:val="•"/>
      <w:lvlJc w:val="left"/>
      <w:pPr>
        <w:ind w:left="4029" w:hanging="317"/>
      </w:pPr>
      <w:rPr>
        <w:rFonts w:hint="default"/>
        <w:lang w:val="ru-RU" w:eastAsia="en-US" w:bidi="ar-SA"/>
      </w:rPr>
    </w:lvl>
    <w:lvl w:ilvl="5" w:tplc="EFE6E966">
      <w:numFmt w:val="bullet"/>
      <w:lvlText w:val="•"/>
      <w:lvlJc w:val="left"/>
      <w:pPr>
        <w:ind w:left="4992" w:hanging="317"/>
      </w:pPr>
      <w:rPr>
        <w:rFonts w:hint="default"/>
        <w:lang w:val="ru-RU" w:eastAsia="en-US" w:bidi="ar-SA"/>
      </w:rPr>
    </w:lvl>
    <w:lvl w:ilvl="6" w:tplc="7B98E416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A44456D8">
      <w:numFmt w:val="bullet"/>
      <w:lvlText w:val="•"/>
      <w:lvlJc w:val="left"/>
      <w:pPr>
        <w:ind w:left="6916" w:hanging="317"/>
      </w:pPr>
      <w:rPr>
        <w:rFonts w:hint="default"/>
        <w:lang w:val="ru-RU" w:eastAsia="en-US" w:bidi="ar-SA"/>
      </w:rPr>
    </w:lvl>
    <w:lvl w:ilvl="8" w:tplc="EE1894D2">
      <w:numFmt w:val="bullet"/>
      <w:lvlText w:val="•"/>
      <w:lvlJc w:val="left"/>
      <w:pPr>
        <w:ind w:left="7879" w:hanging="317"/>
      </w:pPr>
      <w:rPr>
        <w:rFonts w:hint="default"/>
        <w:lang w:val="ru-RU" w:eastAsia="en-US" w:bidi="ar-SA"/>
      </w:rPr>
    </w:lvl>
  </w:abstractNum>
  <w:abstractNum w:abstractNumId="25" w15:restartNumberingAfterBreak="0">
    <w:nsid w:val="2CD9433C"/>
    <w:multiLevelType w:val="hybridMultilevel"/>
    <w:tmpl w:val="3D10E840"/>
    <w:lvl w:ilvl="0" w:tplc="713EED0A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92B1D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4A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7FA433D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180739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4EABD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68AAA5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BE07DE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818098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D2812EA"/>
    <w:multiLevelType w:val="hybridMultilevel"/>
    <w:tmpl w:val="895C25B4"/>
    <w:lvl w:ilvl="0" w:tplc="C8DC301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6B8C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35AA1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D1E0EB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9424CB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74EA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C57E25D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C6A4B0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796F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D3C1F90"/>
    <w:multiLevelType w:val="hybridMultilevel"/>
    <w:tmpl w:val="1C8C833A"/>
    <w:lvl w:ilvl="0" w:tplc="AF4EB94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E27EB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BD4EBE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44A76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F92CD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FA654F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9609D9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0221D1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AF847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E216381"/>
    <w:multiLevelType w:val="hybridMultilevel"/>
    <w:tmpl w:val="19EA7186"/>
    <w:lvl w:ilvl="0" w:tplc="9DCC1AD4">
      <w:numFmt w:val="bullet"/>
      <w:lvlText w:val="–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A204D98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2" w:tplc="3A006246">
      <w:numFmt w:val="bullet"/>
      <w:lvlText w:val="•"/>
      <w:lvlJc w:val="left"/>
      <w:pPr>
        <w:ind w:left="2104" w:hanging="164"/>
      </w:pPr>
      <w:rPr>
        <w:rFonts w:hint="default"/>
        <w:lang w:val="ru-RU" w:eastAsia="en-US" w:bidi="ar-SA"/>
      </w:rPr>
    </w:lvl>
    <w:lvl w:ilvl="3" w:tplc="ABA0C51E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AB821810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5" w:tplc="5ECE804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6E447FF2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FFEE1BE6">
      <w:numFmt w:val="bullet"/>
      <w:lvlText w:val="•"/>
      <w:lvlJc w:val="left"/>
      <w:pPr>
        <w:ind w:left="6916" w:hanging="164"/>
      </w:pPr>
      <w:rPr>
        <w:rFonts w:hint="default"/>
        <w:lang w:val="ru-RU" w:eastAsia="en-US" w:bidi="ar-SA"/>
      </w:rPr>
    </w:lvl>
    <w:lvl w:ilvl="8" w:tplc="AB64B19C">
      <w:numFmt w:val="bullet"/>
      <w:lvlText w:val="•"/>
      <w:lvlJc w:val="left"/>
      <w:pPr>
        <w:ind w:left="787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2E5A7329"/>
    <w:multiLevelType w:val="hybridMultilevel"/>
    <w:tmpl w:val="99B6683C"/>
    <w:lvl w:ilvl="0" w:tplc="66B2433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18AFD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874EF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C8EFA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85641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05406D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F3FC92B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D8E9AC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F628D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E621CE2"/>
    <w:multiLevelType w:val="multilevel"/>
    <w:tmpl w:val="8C365688"/>
    <w:lvl w:ilvl="0">
      <w:start w:val="1"/>
      <w:numFmt w:val="decimal"/>
      <w:lvlText w:val="%1"/>
      <w:lvlJc w:val="left"/>
      <w:pPr>
        <w:ind w:left="890" w:hanging="1545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890" w:hanging="1545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890" w:hanging="1545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890" w:hanging="1545"/>
      </w:pPr>
      <w:rPr>
        <w:rFonts w:hint="default"/>
        <w:lang w:val="ru-RU" w:eastAsia="en-US" w:bidi="ar-SA"/>
      </w:rPr>
    </w:lvl>
    <w:lvl w:ilvl="4">
      <w:start w:val="14"/>
      <w:numFmt w:val="decimal"/>
      <w:lvlText w:val="%1.%2.%3.%4.%5."/>
      <w:lvlJc w:val="left"/>
      <w:pPr>
        <w:ind w:left="890" w:hanging="1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8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31AA0006"/>
    <w:multiLevelType w:val="hybridMultilevel"/>
    <w:tmpl w:val="D69A7FAA"/>
    <w:lvl w:ilvl="0" w:tplc="A0E4CDCE">
      <w:start w:val="1"/>
      <w:numFmt w:val="decimal"/>
      <w:suff w:val="nothing"/>
      <w:lvlText w:val="%1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345010A8"/>
    <w:multiLevelType w:val="hybridMultilevel"/>
    <w:tmpl w:val="439E63FE"/>
    <w:lvl w:ilvl="0" w:tplc="5FFA8B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08C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C10BB9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1EC70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1CE2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CD02EA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3D089A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280E54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0A875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58F6C58"/>
    <w:multiLevelType w:val="hybridMultilevel"/>
    <w:tmpl w:val="995250A2"/>
    <w:lvl w:ilvl="0" w:tplc="E14A58F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B03B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A2A986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28EC9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EB20D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1322D5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B927A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0840BC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05EFE6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41E78E6"/>
    <w:multiLevelType w:val="hybridMultilevel"/>
    <w:tmpl w:val="DC6A47F4"/>
    <w:lvl w:ilvl="0" w:tplc="CD0E375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4D9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6F4874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1825BF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BB146AD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E44389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8AA9F5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E60746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EFE72F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60866F3"/>
    <w:multiLevelType w:val="hybridMultilevel"/>
    <w:tmpl w:val="76447FAE"/>
    <w:lvl w:ilvl="0" w:tplc="CDD28C8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765F0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EE98D630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A21A6F8A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9EC20448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2A2C15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FD2AD3E8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2B54B39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180E4F50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36" w15:restartNumberingAfterBreak="0">
    <w:nsid w:val="4639314C"/>
    <w:multiLevelType w:val="hybridMultilevel"/>
    <w:tmpl w:val="D1A09606"/>
    <w:lvl w:ilvl="0" w:tplc="CD7A4D76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9033D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20017C4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3F2E5AA8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52283DD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9A5C66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27008B1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40EE53E4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EC7E254C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37" w15:restartNumberingAfterBreak="0">
    <w:nsid w:val="465C68F5"/>
    <w:multiLevelType w:val="hybridMultilevel"/>
    <w:tmpl w:val="7B40A730"/>
    <w:lvl w:ilvl="0" w:tplc="7158BDB2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30E89C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48401FB0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FF3C507C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306C1128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76FADC5A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07443222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BE00AB8E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676B96C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4AB540DB"/>
    <w:multiLevelType w:val="hybridMultilevel"/>
    <w:tmpl w:val="BFEE974C"/>
    <w:lvl w:ilvl="0" w:tplc="A9EE8E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6EC91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A70EE8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E624B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264CAA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10BB2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3EECF8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51ECF2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9F1680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C5C3546"/>
    <w:multiLevelType w:val="hybridMultilevel"/>
    <w:tmpl w:val="E60881E0"/>
    <w:lvl w:ilvl="0" w:tplc="1074B45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FA67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6180E66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54E1FA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AEA2F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127A3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C0C02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208DB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FCC6A8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4D1677A8"/>
    <w:multiLevelType w:val="hybridMultilevel"/>
    <w:tmpl w:val="56240CBC"/>
    <w:lvl w:ilvl="0" w:tplc="E9B45E3C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290DA80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FDEBA3C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0ECCF564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BFBE62EE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ECA570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647EC434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9B3CCC8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C534EEB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4E350B90"/>
    <w:multiLevelType w:val="hybridMultilevel"/>
    <w:tmpl w:val="8534A782"/>
    <w:lvl w:ilvl="0" w:tplc="9A4286D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E2799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BC7800A2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16271C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DDEAE96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F2E4B926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DC60FAE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DBBA1A50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AB2999C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4EBF4A01"/>
    <w:multiLevelType w:val="hybridMultilevel"/>
    <w:tmpl w:val="B51CA702"/>
    <w:lvl w:ilvl="0" w:tplc="6816B43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B0CB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AAAFF8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C36B6A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CE2D3B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94E38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33C4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636413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A8CF6D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F511CF5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50423323"/>
    <w:multiLevelType w:val="multilevel"/>
    <w:tmpl w:val="04EACD4E"/>
    <w:lvl w:ilvl="0">
      <w:start w:val="1"/>
      <w:numFmt w:val="decimal"/>
      <w:lvlText w:val="%1"/>
      <w:lvlJc w:val="left"/>
      <w:pPr>
        <w:ind w:left="2526" w:hanging="1636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2526" w:hanging="1636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2526" w:hanging="1636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526" w:hanging="1636"/>
      </w:pPr>
      <w:rPr>
        <w:rFonts w:hint="default"/>
        <w:lang w:val="ru-RU" w:eastAsia="en-US" w:bidi="ar-SA"/>
      </w:rPr>
    </w:lvl>
    <w:lvl w:ilvl="4">
      <w:start w:val="10"/>
      <w:numFmt w:val="decimal"/>
      <w:lvlText w:val="%1.%2.%3.%4.%5."/>
      <w:lvlJc w:val="left"/>
      <w:pPr>
        <w:ind w:left="2526" w:hanging="1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3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04B0705"/>
    <w:multiLevelType w:val="hybridMultilevel"/>
    <w:tmpl w:val="EA4E7620"/>
    <w:lvl w:ilvl="0" w:tplc="0E34408E">
      <w:start w:val="1"/>
      <w:numFmt w:val="decimal"/>
      <w:lvlText w:val="%1."/>
      <w:lvlJc w:val="left"/>
      <w:pPr>
        <w:ind w:left="-1" w:hanging="269"/>
      </w:pPr>
      <w:rPr>
        <w:rFonts w:hint="default"/>
        <w:spacing w:val="0"/>
        <w:w w:val="100"/>
        <w:lang w:val="ru-RU" w:eastAsia="en-US" w:bidi="ar-SA"/>
      </w:rPr>
    </w:lvl>
    <w:lvl w:ilvl="1" w:tplc="1C2E5F24">
      <w:numFmt w:val="bullet"/>
      <w:lvlText w:val="•"/>
      <w:lvlJc w:val="left"/>
      <w:pPr>
        <w:ind w:left="948" w:hanging="269"/>
      </w:pPr>
      <w:rPr>
        <w:rFonts w:hint="default"/>
        <w:lang w:val="ru-RU" w:eastAsia="en-US" w:bidi="ar-SA"/>
      </w:rPr>
    </w:lvl>
    <w:lvl w:ilvl="2" w:tplc="3D08E21E">
      <w:numFmt w:val="bullet"/>
      <w:lvlText w:val="•"/>
      <w:lvlJc w:val="left"/>
      <w:pPr>
        <w:ind w:left="1897" w:hanging="269"/>
      </w:pPr>
      <w:rPr>
        <w:rFonts w:hint="default"/>
        <w:lang w:val="ru-RU" w:eastAsia="en-US" w:bidi="ar-SA"/>
      </w:rPr>
    </w:lvl>
    <w:lvl w:ilvl="3" w:tplc="5D527D14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D68E8492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5" w:tplc="7D70C644">
      <w:numFmt w:val="bullet"/>
      <w:lvlText w:val="•"/>
      <w:lvlJc w:val="left"/>
      <w:pPr>
        <w:ind w:left="4743" w:hanging="269"/>
      </w:pPr>
      <w:rPr>
        <w:rFonts w:hint="default"/>
        <w:lang w:val="ru-RU" w:eastAsia="en-US" w:bidi="ar-SA"/>
      </w:rPr>
    </w:lvl>
    <w:lvl w:ilvl="6" w:tplc="D560642A">
      <w:numFmt w:val="bullet"/>
      <w:lvlText w:val="•"/>
      <w:lvlJc w:val="left"/>
      <w:pPr>
        <w:ind w:left="5692" w:hanging="269"/>
      </w:pPr>
      <w:rPr>
        <w:rFonts w:hint="default"/>
        <w:lang w:val="ru-RU" w:eastAsia="en-US" w:bidi="ar-SA"/>
      </w:rPr>
    </w:lvl>
    <w:lvl w:ilvl="7" w:tplc="105E3D66">
      <w:numFmt w:val="bullet"/>
      <w:lvlText w:val="•"/>
      <w:lvlJc w:val="left"/>
      <w:pPr>
        <w:ind w:left="6640" w:hanging="269"/>
      </w:pPr>
      <w:rPr>
        <w:rFonts w:hint="default"/>
        <w:lang w:val="ru-RU" w:eastAsia="en-US" w:bidi="ar-SA"/>
      </w:rPr>
    </w:lvl>
    <w:lvl w:ilvl="8" w:tplc="C8B8C5E0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</w:abstractNum>
  <w:abstractNum w:abstractNumId="46" w15:restartNumberingAfterBreak="0">
    <w:nsid w:val="548246B1"/>
    <w:multiLevelType w:val="hybridMultilevel"/>
    <w:tmpl w:val="7D4C6F80"/>
    <w:lvl w:ilvl="0" w:tplc="FFA64038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7A2738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4A6A1FA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65CCA46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82A0A7D6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A76D6DA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1FC8ABF8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5A8709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8EFA7AD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7" w15:restartNumberingAfterBreak="0">
    <w:nsid w:val="56385E95"/>
    <w:multiLevelType w:val="multilevel"/>
    <w:tmpl w:val="D1A89908"/>
    <w:lvl w:ilvl="0">
      <w:start w:val="1"/>
      <w:numFmt w:val="decimal"/>
      <w:lvlText w:val="%1"/>
      <w:lvlJc w:val="left"/>
      <w:pPr>
        <w:ind w:left="179" w:hanging="1401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401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40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9" w:hanging="140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56611D23"/>
    <w:multiLevelType w:val="hybridMultilevel"/>
    <w:tmpl w:val="E03028DE"/>
    <w:lvl w:ilvl="0" w:tplc="4238D67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6AA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45CFDA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3001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9A1239A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EE60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DA09F4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C5E1B7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634345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56BA69FF"/>
    <w:multiLevelType w:val="hybridMultilevel"/>
    <w:tmpl w:val="5588AD5C"/>
    <w:lvl w:ilvl="0" w:tplc="2B52767E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5C13C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D70C93D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348DC88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F95E4EFE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41886F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1C6809A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1EE588A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0F08FFE8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78C4BBE"/>
    <w:multiLevelType w:val="hybridMultilevel"/>
    <w:tmpl w:val="0288685A"/>
    <w:lvl w:ilvl="0" w:tplc="C400DF8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9E49A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246C7C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28637F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D0FF9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E9FAC5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CECB3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91C65D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F50CEF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581449B9"/>
    <w:multiLevelType w:val="hybridMultilevel"/>
    <w:tmpl w:val="FC6A38E2"/>
    <w:lvl w:ilvl="0" w:tplc="C93A40F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22820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1A1BC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5D0BE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81EB62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3F52BE6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8945A6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B8AA4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80079E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59C639F2"/>
    <w:multiLevelType w:val="hybridMultilevel"/>
    <w:tmpl w:val="4F42E94E"/>
    <w:lvl w:ilvl="0" w:tplc="0D4679A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03BD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E025D5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9D062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9B0794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C8D0B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36F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047CF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E54C265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DB23151"/>
    <w:multiLevelType w:val="hybridMultilevel"/>
    <w:tmpl w:val="72A481CC"/>
    <w:lvl w:ilvl="0" w:tplc="0AD274D2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F87BD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7FF0C1BA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B5D4FC32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D2F0C9BC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D4823A06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7B2A5E9C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DD90852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79563D8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54" w15:restartNumberingAfterBreak="0">
    <w:nsid w:val="5DC212CC"/>
    <w:multiLevelType w:val="hybridMultilevel"/>
    <w:tmpl w:val="C06A2466"/>
    <w:lvl w:ilvl="0" w:tplc="E1B8CFF8">
      <w:numFmt w:val="bullet"/>
      <w:lvlText w:val="-"/>
      <w:lvlJc w:val="left"/>
      <w:pPr>
        <w:ind w:left="3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208F56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A604F46">
      <w:numFmt w:val="bullet"/>
      <w:lvlText w:val=""/>
      <w:lvlJc w:val="left"/>
      <w:pPr>
        <w:ind w:left="1385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1E6C8C2">
      <w:numFmt w:val="bullet"/>
      <w:lvlText w:val="•"/>
      <w:lvlJc w:val="left"/>
      <w:pPr>
        <w:ind w:left="2433" w:hanging="212"/>
      </w:pPr>
      <w:rPr>
        <w:rFonts w:hint="default"/>
        <w:lang w:val="ru-RU" w:eastAsia="en-US" w:bidi="ar-SA"/>
      </w:rPr>
    </w:lvl>
    <w:lvl w:ilvl="4" w:tplc="2E469C68">
      <w:numFmt w:val="bullet"/>
      <w:lvlText w:val="•"/>
      <w:lvlJc w:val="left"/>
      <w:pPr>
        <w:ind w:left="3486" w:hanging="212"/>
      </w:pPr>
      <w:rPr>
        <w:rFonts w:hint="default"/>
        <w:lang w:val="ru-RU" w:eastAsia="en-US" w:bidi="ar-SA"/>
      </w:rPr>
    </w:lvl>
    <w:lvl w:ilvl="5" w:tplc="B3FAE9F6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6" w:tplc="1B8643F8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7" w:tplc="F238F0A2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8" w:tplc="19148B64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</w:abstractNum>
  <w:abstractNum w:abstractNumId="55" w15:restartNumberingAfterBreak="0">
    <w:nsid w:val="5F14585C"/>
    <w:multiLevelType w:val="hybridMultilevel"/>
    <w:tmpl w:val="1958CBCA"/>
    <w:lvl w:ilvl="0" w:tplc="C0063C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682912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9E4EC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2B062D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DA0D00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B7092D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2FEAF1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DA06E9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E8146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60881AE7"/>
    <w:multiLevelType w:val="multilevel"/>
    <w:tmpl w:val="685ACDE4"/>
    <w:lvl w:ilvl="0">
      <w:start w:val="1"/>
      <w:numFmt w:val="decimal"/>
      <w:lvlText w:val="%1."/>
      <w:lvlJc w:val="left"/>
      <w:pPr>
        <w:ind w:left="179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" w:hanging="849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8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390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3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7" w:hanging="849"/>
      </w:pPr>
      <w:rPr>
        <w:rFonts w:hint="default"/>
        <w:lang w:val="ru-RU" w:eastAsia="en-US" w:bidi="ar-SA"/>
      </w:rPr>
    </w:lvl>
  </w:abstractNum>
  <w:abstractNum w:abstractNumId="57" w15:restartNumberingAfterBreak="0">
    <w:nsid w:val="617E7406"/>
    <w:multiLevelType w:val="hybridMultilevel"/>
    <w:tmpl w:val="D786F292"/>
    <w:lvl w:ilvl="0" w:tplc="743240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C2E4D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B1EF13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EB4E32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BAC616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532DA8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F8280D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684BB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162C1C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61845492"/>
    <w:multiLevelType w:val="hybridMultilevel"/>
    <w:tmpl w:val="71A43400"/>
    <w:lvl w:ilvl="0" w:tplc="5DE212D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6CA54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A53EE5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87E600BA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316ED9B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636C989E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C44293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763A05F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E6F0245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62BA35A0"/>
    <w:multiLevelType w:val="multilevel"/>
    <w:tmpl w:val="5FD26DF8"/>
    <w:lvl w:ilvl="0">
      <w:start w:val="1"/>
      <w:numFmt w:val="decimal"/>
      <w:lvlText w:val="%1"/>
      <w:lvlJc w:val="left"/>
      <w:pPr>
        <w:ind w:left="179" w:hanging="174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742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74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9" w:hanging="1742"/>
      </w:pPr>
      <w:rPr>
        <w:rFonts w:hint="default"/>
        <w:lang w:val="ru-RU" w:eastAsia="en-US" w:bidi="ar-SA"/>
      </w:rPr>
    </w:lvl>
    <w:lvl w:ilvl="4">
      <w:start w:val="23"/>
      <w:numFmt w:val="decimal"/>
      <w:lvlText w:val="%1.%2.%3.%4.%5."/>
      <w:lvlJc w:val="left"/>
      <w:pPr>
        <w:ind w:left="179" w:hanging="1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62D7271C"/>
    <w:multiLevelType w:val="hybridMultilevel"/>
    <w:tmpl w:val="4730791E"/>
    <w:lvl w:ilvl="0" w:tplc="D4204AA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24C1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158228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A8C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66F3C6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A1E4C1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A3685A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2D04D9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5C4740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64B82A82"/>
    <w:multiLevelType w:val="hybridMultilevel"/>
    <w:tmpl w:val="DE7240B2"/>
    <w:lvl w:ilvl="0" w:tplc="7602B940">
      <w:numFmt w:val="bullet"/>
      <w:lvlText w:val=""/>
      <w:lvlJc w:val="left"/>
      <w:pPr>
        <w:ind w:left="8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70D222">
      <w:numFmt w:val="bullet"/>
      <w:lvlText w:val="•"/>
      <w:lvlJc w:val="left"/>
      <w:pPr>
        <w:ind w:left="1718" w:hanging="284"/>
      </w:pPr>
      <w:rPr>
        <w:rFonts w:hint="default"/>
        <w:lang w:val="ru-RU" w:eastAsia="en-US" w:bidi="ar-SA"/>
      </w:rPr>
    </w:lvl>
    <w:lvl w:ilvl="2" w:tplc="F0A226A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3" w:tplc="7668EDAE">
      <w:numFmt w:val="bullet"/>
      <w:lvlText w:val="•"/>
      <w:lvlJc w:val="left"/>
      <w:pPr>
        <w:ind w:left="3515" w:hanging="284"/>
      </w:pPr>
      <w:rPr>
        <w:rFonts w:hint="default"/>
        <w:lang w:val="ru-RU" w:eastAsia="en-US" w:bidi="ar-SA"/>
      </w:rPr>
    </w:lvl>
    <w:lvl w:ilvl="4" w:tplc="DD2EECDC">
      <w:numFmt w:val="bullet"/>
      <w:lvlText w:val="•"/>
      <w:lvlJc w:val="left"/>
      <w:pPr>
        <w:ind w:left="4413" w:hanging="284"/>
      </w:pPr>
      <w:rPr>
        <w:rFonts w:hint="default"/>
        <w:lang w:val="ru-RU" w:eastAsia="en-US" w:bidi="ar-SA"/>
      </w:rPr>
    </w:lvl>
    <w:lvl w:ilvl="5" w:tplc="3AB6E58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75EE884">
      <w:numFmt w:val="bullet"/>
      <w:lvlText w:val="•"/>
      <w:lvlJc w:val="left"/>
      <w:pPr>
        <w:ind w:left="6210" w:hanging="284"/>
      </w:pPr>
      <w:rPr>
        <w:rFonts w:hint="default"/>
        <w:lang w:val="ru-RU" w:eastAsia="en-US" w:bidi="ar-SA"/>
      </w:rPr>
    </w:lvl>
    <w:lvl w:ilvl="7" w:tplc="A5427FCC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  <w:lvl w:ilvl="8" w:tplc="4232C434">
      <w:numFmt w:val="bullet"/>
      <w:lvlText w:val="•"/>
      <w:lvlJc w:val="left"/>
      <w:pPr>
        <w:ind w:left="8007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57F11D1"/>
    <w:multiLevelType w:val="hybridMultilevel"/>
    <w:tmpl w:val="41BC446A"/>
    <w:lvl w:ilvl="0" w:tplc="252EB63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A2EA4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154E37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81CAC38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D7CA159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948A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06532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716AA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B467F6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65EB2D86"/>
    <w:multiLevelType w:val="hybridMultilevel"/>
    <w:tmpl w:val="6B5AD9C4"/>
    <w:lvl w:ilvl="0" w:tplc="B28C273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80C498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88A4A522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ADFE8846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56A0C22C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C8422E3C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19E6CAA0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CF14ECFA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DA3CEDA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64" w15:restartNumberingAfterBreak="0">
    <w:nsid w:val="6A767BBE"/>
    <w:multiLevelType w:val="hybridMultilevel"/>
    <w:tmpl w:val="D7AC7134"/>
    <w:lvl w:ilvl="0" w:tplc="6ADE538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8625D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9724D2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03A4DA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56D27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BA84CC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B68EA1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760246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DD4627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6C6B227A"/>
    <w:multiLevelType w:val="hybridMultilevel"/>
    <w:tmpl w:val="D8C805D8"/>
    <w:lvl w:ilvl="0" w:tplc="85A6C1B6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06FB90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3984324">
      <w:numFmt w:val="bullet"/>
      <w:lvlText w:val="•"/>
      <w:lvlJc w:val="left"/>
      <w:pPr>
        <w:ind w:left="2104" w:hanging="226"/>
      </w:pPr>
      <w:rPr>
        <w:rFonts w:hint="default"/>
        <w:lang w:val="ru-RU" w:eastAsia="en-US" w:bidi="ar-SA"/>
      </w:rPr>
    </w:lvl>
    <w:lvl w:ilvl="3" w:tplc="52863302">
      <w:numFmt w:val="bullet"/>
      <w:lvlText w:val="•"/>
      <w:lvlJc w:val="left"/>
      <w:pPr>
        <w:ind w:left="3067" w:hanging="226"/>
      </w:pPr>
      <w:rPr>
        <w:rFonts w:hint="default"/>
        <w:lang w:val="ru-RU" w:eastAsia="en-US" w:bidi="ar-SA"/>
      </w:rPr>
    </w:lvl>
    <w:lvl w:ilvl="4" w:tplc="369A0CDA">
      <w:numFmt w:val="bullet"/>
      <w:lvlText w:val="•"/>
      <w:lvlJc w:val="left"/>
      <w:pPr>
        <w:ind w:left="4029" w:hanging="226"/>
      </w:pPr>
      <w:rPr>
        <w:rFonts w:hint="default"/>
        <w:lang w:val="ru-RU" w:eastAsia="en-US" w:bidi="ar-SA"/>
      </w:rPr>
    </w:lvl>
    <w:lvl w:ilvl="5" w:tplc="622CBDF4">
      <w:numFmt w:val="bullet"/>
      <w:lvlText w:val="•"/>
      <w:lvlJc w:val="left"/>
      <w:pPr>
        <w:ind w:left="4992" w:hanging="226"/>
      </w:pPr>
      <w:rPr>
        <w:rFonts w:hint="default"/>
        <w:lang w:val="ru-RU" w:eastAsia="en-US" w:bidi="ar-SA"/>
      </w:rPr>
    </w:lvl>
    <w:lvl w:ilvl="6" w:tplc="C4C2F264">
      <w:numFmt w:val="bullet"/>
      <w:lvlText w:val="•"/>
      <w:lvlJc w:val="left"/>
      <w:pPr>
        <w:ind w:left="5954" w:hanging="226"/>
      </w:pPr>
      <w:rPr>
        <w:rFonts w:hint="default"/>
        <w:lang w:val="ru-RU" w:eastAsia="en-US" w:bidi="ar-SA"/>
      </w:rPr>
    </w:lvl>
    <w:lvl w:ilvl="7" w:tplc="93D6F536">
      <w:numFmt w:val="bullet"/>
      <w:lvlText w:val="•"/>
      <w:lvlJc w:val="left"/>
      <w:pPr>
        <w:ind w:left="6916" w:hanging="226"/>
      </w:pPr>
      <w:rPr>
        <w:rFonts w:hint="default"/>
        <w:lang w:val="ru-RU" w:eastAsia="en-US" w:bidi="ar-SA"/>
      </w:rPr>
    </w:lvl>
    <w:lvl w:ilvl="8" w:tplc="C5167F48">
      <w:numFmt w:val="bullet"/>
      <w:lvlText w:val="•"/>
      <w:lvlJc w:val="left"/>
      <w:pPr>
        <w:ind w:left="7879" w:hanging="226"/>
      </w:pPr>
      <w:rPr>
        <w:rFonts w:hint="default"/>
        <w:lang w:val="ru-RU" w:eastAsia="en-US" w:bidi="ar-SA"/>
      </w:rPr>
    </w:lvl>
  </w:abstractNum>
  <w:abstractNum w:abstractNumId="66" w15:restartNumberingAfterBreak="0">
    <w:nsid w:val="6DA51001"/>
    <w:multiLevelType w:val="hybridMultilevel"/>
    <w:tmpl w:val="5F5A834E"/>
    <w:lvl w:ilvl="0" w:tplc="D08E6F0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349FD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0DE2A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F46A79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F1ACA6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61C810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6D0CB5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F80C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3C92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6F4440BB"/>
    <w:multiLevelType w:val="hybridMultilevel"/>
    <w:tmpl w:val="0E508796"/>
    <w:lvl w:ilvl="0" w:tplc="1DF828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10320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392888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D4B69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810948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3B4357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C643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6561F1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A044F82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703F0369"/>
    <w:multiLevelType w:val="hybridMultilevel"/>
    <w:tmpl w:val="F6A83320"/>
    <w:lvl w:ilvl="0" w:tplc="C26E9AB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1C132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A28975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D64664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606965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8B8BB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C449DB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868F8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6B0DD6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707874DA"/>
    <w:multiLevelType w:val="hybridMultilevel"/>
    <w:tmpl w:val="236E7F36"/>
    <w:lvl w:ilvl="0" w:tplc="DCBEF9F2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1481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126C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B98A35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F8CC01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2927BB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5E621B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224D39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BFE063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718A18B0"/>
    <w:multiLevelType w:val="hybridMultilevel"/>
    <w:tmpl w:val="81621360"/>
    <w:lvl w:ilvl="0" w:tplc="CD302388">
      <w:numFmt w:val="bullet"/>
      <w:lvlText w:val=""/>
      <w:lvlJc w:val="left"/>
      <w:pPr>
        <w:ind w:left="17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42631A">
      <w:numFmt w:val="bullet"/>
      <w:lvlText w:val="•"/>
      <w:lvlJc w:val="left"/>
      <w:pPr>
        <w:ind w:left="1156" w:hanging="423"/>
      </w:pPr>
      <w:rPr>
        <w:rFonts w:hint="default"/>
        <w:lang w:val="ru-RU" w:eastAsia="en-US" w:bidi="ar-SA"/>
      </w:rPr>
    </w:lvl>
    <w:lvl w:ilvl="2" w:tplc="691E1BAA">
      <w:numFmt w:val="bullet"/>
      <w:lvlText w:val="•"/>
      <w:lvlJc w:val="left"/>
      <w:pPr>
        <w:ind w:left="2132" w:hanging="423"/>
      </w:pPr>
      <w:rPr>
        <w:rFonts w:hint="default"/>
        <w:lang w:val="ru-RU" w:eastAsia="en-US" w:bidi="ar-SA"/>
      </w:rPr>
    </w:lvl>
    <w:lvl w:ilvl="3" w:tplc="AF4EE566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12E8A9C0">
      <w:numFmt w:val="bullet"/>
      <w:lvlText w:val="•"/>
      <w:lvlJc w:val="left"/>
      <w:pPr>
        <w:ind w:left="4085" w:hanging="423"/>
      </w:pPr>
      <w:rPr>
        <w:rFonts w:hint="default"/>
        <w:lang w:val="ru-RU" w:eastAsia="en-US" w:bidi="ar-SA"/>
      </w:rPr>
    </w:lvl>
    <w:lvl w:ilvl="5" w:tplc="A918715A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FF143846">
      <w:numFmt w:val="bullet"/>
      <w:lvlText w:val="•"/>
      <w:lvlJc w:val="left"/>
      <w:pPr>
        <w:ind w:left="6038" w:hanging="423"/>
      </w:pPr>
      <w:rPr>
        <w:rFonts w:hint="default"/>
        <w:lang w:val="ru-RU" w:eastAsia="en-US" w:bidi="ar-SA"/>
      </w:rPr>
    </w:lvl>
    <w:lvl w:ilvl="7" w:tplc="334A2C3A">
      <w:numFmt w:val="bullet"/>
      <w:lvlText w:val="•"/>
      <w:lvlJc w:val="left"/>
      <w:pPr>
        <w:ind w:left="7014" w:hanging="423"/>
      </w:pPr>
      <w:rPr>
        <w:rFonts w:hint="default"/>
        <w:lang w:val="ru-RU" w:eastAsia="en-US" w:bidi="ar-SA"/>
      </w:rPr>
    </w:lvl>
    <w:lvl w:ilvl="8" w:tplc="F93AEBF8">
      <w:numFmt w:val="bullet"/>
      <w:lvlText w:val="•"/>
      <w:lvlJc w:val="left"/>
      <w:pPr>
        <w:ind w:left="7991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74F370A0"/>
    <w:multiLevelType w:val="hybridMultilevel"/>
    <w:tmpl w:val="0F8AA3FC"/>
    <w:lvl w:ilvl="0" w:tplc="734488C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565C0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952833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36C5C8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964F0B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27AD2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6622E8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E92492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ACE93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76A31091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776642F6"/>
    <w:multiLevelType w:val="hybridMultilevel"/>
    <w:tmpl w:val="2FD0CC2C"/>
    <w:lvl w:ilvl="0" w:tplc="4B4C330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E4D19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782F13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EDE3E0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B6466C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0A14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1CCEB2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F7CBA6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C476B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783A1782"/>
    <w:multiLevelType w:val="hybridMultilevel"/>
    <w:tmpl w:val="3CCE2342"/>
    <w:lvl w:ilvl="0" w:tplc="04B60B3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62CAE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1EE38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9FC43D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54E7DE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ADE18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830E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7C846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D0AB0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795D35C4"/>
    <w:multiLevelType w:val="hybridMultilevel"/>
    <w:tmpl w:val="D6425430"/>
    <w:lvl w:ilvl="0" w:tplc="26CA6F54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893A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1E49BE2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B20AAA0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4B707A9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2CE6FCA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A78638D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EBD6011E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27F4046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76" w15:restartNumberingAfterBreak="0">
    <w:nsid w:val="79B2027B"/>
    <w:multiLevelType w:val="hybridMultilevel"/>
    <w:tmpl w:val="8F66C168"/>
    <w:lvl w:ilvl="0" w:tplc="315E28A4">
      <w:numFmt w:val="bullet"/>
      <w:lvlText w:val=""/>
      <w:lvlJc w:val="left"/>
      <w:pPr>
        <w:ind w:left="376" w:hanging="1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36C3982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5725B1C">
      <w:numFmt w:val="bullet"/>
      <w:lvlText w:val="•"/>
      <w:lvlJc w:val="left"/>
      <w:pPr>
        <w:ind w:left="1427" w:hanging="231"/>
      </w:pPr>
      <w:rPr>
        <w:rFonts w:hint="default"/>
        <w:lang w:val="ru-RU" w:eastAsia="en-US" w:bidi="ar-SA"/>
      </w:rPr>
    </w:lvl>
    <w:lvl w:ilvl="3" w:tplc="A2A2AD38">
      <w:numFmt w:val="bullet"/>
      <w:lvlText w:val="•"/>
      <w:lvlJc w:val="left"/>
      <w:pPr>
        <w:ind w:left="2474" w:hanging="231"/>
      </w:pPr>
      <w:rPr>
        <w:rFonts w:hint="default"/>
        <w:lang w:val="ru-RU" w:eastAsia="en-US" w:bidi="ar-SA"/>
      </w:rPr>
    </w:lvl>
    <w:lvl w:ilvl="4" w:tplc="C1F0A308">
      <w:numFmt w:val="bullet"/>
      <w:lvlText w:val="•"/>
      <w:lvlJc w:val="left"/>
      <w:pPr>
        <w:ind w:left="3521" w:hanging="231"/>
      </w:pPr>
      <w:rPr>
        <w:rFonts w:hint="default"/>
        <w:lang w:val="ru-RU" w:eastAsia="en-US" w:bidi="ar-SA"/>
      </w:rPr>
    </w:lvl>
    <w:lvl w:ilvl="5" w:tplc="E65256CA">
      <w:numFmt w:val="bullet"/>
      <w:lvlText w:val="•"/>
      <w:lvlJc w:val="left"/>
      <w:pPr>
        <w:ind w:left="4568" w:hanging="231"/>
      </w:pPr>
      <w:rPr>
        <w:rFonts w:hint="default"/>
        <w:lang w:val="ru-RU" w:eastAsia="en-US" w:bidi="ar-SA"/>
      </w:rPr>
    </w:lvl>
    <w:lvl w:ilvl="6" w:tplc="10F27A9A">
      <w:numFmt w:val="bullet"/>
      <w:lvlText w:val="•"/>
      <w:lvlJc w:val="left"/>
      <w:pPr>
        <w:ind w:left="5615" w:hanging="231"/>
      </w:pPr>
      <w:rPr>
        <w:rFonts w:hint="default"/>
        <w:lang w:val="ru-RU" w:eastAsia="en-US" w:bidi="ar-SA"/>
      </w:rPr>
    </w:lvl>
    <w:lvl w:ilvl="7" w:tplc="D5C0E12C">
      <w:numFmt w:val="bullet"/>
      <w:lvlText w:val="•"/>
      <w:lvlJc w:val="left"/>
      <w:pPr>
        <w:ind w:left="6662" w:hanging="231"/>
      </w:pPr>
      <w:rPr>
        <w:rFonts w:hint="default"/>
        <w:lang w:val="ru-RU" w:eastAsia="en-US" w:bidi="ar-SA"/>
      </w:rPr>
    </w:lvl>
    <w:lvl w:ilvl="8" w:tplc="D2CC5A84">
      <w:numFmt w:val="bullet"/>
      <w:lvlText w:val="•"/>
      <w:lvlJc w:val="left"/>
      <w:pPr>
        <w:ind w:left="7709" w:hanging="231"/>
      </w:pPr>
      <w:rPr>
        <w:rFonts w:hint="default"/>
        <w:lang w:val="ru-RU" w:eastAsia="en-US" w:bidi="ar-SA"/>
      </w:rPr>
    </w:lvl>
  </w:abstractNum>
  <w:abstractNum w:abstractNumId="77" w15:restartNumberingAfterBreak="0">
    <w:nsid w:val="7A0C70E0"/>
    <w:multiLevelType w:val="hybridMultilevel"/>
    <w:tmpl w:val="3594F0C4"/>
    <w:lvl w:ilvl="0" w:tplc="1CCC356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0663B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2B069E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A86390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F42597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14C55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A5A1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EAA66E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03CC3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7B430BD8"/>
    <w:multiLevelType w:val="hybridMultilevel"/>
    <w:tmpl w:val="3C90AE30"/>
    <w:lvl w:ilvl="0" w:tplc="078247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9810E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80822D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6C21D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2F6BDF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3F4ED4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B72AA9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038BD8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F2814C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7E420F9E"/>
    <w:multiLevelType w:val="hybridMultilevel"/>
    <w:tmpl w:val="AA286FCC"/>
    <w:lvl w:ilvl="0" w:tplc="720A853E">
      <w:numFmt w:val="bullet"/>
      <w:lvlText w:val="-"/>
      <w:lvlJc w:val="left"/>
      <w:pPr>
        <w:ind w:left="17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42C1C58">
      <w:numFmt w:val="bullet"/>
      <w:lvlText w:val="•"/>
      <w:lvlJc w:val="left"/>
      <w:pPr>
        <w:ind w:left="1142" w:hanging="188"/>
      </w:pPr>
      <w:rPr>
        <w:rFonts w:hint="default"/>
        <w:lang w:val="ru-RU" w:eastAsia="en-US" w:bidi="ar-SA"/>
      </w:rPr>
    </w:lvl>
    <w:lvl w:ilvl="2" w:tplc="AD38DE7A">
      <w:numFmt w:val="bullet"/>
      <w:lvlText w:val="•"/>
      <w:lvlJc w:val="left"/>
      <w:pPr>
        <w:ind w:left="2104" w:hanging="188"/>
      </w:pPr>
      <w:rPr>
        <w:rFonts w:hint="default"/>
        <w:lang w:val="ru-RU" w:eastAsia="en-US" w:bidi="ar-SA"/>
      </w:rPr>
    </w:lvl>
    <w:lvl w:ilvl="3" w:tplc="7A72E3D8">
      <w:numFmt w:val="bullet"/>
      <w:lvlText w:val="•"/>
      <w:lvlJc w:val="left"/>
      <w:pPr>
        <w:ind w:left="3067" w:hanging="188"/>
      </w:pPr>
      <w:rPr>
        <w:rFonts w:hint="default"/>
        <w:lang w:val="ru-RU" w:eastAsia="en-US" w:bidi="ar-SA"/>
      </w:rPr>
    </w:lvl>
    <w:lvl w:ilvl="4" w:tplc="860C1F88">
      <w:numFmt w:val="bullet"/>
      <w:lvlText w:val="•"/>
      <w:lvlJc w:val="left"/>
      <w:pPr>
        <w:ind w:left="4029" w:hanging="188"/>
      </w:pPr>
      <w:rPr>
        <w:rFonts w:hint="default"/>
        <w:lang w:val="ru-RU" w:eastAsia="en-US" w:bidi="ar-SA"/>
      </w:rPr>
    </w:lvl>
    <w:lvl w:ilvl="5" w:tplc="F262241E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6" w:tplc="D820D172">
      <w:numFmt w:val="bullet"/>
      <w:lvlText w:val="•"/>
      <w:lvlJc w:val="left"/>
      <w:pPr>
        <w:ind w:left="5954" w:hanging="188"/>
      </w:pPr>
      <w:rPr>
        <w:rFonts w:hint="default"/>
        <w:lang w:val="ru-RU" w:eastAsia="en-US" w:bidi="ar-SA"/>
      </w:rPr>
    </w:lvl>
    <w:lvl w:ilvl="7" w:tplc="7AB03694">
      <w:numFmt w:val="bullet"/>
      <w:lvlText w:val="•"/>
      <w:lvlJc w:val="left"/>
      <w:pPr>
        <w:ind w:left="6916" w:hanging="188"/>
      </w:pPr>
      <w:rPr>
        <w:rFonts w:hint="default"/>
        <w:lang w:val="ru-RU" w:eastAsia="en-US" w:bidi="ar-SA"/>
      </w:rPr>
    </w:lvl>
    <w:lvl w:ilvl="8" w:tplc="5B4ABF5A">
      <w:numFmt w:val="bullet"/>
      <w:lvlText w:val="•"/>
      <w:lvlJc w:val="left"/>
      <w:pPr>
        <w:ind w:left="7879" w:hanging="188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25"/>
  </w:num>
  <w:num w:numId="3">
    <w:abstractNumId w:val="23"/>
  </w:num>
  <w:num w:numId="4">
    <w:abstractNumId w:val="77"/>
  </w:num>
  <w:num w:numId="5">
    <w:abstractNumId w:val="52"/>
  </w:num>
  <w:num w:numId="6">
    <w:abstractNumId w:val="41"/>
  </w:num>
  <w:num w:numId="7">
    <w:abstractNumId w:val="45"/>
  </w:num>
  <w:num w:numId="8">
    <w:abstractNumId w:val="63"/>
  </w:num>
  <w:num w:numId="9">
    <w:abstractNumId w:val="42"/>
  </w:num>
  <w:num w:numId="10">
    <w:abstractNumId w:val="49"/>
  </w:num>
  <w:num w:numId="11">
    <w:abstractNumId w:val="9"/>
  </w:num>
  <w:num w:numId="12">
    <w:abstractNumId w:val="59"/>
  </w:num>
  <w:num w:numId="13">
    <w:abstractNumId w:val="65"/>
  </w:num>
  <w:num w:numId="14">
    <w:abstractNumId w:val="30"/>
  </w:num>
  <w:num w:numId="15">
    <w:abstractNumId w:val="0"/>
  </w:num>
  <w:num w:numId="16">
    <w:abstractNumId w:val="44"/>
  </w:num>
  <w:num w:numId="17">
    <w:abstractNumId w:val="35"/>
  </w:num>
  <w:num w:numId="18">
    <w:abstractNumId w:val="10"/>
  </w:num>
  <w:num w:numId="19">
    <w:abstractNumId w:val="58"/>
  </w:num>
  <w:num w:numId="20">
    <w:abstractNumId w:val="17"/>
  </w:num>
  <w:num w:numId="21">
    <w:abstractNumId w:val="53"/>
  </w:num>
  <w:num w:numId="22">
    <w:abstractNumId w:val="73"/>
  </w:num>
  <w:num w:numId="23">
    <w:abstractNumId w:val="66"/>
  </w:num>
  <w:num w:numId="24">
    <w:abstractNumId w:val="34"/>
  </w:num>
  <w:num w:numId="25">
    <w:abstractNumId w:val="60"/>
  </w:num>
  <w:num w:numId="26">
    <w:abstractNumId w:val="69"/>
  </w:num>
  <w:num w:numId="27">
    <w:abstractNumId w:val="27"/>
  </w:num>
  <w:num w:numId="28">
    <w:abstractNumId w:val="18"/>
  </w:num>
  <w:num w:numId="29">
    <w:abstractNumId w:val="36"/>
  </w:num>
  <w:num w:numId="30">
    <w:abstractNumId w:val="20"/>
  </w:num>
  <w:num w:numId="31">
    <w:abstractNumId w:val="5"/>
  </w:num>
  <w:num w:numId="32">
    <w:abstractNumId w:val="50"/>
  </w:num>
  <w:num w:numId="33">
    <w:abstractNumId w:val="14"/>
  </w:num>
  <w:num w:numId="34">
    <w:abstractNumId w:val="15"/>
  </w:num>
  <w:num w:numId="35">
    <w:abstractNumId w:val="48"/>
  </w:num>
  <w:num w:numId="36">
    <w:abstractNumId w:val="16"/>
  </w:num>
  <w:num w:numId="37">
    <w:abstractNumId w:val="64"/>
  </w:num>
  <w:num w:numId="38">
    <w:abstractNumId w:val="62"/>
  </w:num>
  <w:num w:numId="39">
    <w:abstractNumId w:val="8"/>
  </w:num>
  <w:num w:numId="40">
    <w:abstractNumId w:val="39"/>
  </w:num>
  <w:num w:numId="41">
    <w:abstractNumId w:val="24"/>
  </w:num>
  <w:num w:numId="42">
    <w:abstractNumId w:val="47"/>
  </w:num>
  <w:num w:numId="43">
    <w:abstractNumId w:val="54"/>
  </w:num>
  <w:num w:numId="44">
    <w:abstractNumId w:val="3"/>
  </w:num>
  <w:num w:numId="45">
    <w:abstractNumId w:val="37"/>
  </w:num>
  <w:num w:numId="46">
    <w:abstractNumId w:val="76"/>
  </w:num>
  <w:num w:numId="47">
    <w:abstractNumId w:val="1"/>
  </w:num>
  <w:num w:numId="48">
    <w:abstractNumId w:val="29"/>
  </w:num>
  <w:num w:numId="49">
    <w:abstractNumId w:val="78"/>
  </w:num>
  <w:num w:numId="50">
    <w:abstractNumId w:val="6"/>
  </w:num>
  <w:num w:numId="51">
    <w:abstractNumId w:val="22"/>
  </w:num>
  <w:num w:numId="52">
    <w:abstractNumId w:val="38"/>
  </w:num>
  <w:num w:numId="53">
    <w:abstractNumId w:val="68"/>
  </w:num>
  <w:num w:numId="54">
    <w:abstractNumId w:val="51"/>
  </w:num>
  <w:num w:numId="55">
    <w:abstractNumId w:val="2"/>
  </w:num>
  <w:num w:numId="56">
    <w:abstractNumId w:val="28"/>
  </w:num>
  <w:num w:numId="57">
    <w:abstractNumId w:val="26"/>
  </w:num>
  <w:num w:numId="58">
    <w:abstractNumId w:val="71"/>
  </w:num>
  <w:num w:numId="59">
    <w:abstractNumId w:val="57"/>
  </w:num>
  <w:num w:numId="60">
    <w:abstractNumId w:val="74"/>
  </w:num>
  <w:num w:numId="61">
    <w:abstractNumId w:val="19"/>
  </w:num>
  <w:num w:numId="62">
    <w:abstractNumId w:val="32"/>
  </w:num>
  <w:num w:numId="63">
    <w:abstractNumId w:val="33"/>
  </w:num>
  <w:num w:numId="64">
    <w:abstractNumId w:val="13"/>
  </w:num>
  <w:num w:numId="65">
    <w:abstractNumId w:val="11"/>
  </w:num>
  <w:num w:numId="66">
    <w:abstractNumId w:val="7"/>
  </w:num>
  <w:num w:numId="67">
    <w:abstractNumId w:val="67"/>
  </w:num>
  <w:num w:numId="68">
    <w:abstractNumId w:val="12"/>
  </w:num>
  <w:num w:numId="69">
    <w:abstractNumId w:val="4"/>
  </w:num>
  <w:num w:numId="70">
    <w:abstractNumId w:val="61"/>
  </w:num>
  <w:num w:numId="71">
    <w:abstractNumId w:val="46"/>
  </w:num>
  <w:num w:numId="72">
    <w:abstractNumId w:val="75"/>
  </w:num>
  <w:num w:numId="73">
    <w:abstractNumId w:val="55"/>
  </w:num>
  <w:num w:numId="74">
    <w:abstractNumId w:val="21"/>
  </w:num>
  <w:num w:numId="75">
    <w:abstractNumId w:val="40"/>
  </w:num>
  <w:num w:numId="76">
    <w:abstractNumId w:val="72"/>
  </w:num>
  <w:num w:numId="77">
    <w:abstractNumId w:val="56"/>
  </w:num>
  <w:num w:numId="78">
    <w:abstractNumId w:val="31"/>
  </w:num>
  <w:num w:numId="79">
    <w:abstractNumId w:val="70"/>
  </w:num>
  <w:num w:numId="80">
    <w:abstractNumId w:val="4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7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6B"/>
    <w:rsid w:val="00034CAD"/>
    <w:rsid w:val="000E3A33"/>
    <w:rsid w:val="00140D11"/>
    <w:rsid w:val="0016336E"/>
    <w:rsid w:val="00177AC5"/>
    <w:rsid w:val="00214A6E"/>
    <w:rsid w:val="002B7165"/>
    <w:rsid w:val="00310A75"/>
    <w:rsid w:val="00344788"/>
    <w:rsid w:val="003937EC"/>
    <w:rsid w:val="00417241"/>
    <w:rsid w:val="00426CC9"/>
    <w:rsid w:val="00480AEB"/>
    <w:rsid w:val="004B6849"/>
    <w:rsid w:val="004D5DC5"/>
    <w:rsid w:val="0055675F"/>
    <w:rsid w:val="00566CFF"/>
    <w:rsid w:val="005C15D0"/>
    <w:rsid w:val="006A2809"/>
    <w:rsid w:val="00761420"/>
    <w:rsid w:val="0077020A"/>
    <w:rsid w:val="0077579C"/>
    <w:rsid w:val="00791825"/>
    <w:rsid w:val="008536B9"/>
    <w:rsid w:val="00951109"/>
    <w:rsid w:val="00974E39"/>
    <w:rsid w:val="00A03059"/>
    <w:rsid w:val="00A457B1"/>
    <w:rsid w:val="00A86EDC"/>
    <w:rsid w:val="00BA2FC5"/>
    <w:rsid w:val="00BD4B01"/>
    <w:rsid w:val="00BF5F55"/>
    <w:rsid w:val="00C2016D"/>
    <w:rsid w:val="00D24B6B"/>
    <w:rsid w:val="00D61F15"/>
    <w:rsid w:val="00D67D9A"/>
    <w:rsid w:val="00D959D4"/>
    <w:rsid w:val="00E71BD3"/>
    <w:rsid w:val="00EB34EF"/>
    <w:rsid w:val="00F85957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1F4"/>
  <w15:docId w15:val="{44B16D45-9F2F-4139-A0E5-266ACD8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9"/>
    </w:pPr>
    <w:rPr>
      <w:sz w:val="28"/>
      <w:szCs w:val="28"/>
    </w:rPr>
  </w:style>
  <w:style w:type="paragraph" w:styleId="a4">
    <w:name w:val="List Paragraph"/>
    <w:aliases w:val="Bullet List,FooterText,numbered,Paragraphe de liste1,lp1,Цветной список - Акцент 11,Num Bullet 1,Table Number Paragraph,Bullet Number,Bulletr List Paragraph,列出段落,列出段落1,List Paragraph2,List Paragraph21,Listeafsnit1,Parágrafo da Lista1,Булет1"/>
    <w:basedOn w:val="a"/>
    <w:link w:val="a5"/>
    <w:uiPriority w:val="34"/>
    <w:qFormat/>
    <w:pPr>
      <w:ind w:left="17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974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4E39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974E3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74E39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Num Bullet 1 Знак,Table Number Paragraph Знак,Bullet Number Знак,Bulletr List Paragraph Знак,列出段落 Знак,列出段落1 Знак"/>
    <w:link w:val="a4"/>
    <w:uiPriority w:val="34"/>
    <w:qFormat/>
    <w:rsid w:val="00D67D9A"/>
    <w:rPr>
      <w:rFonts w:ascii="Times New Roman" w:eastAsia="Times New Roman" w:hAnsi="Times New Roman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FB2E5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2E5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2E5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2E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2E5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FB2E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B2E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emf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D%D0%B5%D1%80%D0%B6%D0%B0%D0%B2%D0%B5%D1%8E%D1%89%D0%B0%D1%8F_%D1%81%D1%82%D0%B0%D0%BB%D1%8C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79</Pages>
  <Words>19579</Words>
  <Characters>111606</Characters>
  <Application>Microsoft Office Word</Application>
  <DocSecurity>4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Фитерман Владимир Шиявич</dc:creator>
  <cp:lastModifiedBy>Пергаев Алексей Геннадьевич</cp:lastModifiedBy>
  <cp:revision>2</cp:revision>
  <dcterms:created xsi:type="dcterms:W3CDTF">2026-07-31T03:51:00Z</dcterms:created>
  <dcterms:modified xsi:type="dcterms:W3CDTF">2026-07-31T03:51:00Z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2016</vt:lpwstr>
  </property>
</Properties>
</file>