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rsidTr="00683657">
        <w:trPr>
          <w:trHeight w:val="33"/>
        </w:trPr>
        <w:tc>
          <w:tcPr>
            <w:tcW w:w="709" w:type="dxa"/>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8452BC" w:rsidRPr="00467A1E" w:rsidRDefault="008452BC" w:rsidP="008452BC">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rsidR="00E15DB1" w:rsidRDefault="00A54DC1" w:rsidP="0091564D">
      <w:pPr>
        <w:widowControl w:val="0"/>
        <w:tabs>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О</w:t>
      </w:r>
      <w:r w:rsidRPr="00A54DC1">
        <w:rPr>
          <w:rFonts w:ascii="Times New Roman" w:eastAsia="Times New Roman" w:hAnsi="Times New Roman" w:cs="Times New Roman"/>
          <w:b/>
          <w:i/>
          <w:sz w:val="28"/>
          <w:szCs w:val="28"/>
          <w:lang w:eastAsia="ru-RU"/>
        </w:rPr>
        <w:t>казание агентских услуг по обеспечению регулярных поставок АО «Почта России» (филиалам АО "Почта России") автомобильного бензина на точках обслуживания с использованием топливных карт и талонов</w:t>
      </w:r>
      <w:r w:rsidR="00E15DB1">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0E0F51"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0E0F51">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642464" w:rsidRPr="000E0F51" w:rsidRDefault="00A54DC1"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
                <w:i/>
                <w:sz w:val="24"/>
                <w:szCs w:val="24"/>
                <w:lang w:eastAsia="ru-RU"/>
              </w:rPr>
              <w:t>О</w:t>
            </w:r>
            <w:r w:rsidRPr="00A54DC1">
              <w:rPr>
                <w:rFonts w:ascii="Times New Roman" w:eastAsia="Times New Roman" w:hAnsi="Times New Roman" w:cs="Times New Roman"/>
                <w:b/>
                <w:i/>
                <w:sz w:val="24"/>
                <w:szCs w:val="24"/>
                <w:lang w:eastAsia="ru-RU"/>
              </w:rPr>
              <w:t>казание агентских услуг по обеспечению регулярных поставок АО «Почта России» (филиалам АО "Почта России") автомобильного бензина на точках обслуживания с использованием топливных карт и талонов</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278"/>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467A1E" w:rsidRPr="00467A1E" w:rsidRDefault="00A8693B" w:rsidP="0091564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8693B">
              <w:rPr>
                <w:rFonts w:ascii="Times New Roman" w:eastAsia="Times New Roman" w:hAnsi="Times New Roman" w:cs="Times New Roman"/>
                <w:i/>
                <w:color w:val="000000"/>
                <w:sz w:val="24"/>
                <w:szCs w:val="24"/>
                <w:lang w:eastAsia="ru-RU"/>
              </w:rPr>
              <w:t>66.19.99.190</w:t>
            </w:r>
            <w:r>
              <w:rPr>
                <w:rFonts w:ascii="Times New Roman" w:eastAsia="Times New Roman" w:hAnsi="Times New Roman" w:cs="Times New Roman"/>
                <w:i/>
                <w:color w:val="000000"/>
                <w:sz w:val="24"/>
                <w:szCs w:val="24"/>
                <w:lang w:eastAsia="ru-RU"/>
              </w:rPr>
              <w:t xml:space="preserve"> </w:t>
            </w:r>
            <w:r w:rsidRPr="00A8693B">
              <w:rPr>
                <w:rFonts w:ascii="Times New Roman" w:eastAsia="Times New Roman" w:hAnsi="Times New Roman" w:cs="Times New Roman"/>
                <w:i/>
                <w:color w:val="000000"/>
                <w:sz w:val="24"/>
                <w:szCs w:val="24"/>
                <w:lang w:eastAsia="ru-RU"/>
              </w:rPr>
              <w:t>Услуги вспомогательные по отношению к финансовым услугам прочие, не включенные в другие группировки, кроме страхования и пенсионного обеспечения</w:t>
            </w:r>
          </w:p>
        </w:tc>
      </w:tr>
      <w:tr w:rsidR="00467A1E" w:rsidRPr="00467A1E" w:rsidTr="0061214A">
        <w:trPr>
          <w:trHeight w:val="612"/>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rsidTr="0061214A">
        <w:trPr>
          <w:trHeight w:val="490"/>
        </w:trPr>
        <w:tc>
          <w:tcPr>
            <w:tcW w:w="567" w:type="dxa"/>
            <w:noWrap/>
            <w:vAlign w:val="center"/>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rsidTr="0061214A">
        <w:trPr>
          <w:trHeight w:val="367"/>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1C4A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 xml:space="preserve">Предполагаемые сроки </w:t>
            </w:r>
            <w:r w:rsidR="001C4A63">
              <w:rPr>
                <w:rFonts w:ascii="Times New Roman" w:eastAsia="Times New Roman" w:hAnsi="Times New Roman" w:cs="Times New Roman"/>
                <w:color w:val="000000"/>
                <w:sz w:val="24"/>
                <w:szCs w:val="24"/>
                <w:lang w:eastAsia="ru-RU"/>
              </w:rPr>
              <w:t>заключения дополнительного соглашения</w:t>
            </w:r>
          </w:p>
        </w:tc>
        <w:tc>
          <w:tcPr>
            <w:tcW w:w="4957" w:type="dxa"/>
            <w:noWrap/>
            <w:vAlign w:val="center"/>
            <w:hideMark/>
          </w:tcPr>
          <w:p w:rsidR="00467A1E" w:rsidRPr="00467A1E" w:rsidRDefault="00903F31" w:rsidP="00903F31">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3F40B4">
              <w:rPr>
                <w:rFonts w:ascii="Times New Roman" w:eastAsia="Times New Roman" w:hAnsi="Times New Roman" w:cs="Times New Roman"/>
                <w:i/>
                <w:color w:val="000000"/>
                <w:sz w:val="24"/>
                <w:szCs w:val="24"/>
                <w:lang w:eastAsia="ru-RU"/>
              </w:rPr>
              <w:t>4</w:t>
            </w:r>
            <w:r w:rsidR="00961D77">
              <w:rPr>
                <w:rFonts w:ascii="Times New Roman" w:eastAsia="Times New Roman" w:hAnsi="Times New Roman" w:cs="Times New Roman"/>
                <w:i/>
                <w:color w:val="000000"/>
                <w:sz w:val="24"/>
                <w:szCs w:val="24"/>
                <w:lang w:eastAsia="ru-RU"/>
              </w:rPr>
              <w:t xml:space="preserve"> квартал</w:t>
            </w:r>
            <w:r w:rsidR="00E270F8">
              <w:rPr>
                <w:rFonts w:ascii="Times New Roman" w:eastAsia="Times New Roman" w:hAnsi="Times New Roman" w:cs="Times New Roman"/>
                <w:i/>
                <w:color w:val="000000"/>
                <w:sz w:val="24"/>
                <w:szCs w:val="24"/>
                <w:lang w:eastAsia="ru-RU"/>
              </w:rPr>
              <w:t xml:space="preserve"> 202</w:t>
            </w:r>
            <w:r>
              <w:rPr>
                <w:rFonts w:ascii="Times New Roman" w:eastAsia="Times New Roman" w:hAnsi="Times New Roman" w:cs="Times New Roman"/>
                <w:i/>
                <w:color w:val="000000"/>
                <w:sz w:val="24"/>
                <w:szCs w:val="24"/>
                <w:lang w:eastAsia="ru-RU"/>
              </w:rPr>
              <w:t>6</w:t>
            </w:r>
          </w:p>
        </w:tc>
      </w:tr>
      <w:tr w:rsidR="00467A1E" w:rsidRPr="00467A1E" w:rsidTr="00D52CFB">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rsidR="00FB6630" w:rsidRPr="00FB6630" w:rsidRDefault="00FB6630" w:rsidP="00FB66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 xml:space="preserve">Филиал Принципала направляет Агенту заявку (далее – Заявка) до 15 числа включительно на планируемый отчетный период. На основании Заявки Агент до 23 числа месяца перед отчетным периодом направляет Филиалу Принципала счет на оплату. Филиал Принципала перечисляет </w:t>
            </w:r>
            <w:r w:rsidRPr="00FB6630">
              <w:rPr>
                <w:rFonts w:ascii="Times New Roman" w:eastAsia="Times New Roman" w:hAnsi="Times New Roman" w:cs="Times New Roman"/>
                <w:i/>
                <w:color w:val="000000"/>
                <w:sz w:val="24"/>
                <w:szCs w:val="24"/>
                <w:lang w:eastAsia="ru-RU"/>
              </w:rPr>
              <w:lastRenderedPageBreak/>
              <w:t>Агенту авансовый платеж до 28 числа месяца включительно перед отчетным периодом для оплаты стоимости Товара по заключенным договорам поставки Товара с поставщиками в размере месячной потребности филиала Принципала в Товаре с учетом НДС</w:t>
            </w:r>
            <w:r>
              <w:rPr>
                <w:rFonts w:ascii="Times New Roman" w:eastAsia="Times New Roman" w:hAnsi="Times New Roman" w:cs="Times New Roman"/>
                <w:i/>
                <w:color w:val="000000"/>
                <w:sz w:val="24"/>
                <w:szCs w:val="24"/>
                <w:lang w:eastAsia="ru-RU"/>
              </w:rPr>
              <w:t xml:space="preserve">, </w:t>
            </w:r>
            <w:r w:rsidRPr="00FB6630">
              <w:rPr>
                <w:rFonts w:ascii="Times New Roman" w:eastAsia="Times New Roman" w:hAnsi="Times New Roman" w:cs="Times New Roman"/>
                <w:i/>
                <w:color w:val="000000"/>
                <w:sz w:val="24"/>
                <w:szCs w:val="24"/>
                <w:lang w:eastAsia="ru-RU"/>
              </w:rPr>
              <w:t>при этом сумма авансового платежа определяется Агентом с учетом сальдо (аванса) по Акту взаиморасчетов за предыдущий месяц.</w:t>
            </w:r>
          </w:p>
          <w:p w:rsidR="008251E3" w:rsidRDefault="00FB6630" w:rsidP="00FB663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Объем поставки Товара определяется в заявке Филиалом Принципала на основании прогнозной потребности Филиала Принципала с учетом сальдо (аванса) по Акту сверки за предыдущий. При этом Филиал Принципала оставляют за собой право осуществлять без ограничения дополнительные оплаты на основании счета по мере фактической выборки Товара за отчетный период до размера аванса.</w:t>
            </w:r>
            <w:r>
              <w:rPr>
                <w:rFonts w:ascii="Times New Roman" w:eastAsia="Times New Roman" w:hAnsi="Times New Roman" w:cs="Times New Roman"/>
                <w:i/>
                <w:color w:val="000000"/>
                <w:sz w:val="24"/>
                <w:szCs w:val="24"/>
                <w:lang w:eastAsia="ru-RU"/>
              </w:rPr>
              <w:t xml:space="preserve"> </w:t>
            </w:r>
          </w:p>
          <w:p w:rsidR="00FB6630" w:rsidRPr="00467A1E" w:rsidRDefault="00FB6630" w:rsidP="00446CF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B6630">
              <w:rPr>
                <w:rFonts w:ascii="Times New Roman" w:eastAsia="Times New Roman" w:hAnsi="Times New Roman" w:cs="Times New Roman"/>
                <w:i/>
                <w:color w:val="000000"/>
                <w:sz w:val="24"/>
                <w:szCs w:val="24"/>
                <w:lang w:eastAsia="ru-RU"/>
              </w:rPr>
              <w:t>Оплата агентского вознаграждения за отчетный период осуществляется Филиалом Принципала в течение 7 (семи) рабочих дней с момента подписания Сторонами Акта сверки и утверждения Принципалом Отчета об исполнении Агентского поручения, на основании счета, выставленного Агентом</w:t>
            </w:r>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006116" w:rsidRPr="00006116" w:rsidRDefault="002E6F58" w:rsidP="00006116">
            <w:pPr>
              <w:widowControl w:val="0"/>
              <w:tabs>
                <w:tab w:val="left" w:pos="4820"/>
              </w:tabs>
              <w:spacing w:after="0" w:line="240" w:lineRule="auto"/>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10</w:t>
            </w:r>
            <w:r w:rsidR="00006116" w:rsidRPr="00A55DCA">
              <w:rPr>
                <w:rFonts w:ascii="Times New Roman" w:eastAsia="Times New Roman" w:hAnsi="Times New Roman" w:cs="Times New Roman"/>
                <w:i/>
                <w:color w:val="000000"/>
                <w:lang w:eastAsia="ru-RU"/>
              </w:rPr>
              <w:t xml:space="preserve"> % от начальной (максимальной) цены договора</w:t>
            </w:r>
            <w:bookmarkStart w:id="0" w:name="_GoBack"/>
            <w:bookmarkEnd w:id="0"/>
          </w:p>
        </w:tc>
      </w:tr>
      <w:tr w:rsidR="00467A1E" w:rsidRPr="00467A1E" w:rsidTr="0061214A">
        <w:trPr>
          <w:trHeight w:val="278"/>
        </w:trPr>
        <w:tc>
          <w:tcPr>
            <w:tcW w:w="567" w:type="dxa"/>
            <w:noWrap/>
            <w:vAlign w:val="center"/>
            <w:hideMark/>
          </w:tcPr>
          <w:p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8452BC" w:rsidRPr="00467A1E" w:rsidRDefault="008452BC"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Pr="005B3589">
        <w:rPr>
          <w:rFonts w:ascii="Times New Roman" w:hAnsi="Times New Roman" w:cs="Times New Roman"/>
          <w:b/>
          <w:sz w:val="24"/>
          <w:szCs w:val="24"/>
        </w:rPr>
        <w:t>7 (семи)</w:t>
      </w:r>
      <w:r w:rsidRPr="00B0367B">
        <w:rPr>
          <w:rFonts w:ascii="Times New Roman" w:hAnsi="Times New Roman" w:cs="Times New Roman"/>
          <w:sz w:val="24"/>
          <w:szCs w:val="24"/>
        </w:rPr>
        <w:t xml:space="preserve"> </w:t>
      </w:r>
      <w:r w:rsidR="00E70E08">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DB05CF">
        <w:rPr>
          <w:rFonts w:ascii="Times New Roman" w:eastAsia="Times New Roman" w:hAnsi="Times New Roman" w:cs="Times New Roman"/>
          <w:sz w:val="28"/>
          <w:szCs w:val="28"/>
          <w:lang w:eastAsia="ru-RU"/>
        </w:rPr>
        <w:t>offer</w:t>
      </w:r>
      <w:r w:rsidR="00DB05CF">
        <w:rPr>
          <w:rFonts w:ascii="Times New Roman" w:eastAsia="Times New Roman" w:hAnsi="Times New Roman" w:cs="Times New Roman"/>
          <w:i/>
          <w:color w:val="000000"/>
          <w:lang w:eastAsia="ru-RU"/>
        </w:rPr>
        <w:t>_</w:t>
      </w:r>
      <w:r w:rsidRPr="00DB05CF">
        <w:rPr>
          <w:rFonts w:ascii="Times New Roman" w:eastAsia="Times New Roman" w:hAnsi="Times New Roman" w:cs="Times New Roman"/>
          <w:sz w:val="28"/>
          <w:szCs w:val="28"/>
          <w:lang w:eastAsia="ru-RU"/>
        </w:rPr>
        <w:t>central@russianpost.ru</w:t>
      </w:r>
      <w:r w:rsidRPr="00834651">
        <w:rPr>
          <w:rFonts w:ascii="Times New Roman" w:eastAsia="Times New Roman" w:hAnsi="Times New Roman" w:cs="Times New Roman"/>
          <w:sz w:val="28"/>
          <w:szCs w:val="28"/>
          <w:lang w:eastAsia="ru-RU"/>
        </w:rPr>
        <w:t>.</w:t>
      </w:r>
    </w:p>
    <w:p w:rsidR="008452BC" w:rsidRDefault="008452BC"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proofErr w:type="spellStart"/>
      <w:r w:rsidR="00872C47" w:rsidRPr="00872C47">
        <w:rPr>
          <w:rFonts w:ascii="Times New Roman" w:eastAsia="Times New Roman" w:hAnsi="Times New Roman" w:cs="Times New Roman"/>
          <w:i/>
          <w:sz w:val="28"/>
          <w:szCs w:val="28"/>
          <w:lang w:eastAsia="ru-RU"/>
        </w:rPr>
        <w:t>Гаварс</w:t>
      </w:r>
      <w:proofErr w:type="spellEnd"/>
      <w:r w:rsidR="00872C47" w:rsidRPr="00872C47">
        <w:rPr>
          <w:rFonts w:ascii="Times New Roman" w:eastAsia="Times New Roman" w:hAnsi="Times New Roman" w:cs="Times New Roman"/>
          <w:i/>
          <w:sz w:val="28"/>
          <w:szCs w:val="28"/>
          <w:lang w:eastAsia="ru-RU"/>
        </w:rPr>
        <w:t xml:space="preserve"> Денис Сергеевич </w:t>
      </w:r>
      <w:hyperlink r:id="rId7" w:history="1">
        <w:r w:rsidR="00DB05CF" w:rsidRPr="003F40B8">
          <w:rPr>
            <w:rStyle w:val="a3"/>
            <w:rFonts w:ascii="Times New Roman" w:eastAsia="Times New Roman" w:hAnsi="Times New Roman"/>
            <w:i/>
            <w:sz w:val="28"/>
            <w:szCs w:val="28"/>
            <w:lang w:eastAsia="ru-RU"/>
          </w:rPr>
          <w:t>Denis.Gavars@russianpost.ru</w:t>
        </w:r>
      </w:hyperlink>
    </w:p>
    <w:p w:rsidR="00467A1E" w:rsidRPr="008452BC" w:rsidRDefault="00467A1E"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_________</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расчет предлагаемой цены с целью предупреждения намеренного </w:t>
      </w:r>
      <w:r w:rsidRPr="00467A1E">
        <w:rPr>
          <w:rFonts w:ascii="Times New Roman" w:eastAsia="Times New Roman" w:hAnsi="Times New Roman" w:cs="Times New Roman"/>
          <w:sz w:val="28"/>
          <w:szCs w:val="28"/>
          <w:lang w:eastAsia="ru-RU"/>
        </w:rPr>
        <w:lastRenderedPageBreak/>
        <w:t>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C92706">
        <w:rPr>
          <w:rFonts w:ascii="Times New Roman" w:eastAsia="Times New Roman" w:hAnsi="Times New Roman" w:cs="Times New Roman"/>
          <w:sz w:val="28"/>
          <w:szCs w:val="28"/>
          <w:lang w:eastAsia="ru-RU"/>
        </w:rPr>
        <w:t>.</w:t>
      </w:r>
    </w:p>
    <w:p w:rsidR="00E2037E" w:rsidRPr="00467A1E" w:rsidRDefault="00E2037E" w:rsidP="008C0106">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sidRPr="00467A1E">
        <w:rPr>
          <w:rFonts w:ascii="Times New Roman" w:eastAsia="Times New Roman" w:hAnsi="Times New Roman" w:cs="Times New Roman"/>
          <w:sz w:val="28"/>
          <w:szCs w:val="28"/>
          <w:vertAlign w:val="superscript"/>
          <w:lang w:eastAsia="ru-RU"/>
        </w:rPr>
        <w:footnoteReference w:id="1"/>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452BC">
        <w:rPr>
          <w:rFonts w:ascii="Times New Roman" w:eastAsia="Times New Roman" w:hAnsi="Times New Roman" w:cs="Times New Roman"/>
          <w:sz w:val="28"/>
          <w:szCs w:val="28"/>
          <w:lang w:eastAsia="ru-RU"/>
        </w:rPr>
        <w:t>АУО</w:t>
      </w:r>
      <w:r w:rsidR="008452BC" w:rsidRPr="00467A1E">
        <w:rPr>
          <w:rFonts w:ascii="Times New Roman" w:eastAsia="Times New Roman" w:hAnsi="Times New Roman" w:cs="Times New Roman"/>
          <w:sz w:val="28"/>
          <w:szCs w:val="28"/>
          <w:lang w:eastAsia="ru-RU"/>
        </w:rPr>
        <w:t xml:space="preserve"> АО «Почта России»</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8452BC" w:rsidRPr="00467A1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rsidR="008452BC" w:rsidRPr="00467A1E"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A0305B">
        <w:rPr>
          <w:rFonts w:ascii="Times New Roman" w:eastAsia="Times New Roman" w:hAnsi="Times New Roman" w:cs="Times New Roman"/>
          <w:sz w:val="28"/>
          <w:szCs w:val="28"/>
          <w:lang w:eastAsia="ru-RU"/>
        </w:rPr>
        <w:t>2. Форма ответа</w:t>
      </w:r>
      <w:r>
        <w:rPr>
          <w:rFonts w:ascii="Times New Roman" w:eastAsia="Times New Roman" w:hAnsi="Times New Roman" w:cs="Times New Roman"/>
          <w:sz w:val="28"/>
          <w:szCs w:val="28"/>
          <w:lang w:eastAsia="ru-RU"/>
        </w:rPr>
        <w:t xml:space="preserve">. </w:t>
      </w:r>
      <w:r w:rsidRPr="00A0305B">
        <w:rPr>
          <w:rFonts w:ascii="Times New Roman" w:eastAsia="Times New Roman" w:hAnsi="Times New Roman" w:cs="Times New Roman"/>
          <w:sz w:val="28"/>
          <w:szCs w:val="28"/>
          <w:lang w:eastAsia="ru-RU"/>
        </w:rPr>
        <w:t xml:space="preserve"> </w:t>
      </w:r>
    </w:p>
    <w:p w:rsidR="008452BC" w:rsidRPr="00A0305B" w:rsidRDefault="008452BC" w:rsidP="008452B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56679A">
        <w:rPr>
          <w:rFonts w:ascii="Times New Roman" w:eastAsia="Times New Roman" w:hAnsi="Times New Roman" w:cs="Times New Roman"/>
          <w:sz w:val="28"/>
          <w:szCs w:val="28"/>
          <w:lang w:eastAsia="ru-RU"/>
        </w:rPr>
        <w:tab/>
      </w:r>
      <w:r w:rsidRPr="00A363DD">
        <w:rPr>
          <w:rFonts w:ascii="Times New Roman" w:eastAsia="Times New Roman" w:hAnsi="Times New Roman" w:cs="Times New Roman"/>
          <w:sz w:val="28"/>
          <w:szCs w:val="28"/>
          <w:lang w:eastAsia="ru-RU"/>
        </w:rPr>
        <w:t>3. Техническое задание</w:t>
      </w:r>
      <w:r>
        <w:rPr>
          <w:rFonts w:ascii="Times New Roman" w:eastAsia="Times New Roman" w:hAnsi="Times New Roman" w:cs="Times New Roman"/>
          <w:sz w:val="28"/>
          <w:szCs w:val="28"/>
          <w:lang w:eastAsia="ru-RU"/>
        </w:rPr>
        <w:t xml:space="preserve">. </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61214A">
        <w:trPr>
          <w:trHeight w:val="938"/>
        </w:trPr>
        <w:tc>
          <w:tcPr>
            <w:tcW w:w="4111" w:type="dxa"/>
            <w:vAlign w:val="bottom"/>
          </w:tcPr>
          <w:p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e-</w:t>
            </w:r>
            <w:proofErr w:type="spellStart"/>
            <w:r w:rsidRPr="00467A1E">
              <w:rPr>
                <w:sz w:val="24"/>
                <w:szCs w:val="24"/>
              </w:rPr>
              <w:t>mail</w:t>
            </w:r>
            <w:proofErr w:type="spellEnd"/>
            <w:r w:rsidRPr="00467A1E">
              <w:rPr>
                <w:sz w:val="24"/>
                <w:szCs w:val="24"/>
              </w:rPr>
              <w:t xml:space="preserve">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lastRenderedPageBreak/>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903F31">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8C0106" w:rsidRDefault="00467A1E" w:rsidP="008C010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8C0106">
        <w:rPr>
          <w:rFonts w:ascii="Times New Roman" w:eastAsia="Times New Roman" w:hAnsi="Times New Roman" w:cs="Times New Roman"/>
          <w:i/>
          <w:color w:val="000000"/>
          <w:sz w:val="28"/>
          <w:szCs w:val="28"/>
          <w:lang w:eastAsia="ru-RU"/>
        </w:rPr>
        <w:t>)</w:t>
      </w:r>
      <w:r w:rsidR="007044E0" w:rsidRPr="008C0106">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8C0106">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8C0106">
        <w:rPr>
          <w:rFonts w:ascii="Times New Roman" w:eastAsia="Times New Roman" w:hAnsi="Times New Roman"/>
          <w:i/>
          <w:sz w:val="28"/>
          <w:szCs w:val="28"/>
          <w:lang w:eastAsia="ru-RU"/>
        </w:rPr>
        <w:t xml:space="preserve">постановлением Правительства Российской Федерации от 23.12.2024 № 1875 «О мерах по предоставлению национального </w:t>
      </w:r>
      <w:r w:rsidR="007044E0" w:rsidRPr="008C0106">
        <w:rPr>
          <w:rFonts w:ascii="Times New Roman" w:eastAsia="Times New Roman" w:hAnsi="Times New Roman"/>
          <w:i/>
          <w:sz w:val="28"/>
          <w:szCs w:val="28"/>
          <w:lang w:eastAsia="ru-RU"/>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1F6" w:rsidRDefault="007421F6" w:rsidP="00467A1E">
      <w:pPr>
        <w:spacing w:after="0" w:line="240" w:lineRule="auto"/>
      </w:pPr>
      <w:r>
        <w:separator/>
      </w:r>
    </w:p>
  </w:endnote>
  <w:endnote w:type="continuationSeparator" w:id="0">
    <w:p w:rsidR="007421F6" w:rsidRDefault="007421F6"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1F6" w:rsidRDefault="007421F6" w:rsidP="00467A1E">
      <w:pPr>
        <w:spacing w:after="0" w:line="240" w:lineRule="auto"/>
      </w:pPr>
      <w:r>
        <w:separator/>
      </w:r>
    </w:p>
  </w:footnote>
  <w:footnote w:type="continuationSeparator" w:id="0">
    <w:p w:rsidR="007421F6" w:rsidRDefault="007421F6"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8452BC" w:rsidRDefault="008452BC" w:rsidP="008452BC">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116"/>
    <w:rsid w:val="0002376F"/>
    <w:rsid w:val="00097869"/>
    <w:rsid w:val="000D6C34"/>
    <w:rsid w:val="000E0F51"/>
    <w:rsid w:val="001A6A7E"/>
    <w:rsid w:val="001C4A63"/>
    <w:rsid w:val="00220201"/>
    <w:rsid w:val="00275C8C"/>
    <w:rsid w:val="002E6F58"/>
    <w:rsid w:val="003F40B4"/>
    <w:rsid w:val="00400E86"/>
    <w:rsid w:val="00446CF0"/>
    <w:rsid w:val="00467A1E"/>
    <w:rsid w:val="0047594F"/>
    <w:rsid w:val="0049782E"/>
    <w:rsid w:val="00524B87"/>
    <w:rsid w:val="00542B6E"/>
    <w:rsid w:val="00565E92"/>
    <w:rsid w:val="00642464"/>
    <w:rsid w:val="007037D8"/>
    <w:rsid w:val="007044E0"/>
    <w:rsid w:val="007421F6"/>
    <w:rsid w:val="00772CED"/>
    <w:rsid w:val="007F040D"/>
    <w:rsid w:val="007F089B"/>
    <w:rsid w:val="008251E3"/>
    <w:rsid w:val="008452BC"/>
    <w:rsid w:val="00872C47"/>
    <w:rsid w:val="008A0624"/>
    <w:rsid w:val="008A7AC6"/>
    <w:rsid w:val="008C0106"/>
    <w:rsid w:val="00903F31"/>
    <w:rsid w:val="0091564D"/>
    <w:rsid w:val="00937589"/>
    <w:rsid w:val="00961D77"/>
    <w:rsid w:val="009B5F1B"/>
    <w:rsid w:val="009F66C0"/>
    <w:rsid w:val="00A54DC1"/>
    <w:rsid w:val="00A8693B"/>
    <w:rsid w:val="00C22DF3"/>
    <w:rsid w:val="00C27D57"/>
    <w:rsid w:val="00C92706"/>
    <w:rsid w:val="00CC16B5"/>
    <w:rsid w:val="00CF2150"/>
    <w:rsid w:val="00D52CFB"/>
    <w:rsid w:val="00DB05CF"/>
    <w:rsid w:val="00E15DB1"/>
    <w:rsid w:val="00E2037E"/>
    <w:rsid w:val="00E270F8"/>
    <w:rsid w:val="00E70E08"/>
    <w:rsid w:val="00F703F9"/>
    <w:rsid w:val="00FB663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0A49C"/>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nis.Gavars@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1010</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Скуратова Алевтина Аркадьевна</cp:lastModifiedBy>
  <cp:revision>4</cp:revision>
  <dcterms:created xsi:type="dcterms:W3CDTF">2026-08-03T09:42:00Z</dcterms:created>
  <dcterms:modified xsi:type="dcterms:W3CDTF">2026-08-03T10:09:00Z</dcterms:modified>
</cp:coreProperties>
</file>