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B74" w:rsidRDefault="00065B74">
      <w:pPr>
        <w:pStyle w:val="22"/>
        <w:jc w:val="center"/>
        <w:rPr>
          <w:b/>
          <w:sz w:val="24"/>
        </w:rPr>
      </w:pPr>
      <w:r w:rsidRPr="00065B74">
        <w:rPr>
          <w:b/>
          <w:sz w:val="24"/>
        </w:rPr>
        <w:t>Часть IV. ПРОЕКТ ДОГОВОРА</w:t>
      </w:r>
      <w:bookmarkStart w:id="0" w:name="_GoBack"/>
      <w:bookmarkEnd w:id="0"/>
    </w:p>
    <w:p w:rsidR="00E3730C" w:rsidRDefault="00297A92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297A92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УФПС "Татарстан </w:t>
      </w:r>
      <w:proofErr w:type="spellStart"/>
      <w:r>
        <w:rPr>
          <w:b/>
          <w:sz w:val="24"/>
        </w:rPr>
        <w:t>почтасы</w:t>
      </w:r>
      <w:proofErr w:type="spellEnd"/>
      <w:r>
        <w:rPr>
          <w:b/>
          <w:sz w:val="24"/>
        </w:rPr>
        <w:t xml:space="preserve">" 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E3730C" w:rsidRDefault="00297A92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E3730C">
        <w:tc>
          <w:tcPr>
            <w:tcW w:w="3114" w:type="dxa"/>
          </w:tcPr>
          <w:p w:rsidR="00E3730C" w:rsidRDefault="00297A92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E3730C" w:rsidRDefault="00297A92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E3730C" w:rsidRDefault="00E3730C">
      <w:pPr>
        <w:pStyle w:val="22"/>
        <w:jc w:val="center"/>
        <w:rPr>
          <w:b/>
          <w:sz w:val="24"/>
        </w:rPr>
      </w:pPr>
    </w:p>
    <w:p w:rsidR="00E3730C" w:rsidRDefault="00297A92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</w:instrText>
      </w:r>
      <w:r>
        <w:rPr>
          <w:i w:val="0"/>
          <w:sz w:val="24"/>
          <w:lang w:val="ru-RU"/>
        </w:rPr>
        <w:instrText>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065B74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065B74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действующего(-</w:t>
      </w:r>
      <w:r>
        <w:rPr>
          <w:i w:val="0"/>
          <w:sz w:val="24"/>
          <w:lang w:val="ru-RU"/>
        </w:rPr>
        <w:t xml:space="preserve">ей) на основании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065B74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065B74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E3730C" w:rsidRDefault="00297A92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E3730C" w:rsidRDefault="00297A92">
      <w:pPr>
        <w:pStyle w:val="LBGovstyle1"/>
        <w:numPr>
          <w:ilvl w:val="0"/>
          <w:numId w:val="34"/>
        </w:numPr>
      </w:pPr>
      <w:r>
        <w:t>Индив</w:t>
      </w:r>
      <w:r>
        <w:t>идуальные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E3730C">
        <w:tc>
          <w:tcPr>
            <w:tcW w:w="576" w:type="dxa"/>
            <w:shd w:val="clear" w:color="auto" w:fill="auto"/>
            <w:hideMark/>
          </w:tcPr>
          <w:p w:rsidR="00E3730C" w:rsidRDefault="00297A92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E3730C" w:rsidRDefault="00297A92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E3730C" w:rsidRDefault="00297A92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E3730C">
        <w:tc>
          <w:tcPr>
            <w:tcW w:w="576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E3730C" w:rsidRDefault="00297A92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 xml:space="preserve">), 1.12 (второй абзац), 1.13, 1.14, 3.5, 3.6, 11.2, разделами 10, 12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E3730C" w:rsidRDefault="00297A92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</w:t>
            </w:r>
            <w:r>
              <w:rPr>
                <w:sz w:val="24"/>
              </w:rPr>
              <w:t>казанными в предыдущем абзаце.</w:t>
            </w:r>
          </w:p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E3730C" w:rsidRDefault="00297A92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</w:t>
            </w:r>
            <w:r>
              <w:rPr>
                <w:sz w:val="24"/>
              </w:rPr>
              <w:t>__________].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297A92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</w:t>
            </w:r>
            <w:proofErr w:type="spellStart"/>
            <w:r>
              <w:rPr>
                <w:sz w:val="24"/>
                <w:lang w:val="ru"/>
              </w:rPr>
              <w:t>ые</w:t>
            </w:r>
            <w:proofErr w:type="spellEnd"/>
            <w:r>
              <w:rPr>
                <w:sz w:val="24"/>
                <w:lang w:val="ru"/>
              </w:rPr>
              <w:t>) отделение(-я) почтовой связи, изготовленное(-</w:t>
            </w:r>
            <w:proofErr w:type="spellStart"/>
            <w:r>
              <w:rPr>
                <w:sz w:val="24"/>
                <w:lang w:val="ru"/>
              </w:rPr>
              <w:t>ые</w:t>
            </w:r>
            <w:proofErr w:type="spellEnd"/>
            <w:r>
              <w:rPr>
                <w:sz w:val="24"/>
                <w:lang w:val="ru"/>
              </w:rPr>
              <w:t>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E3730C" w:rsidRDefault="00297A92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E3730C" w:rsidRDefault="00297A92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E3730C" w:rsidRDefault="00297A92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E3730C" w:rsidRDefault="00297A92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E3730C" w:rsidRDefault="00297A92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E3730C" w:rsidRDefault="00297A92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"79345"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по заявкам Заказчика (далее - Заявки, Заявка)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Поставка и монтаж Товара осуществляется по адресу (-</w:t>
            </w:r>
            <w:proofErr w:type="spellStart"/>
            <w:r>
              <w:rPr>
                <w:sz w:val="24"/>
                <w:lang w:val="ru"/>
              </w:rPr>
              <w:t>ам</w:t>
            </w:r>
            <w:proofErr w:type="spellEnd"/>
            <w:r>
              <w:rPr>
                <w:sz w:val="24"/>
                <w:lang w:val="ru"/>
              </w:rPr>
              <w:t>) объекта (-</w:t>
            </w:r>
            <w:proofErr w:type="spellStart"/>
            <w:r>
              <w:rPr>
                <w:sz w:val="24"/>
                <w:lang w:val="ru"/>
              </w:rPr>
              <w:t>ов</w:t>
            </w:r>
            <w:proofErr w:type="spellEnd"/>
            <w:r>
              <w:rPr>
                <w:sz w:val="24"/>
                <w:lang w:val="ru"/>
              </w:rPr>
              <w:t xml:space="preserve">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60 (Ше</w:t>
            </w:r>
            <w:r>
              <w:rPr>
                <w:rFonts w:ascii="Times New Roman" w:hAnsi="Times New Roman"/>
                <w:color w:val="auto"/>
                <w:sz w:val="24"/>
              </w:rPr>
              <w:t>стидесяти)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</w:instrText>
            </w:r>
            <w:r>
              <w:rPr>
                <w:rFonts w:ascii="Times New Roman" w:hAnsi="Times New Roman"/>
                <w:color w:val="auto"/>
                <w:sz w:val="24"/>
              </w:rPr>
              <w:instrText>57"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E3730C" w:rsidRDefault="00297A92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300 (Триста)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>при этом установление указанного общего срока поставки и монтажа Товара по Договору не влияет на обязанность Поставщика по соблюдению положе</w:t>
            </w:r>
            <w:r>
              <w:rPr>
                <w:sz w:val="24"/>
              </w:rPr>
              <w:t xml:space="preserve">ний </w:t>
            </w:r>
            <w:proofErr w:type="spellStart"/>
            <w:r>
              <w:rPr>
                <w:sz w:val="24"/>
              </w:rPr>
              <w:t>абз</w:t>
            </w:r>
            <w:proofErr w:type="spellEnd"/>
            <w:r>
              <w:rPr>
                <w:sz w:val="24"/>
              </w:rPr>
              <w:t xml:space="preserve">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E3730C" w:rsidRDefault="00297A92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E3730C" w:rsidRDefault="00297A92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E3730C" w:rsidRDefault="00297A92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E3730C" w:rsidRDefault="00E3730C">
            <w:pPr>
              <w:pStyle w:val="VLdoczillaStyle5"/>
            </w:pPr>
          </w:p>
          <w:p w:rsidR="00E3730C" w:rsidRDefault="00E3730C">
            <w:pPr>
              <w:pStyle w:val="VL0"/>
              <w:rPr>
                <w:color w:val="auto"/>
                <w:sz w:val="24"/>
              </w:rPr>
            </w:pPr>
          </w:p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E3730C" w:rsidRDefault="00297A92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E3730C" w:rsidRDefault="00297A92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E3730C" w:rsidRDefault="00297A92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готовности</w:t>
            </w:r>
            <w:r>
              <w:rPr>
                <w:sz w:val="24"/>
                <w:lang w:val="ru"/>
              </w:rPr>
              <w:t xml:space="preserve">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"genitive"</w:instrText>
            </w:r>
            <w:r>
              <w:rPr>
                <w:sz w:val="24"/>
                <w:lang w:val="ru"/>
              </w:rPr>
              <w:instrText xml:space="preserve">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 xml:space="preserve">LBVARIABLE \id </w:instrText>
            </w:r>
            <w:r>
              <w:rPr>
                <w:sz w:val="24"/>
                <w:lang w:val="ru"/>
              </w:rPr>
              <w:instrText>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приемо-сдаточны</w:t>
            </w:r>
            <w:r>
              <w:rPr>
                <w:rFonts w:ascii="Times New Roman" w:hAnsi="Times New Roman"/>
                <w:color w:val="auto"/>
                <w:sz w:val="24"/>
              </w:rPr>
              <w:t>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указанных в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</w:t>
            </w:r>
            <w:r>
              <w:rPr>
                <w:sz w:val="24"/>
                <w:lang w:val="ru"/>
              </w:rPr>
              <w:t>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выполненных</w:t>
            </w:r>
            <w:r>
              <w:rPr>
                <w:sz w:val="24"/>
                <w:lang w:val="ru"/>
              </w:rPr>
              <w:t xml:space="preserve">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Стороны согласовали, что УПД оформляется по ф</w:t>
            </w:r>
            <w:r>
              <w:rPr>
                <w:sz w:val="24"/>
                <w:lang w:val="ru"/>
              </w:rPr>
              <w:t>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 пер</w:t>
            </w:r>
            <w:r>
              <w:rPr>
                <w:sz w:val="24"/>
                <w:lang w:val="ru"/>
              </w:rPr>
              <w:t>вичного документа».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 xml:space="preserve">материалы фото- и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видеофиксации</w:t>
            </w:r>
            <w:proofErr w:type="spellEnd"/>
            <w:r>
              <w:rPr>
                <w:rFonts w:ascii="Times New Roman" w:hAnsi="Times New Roman"/>
                <w:sz w:val="24"/>
              </w:rPr>
              <w:t>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E3730C" w:rsidRDefault="00E3730C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E3730C" w:rsidRDefault="00297A92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E3730C" w:rsidRDefault="00297A92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E3730C" w:rsidRDefault="00297A92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 xml:space="preserve">материалы фото- и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видеофиксации</w:t>
            </w:r>
            <w:proofErr w:type="spellEnd"/>
            <w:r>
              <w:rPr>
                <w:rFonts w:ascii="Times New Roman" w:hAnsi="Times New Roman"/>
                <w:sz w:val="24"/>
              </w:rPr>
              <w:t>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E3730C" w:rsidRDefault="00297A92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E3730C" w:rsidRDefault="00E3730C">
            <w:pPr>
              <w:pStyle w:val="VL0"/>
              <w:rPr>
                <w:i/>
                <w:sz w:val="24"/>
              </w:rPr>
            </w:pP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E3730C" w:rsidRDefault="00297A92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E3730C" w:rsidRDefault="00297A92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"843" \grammarCase "g</w:instrText>
            </w:r>
            <w:r>
              <w:rPr>
                <w:rFonts w:ascii="Times New Roman" w:hAnsi="Times New Roman"/>
                <w:sz w:val="24"/>
              </w:rPr>
              <w:instrText>enitive" \numberFormat "0,000.######## (Spell) unit"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E3730C" w:rsidRDefault="00297A92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E3730C" w:rsidRDefault="00297A92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</w:t>
            </w:r>
            <w:r>
              <w:rPr>
                <w:rFonts w:ascii="Times New Roman" w:hAnsi="Times New Roman"/>
                <w:sz w:val="24"/>
                <w:lang w:val="ru"/>
              </w:rPr>
              <w:t>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E3730C" w:rsidRDefault="00297A92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E3730C" w:rsidRDefault="00297A92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ветроизоляцию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и матер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      </w:r>
          </w:p>
          <w:p w:rsidR="00E3730C" w:rsidRDefault="00297A92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E3730C" w:rsidRDefault="00297A92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</w:t>
            </w:r>
            <w:r>
              <w:rPr>
                <w:sz w:val="24"/>
              </w:rPr>
              <w:t>м товарной накладной по форме № ТОРГ-12 либо УПД.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</w:t>
            </w:r>
            <w:r>
              <w:rPr>
                <w:sz w:val="24"/>
                <w:lang w:val="ru"/>
              </w:rPr>
              <w:t>ложения № 4 к Договору.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Заказчиком предупреждения Поставщика.</w:t>
            </w:r>
          </w:p>
        </w:tc>
      </w:tr>
      <w:tr w:rsidR="00E3730C">
        <w:tc>
          <w:tcPr>
            <w:tcW w:w="576" w:type="dxa"/>
            <w:vMerge w:val="restart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E3730C" w:rsidRDefault="00297A92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E3730C" w:rsidRDefault="00297A92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E3730C">
        <w:tc>
          <w:tcPr>
            <w:tcW w:w="576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</w:t>
            </w:r>
            <w:r>
              <w:rPr>
                <w:color w:val="auto"/>
                <w:sz w:val="24"/>
              </w:rPr>
              <w:t xml:space="preserve">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E3730C">
        <w:tc>
          <w:tcPr>
            <w:tcW w:w="576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срока устранения недостатков, выявленных Заказчиком.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E3730C" w:rsidRDefault="00E3730C">
            <w:pPr>
              <w:pStyle w:val="VL0"/>
              <w:rPr>
                <w:color w:val="auto"/>
                <w:sz w:val="24"/>
              </w:rPr>
            </w:pPr>
          </w:p>
        </w:tc>
      </w:tr>
      <w:tr w:rsidR="00E3730C">
        <w:tc>
          <w:tcPr>
            <w:tcW w:w="576" w:type="dxa"/>
            <w:vMerge/>
            <w:vAlign w:val="center"/>
          </w:tcPr>
          <w:p w:rsidR="00E3730C" w:rsidRDefault="00E3730C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E3730C" w:rsidRDefault="00E3730C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E3730C" w:rsidRDefault="00297A92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E3730C">
        <w:tc>
          <w:tcPr>
            <w:tcW w:w="576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3730C" w:rsidRDefault="00297A92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E3730C" w:rsidRDefault="00E3730C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E3730C" w:rsidRDefault="00297A92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</w:instrText>
            </w:r>
            <w:r>
              <w:rPr>
                <w:color w:val="auto"/>
                <w:sz w:val="24"/>
              </w:rPr>
              <w:instrText>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E3730C">
        <w:tc>
          <w:tcPr>
            <w:tcW w:w="576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3730C" w:rsidRDefault="00E3730C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3730C" w:rsidRDefault="00297A92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E3730C" w:rsidRDefault="00E3730C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E3730C" w:rsidRDefault="00297A92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E3730C" w:rsidRDefault="00297A92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1 625 000 (Один миллион шестьсот двадцать пять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Срок действия обеспечения исполнения Договора </w:t>
            </w:r>
            <w:r>
              <w:rPr>
                <w:color w:val="auto"/>
                <w:sz w:val="24"/>
              </w:rPr>
              <w:t xml:space="preserve">должен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\numberFormat "0,</w:instrText>
            </w:r>
            <w:r>
              <w:rPr>
                <w:color w:val="auto"/>
                <w:sz w:val="24"/>
              </w:rPr>
              <w:instrText>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E3730C" w:rsidRDefault="00297A92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E3730C" w:rsidRDefault="00297A92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E3730C" w:rsidRDefault="00297A92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297A92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 </w:t>
            </w:r>
            <w:proofErr w:type="spellStart"/>
            <w:r>
              <w:rPr>
                <w:color w:val="auto"/>
                <w:sz w:val="24"/>
              </w:rPr>
              <w:t>неурегулировании</w:t>
            </w:r>
            <w:proofErr w:type="spellEnd"/>
            <w:r>
              <w:rPr>
                <w:color w:val="auto"/>
                <w:sz w:val="24"/>
              </w:rPr>
              <w:t xml:space="preserve">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E3730C">
        <w:tc>
          <w:tcPr>
            <w:tcW w:w="576" w:type="dxa"/>
          </w:tcPr>
          <w:p w:rsidR="00E3730C" w:rsidRDefault="00E3730C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E3730C" w:rsidRDefault="00297A92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E3730C" w:rsidRDefault="00297A92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Заявками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E3730C" w:rsidRDefault="00297A92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 xml:space="preserve">№ 495-р 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</w:t>
      </w:r>
      <w:r>
        <w:t>ии 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</w:t>
      </w:r>
      <w:r>
        <w:t>аконодательством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E3730C" w:rsidRDefault="00297A92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"79345"</w:instrText>
      </w:r>
      <w:r>
        <w:fldChar w:fldCharType="separate"/>
      </w:r>
      <w:r>
        <w:t>Заявок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</w:t>
      </w:r>
      <w:r>
        <w:t xml:space="preserve">ии 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 xml:space="preserve">законодательством Российской Федерации </w:t>
      </w:r>
      <w:r>
        <w:t xml:space="preserve">порядке ИГК при казначейском сопровождении средств.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Данный ИГК в обязательном порядке указывается Заказчиком в направляемых Поставщику Заявках, без него Заявки считаются недействительными и не подлежат исполнению Поставщиком.</w:t>
      </w:r>
      <w:r>
        <w:rPr>
          <w:lang w:val="ru"/>
        </w:rPr>
        <w:fldChar w:fldCharType="end"/>
      </w:r>
      <w:r>
        <w:fldChar w:fldCharType="end"/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</w:t>
      </w:r>
      <w:r>
        <w:rPr>
          <w:lang w:val="ru-RU"/>
        </w:rPr>
        <w:t>полномоченным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E3730C" w:rsidRDefault="00297A92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</w:t>
      </w:r>
      <w:r>
        <w:t>я Поставщика и считается принятой к исполнению Поставщиком с даты ее получения Поставщиком.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 направляются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последнюю</w:t>
      </w:r>
      <w:r>
        <w:rPr>
          <w:lang w:val="ru-RU"/>
        </w:rPr>
        <w:fldChar w:fldCharType="end"/>
      </w:r>
      <w:r>
        <w:rPr>
          <w:lang w:val="ru-RU"/>
        </w:rPr>
        <w:t xml:space="preserve"> Заявку Поставщику не позднее че</w:t>
      </w:r>
      <w:r>
        <w:rPr>
          <w:lang w:val="ru-RU"/>
        </w:rPr>
        <w:t xml:space="preserve">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Заявок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</w:t>
      </w:r>
      <w:r>
        <w:rPr>
          <w:lang w:val="ru-RU"/>
        </w:rPr>
        <w:t xml:space="preserve"> монтаж Товара по Договору, также до указанной даты у Поставщика отсутствует гарантированный объем поставки Товара и/или выполнения Работ по Договору</w:t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 xml:space="preserve">Товар должен быть </w:t>
      </w:r>
      <w:proofErr w:type="spellStart"/>
      <w:r>
        <w:t>затарен</w:t>
      </w:r>
      <w:proofErr w:type="spellEnd"/>
      <w:r>
        <w:t xml:space="preserve">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E3730C" w:rsidRDefault="00297A92">
      <w:pPr>
        <w:pStyle w:val="LBGovstyle1"/>
        <w:rPr>
          <w:b w:val="0"/>
        </w:rPr>
      </w:pPr>
      <w:r>
        <w:t>Цена Договора и порядок расчетов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 Цена единицы Работ указана в Приложении № 1.1 к Договору.</w:t>
      </w:r>
    </w:p>
    <w:p w:rsidR="00E3730C" w:rsidRDefault="00297A92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</w:t>
      </w:r>
      <w:r>
        <w:t xml:space="preserve"> оплате от стоимости Работ по настоящему Договору, и перечисляет его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E3730C" w:rsidRDefault="00297A92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</w:t>
      </w:r>
      <w:r>
        <w:t>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E3730C" w:rsidRDefault="00297A92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E3730C" w:rsidRDefault="00297A92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</w:t>
      </w:r>
      <w:r>
        <w:rPr>
          <w:lang w:val="ru-RU"/>
        </w:rPr>
        <w:t>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</w:t>
      </w:r>
      <w:r>
        <w:rPr>
          <w:lang w:val="ru-RU"/>
        </w:rPr>
        <w:t xml:space="preserve">ому оформлению </w:t>
      </w:r>
      <w:r>
        <w:t xml:space="preserve">МОПС </w:t>
      </w:r>
      <w:proofErr w:type="spellStart"/>
      <w:r>
        <w:t>Поставщик</w:t>
      </w:r>
      <w:proofErr w:type="spellEnd"/>
      <w:r>
        <w:t xml:space="preserve"> </w:t>
      </w:r>
      <w:proofErr w:type="spellStart"/>
      <w:r>
        <w:t>применяет</w:t>
      </w:r>
      <w:proofErr w:type="spellEnd"/>
      <w:r>
        <w:t xml:space="preserve"> к </w:t>
      </w:r>
      <w:proofErr w:type="spellStart"/>
      <w:r>
        <w:t>сметному</w:t>
      </w:r>
      <w:proofErr w:type="spellEnd"/>
      <w:r>
        <w:t xml:space="preserve"> </w:t>
      </w:r>
      <w:proofErr w:type="spellStart"/>
      <w:r>
        <w:t>расчету</w:t>
      </w:r>
      <w:proofErr w:type="spellEnd"/>
      <w:r>
        <w:t xml:space="preserve"> </w:t>
      </w:r>
      <w:proofErr w:type="spellStart"/>
      <w:r>
        <w:t>понижающий</w:t>
      </w:r>
      <w:proofErr w:type="spellEnd"/>
      <w:r>
        <w:t xml:space="preserve"> </w:t>
      </w:r>
      <w:proofErr w:type="spellStart"/>
      <w:r>
        <w:t>коэффициент</w:t>
      </w:r>
      <w:proofErr w:type="spellEnd"/>
      <w:r>
        <w:t>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</w:t>
      </w:r>
      <w:r>
        <w:rPr>
          <w:lang w:val="ru-RU"/>
        </w:rPr>
        <w:t xml:space="preserve">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Заявку или Заявки, соответствующие данной цене. Заказчик имеет право направить Поставщику любое количество Заявок в пределах</w:t>
      </w:r>
      <w:r>
        <w:rPr>
          <w:lang w:val="ru"/>
        </w:rPr>
        <w:t xml:space="preserve"> цены Договора, указанной в пункте </w:t>
      </w:r>
      <w:r>
        <w:rPr>
          <w:lang w:val="ru"/>
        </w:rPr>
        <w:fldChar w:fldCharType="begin"/>
      </w:r>
      <w:r>
        <w:rPr>
          <w:lang w:val="ru"/>
        </w:rPr>
        <w:instrText>REF "_Ref18639602" \r \h</w:instrText>
      </w:r>
      <w:r>
        <w:rPr>
          <w:lang w:val="ru"/>
        </w:rPr>
      </w:r>
      <w:r>
        <w:rPr>
          <w:lang w:val="ru"/>
        </w:rPr>
        <w:fldChar w:fldCharType="separate"/>
      </w:r>
      <w:r>
        <w:rPr>
          <w:lang w:val="ru"/>
        </w:rPr>
        <w:t>1.5</w:t>
      </w:r>
      <w:r>
        <w:rPr>
          <w:lang w:val="ru"/>
        </w:rPr>
        <w:fldChar w:fldCharType="end"/>
      </w:r>
      <w:r>
        <w:rPr>
          <w:lang w:val="ru"/>
        </w:rPr>
        <w:t xml:space="preserve"> Договора, при этом оплата Заказчиком будет производиться с учетом количества направленных Заказчиком Поставщику Заявок и факти</w:t>
      </w:r>
      <w:r>
        <w:rPr>
          <w:lang w:val="ru"/>
        </w:rPr>
        <w:t>ческого надлежащего исполнения Заявок Поставщиком.</w:t>
      </w:r>
      <w:r>
        <w:rPr>
          <w:lang w:val="ru"/>
        </w:rPr>
        <w:fldChar w:fldCharType="end"/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</w:t>
      </w:r>
      <w:r>
        <w:t>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</w:t>
      </w:r>
      <w:r>
        <w:t>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E3730C" w:rsidRDefault="00297A92">
      <w:pPr>
        <w:pStyle w:val="LBGovstyle2"/>
      </w:pPr>
      <w:r>
        <w:rPr>
          <w:lang w:val="ru-RU"/>
        </w:rPr>
        <w:t>Поставщик направляет Заказчику счет на оплату в срок, ук</w:t>
      </w:r>
      <w:r>
        <w:rPr>
          <w:lang w:val="ru-RU"/>
        </w:rPr>
        <w:t xml:space="preserve">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proofErr w:type="spellStart"/>
      <w:r>
        <w:t>Оплата</w:t>
      </w:r>
      <w:proofErr w:type="spellEnd"/>
      <w:r>
        <w:t xml:space="preserve"> </w:t>
      </w:r>
      <w:proofErr w:type="spellStart"/>
      <w:r>
        <w:t>производится</w:t>
      </w:r>
      <w:proofErr w:type="spellEnd"/>
      <w:r>
        <w:t xml:space="preserve"> </w:t>
      </w:r>
      <w:proofErr w:type="spellStart"/>
      <w:r>
        <w:t>Заказчиком</w:t>
      </w:r>
      <w:proofErr w:type="spellEnd"/>
      <w:r>
        <w:t xml:space="preserve"> в </w:t>
      </w:r>
      <w:proofErr w:type="spellStart"/>
      <w:r>
        <w:t>срок</w:t>
      </w:r>
      <w:proofErr w:type="spellEnd"/>
      <w:r>
        <w:t xml:space="preserve">, </w:t>
      </w:r>
      <w:proofErr w:type="spellStart"/>
      <w:r>
        <w:t>указанный</w:t>
      </w:r>
      <w:proofErr w:type="spellEnd"/>
      <w:r>
        <w:t xml:space="preserve"> в </w:t>
      </w:r>
      <w:proofErr w:type="spellStart"/>
      <w:r>
        <w:t>пункте</w:t>
      </w:r>
      <w:proofErr w:type="spellEnd"/>
      <w:r>
        <w:t xml:space="preserve">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</w:t>
      </w:r>
      <w:proofErr w:type="spellStart"/>
      <w:r>
        <w:t>Договора</w:t>
      </w:r>
      <w:proofErr w:type="spellEnd"/>
      <w:r>
        <w:t>.</w:t>
      </w:r>
    </w:p>
    <w:p w:rsidR="00E3730C" w:rsidRDefault="00297A92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</w:t>
      </w:r>
      <w:r>
        <w:rPr>
          <w:lang w:val="ru-RU"/>
        </w:rPr>
        <w:t>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</w:t>
      </w:r>
      <w:r>
        <w:rPr>
          <w:lang w:val="ru-RU"/>
        </w:rPr>
        <w:t xml:space="preserve">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</w:t>
      </w:r>
      <w:r>
        <w:rPr>
          <w:lang w:val="ru-RU"/>
        </w:rPr>
        <w:t>еквизиты расчетного счета.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расчетного или лицевого счета Заказчика.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lastRenderedPageBreak/>
        <w:t>Поставщик, являющийся плательщиком НДС, обязан предоставлять счета-фактуры Заказчику в порядке и сроки, установл</w:t>
      </w:r>
      <w:r>
        <w:rPr>
          <w:lang w:val="ru-RU"/>
        </w:rPr>
        <w:t xml:space="preserve">енные законодательством Российской Федерации о налогах и сборах. </w:t>
      </w:r>
    </w:p>
    <w:p w:rsidR="00E3730C" w:rsidRDefault="00297A92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</w:t>
      </w:r>
      <w:r>
        <w:t>ого, в случае предъявления претензии налоговым органом в отношении соответствующих сумм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Отсрочка оплаты не явля</w:t>
      </w:r>
      <w:r>
        <w:rPr>
          <w:lang w:val="ru-RU"/>
        </w:rPr>
        <w:t>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E3730C" w:rsidRDefault="00297A92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Товара и выполненных Работ по Заявке</w:t>
      </w:r>
    </w:p>
    <w:p w:rsidR="00E3730C" w:rsidRDefault="00297A92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E3730C" w:rsidRDefault="00297A92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E3730C" w:rsidRDefault="00297A92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E3730C" w:rsidRDefault="00297A92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Поставщик обеспечивает фото- и </w:t>
      </w:r>
      <w:proofErr w:type="spellStart"/>
      <w:r>
        <w:rPr>
          <w:lang w:val="ru-RU"/>
        </w:rPr>
        <w:t>видеофиксацию</w:t>
      </w:r>
      <w:proofErr w:type="spellEnd"/>
      <w:r>
        <w:rPr>
          <w:lang w:val="ru-RU"/>
        </w:rPr>
        <w:t xml:space="preserve">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</w:t>
      </w:r>
      <w:r>
        <w:rPr>
          <w:lang w:val="ru-RU"/>
        </w:rPr>
        <w:lastRenderedPageBreak/>
        <w:t>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E3730C" w:rsidRDefault="00297A92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E3730C" w:rsidRDefault="00297A92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E3730C" w:rsidRDefault="00297A92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E3730C" w:rsidRDefault="00297A92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proofErr w:type="spellStart"/>
      <w:r>
        <w:t>Договора</w:t>
      </w:r>
      <w:proofErr w:type="spellEnd"/>
      <w:r>
        <w:t xml:space="preserve">. </w:t>
      </w:r>
    </w:p>
    <w:p w:rsidR="00E3730C" w:rsidRDefault="00297A92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E3730C" w:rsidRDefault="00297A92">
      <w:pPr>
        <w:pStyle w:val="LBGovstyle3"/>
        <w:spacing w:before="0" w:after="0"/>
      </w:pPr>
      <w:r>
        <w:rPr>
          <w:lang w:val="ru-RU"/>
        </w:rPr>
        <w:t>Положительные результаты проведения приемо-сдаточных испытаний являются основанием для ввода в</w:t>
      </w:r>
      <w:r>
        <w:rPr>
          <w:lang w:val="ru-RU"/>
        </w:rPr>
        <w:t xml:space="preserve"> эксплуатацию </w:t>
      </w:r>
      <w:proofErr w:type="spellStart"/>
      <w:r>
        <w:t>Товара</w:t>
      </w:r>
      <w:proofErr w:type="spellEnd"/>
      <w:r>
        <w:t xml:space="preserve"> и </w:t>
      </w:r>
      <w:proofErr w:type="spellStart"/>
      <w:r>
        <w:t>приемке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монтажа</w:t>
      </w:r>
      <w:proofErr w:type="spellEnd"/>
      <w:r>
        <w:t>.</w:t>
      </w:r>
    </w:p>
    <w:p w:rsidR="00E3730C" w:rsidRDefault="00297A92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</w:t>
      </w:r>
      <w:r>
        <w:rPr>
          <w:lang w:val="ru-RU"/>
        </w:rPr>
        <w:t>чение 1 (одного) рабочего дня с даты принятия такого решения по электронной почте.</w:t>
      </w:r>
      <w:bookmarkEnd w:id="27"/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</w:t>
      </w:r>
      <w:r>
        <w:rPr>
          <w:lang w:val="ru-RU"/>
        </w:rPr>
        <w:t>жений, установленных настоящим разделом ниже.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</w:t>
      </w:r>
      <w:r>
        <w:rPr>
          <w:lang w:val="ru-RU"/>
        </w:rPr>
        <w:t>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</w:t>
      </w:r>
      <w:r>
        <w:rPr>
          <w:lang w:val="ru-RU"/>
        </w:rPr>
        <w:t>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E3730C" w:rsidRDefault="00297A92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</w:t>
      </w:r>
      <w:r>
        <w:rPr>
          <w:lang w:val="ru-RU"/>
        </w:rPr>
        <w:t xml:space="preserve"> Заказчик</w:t>
      </w:r>
      <w:r>
        <w:rPr>
          <w:lang w:val="x-none"/>
        </w:rPr>
        <w:t xml:space="preserve"> принимает одно из следующих решений:</w:t>
      </w:r>
    </w:p>
    <w:p w:rsidR="00E3730C" w:rsidRDefault="00297A92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 xml:space="preserve">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Товар</w:t>
      </w:r>
      <w:proofErr w:type="spellEnd"/>
      <w:r>
        <w:t xml:space="preserve"> </w:t>
      </w:r>
      <w:proofErr w:type="spellStart"/>
      <w:r>
        <w:t>п</w:t>
      </w:r>
      <w:r>
        <w:t>одлежит</w:t>
      </w:r>
      <w:proofErr w:type="spellEnd"/>
      <w:r>
        <w:t xml:space="preserve"> </w:t>
      </w:r>
      <w:proofErr w:type="spellStart"/>
      <w:r>
        <w:t>приемке</w:t>
      </w:r>
      <w:proofErr w:type="spellEnd"/>
      <w:r>
        <w:t>.</w:t>
      </w:r>
    </w:p>
    <w:p w:rsidR="00E3730C" w:rsidRDefault="00297A92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 xml:space="preserve">, а также Стороны не позднее 3 (трех) рабочих </w:t>
      </w:r>
      <w:r>
        <w:rPr>
          <w:lang w:val="ru-RU"/>
        </w:rPr>
        <w:lastRenderedPageBreak/>
        <w:t>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E3730C" w:rsidRDefault="00297A92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proofErr w:type="spellStart"/>
      <w:r>
        <w:t>Договором</w:t>
      </w:r>
      <w:proofErr w:type="spellEnd"/>
      <w:r>
        <w:t xml:space="preserve">, </w:t>
      </w:r>
      <w:proofErr w:type="spellStart"/>
      <w:r>
        <w:t>убытки</w:t>
      </w:r>
      <w:proofErr w:type="spellEnd"/>
      <w:r>
        <w:t>.</w:t>
      </w:r>
    </w:p>
    <w:p w:rsidR="00E3730C" w:rsidRDefault="00297A92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E3730C" w:rsidRDefault="00297A92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E3730C" w:rsidRDefault="00297A92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E3730C" w:rsidRDefault="00297A92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</w:t>
      </w:r>
      <w:r>
        <w:rPr>
          <w:sz w:val="24"/>
        </w:rPr>
        <w:t xml:space="preserve">енних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x-none"/>
        </w:rPr>
        <w:t>Для провер</w:t>
      </w:r>
      <w:r>
        <w:rPr>
          <w:lang w:val="x-none"/>
        </w:rPr>
        <w:t xml:space="preserve">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</w:t>
      </w:r>
      <w:r>
        <w:rPr>
          <w:lang w:val="x-none"/>
        </w:rPr>
        <w:t xml:space="preserve">проведению могут привлекаться независимые эксперты (экспертные организации). 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</w:t>
      </w:r>
      <w:r>
        <w:rPr>
          <w:lang w:val="x-none"/>
        </w:rPr>
        <w:t xml:space="preserve"> </w:t>
      </w:r>
      <w:r>
        <w:rPr>
          <w:lang w:val="ru-RU"/>
        </w:rPr>
        <w:t>Заказчика</w:t>
      </w:r>
      <w:r>
        <w:rPr>
          <w:lang w:val="x-none"/>
        </w:rPr>
        <w:t xml:space="preserve">. </w:t>
      </w:r>
    </w:p>
    <w:p w:rsidR="00E3730C" w:rsidRDefault="00297A92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E3730C" w:rsidRDefault="00297A92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</w:t>
      </w:r>
      <w:r>
        <w:rPr>
          <w:lang w:val="ru-RU"/>
        </w:rPr>
        <w:t xml:space="preserve">требований, Заказчик не имеет замечаний к выполненному монтажу. </w:t>
      </w:r>
      <w:r>
        <w:t xml:space="preserve">В </w:t>
      </w:r>
      <w:proofErr w:type="spellStart"/>
      <w:r>
        <w:t>таком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выполненные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подлежат</w:t>
      </w:r>
      <w:proofErr w:type="spellEnd"/>
      <w:r>
        <w:t xml:space="preserve"> </w:t>
      </w:r>
      <w:proofErr w:type="spellStart"/>
      <w:r>
        <w:t>приемке</w:t>
      </w:r>
      <w:proofErr w:type="spellEnd"/>
      <w:r>
        <w:rPr>
          <w:lang w:val="x-none"/>
        </w:rPr>
        <w:t>;</w:t>
      </w:r>
    </w:p>
    <w:p w:rsidR="00E3730C" w:rsidRDefault="00297A92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</w:t>
      </w:r>
      <w:r>
        <w:rPr>
          <w:lang w:val="ru-RU"/>
        </w:rPr>
        <w:t xml:space="preserve">л и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</w:t>
      </w:r>
      <w:r>
        <w:rPr>
          <w:lang w:val="ru-RU"/>
        </w:rPr>
        <w:lastRenderedPageBreak/>
        <w:t>выявленн</w:t>
      </w:r>
      <w:r>
        <w:rPr>
          <w:lang w:val="ru-RU"/>
        </w:rPr>
        <w:t>ых 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E3730C" w:rsidRDefault="00297A92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</w:t>
      </w:r>
      <w:r>
        <w:rPr>
          <w:lang w:val="ru-RU"/>
        </w:rPr>
        <w:t xml:space="preserve"> обязательным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</w:t>
      </w:r>
      <w:r>
        <w:rPr>
          <w:lang w:val="ru-RU"/>
        </w:rPr>
        <w:t xml:space="preserve">ледствие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proofErr w:type="spellStart"/>
      <w:r>
        <w:t>Договором</w:t>
      </w:r>
      <w:proofErr w:type="spellEnd"/>
      <w:r>
        <w:t xml:space="preserve">, </w:t>
      </w:r>
      <w:proofErr w:type="spellStart"/>
      <w:r>
        <w:t>убытки</w:t>
      </w:r>
      <w:proofErr w:type="spellEnd"/>
      <w:r>
        <w:t>;</w:t>
      </w:r>
      <w:r>
        <w:rPr>
          <w:lang w:val="x-none"/>
        </w:rPr>
        <w:t xml:space="preserve"> </w:t>
      </w:r>
    </w:p>
    <w:p w:rsidR="00E3730C" w:rsidRDefault="00297A92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</w:t>
      </w:r>
      <w:r>
        <w:rPr>
          <w:lang w:val="ru-RU"/>
        </w:rPr>
        <w:t>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</w:t>
      </w:r>
      <w:r>
        <w:rPr>
          <w:lang w:val="ru-RU"/>
        </w:rPr>
        <w:t>яет Поставщику мотивированный отказ от подписания Акта сдачи-приемки выполненного монтажа МОПС.</w:t>
      </w:r>
    </w:p>
    <w:p w:rsidR="00E3730C" w:rsidRDefault="00297A92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proofErr w:type="spellStart"/>
      <w:r>
        <w:t>Заказчик</w:t>
      </w:r>
      <w:proofErr w:type="spellEnd"/>
      <w:r>
        <w:rPr>
          <w:lang w:val="x-none"/>
        </w:rPr>
        <w:t xml:space="preserve"> устанавлив</w:t>
      </w:r>
      <w:r>
        <w:rPr>
          <w:lang w:val="x-none"/>
        </w:rPr>
        <w:t xml:space="preserve">ает </w:t>
      </w:r>
      <w:proofErr w:type="spellStart"/>
      <w:r>
        <w:t>Поставщику</w:t>
      </w:r>
      <w:proofErr w:type="spellEnd"/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 дополнительно к правам, предусмот</w:t>
      </w:r>
      <w:r>
        <w:rPr>
          <w:lang w:val="ru-RU"/>
        </w:rPr>
        <w:t xml:space="preserve">ренным </w:t>
      </w:r>
      <w:proofErr w:type="spellStart"/>
      <w:r>
        <w:rPr>
          <w:lang w:val="ru-RU"/>
        </w:rPr>
        <w:t>п.п</w:t>
      </w:r>
      <w:proofErr w:type="spellEnd"/>
      <w:r>
        <w:rPr>
          <w:lang w:val="ru-RU"/>
        </w:rPr>
        <w:t xml:space="preserve">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</w:t>
      </w:r>
      <w:r>
        <w:rPr>
          <w:lang w:val="ru-RU"/>
        </w:rPr>
        <w:t>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 договорной ответственности к Пост</w:t>
      </w:r>
      <w:r>
        <w:rPr>
          <w:lang w:val="ru-RU"/>
        </w:rPr>
        <w:t>авщику.</w:t>
      </w:r>
      <w:r>
        <w:t> </w:t>
      </w:r>
      <w:r>
        <w:rPr>
          <w:lang w:val="ru-RU"/>
        </w:rPr>
        <w:t xml:space="preserve"> 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E3730C" w:rsidRDefault="00297A92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</w:t>
      </w:r>
      <w:r>
        <w:rPr>
          <w:lang w:val="ru-RU"/>
        </w:rPr>
        <w:t>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 С момента подписания вышеуказанны</w:t>
      </w:r>
      <w:r>
        <w:rPr>
          <w:lang w:val="ru-RU"/>
        </w:rPr>
        <w:t>х документов Товар считается принятым Заказчиком.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</w:t>
      </w:r>
      <w:r>
        <w:rPr>
          <w:lang w:val="ru-RU"/>
        </w:rPr>
        <w:t>нного монтажа МОПС без замечаний.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</w:t>
      </w:r>
      <w:r>
        <w:rPr>
          <w:lang w:val="ru-RU"/>
        </w:rPr>
        <w:t>2 либо УПД) и Акта сдачи-приемки выполненного монтажа МОПС без замечаний.</w:t>
      </w:r>
    </w:p>
    <w:p w:rsidR="00E3730C" w:rsidRDefault="00297A92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презентации и иные материалы - в части прим</w:t>
      </w:r>
      <w:r>
        <w:rPr>
          <w:lang w:val="x-none"/>
        </w:rPr>
        <w:t>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</w:t>
      </w:r>
      <w:r>
        <w:rPr>
          <w:lang w:val="x-none"/>
        </w:rPr>
        <w:t xml:space="preserve">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</w:t>
      </w:r>
      <w:r>
        <w:rPr>
          <w:lang w:val="x-none"/>
        </w:rPr>
        <w:lastRenderedPageBreak/>
        <w:t xml:space="preserve">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E3730C" w:rsidRDefault="00297A92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</w:t>
      </w:r>
      <w:r>
        <w:rPr>
          <w:lang w:val="ru-RU"/>
        </w:rPr>
        <w:t>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E3730C" w:rsidRDefault="00297A92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E3730C" w:rsidRDefault="00297A92">
      <w:pPr>
        <w:pStyle w:val="ae"/>
        <w:ind w:left="0" w:firstLine="709"/>
        <w:jc w:val="both"/>
        <w:rPr>
          <w:sz w:val="20"/>
        </w:rPr>
      </w:pPr>
      <w:r>
        <w:fldChar w:fldCharType="begin" w:fldLock="1"/>
      </w:r>
      <w:r>
        <w:instrText>LBVARIABLE \id "581" \displaced</w:instrText>
      </w:r>
      <w:r>
        <w:fldChar w:fldCharType="separate"/>
      </w:r>
      <w:r>
        <w:t xml:space="preserve">- Обеспечивать формирование документов, предусмотренных в п. </w:t>
      </w:r>
      <w:r>
        <w:fldChar w:fldCharType="begin"/>
      </w:r>
      <w:r>
        <w:instrText>REF "_Ref78906747" \r \h</w:instrText>
      </w:r>
      <w:r>
        <w:fldChar w:fldCharType="separate"/>
      </w:r>
      <w:r>
        <w:t>1.8</w:t>
      </w:r>
      <w:r>
        <w:fldChar w:fldCharType="end"/>
      </w:r>
      <w:r>
        <w:t xml:space="preserve">, </w:t>
      </w:r>
      <w:r>
        <w:fldChar w:fldCharType="begin"/>
      </w:r>
      <w:r>
        <w:instrText>REF "_Ref58213612" \r \h</w:instrText>
      </w:r>
      <w:r>
        <w:fldChar w:fldCharType="separate"/>
      </w:r>
      <w:r>
        <w:t>1.9</w:t>
      </w:r>
      <w:r>
        <w:fldChar w:fldCharType="end"/>
      </w:r>
      <w:r>
        <w:t xml:space="preserve"> Договора, отдельно по каждому Объекту;</w:t>
      </w:r>
      <w:r>
        <w:fldChar w:fldCharType="begin" w:fldLock="1"/>
      </w:r>
      <w:r>
        <w:instrText>LBVARIABLE \id "710"</w:instrText>
      </w:r>
      <w:r>
        <w:fldChar w:fldCharType="separate"/>
      </w:r>
      <w:r>
        <w:t xml:space="preserve"> и</w:t>
      </w:r>
      <w:r>
        <w:fldChar w:fldCharType="end"/>
      </w:r>
      <w:r>
        <w:fldChar w:fldCharType="end"/>
      </w:r>
    </w:p>
    <w:p w:rsidR="00E3730C" w:rsidRDefault="00297A92">
      <w:pPr>
        <w:pStyle w:val="ae"/>
        <w:ind w:left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E3730C" w:rsidRDefault="00297A92">
      <w:pPr>
        <w:pStyle w:val="LBGovstyle1"/>
      </w:pPr>
      <w:r>
        <w:t>Права и обязанности Сторон</w:t>
      </w:r>
    </w:p>
    <w:p w:rsidR="00E3730C" w:rsidRDefault="00297A92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</w:t>
      </w:r>
      <w:r>
        <w:rPr>
          <w:lang w:val="ru-RU"/>
        </w:rPr>
        <w:t xml:space="preserve">лнить монтаж Товара в соответствии с условиями Договора, в том числе условиями Заявки, Технического задания, иных приложений к Договору, а также в соответствии с положениями действующего законодательства Российской Федерации, иными обязательными правилами </w:t>
      </w:r>
      <w:r>
        <w:rPr>
          <w:lang w:val="ru-RU"/>
        </w:rPr>
        <w:t>и требованиями;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нагрузок, указанных в паспортных данных поставляемого Товара. Расчет варианта выполнения Площадки предоставляется Поставщиком в состав</w:t>
      </w:r>
      <w:r>
        <w:rPr>
          <w:lang w:val="ru-RU"/>
        </w:rPr>
        <w:t>е исполнительной документации;</w:t>
      </w:r>
    </w:p>
    <w:p w:rsidR="00E3730C" w:rsidRDefault="00297A92">
      <w:pPr>
        <w:pStyle w:val="LBGovstyle3"/>
        <w:spacing w:before="0" w:after="0"/>
      </w:pPr>
      <w:r>
        <w:rPr>
          <w:lang w:val="ru-RU"/>
        </w:rPr>
        <w:t xml:space="preserve">выполнить работы по наружному оформлению МОПС в соответствии с Перечнем работ по наружному оформлению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</w:t>
      </w:r>
      <w:proofErr w:type="spellStart"/>
      <w:r>
        <w:t>Техническому</w:t>
      </w:r>
      <w:proofErr w:type="spellEnd"/>
      <w:r>
        <w:t xml:space="preserve"> </w:t>
      </w:r>
      <w:proofErr w:type="spellStart"/>
      <w:r>
        <w:t>заданию</w:t>
      </w:r>
      <w:proofErr w:type="spellEnd"/>
      <w:r>
        <w:t>).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</w:t>
      </w:r>
      <w:r>
        <w:rPr>
          <w:lang w:val="ru-RU"/>
        </w:rPr>
        <w:t xml:space="preserve"> счет устранение выявленных недостатков Товара, результатов Работ, при необходимости осуществить замену Товара в порядке и на условиях, предусмотренных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</w:t>
      </w:r>
      <w:r>
        <w:rPr>
          <w:lang w:val="ru-RU"/>
        </w:rPr>
        <w:t xml:space="preserve">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</w:t>
      </w:r>
      <w:r>
        <w:rPr>
          <w:lang w:val="ru-RU"/>
        </w:rPr>
        <w:t xml:space="preserve"> вместе с результатом Работ информацию, касающуюся эксплуатации или иного использования результата Работ;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</w:t>
      </w:r>
      <w:r>
        <w:rPr>
          <w:lang w:val="ru-RU"/>
        </w:rPr>
        <w:t>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Заказчика;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</w:t>
      </w:r>
      <w:r>
        <w:rPr>
          <w:lang w:val="ru-RU"/>
        </w:rPr>
        <w:lastRenderedPageBreak/>
        <w:t>неисполнении Поставщиком обязанности об уведомлении Заказчика о получении Заявки, Заявка считается полученн</w:t>
      </w:r>
      <w:r>
        <w:rPr>
          <w:lang w:val="ru-RU"/>
        </w:rPr>
        <w:t xml:space="preserve">ой и подлежащей исполнению по истечении 2 (Двух) рабочих дней с даты ее направления Заказчиком Поставщику,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</w:t>
      </w:r>
      <w:r>
        <w:rPr>
          <w:lang w:val="ru-RU"/>
        </w:rPr>
        <w:t>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</w:t>
      </w:r>
      <w:r>
        <w:rPr>
          <w:lang w:val="ru-RU"/>
        </w:rPr>
        <w:t>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Заказчика по Договору, третьим лицам без предварительного получения письменного соглас</w:t>
      </w:r>
      <w:r>
        <w:rPr>
          <w:lang w:val="ru-RU"/>
        </w:rPr>
        <w:t>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Поставщика и работников Поставщика;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</w:t>
      </w:r>
      <w:r>
        <w:rPr>
          <w:lang w:val="ru-RU"/>
        </w:rPr>
        <w:t>нной в ходе исполнения Договора,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</w:t>
      </w:r>
      <w:r>
        <w:rPr>
          <w:lang w:val="ru-RU"/>
        </w:rPr>
        <w:t>тавщик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Заказчику документы</w:t>
      </w:r>
      <w:r>
        <w:rPr>
          <w:lang w:val="ru-RU"/>
        </w:rPr>
        <w:t xml:space="preserve">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</w:t>
      </w:r>
      <w:r>
        <w:rPr>
          <w:lang w:val="ru-RU"/>
        </w:rPr>
        <w:t>авщика, то Поставщик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t>облюдать правила и требования охраны труда на территории Заказчика,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Федерации, включая правила, нормы, с</w:t>
      </w:r>
      <w:r>
        <w:rPr>
          <w:lang w:val="ru-RU"/>
        </w:rPr>
        <w:t xml:space="preserve">тандарты и иные руководящие документы в области охраны труда, требования, предъявляемые органами </w:t>
      </w:r>
      <w:proofErr w:type="spellStart"/>
      <w:r>
        <w:rPr>
          <w:lang w:val="ru-RU"/>
        </w:rPr>
        <w:t>Ростехнадзора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Роспотребнадзора</w:t>
      </w:r>
      <w:proofErr w:type="spellEnd"/>
      <w:r>
        <w:rPr>
          <w:lang w:val="ru-RU"/>
        </w:rPr>
        <w:t xml:space="preserve"> и иными федеральными (региональными) органами надзора и контроля, отраслевые правила и нормы, действующие в сфере деятельности </w:t>
      </w:r>
      <w:r>
        <w:rPr>
          <w:lang w:val="ru-RU"/>
        </w:rPr>
        <w:t>Заказчика;</w:t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</w:t>
      </w:r>
      <w:r>
        <w:rPr>
          <w:lang w:val="ru-RU"/>
        </w:rPr>
        <w:t xml:space="preserve">разца об обучении ответственных лиц; 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</w:t>
      </w:r>
      <w:r>
        <w:rPr>
          <w:lang w:val="ru-RU"/>
        </w:rPr>
        <w:t>одательства Российской Федерации в области экологической безопасности, производственной санитарии и гигиены своими работниками на территории Заказчика;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дату поставки Товара и в процессе вып</w:t>
      </w:r>
      <w:r>
        <w:rPr>
          <w:lang w:val="ru-RU"/>
        </w:rPr>
        <w:t xml:space="preserve">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задания, иных приложений к Договору, с </w:t>
      </w:r>
      <w:r>
        <w:rPr>
          <w:lang w:val="ru-RU"/>
        </w:rPr>
        <w:t xml:space="preserve">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путем направления материалов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Office-R16@russianpost.ru; Office-R63@russianpost.ru; Ruslan.Minakhmetov@russianpost.ru; B.Ablaev@russianpost.ru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</w:t>
      </w:r>
      <w:r>
        <w:rPr>
          <w:lang w:val="ru-RU"/>
        </w:rPr>
        <w:t>азчик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</w:t>
      </w:r>
      <w:r>
        <w:rPr>
          <w:lang w:val="ru-RU"/>
        </w:rPr>
        <w:t>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</w:t>
      </w:r>
      <w:r>
        <w:rPr>
          <w:lang w:val="ru-RU"/>
        </w:rPr>
        <w:t>зможностью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</w:t>
      </w:r>
      <w:r>
        <w:rPr>
          <w:lang w:val="ru-RU"/>
        </w:rPr>
        <w:t xml:space="preserve">пункте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</w:t>
      </w:r>
      <w:r>
        <w:rPr>
          <w:lang w:val="ru-RU"/>
        </w:rPr>
        <w:t xml:space="preserve">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</w:t>
      </w:r>
      <w:r>
        <w:rPr>
          <w:lang w:val="ru-RU"/>
        </w:rPr>
        <w:t xml:space="preserve">опасности при проведении Работ. Обеспечить соблюдение сотрудниками Поставщика </w:t>
      </w:r>
      <w:proofErr w:type="spellStart"/>
      <w:r>
        <w:rPr>
          <w:lang w:val="ru-RU"/>
        </w:rPr>
        <w:t>внутриобъектного</w:t>
      </w:r>
      <w:proofErr w:type="spellEnd"/>
      <w:r>
        <w:rPr>
          <w:lang w:val="ru-RU"/>
        </w:rPr>
        <w:t xml:space="preserve"> и пропускного режима, установленного Заказчиком;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</w:t>
      </w:r>
      <w:r>
        <w:rPr>
          <w:lang w:val="ru-RU"/>
        </w:rPr>
        <w:t>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</w:t>
      </w:r>
      <w:r>
        <w:rPr>
          <w:lang w:val="ru-RU"/>
        </w:rPr>
        <w:t xml:space="preserve">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</w:t>
      </w:r>
      <w:r>
        <w:rPr>
          <w:lang w:val="ru-RU"/>
        </w:rPr>
        <w:t>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</w:t>
      </w:r>
      <w:r>
        <w:rPr>
          <w:lang w:val="ru-RU"/>
        </w:rPr>
        <w:t xml:space="preserve"> воздействие на окружающую среду, осуществляемое в процессе деятельности Поставщика на территории Заказчика.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возмещать издержки, понесенные Заказчиком в случае взыскания штрафных санкций с Заказчика со стороны федеральных (региональных) органов </w:t>
      </w:r>
      <w:proofErr w:type="spellStart"/>
      <w:r>
        <w:rPr>
          <w:lang w:val="ru-RU"/>
        </w:rPr>
        <w:t>Роструда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lastRenderedPageBreak/>
        <w:t>Р</w:t>
      </w:r>
      <w:r>
        <w:rPr>
          <w:lang w:val="ru-RU"/>
        </w:rPr>
        <w:t>остехнадзора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Роспотребнадзора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Росприроднадзора</w:t>
      </w:r>
      <w:proofErr w:type="spellEnd"/>
      <w:r>
        <w:rPr>
          <w:lang w:val="ru-RU"/>
        </w:rPr>
        <w:t xml:space="preserve">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</w:t>
      </w:r>
      <w:r>
        <w:rPr>
          <w:lang w:val="ru-RU"/>
        </w:rPr>
        <w:t>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</w:t>
      </w:r>
      <w:r>
        <w:rPr>
          <w:lang w:val="ru-RU"/>
        </w:rPr>
        <w:t>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</w:t>
      </w:r>
      <w:r>
        <w:rPr>
          <w:lang w:val="ru-RU"/>
        </w:rPr>
        <w:t xml:space="preserve">(договоров) с такими лицами; 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</w:t>
      </w:r>
      <w:r>
        <w:rPr>
          <w:lang w:val="ru-RU"/>
        </w:rPr>
        <w:t>го дня со дня заключения такого договора;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E3730C" w:rsidRDefault="00297A92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</w:t>
      </w:r>
      <w:r>
        <w:t>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"502" </w:instrText>
      </w:r>
      <w:r>
        <w:rPr>
          <w:lang w:val="ru-RU"/>
        </w:rPr>
        <w:instrText>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</w:t>
      </w:r>
      <w:r>
        <w:rPr>
          <w:lang w:val="ru-RU"/>
        </w:rPr>
        <w:t>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</w:t>
      </w:r>
      <w:r>
        <w:rPr>
          <w:lang w:val="ru-RU"/>
        </w:rPr>
        <w:t>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</w:t>
      </w:r>
      <w:r>
        <w:rPr>
          <w:lang w:val="ru-RU"/>
        </w:rPr>
        <w:t>бязанности, предусмотренные Договором.</w:t>
      </w:r>
    </w:p>
    <w:p w:rsidR="00E3730C" w:rsidRDefault="00E3730C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E3730C" w:rsidRDefault="00297A92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выполненных Работ;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</w:t>
      </w:r>
      <w:r>
        <w:rPr>
          <w:lang w:val="ru-RU"/>
        </w:rPr>
        <w:t>казчика документы, сведения и другую информацию, а также устные и письменные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</w:t>
      </w:r>
      <w:r>
        <w:rPr>
          <w:lang w:val="ru-RU"/>
        </w:rPr>
        <w:t xml:space="preserve"> (штрафов, пеней) в соответствии с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E3730C" w:rsidRDefault="00E3730C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E3730C" w:rsidRDefault="00297A92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>Заказчик</w:t>
      </w:r>
      <w:r>
        <w:rPr>
          <w:b/>
        </w:rPr>
        <w:t xml:space="preserve"> обязан: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</w:t>
      </w:r>
      <w:r>
        <w:rPr>
          <w:lang w:val="ru-RU"/>
        </w:rPr>
        <w:t>емку и оплату поставленного Товара, выполненных Работ, в порядке и сроки, предусмотренные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</w:t>
      </w:r>
      <w:r>
        <w:rPr>
          <w:lang w:val="ru-RU"/>
        </w:rPr>
        <w:t>ие в выполнении Поставщиком Работ в порядке, предусмотренном настоящим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</w:t>
      </w:r>
      <w:r>
        <w:rPr>
          <w:lang w:val="ru-RU"/>
        </w:rPr>
        <w:t>ормации Поставщика, ставшей известной Заказчику в ходе исполнения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E3730C" w:rsidRDefault="00297A92">
      <w:pPr>
        <w:pStyle w:val="LBGovstyle2"/>
        <w:numPr>
          <w:ilvl w:val="1"/>
          <w:numId w:val="36"/>
        </w:numPr>
        <w:rPr>
          <w:b/>
        </w:rPr>
      </w:pPr>
      <w:proofErr w:type="spellStart"/>
      <w:r>
        <w:rPr>
          <w:b/>
        </w:rPr>
        <w:t>Заказчик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вправе</w:t>
      </w:r>
      <w:proofErr w:type="spellEnd"/>
      <w:r>
        <w:rPr>
          <w:b/>
        </w:rPr>
        <w:t>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</w:t>
      </w:r>
      <w:r>
        <w:rPr>
          <w:lang w:val="ru-RU"/>
        </w:rPr>
        <w:t>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</w:t>
      </w:r>
      <w:r>
        <w:rPr>
          <w:lang w:val="ru-RU"/>
        </w:rPr>
        <w:t>щих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</w:t>
      </w:r>
      <w:r>
        <w:rPr>
          <w:lang w:val="ru-RU"/>
        </w:rPr>
        <w:t>ия 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</w:t>
      </w:r>
      <w:r>
        <w:rPr>
          <w:lang w:val="ru-RU"/>
        </w:rPr>
        <w:t>ствии с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E3730C" w:rsidRDefault="00297A92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выполнить Работы в соответствии с обычно предъявляемыми требованиями к выполнению Работ </w:t>
      </w:r>
      <w:r>
        <w:rPr>
          <w:lang w:val="ru-RU"/>
        </w:rPr>
        <w:t>данного вида, а также в соответствии с обычно предъявляемыми требованиями к качеству Работ данного вида.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</w:t>
      </w:r>
      <w:r>
        <w:rPr>
          <w:lang w:val="ru-RU"/>
        </w:rPr>
        <w:t xml:space="preserve">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</w:t>
      </w:r>
      <w:r>
        <w:rPr>
          <w:lang w:val="ru-RU"/>
        </w:rPr>
        <w:t xml:space="preserve"> экспертных организациях, уведомив Поставщика о проведении вышеуказанных действий в срок не менее чем за 5 (пять) рабочих дней до даты проведения экспертизы.</w:t>
      </w:r>
    </w:p>
    <w:p w:rsidR="00E3730C" w:rsidRDefault="00297A92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lastRenderedPageBreak/>
        <w:t>В случае выявления несоответствия качества поставляемого Товара заявленным требованиям, все расход</w:t>
      </w:r>
      <w:r>
        <w:rPr>
          <w:lang w:val="ru-RU"/>
        </w:rPr>
        <w:t>ы и издержки на проведение экспертизы несет Поставщик, а Товар, не соответствующий требованиям, должен быть заменен в согласованные с Заказчиком сроки.</w:t>
      </w:r>
    </w:p>
    <w:p w:rsidR="00E3730C" w:rsidRDefault="00297A92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>Гарантийный срок, установленный на Товар (МОПС, в том числе элементы комплектации), и дата начала его те</w:t>
      </w:r>
      <w:r>
        <w:rPr>
          <w:lang w:val="ru-RU"/>
        </w:rPr>
        <w:t xml:space="preserve">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</w:t>
      </w:r>
      <w:r>
        <w:rPr>
          <w:lang w:val="ru-RU"/>
        </w:rPr>
        <w:t>левается на время, в течение которого устранялись недостатки в выполненных Работах и их результате.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</w:t>
      </w:r>
      <w:r>
        <w:rPr>
          <w:lang w:val="ru-RU"/>
        </w:rPr>
        <w:t>ти) рабочих дней с момента получения уведомления от Заказчика;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Заказчика все денежные средства, уплаченные Заказчиком за неисправный Товар, в течение 10 (десяти) рабочи</w:t>
      </w:r>
      <w:r>
        <w:rPr>
          <w:lang w:val="ru-RU"/>
        </w:rPr>
        <w:t>х дней с даты получения соответствующего требования Заказчика о возврате денежных средств.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инструкции по эксплуатации конкретного типа Товара.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</w:t>
      </w:r>
      <w:r>
        <w:rPr>
          <w:lang w:val="ru-RU"/>
        </w:rPr>
        <w:t>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В заявке указывается серийный номер Товара, номер гарантийного талона Товара (если таковой предусмотрен)</w:t>
      </w:r>
      <w:r>
        <w:rPr>
          <w:lang w:val="ru-RU"/>
        </w:rPr>
        <w:t xml:space="preserve"> и характеристики неисправности.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осуществляются силами и за счет Поставщика.</w:t>
      </w:r>
    </w:p>
    <w:p w:rsidR="00E3730C" w:rsidRDefault="00297A92">
      <w:pPr>
        <w:pStyle w:val="LBGovstyle1"/>
        <w:rPr>
          <w:b w:val="0"/>
        </w:rPr>
      </w:pPr>
      <w:r>
        <w:t>Ответственность Сторон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</w:t>
      </w:r>
      <w:r>
        <w:rPr>
          <w:lang w:val="ru-RU"/>
        </w:rPr>
        <w:t xml:space="preserve">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Поставщик, не исполнивши</w:t>
      </w:r>
      <w:r>
        <w:rPr>
          <w:lang w:val="ru-RU"/>
        </w:rPr>
        <w:t>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 (пени, штрафов).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</w:t>
      </w:r>
      <w:r>
        <w:rPr>
          <w:lang w:val="ru-RU"/>
        </w:rPr>
        <w:t xml:space="preserve">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</w:t>
      </w:r>
      <w:r>
        <w:rPr>
          <w:lang w:val="ru-RU"/>
        </w:rPr>
        <w:t>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Товар, продукцию и иные объекты граждански</w:t>
      </w:r>
      <w:r>
        <w:rPr>
          <w:lang w:val="ru-RU"/>
        </w:rPr>
        <w:t>х прав.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Федерации.</w:t>
      </w:r>
    </w:p>
    <w:p w:rsidR="00E3730C" w:rsidRDefault="00297A92">
      <w:pPr>
        <w:pStyle w:val="LBGovstyle1"/>
        <w:rPr>
          <w:b w:val="0"/>
        </w:rPr>
      </w:pPr>
      <w:r>
        <w:lastRenderedPageBreak/>
        <w:t>Обеспечение исполнения Договора. Обеспечение исполнения гарантийных обязательств по</w:t>
      </w:r>
      <w:r>
        <w:t xml:space="preserve"> Договору</w:t>
      </w:r>
    </w:p>
    <w:bookmarkStart w:id="36" w:name="_Ref529954079"/>
    <w:p w:rsidR="00E3730C" w:rsidRPr="00065B74" w:rsidRDefault="00297A92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</w:t>
      </w:r>
      <w:r>
        <w:rPr>
          <w:lang w:val="ru-RU"/>
        </w:rPr>
        <w:t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E3730C" w:rsidRPr="00065B74" w:rsidRDefault="00297A92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065B74">
        <w:rPr>
          <w:lang w:val="ru-RU"/>
        </w:rPr>
        <w:t>Обеспечение исполнен</w:t>
      </w:r>
      <w:r w:rsidRPr="00065B74">
        <w:rPr>
          <w:lang w:val="ru-RU"/>
        </w:rPr>
        <w:t>ия гарантийных обязательств по Договору не предоставляется.</w:t>
      </w:r>
      <w:r>
        <w:fldChar w:fldCharType="end"/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</w:t>
      </w:r>
      <w:r>
        <w:rPr>
          <w:lang w:val="ru-RU"/>
        </w:rPr>
        <w:t xml:space="preserve">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</w:t>
      </w:r>
      <w:r>
        <w:rPr>
          <w:lang w:val="ru-RU"/>
        </w:rPr>
        <w:t xml:space="preserve">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</w:t>
      </w:r>
      <w:r>
        <w:rPr>
          <w:lang w:val="ru-RU"/>
        </w:rPr>
        <w:t>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E3730C" w:rsidRDefault="00297A92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</w:t>
      </w:r>
      <w:r>
        <w:rPr>
          <w:lang w:val="ru-RU"/>
        </w:rPr>
        <w:t>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изменен</w:t>
      </w:r>
      <w:proofErr w:type="spellEnd"/>
      <w:r>
        <w:t xml:space="preserve"> </w:t>
      </w:r>
      <w:proofErr w:type="spellStart"/>
      <w:r>
        <w:t>способ</w:t>
      </w:r>
      <w:proofErr w:type="spellEnd"/>
      <w:r>
        <w:t xml:space="preserve">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</w:t>
      </w:r>
      <w:r>
        <w:t>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</w:t>
      </w:r>
      <w:r>
        <w:t xml:space="preserve"> законодательством о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E3730C" w:rsidRDefault="00297A92">
      <w:pPr>
        <w:pStyle w:val="LBGovstyle1"/>
        <w:rPr>
          <w:b w:val="0"/>
        </w:rPr>
      </w:pPr>
      <w:r>
        <w:t>Основания освобождения от</w:t>
      </w:r>
      <w:r>
        <w:t xml:space="preserve"> ответственности.</w:t>
      </w:r>
      <w:r>
        <w:br/>
        <w:t>Обстоятельства непреодолимой силы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</w:t>
      </w:r>
      <w:r>
        <w:rPr>
          <w:lang w:val="ru-RU"/>
        </w:rPr>
        <w:t>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</w:t>
      </w:r>
      <w:r>
        <w:rPr>
          <w:lang w:val="ru-RU"/>
        </w:rPr>
        <w:t>й, гражданские волнения, эпидемии, блокады, эмбарго, землетрясения, наводнения, пожары или другие стихийные бедствия.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</w:t>
      </w:r>
      <w:r>
        <w:rPr>
          <w:lang w:val="ru-RU"/>
        </w:rPr>
        <w:t>позднее 15</w:t>
      </w:r>
      <w:r>
        <w:t> </w:t>
      </w:r>
      <w:r>
        <w:rPr>
          <w:lang w:val="ru-RU"/>
        </w:rPr>
        <w:t>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</w:t>
      </w:r>
      <w:r>
        <w:rPr>
          <w:lang w:val="ru-RU"/>
        </w:rPr>
        <w:t xml:space="preserve"> обстоятельств. </w:t>
      </w:r>
      <w:proofErr w:type="spellStart"/>
      <w:r>
        <w:rPr>
          <w:lang w:val="ru-RU"/>
        </w:rPr>
        <w:t>Неизвещение</w:t>
      </w:r>
      <w:proofErr w:type="spellEnd"/>
      <w:r>
        <w:rPr>
          <w:lang w:val="ru-RU"/>
        </w:rPr>
        <w:t xml:space="preserve"> или несвоевременное извещение другой Стороны, для которой создалась невозможность исполнения обязательств по Договору вследствие </w:t>
      </w:r>
      <w:r>
        <w:rPr>
          <w:lang w:val="ru-RU"/>
        </w:rPr>
        <w:lastRenderedPageBreak/>
        <w:t>наступления обстоятельств непреодолимой силы, влечет за собой утрату права для этой Стороны ссылать</w:t>
      </w:r>
      <w:r>
        <w:rPr>
          <w:lang w:val="ru-RU"/>
        </w:rPr>
        <w:t>ся на эти обстоятельства.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3730C" w:rsidRDefault="00297A92">
      <w:pPr>
        <w:pStyle w:val="LBGovstyle2"/>
      </w:pPr>
      <w:r>
        <w:rPr>
          <w:lang w:val="ru-RU"/>
        </w:rPr>
        <w:t>Если обстоятельства непреодолимой силы продолж</w:t>
      </w:r>
      <w:r>
        <w:rPr>
          <w:lang w:val="ru-RU"/>
        </w:rPr>
        <w:t>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proofErr w:type="spellStart"/>
      <w:r>
        <w:t>Сторон</w:t>
      </w:r>
      <w:proofErr w:type="spellEnd"/>
      <w:r>
        <w:t>.</w:t>
      </w:r>
    </w:p>
    <w:p w:rsidR="00E3730C" w:rsidRDefault="00297A92">
      <w:pPr>
        <w:pStyle w:val="LBGovstyle1"/>
      </w:pPr>
      <w:r>
        <w:t>Рассмотрение и разрешение споров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При </w:t>
      </w:r>
      <w:proofErr w:type="spellStart"/>
      <w:r>
        <w:rPr>
          <w:lang w:val="ru-RU"/>
        </w:rPr>
        <w:t>неурегулировании</w:t>
      </w:r>
      <w:proofErr w:type="spellEnd"/>
      <w:r>
        <w:rPr>
          <w:lang w:val="ru-RU"/>
        </w:rPr>
        <w:t xml:space="preserve">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E3730C" w:rsidRDefault="00297A92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E3730C" w:rsidRDefault="00297A92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proofErr w:type="spellStart"/>
      <w:r>
        <w:t>Соответствующие</w:t>
      </w:r>
      <w:proofErr w:type="spellEnd"/>
      <w:r>
        <w:t xml:space="preserve"> </w:t>
      </w:r>
      <w:proofErr w:type="spellStart"/>
      <w:r>
        <w:t>дополнительные</w:t>
      </w:r>
      <w:proofErr w:type="spellEnd"/>
      <w:r>
        <w:t xml:space="preserve"> </w:t>
      </w:r>
      <w:proofErr w:type="spellStart"/>
      <w:r>
        <w:t>соглашения</w:t>
      </w:r>
      <w:proofErr w:type="spellEnd"/>
      <w:r>
        <w:t xml:space="preserve"> </w:t>
      </w:r>
      <w:proofErr w:type="spellStart"/>
      <w:r>
        <w:t>Сторон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 </w:t>
      </w:r>
      <w:proofErr w:type="spellStart"/>
      <w:r>
        <w:t>неотъемлемой</w:t>
      </w:r>
      <w:proofErr w:type="spellEnd"/>
      <w:r>
        <w:t xml:space="preserve"> </w:t>
      </w:r>
      <w:proofErr w:type="spellStart"/>
      <w:r>
        <w:t>частью</w:t>
      </w:r>
      <w:proofErr w:type="spellEnd"/>
      <w:r>
        <w:t xml:space="preserve"> </w:t>
      </w:r>
      <w:proofErr w:type="spellStart"/>
      <w:r>
        <w:t>До</w:t>
      </w:r>
      <w:r>
        <w:t>говора</w:t>
      </w:r>
      <w:proofErr w:type="spellEnd"/>
      <w:r>
        <w:t>.</w:t>
      </w:r>
    </w:p>
    <w:p w:rsidR="00E3730C" w:rsidRDefault="00297A92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E3730C" w:rsidRDefault="00297A92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065B74">
        <w:rPr>
          <w:lang w:val="ru-RU"/>
        </w:rPr>
        <w:instrText xml:space="preserve"> \</w:instrText>
      </w:r>
      <w:r>
        <w:instrText>id</w:instrText>
      </w:r>
      <w:r w:rsidRPr="00065B74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 xml:space="preserve">оекта дополнительного соглашения. </w:t>
      </w:r>
      <w:proofErr w:type="spellStart"/>
      <w:r>
        <w:rPr>
          <w:lang w:val="ru-RU"/>
        </w:rPr>
        <w:t>Неподписание</w:t>
      </w:r>
      <w:proofErr w:type="spellEnd"/>
      <w:r>
        <w:rPr>
          <w:lang w:val="ru-RU"/>
        </w:rPr>
        <w:t xml:space="preserve">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E3730C" w:rsidRDefault="00E3730C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E3730C" w:rsidRDefault="00297A92">
      <w:pPr>
        <w:pStyle w:val="LBGovstyle1"/>
        <w:rPr>
          <w:b w:val="0"/>
        </w:rPr>
      </w:pPr>
      <w:r>
        <w:t>Расторжение Договора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E3730C" w:rsidRDefault="00297A92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065B74">
        <w:rPr>
          <w:lang w:val="ru-RU"/>
        </w:rPr>
        <w:instrText xml:space="preserve"> "_</w:instrText>
      </w:r>
      <w:r>
        <w:instrText>Ref</w:instrText>
      </w:r>
      <w:r w:rsidRPr="00065B74">
        <w:rPr>
          <w:lang w:val="ru-RU"/>
        </w:rPr>
        <w:instrText>83773126" \</w:instrText>
      </w:r>
      <w:r>
        <w:instrText>r</w:instrText>
      </w:r>
      <w:r w:rsidRPr="00065B74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065B74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</w:instrText>
      </w:r>
      <w:r w:rsidRPr="00065B74">
        <w:rPr>
          <w:lang w:val="ru-RU"/>
        </w:rPr>
        <w:instrText xml:space="preserve"> "_</w:instrText>
      </w:r>
      <w:r>
        <w:instrText>Ref</w:instrText>
      </w:r>
      <w:r w:rsidRPr="00065B74">
        <w:rPr>
          <w:lang w:val="ru-RU"/>
        </w:rPr>
        <w:instrText>83773126" \</w:instrText>
      </w:r>
      <w:r>
        <w:instrText>r</w:instrText>
      </w:r>
      <w:r w:rsidRPr="00065B74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065B74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E3730C" w:rsidRDefault="00297A92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E3730C" w:rsidRDefault="00297A92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</w:t>
      </w:r>
      <w:r>
        <w:rPr>
          <w:lang w:val="ru-RU"/>
        </w:rPr>
        <w:t xml:space="preserve"> нему протокола, содержащего: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</w:t>
      </w:r>
      <w:r>
        <w:rPr>
          <w:lang w:val="ru-RU"/>
        </w:rPr>
        <w:t>очты;</w:t>
      </w:r>
    </w:p>
    <w:p w:rsidR="00E3730C" w:rsidRDefault="00297A92">
      <w:pPr>
        <w:pStyle w:val="LBGovstyle3"/>
        <w:spacing w:before="0" w:after="0"/>
      </w:pPr>
      <w:proofErr w:type="spellStart"/>
      <w:r>
        <w:t>указание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>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</w:t>
      </w:r>
      <w:r>
        <w:rPr>
          <w:lang w:val="ru-RU"/>
        </w:rPr>
        <w:t>основанием принятого решения.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Уведомление о принят</w:t>
      </w:r>
      <w:r>
        <w:rPr>
          <w:lang w:val="ru-RU"/>
        </w:rPr>
        <w:t>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</w:t>
      </w:r>
      <w:r>
        <w:rPr>
          <w:lang w:val="ru-RU"/>
        </w:rPr>
        <w:t>вовать от имени Стороны по Договору.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</w:t>
      </w:r>
      <w:r>
        <w:t xml:space="preserve">исполнения Договора вернется к Заказчику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</w:t>
      </w:r>
      <w:r>
        <w:t xml:space="preserve"> хранения», то датой расторжения Договора будет считаться дата получения Заказчиком такого уведомления.</w:t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</w:t>
      </w:r>
      <w:r>
        <w:t>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E3730C" w:rsidRDefault="00297A92">
      <w:pPr>
        <w:pStyle w:val="LBGovstyle1"/>
        <w:rPr>
          <w:b w:val="0"/>
        </w:rPr>
      </w:pPr>
      <w:bookmarkStart w:id="43" w:name="_Ref465724"/>
      <w:bookmarkEnd w:id="43"/>
      <w:r>
        <w:t xml:space="preserve"> </w:t>
      </w:r>
      <w:proofErr w:type="spellStart"/>
      <w:r>
        <w:t>Комплаенс</w:t>
      </w:r>
      <w:proofErr w:type="spellEnd"/>
      <w:r>
        <w:t xml:space="preserve"> оговорка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Стороны обязуются соблюдать положени</w:t>
      </w:r>
      <w:r>
        <w:rPr>
          <w:lang w:val="ru-RU"/>
        </w:rPr>
        <w:t xml:space="preserve">я </w:t>
      </w:r>
      <w:proofErr w:type="spellStart"/>
      <w:r>
        <w:rPr>
          <w:lang w:val="ru-RU"/>
        </w:rPr>
        <w:t>Комплаенс</w:t>
      </w:r>
      <w:proofErr w:type="spellEnd"/>
      <w:r>
        <w:rPr>
          <w:lang w:val="ru-RU"/>
        </w:rPr>
        <w:t xml:space="preserve">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</w:t>
      </w:r>
      <w:r>
        <w:rPr>
          <w:lang w:val="ru-RU"/>
        </w:rPr>
        <w:t xml:space="preserve"> с пунктом 3.1. Договора, за каждый случай нарушения положений </w:t>
      </w:r>
      <w:proofErr w:type="spellStart"/>
      <w:r>
        <w:rPr>
          <w:lang w:val="ru-RU"/>
        </w:rPr>
        <w:t>Комплаенс</w:t>
      </w:r>
      <w:proofErr w:type="spellEnd"/>
      <w:r>
        <w:rPr>
          <w:lang w:val="ru-RU"/>
        </w:rPr>
        <w:t>-оговорки.</w:t>
      </w:r>
    </w:p>
    <w:p w:rsidR="00E3730C" w:rsidRDefault="00297A92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E3730C" w:rsidRDefault="00297A92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E3730C" w:rsidRDefault="00297A92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</w:t>
      </w:r>
      <w:r>
        <w:rPr>
          <w:lang w:val="ru-RU"/>
        </w:rPr>
        <w:t>ые и/или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</w:t>
      </w:r>
      <w:r>
        <w:rPr>
          <w:lang w:val="ru-RU"/>
        </w:rPr>
        <w:t xml:space="preserve">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E3730C" w:rsidRDefault="00297A92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E3730C" w:rsidRDefault="00297A92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</w:t>
      </w:r>
      <w:r>
        <w:t>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E3730C" w:rsidRDefault="00297A92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</w:t>
      </w:r>
      <w:proofErr w:type="spellStart"/>
      <w:r>
        <w:t>ii</w:t>
      </w:r>
      <w:proofErr w:type="spellEnd"/>
      <w:r>
        <w:t>) заказным письмом с уведомлением о вручении;</w:t>
      </w:r>
    </w:p>
    <w:p w:rsidR="00E3730C" w:rsidRDefault="00297A92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</w:t>
      </w:r>
      <w:proofErr w:type="spellStart"/>
      <w:r>
        <w:t>iii</w:t>
      </w:r>
      <w:proofErr w:type="spellEnd"/>
      <w:r>
        <w:t xml:space="preserve">) электронной почтой, с последующим направлением документа и </w:t>
      </w:r>
      <w:r>
        <w:t>(или) юридически значимого сообщения заказным письмом с уведомлением о вручении;</w:t>
      </w:r>
    </w:p>
    <w:p w:rsidR="00E3730C" w:rsidRDefault="00297A92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</w:t>
      </w:r>
      <w:proofErr w:type="spellStart"/>
      <w:r>
        <w:t>iv</w:t>
      </w:r>
      <w:proofErr w:type="spellEnd"/>
      <w:r>
        <w:t>) 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</w:t>
      </w:r>
      <w:r>
        <w:t>и значимыми сообщениями.</w:t>
      </w:r>
    </w:p>
    <w:p w:rsidR="00E3730C" w:rsidRDefault="00297A92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E3730C" w:rsidRDefault="00297A92">
      <w:pPr>
        <w:pStyle w:val="ae"/>
        <w:tabs>
          <w:tab w:val="left" w:pos="1260"/>
        </w:tabs>
        <w:ind w:left="0" w:firstLine="709"/>
        <w:jc w:val="both"/>
      </w:pPr>
      <w:r>
        <w:t xml:space="preserve">Если иное не предусмотрено законом, все юридически значимые </w:t>
      </w:r>
      <w:r>
        <w:t>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E3730C" w:rsidRDefault="00297A92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</w:t>
      </w:r>
      <w:r>
        <w:t>аправлено (адресату), но по обстоятельствам, зависящим от него, не было ему вручено или адресат не ознакомился с ним.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</w:t>
      </w:r>
      <w:r>
        <w:rPr>
          <w:lang w:val="ru-RU"/>
        </w:rPr>
        <w:t>ора: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</w:t>
      </w:r>
      <w:r>
        <w:rPr>
          <w:lang w:val="ru-RU"/>
        </w:rPr>
        <w:t xml:space="preserve">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</w:t>
      </w:r>
      <w:r>
        <w:rPr>
          <w:lang w:val="ru-RU"/>
        </w:rPr>
        <w:t>дерации;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сведения, ставшие известными каждой из Сторон в ходе исполнения настоящего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</w:t>
      </w:r>
      <w:r>
        <w:rPr>
          <w:lang w:val="ru-RU"/>
        </w:rPr>
        <w:t>предварительного согласия другой Стороны не информировали третьих лиц об условиях исполнения настоящего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</w:t>
      </w:r>
      <w:r>
        <w:rPr>
          <w:lang w:val="ru-RU"/>
        </w:rPr>
        <w:t>нии, обработке и передаче персональных данных, ставших известными какой-либо из Сторон в ходе исполнения обязательств по настоящему Договору;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</w:t>
      </w:r>
      <w:r>
        <w:rPr>
          <w:lang w:val="ru"/>
        </w:rPr>
        <w:t xml:space="preserve">ветствии с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Приказ ФСТЭК России от 18 февраля 2013 г. № 21 «Об утверждении </w:t>
      </w:r>
      <w:r>
        <w:rPr>
          <w:lang w:val="ru"/>
        </w:rPr>
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E3730C" w:rsidRDefault="00297A92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</w:t>
      </w:r>
      <w:r>
        <w:rPr>
          <w:lang w:val="ru-RU"/>
        </w:rPr>
        <w:t>оящим дает в отношении себя Заказчику следующие заверения об обстоятельствах на дату заключения Договора: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</w:t>
      </w:r>
      <w:r>
        <w:rPr>
          <w:lang w:val="ru-RU"/>
        </w:rPr>
        <w:t>анным)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Поставщик обла</w:t>
      </w:r>
      <w:r>
        <w:rPr>
          <w:lang w:val="ru-RU"/>
        </w:rPr>
        <w:t xml:space="preserve">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</w:t>
      </w:r>
      <w:r>
        <w:rPr>
          <w:lang w:val="ru-RU"/>
        </w:rPr>
        <w:t>изации и не отвечает признакам банкротства (несостоятельности);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</w:t>
      </w:r>
      <w:r>
        <w:rPr>
          <w:lang w:val="ru-RU"/>
        </w:rPr>
        <w:t>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E3730C" w:rsidRDefault="00297A92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 xml:space="preserve">Поставщик получил все корпоративные одобрения, а также все согласования и разрешения государственных </w:t>
      </w:r>
      <w:r>
        <w:rPr>
          <w:lang w:val="ru-RU"/>
        </w:rPr>
        <w:t>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</w:t>
      </w:r>
      <w:r>
        <w:rPr>
          <w:lang w:val="ru-RU"/>
        </w:rPr>
        <w:t>ора не приведет (</w:t>
      </w:r>
      <w:proofErr w:type="spellStart"/>
      <w:r>
        <w:t>i</w:t>
      </w:r>
      <w:proofErr w:type="spellEnd"/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>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E3730C" w:rsidRDefault="00297A92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</w:t>
      </w:r>
      <w:r>
        <w:rPr>
          <w:lang w:val="ru-RU"/>
        </w:rPr>
        <w:t>лючения настоящего Договора и на дату подписания, и на дату выполнения Работ:</w:t>
      </w:r>
      <w:bookmarkEnd w:id="52"/>
    </w:p>
    <w:p w:rsidR="00E3730C" w:rsidRDefault="00297A92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</w:t>
      </w:r>
      <w:r>
        <w:rPr>
          <w:lang w:val="ru-RU"/>
        </w:rPr>
        <w:t xml:space="preserve">ьством Российской Федерации) имеются все необходимые разрешительные документы. </w:t>
      </w:r>
      <w:proofErr w:type="spellStart"/>
      <w:r>
        <w:t>Товар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новым</w:t>
      </w:r>
      <w:proofErr w:type="spellEnd"/>
      <w:r>
        <w:t xml:space="preserve">, </w:t>
      </w:r>
      <w:proofErr w:type="spellStart"/>
      <w:r>
        <w:t>ранее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использовалось</w:t>
      </w:r>
      <w:proofErr w:type="spellEnd"/>
      <w:r>
        <w:t>;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всеми необходимыми в соответствии с законодательством Российской Федерации лицензиями, разрешениями, допусками </w:t>
      </w:r>
      <w:r>
        <w:rPr>
          <w:lang w:val="ru-RU"/>
        </w:rPr>
        <w:t>для заключения настоящего Договора;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Работ и их результата потребностям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E3730C" w:rsidRDefault="00297A92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</w:t>
      </w:r>
      <w:r>
        <w:rPr>
          <w:lang w:val="ru-RU"/>
        </w:rPr>
        <w:t>аниями нормативно-правовых актов, национальных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</w:t>
      </w:r>
      <w:r>
        <w:rPr>
          <w:lang w:val="ru-RU"/>
        </w:rPr>
        <w:t>знают, что данные в настоящем разделе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E3730C" w:rsidRDefault="00297A92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</w:t>
      </w:r>
      <w:r>
        <w:rPr>
          <w:lang w:val="ru-RU"/>
        </w:rPr>
        <w:t xml:space="preserve">оставлены заверения об обстоятельствах в соответствии с настоящим </w:t>
      </w:r>
      <w:r>
        <w:rPr>
          <w:lang w:val="ru-RU"/>
        </w:rPr>
        <w:lastRenderedPageBreak/>
        <w:t xml:space="preserve">разделом Договора, полагается на данные заверения при заключении и исполнении настоящего Договора. </w:t>
      </w:r>
    </w:p>
    <w:p w:rsidR="00E3730C" w:rsidRDefault="00297A92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E3730C" w:rsidRDefault="00297A92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(i) в рамках проверки налоговым органом установлено, что обязательства по настоящему Договору не были исполнены Поставщиком непосредственно </w:t>
      </w:r>
      <w:r>
        <w:t>или привлеченным им в соответствии с действующим законодательством Российской Федерации третьим лицом;</w:t>
      </w:r>
    </w:p>
    <w:p w:rsidR="00E3730C" w:rsidRDefault="00297A92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</w:t>
      </w:r>
      <w:proofErr w:type="spellStart"/>
      <w:r>
        <w:t>ii</w:t>
      </w:r>
      <w:proofErr w:type="spellEnd"/>
      <w:r>
        <w:t>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</w:t>
      </w:r>
      <w:r>
        <w:t>ом Российской Федерации о налогах и сборах;</w:t>
      </w:r>
    </w:p>
    <w:p w:rsidR="00E3730C" w:rsidRDefault="00297A92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</w:t>
      </w:r>
      <w:proofErr w:type="spellStart"/>
      <w:r>
        <w:t>iii</w:t>
      </w:r>
      <w:proofErr w:type="spellEnd"/>
      <w:r>
        <w:t>) 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E3730C" w:rsidRDefault="00297A92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</w:t>
      </w:r>
      <w:proofErr w:type="spellStart"/>
      <w:r>
        <w:t>iv</w:t>
      </w:r>
      <w:proofErr w:type="spellEnd"/>
      <w:r>
        <w:t>) представители Поставщика или привлеченные им для исполнения нас</w:t>
      </w:r>
      <w:r>
        <w:t>тоящего Договора третьи лица ссылаются на то, что они не участвовали в заключении и/или исполнении настоящего Договора;</w:t>
      </w:r>
    </w:p>
    <w:p w:rsidR="00E3730C" w:rsidRDefault="00297A92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(v) по иным причинам, связанным с действиями или бездействием Поставщика, включая привлеченных им к исполнению настоящего Договора треть</w:t>
      </w:r>
      <w:r>
        <w:t xml:space="preserve">их лиц или с показателями отчетности Поставщика. </w:t>
      </w:r>
    </w:p>
    <w:p w:rsidR="00E3730C" w:rsidRDefault="00297A92">
      <w:pPr>
        <w:pStyle w:val="ae"/>
        <w:ind w:left="0" w:firstLine="709"/>
        <w:jc w:val="both"/>
      </w:pPr>
      <w:r>
        <w:t xml:space="preserve">В настоящем подпункте размер возмещения имущественных потерь определяется в следующем порядке: вся сумма таких </w:t>
      </w:r>
      <w:proofErr w:type="spellStart"/>
      <w:r>
        <w:t>доначисленных</w:t>
      </w:r>
      <w:proofErr w:type="spellEnd"/>
      <w:r>
        <w:t xml:space="preserve"> налогов, включая пени и штраф, согласно соответствующему решению налогового орган</w:t>
      </w:r>
      <w:r>
        <w:t xml:space="preserve">а. Потери возмещаются Поставщиком в течение 10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случае предъявления Заказчику и/или исполнения Заказчиком требования об уплате штраф</w:t>
      </w:r>
      <w:r>
        <w:rPr>
          <w:lang w:val="ru-RU"/>
        </w:rPr>
        <w:t xml:space="preserve">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</w:t>
      </w:r>
      <w:r>
        <w:rPr>
          <w:lang w:val="ru-RU"/>
        </w:rPr>
        <w:t xml:space="preserve">е) Штрафных санкций в связи с </w:t>
      </w:r>
      <w:proofErr w:type="spellStart"/>
      <w:r>
        <w:rPr>
          <w:lang w:val="ru-RU"/>
        </w:rPr>
        <w:t>недостижением</w:t>
      </w:r>
      <w:proofErr w:type="spellEnd"/>
      <w:r>
        <w:rPr>
          <w:lang w:val="ru-RU"/>
        </w:rPr>
        <w:t xml:space="preserve"> значений результатов предоставления бюджетных инвестиций по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</w:t>
      </w:r>
      <w:r>
        <w:rPr>
          <w:lang w:val="ru-RU"/>
        </w:rPr>
        <w:t>(или) претензии уполномоченного органа о наложении (взыскании, уплате) Штрафных санкций в вышестоящем органе и (или) суде не влияет на обязанность Поставщика возместить Заказчику указанные потери.</w:t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</w:t>
      </w:r>
      <w:r>
        <w:t xml:space="preserve"> в следующем порядке:</w:t>
      </w:r>
    </w:p>
    <w:p w:rsidR="00E3730C" w:rsidRDefault="00297A92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0C" w:rsidRDefault="00297A92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E3730C" w:rsidRDefault="00297A92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</w:t>
      </w:r>
      <w:r>
        <w:t xml:space="preserve">товой связи, по которым не были достигнуты значения результатов предоставления бюджетных инвестиций, иных показателей, </w:t>
      </w:r>
      <w:r>
        <w:lastRenderedPageBreak/>
        <w:t>установленных Договором о предоставлении БИ, и на основании которого была предъявлена (присуждена) к взысканию с Заказчика сумма Штрафных</w:t>
      </w:r>
      <w:r>
        <w:t xml:space="preserve"> санкций;</w:t>
      </w:r>
    </w:p>
    <w:p w:rsidR="00E3730C" w:rsidRDefault="00297A92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E3730C" w:rsidRDefault="00297A92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</w:t>
      </w:r>
      <w:r>
        <w:rPr>
          <w:lang w:val="ru-RU"/>
        </w:rPr>
        <w:t>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</w:t>
      </w:r>
      <w:r>
        <w:rPr>
          <w:lang w:val="ru-RU"/>
        </w:rPr>
        <w:t xml:space="preserve">ют из Договора и связаны с действиями (бездействием) Поставщика или с его юридическим статусом. </w:t>
      </w:r>
    </w:p>
    <w:p w:rsidR="00E3730C" w:rsidRDefault="00297A92">
      <w:pPr>
        <w:pStyle w:val="ae"/>
        <w:ind w:left="0" w:firstLine="709"/>
        <w:jc w:val="both"/>
      </w:pPr>
      <w:r>
        <w:t xml:space="preserve"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</w:t>
      </w:r>
      <w:r>
        <w:t>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</w:t>
      </w:r>
      <w:r>
        <w:t xml:space="preserve"> дней с даты получения от Заказчика соответствующего требования.</w:t>
      </w:r>
    </w:p>
    <w:p w:rsidR="00E3730C" w:rsidRDefault="00297A92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сделки и/или правов</w:t>
      </w:r>
      <w:r>
        <w:rPr>
          <w:lang w:val="ru-RU"/>
        </w:rPr>
        <w:t>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 том числе получ</w:t>
      </w:r>
      <w:r>
        <w:rPr>
          <w:lang w:val="ru-RU"/>
        </w:rPr>
        <w:t xml:space="preserve">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представление каждой </w:t>
      </w:r>
      <w:r>
        <w:rPr>
          <w:lang w:val="ru-RU"/>
        </w:rPr>
        <w:t>Стороны.</w:t>
      </w:r>
    </w:p>
    <w:p w:rsidR="00E3730C" w:rsidRDefault="00297A92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E3730C" w:rsidRDefault="00297A92">
      <w:pPr>
        <w:pStyle w:val="LBGovstyle1"/>
      </w:pPr>
      <w:r>
        <w:t>Перечень приложений</w:t>
      </w:r>
    </w:p>
    <w:p w:rsidR="00E3730C" w:rsidRDefault="00297A92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</w:t>
      </w:r>
      <w:r>
        <w:rPr>
          <w:sz w:val="24"/>
        </w:rPr>
        <w:t>ра.</w:t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E3730C" w:rsidRDefault="00297A92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 xml:space="preserve">. </w:t>
      </w:r>
      <w:proofErr w:type="spellStart"/>
      <w:r>
        <w:rPr>
          <w:sz w:val="24"/>
        </w:rPr>
        <w:t>Комплаенс</w:t>
      </w:r>
      <w:proofErr w:type="spellEnd"/>
      <w:r>
        <w:rPr>
          <w:sz w:val="24"/>
        </w:rPr>
        <w:t>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E3730C" w:rsidRDefault="00297A92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E3730C" w:rsidRDefault="00E3730C">
      <w:pPr>
        <w:pStyle w:val="NormaldoczillaStyle1"/>
        <w:spacing w:after="0" w:line="240" w:lineRule="auto"/>
        <w:ind w:firstLine="720"/>
        <w:rPr>
          <w:sz w:val="24"/>
        </w:rPr>
      </w:pPr>
    </w:p>
    <w:p w:rsidR="00E3730C" w:rsidRDefault="00E3730C">
      <w:pPr>
        <w:pStyle w:val="NormaldoczillaStyle1"/>
        <w:spacing w:after="0" w:line="240" w:lineRule="auto"/>
        <w:ind w:firstLine="720"/>
        <w:rPr>
          <w:sz w:val="24"/>
        </w:rPr>
      </w:pPr>
    </w:p>
    <w:p w:rsidR="00E3730C" w:rsidRDefault="00297A92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E3730C">
        <w:tc>
          <w:tcPr>
            <w:tcW w:w="4820" w:type="dxa"/>
            <w:shd w:val="clear" w:color="auto" w:fill="auto"/>
          </w:tcPr>
          <w:p w:rsidR="00E3730C" w:rsidRDefault="00297A92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</w:pPr>
            <w:r>
              <w:t xml:space="preserve">Адрес местонахождения: 125252 г. Москва, </w:t>
            </w:r>
            <w:proofErr w:type="spellStart"/>
            <w:r>
              <w:t>вн.тер.г</w:t>
            </w:r>
            <w:proofErr w:type="spellEnd"/>
            <w:r>
              <w:t>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E3730C" w:rsidRDefault="00E3730C">
            <w:pPr>
              <w:pStyle w:val="LBBodyText1"/>
              <w:jc w:val="left"/>
              <w:rPr>
                <w:lang w:val="fr-FR"/>
              </w:rPr>
            </w:pPr>
          </w:p>
          <w:p w:rsidR="00E3730C" w:rsidRDefault="00E3730C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E3730C" w:rsidRDefault="00E3730C">
            <w:pPr>
              <w:pStyle w:val="LBBodyText1"/>
              <w:spacing w:before="240"/>
            </w:pP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Pr="00065B74" w:rsidRDefault="00297A92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Номер лицевого счета: 711Ю4902001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18.03.2022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</w:t>
            </w:r>
            <w:r>
              <w:rPr>
                <w:lang w:val="fr-FR"/>
              </w:rPr>
              <w:t>ника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>УФК по Самарской области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дог</w:t>
            </w:r>
            <w:r>
              <w:rPr>
                <w:lang w:val="fr-FR"/>
              </w:rPr>
              <w:t xml:space="preserve">овора,  перечисления НДС (в случае, если 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Подрядчик является плательщиком НДС):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631743001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УФПС «Татарстан почтасы»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ИНН 7724490000 / КПП 165543002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Почтовый адрес: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 xml:space="preserve">420111, Республика Татарстан, г. Казань, 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ул. Рахматуллина, д.3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 xml:space="preserve">Р/счет № </w:t>
            </w:r>
            <w:r>
              <w:rPr>
                <w:lang w:val="fr-FR"/>
              </w:rPr>
              <w:t>40502810025240000014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Банк – филиал Банка ВТБ (ПАО)                                                                                                                             в г. Нижнем Новгороде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К/счет № 30101810200000000837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E3730C" w:rsidRDefault="00297A92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E3730C" w:rsidRDefault="00297A92">
            <w:pPr>
              <w:pStyle w:val="LBBodyText1"/>
              <w:jc w:val="left"/>
            </w:pPr>
            <w:r>
              <w:t>____________________</w:t>
            </w:r>
          </w:p>
          <w:p w:rsidR="00E3730C" w:rsidRDefault="00297A92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E3730C" w:rsidRDefault="00E3730C">
            <w:pPr>
              <w:pStyle w:val="LBBodyText1"/>
            </w:pPr>
          </w:p>
          <w:p w:rsidR="00E3730C" w:rsidRDefault="00297A92">
            <w:pPr>
              <w:pStyle w:val="LBBodyText1"/>
              <w:jc w:val="left"/>
            </w:pPr>
            <w:r>
              <w:t>____________________</w:t>
            </w:r>
          </w:p>
          <w:p w:rsidR="00E3730C" w:rsidRDefault="00E3730C">
            <w:pPr>
              <w:pStyle w:val="LBBodyText1"/>
            </w:pPr>
          </w:p>
        </w:tc>
      </w:tr>
      <w:tr w:rsidR="00E3730C">
        <w:tc>
          <w:tcPr>
            <w:tcW w:w="4820" w:type="dxa"/>
          </w:tcPr>
          <w:p w:rsidR="00E3730C" w:rsidRDefault="00297A92">
            <w:pPr>
              <w:pStyle w:val="LBBodyText1"/>
              <w:jc w:val="left"/>
            </w:pPr>
            <w:r>
              <w:t>___ ____________ 20__</w:t>
            </w:r>
            <w:r>
              <w:t xml:space="preserve"> г.</w:t>
            </w:r>
          </w:p>
        </w:tc>
        <w:tc>
          <w:tcPr>
            <w:tcW w:w="4536" w:type="dxa"/>
          </w:tcPr>
          <w:p w:rsidR="00E3730C" w:rsidRDefault="00297A92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E3730C">
        <w:tc>
          <w:tcPr>
            <w:tcW w:w="4820" w:type="dxa"/>
          </w:tcPr>
          <w:p w:rsidR="00E3730C" w:rsidRDefault="00E3730C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E3730C" w:rsidRDefault="00297A92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E3730C" w:rsidRDefault="00E3730C">
      <w:pPr>
        <w:pStyle w:val="NormaldoczillaStyle1"/>
        <w:spacing w:after="0" w:line="240" w:lineRule="auto"/>
        <w:rPr>
          <w:sz w:val="24"/>
        </w:rPr>
        <w:sectPr w:rsidR="00E3730C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E3730C" w:rsidRDefault="00297A92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E3730C" w:rsidRDefault="00297A92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  <w:spacing w:after="0" w:line="240" w:lineRule="auto"/>
        <w:ind w:left="9339"/>
        <w:rPr>
          <w:sz w:val="24"/>
        </w:rPr>
      </w:pPr>
    </w:p>
    <w:p w:rsidR="00E3730C" w:rsidRDefault="00E3730C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E3730C" w:rsidRDefault="00297A92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E3730C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</w:instrText>
            </w:r>
            <w:r>
              <w:rPr>
                <w:rFonts w:ascii="Times New Roman" w:hAnsi="Times New Roman"/>
                <w:b/>
                <w:sz w:val="16"/>
              </w:rPr>
              <w:instrText>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E3730C" w:rsidRDefault="00E3730C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423554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</w:instrText>
            </w:r>
            <w:r>
              <w:rPr>
                <w:rFonts w:ascii="Times New Roman" w:hAnsi="Times New Roman"/>
                <w:sz w:val="16"/>
              </w:rPr>
              <w:instrText xml:space="preserve">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423563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423961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423975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423986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E3730C" w:rsidRDefault="00297A92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E3730C" w:rsidRDefault="00297A92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E3730C" w:rsidRDefault="00E3730C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E3730C">
        <w:tc>
          <w:tcPr>
            <w:tcW w:w="7312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  <w:spacing w:line="276" w:lineRule="auto"/>
        <w:rPr>
          <w:sz w:val="24"/>
        </w:rPr>
        <w:sectPr w:rsidR="00E3730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3730C" w:rsidRDefault="00297A92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lastRenderedPageBreak/>
        <w:t>Приложение №1.1</w:t>
      </w:r>
    </w:p>
    <w:p w:rsidR="00E3730C" w:rsidRDefault="00297A92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</w:t>
      </w:r>
      <w:r>
        <w:rPr>
          <w:sz w:val="24"/>
        </w:rPr>
        <w:t>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  <w:spacing w:after="0" w:line="240" w:lineRule="auto"/>
        <w:ind w:left="9339"/>
        <w:rPr>
          <w:sz w:val="24"/>
        </w:rPr>
      </w:pPr>
    </w:p>
    <w:p w:rsidR="00E3730C" w:rsidRDefault="00E3730C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E3730C" w:rsidRDefault="00297A92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E3730C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E3730C" w:rsidRDefault="00E3730C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Стоимость Работ, в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6"/>
              </w:rPr>
              <w:t>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423554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423563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423961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423975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423986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3730C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297A92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E3730C" w:rsidRDefault="00E3730C">
      <w:pPr>
        <w:pStyle w:val="NormaldoczillaStyle1"/>
        <w:tabs>
          <w:tab w:val="left" w:pos="5670"/>
        </w:tabs>
        <w:rPr>
          <w:sz w:val="24"/>
        </w:rPr>
      </w:pPr>
    </w:p>
    <w:p w:rsidR="00E3730C" w:rsidRDefault="00297A92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E3730C" w:rsidRDefault="00E3730C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E3730C">
        <w:tc>
          <w:tcPr>
            <w:tcW w:w="7312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E3730C" w:rsidRDefault="00E3730C">
      <w:pPr>
        <w:pStyle w:val="NormaldoczillaStyle1"/>
        <w:rPr>
          <w:sz w:val="24"/>
        </w:rPr>
      </w:pPr>
    </w:p>
    <w:p w:rsidR="00E3730C" w:rsidRDefault="00E3730C">
      <w:pPr>
        <w:pStyle w:val="NormaldoczillaStyle1"/>
        <w:rPr>
          <w:sz w:val="24"/>
        </w:rPr>
        <w:sectPr w:rsidR="00E3730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</w:instrText>
      </w:r>
      <w:r>
        <w:rPr>
          <w:sz w:val="24"/>
        </w:rPr>
        <w:instrText>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  <w:jc w:val="right"/>
        <w:rPr>
          <w:sz w:val="24"/>
        </w:rPr>
      </w:pPr>
    </w:p>
    <w:p w:rsidR="00E3730C" w:rsidRDefault="00E3730C">
      <w:pPr>
        <w:pStyle w:val="NormaldoczillaStyle1"/>
        <w:jc w:val="right"/>
        <w:rPr>
          <w:sz w:val="24"/>
        </w:rPr>
      </w:pPr>
    </w:p>
    <w:p w:rsidR="00E3730C" w:rsidRDefault="00297A92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</w:t>
      </w:r>
      <w:r>
        <w:rPr>
          <w:sz w:val="24"/>
        </w:rPr>
        <w:t>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E3730C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E3730C" w:rsidRDefault="00297A92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E3730C" w:rsidRDefault="00E3730C">
      <w:pPr>
        <w:pStyle w:val="NormaldoczillaStyle1"/>
        <w:rPr>
          <w:sz w:val="24"/>
        </w:rPr>
      </w:pPr>
    </w:p>
    <w:p w:rsidR="00E3730C" w:rsidRDefault="00E3730C">
      <w:pPr>
        <w:pStyle w:val="NormaldoczillaStyle1"/>
        <w:rPr>
          <w:sz w:val="24"/>
        </w:rPr>
      </w:pPr>
    </w:p>
    <w:p w:rsidR="00E3730C" w:rsidRDefault="00E3730C">
      <w:pPr>
        <w:pStyle w:val="NormaldoczillaStyle1"/>
        <w:spacing w:after="0" w:line="240" w:lineRule="auto"/>
        <w:ind w:left="9609"/>
        <w:rPr>
          <w:sz w:val="24"/>
        </w:rPr>
        <w:sectPr w:rsidR="00E3730C">
          <w:pgSz w:w="11906" w:h="16838"/>
          <w:pgMar w:top="851" w:right="1134" w:bottom="1701" w:left="1134" w:header="709" w:footer="709" w:gutter="0"/>
          <w:cols w:space="720"/>
        </w:sectPr>
      </w:pPr>
    </w:p>
    <w:p w:rsidR="00E3730C" w:rsidRDefault="00297A92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lastRenderedPageBreak/>
        <w:t>Приложение № 3</w:t>
      </w:r>
    </w:p>
    <w:p w:rsidR="00E3730C" w:rsidRDefault="00297A92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</w:instrText>
      </w:r>
      <w:r>
        <w:rPr>
          <w:sz w:val="24"/>
          <w:lang w:val="ru"/>
        </w:rPr>
        <w:instrText>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  <w:spacing w:after="0" w:line="240" w:lineRule="auto"/>
        <w:ind w:left="9609"/>
        <w:rPr>
          <w:sz w:val="24"/>
        </w:rPr>
      </w:pPr>
    </w:p>
    <w:p w:rsidR="00E3730C" w:rsidRDefault="00297A92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E3730C" w:rsidRDefault="00E3730C">
      <w:pPr>
        <w:pStyle w:val="NormaldoczillaStyle1"/>
        <w:jc w:val="right"/>
        <w:outlineLvl w:val="0"/>
        <w:rPr>
          <w:b/>
          <w:sz w:val="24"/>
        </w:rPr>
      </w:pPr>
    </w:p>
    <w:p w:rsidR="00E3730C" w:rsidRDefault="00297A92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E3730C" w:rsidRDefault="00297A92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 xml:space="preserve">к Договору от «___»_____________20__г.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E3730C" w:rsidRDefault="00297A92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3730C" w:rsidRDefault="00297A92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E3730C" w:rsidRDefault="00297A92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E3730C" w:rsidRDefault="00297A92">
      <w:pPr>
        <w:spacing w:after="0" w:line="276" w:lineRule="auto"/>
        <w:jc w:val="both"/>
        <w:rPr>
          <w:sz w:val="24"/>
        </w:rPr>
      </w:pPr>
      <w:r>
        <w:rPr>
          <w:sz w:val="24"/>
        </w:rPr>
        <w:t xml:space="preserve">На основании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1.1, 2.1 Договора от "____"_____________ ____ г. № _____ Заказчик просит осуществить поставку Товара в следующем количестве и ас</w:t>
      </w:r>
      <w:r>
        <w:rPr>
          <w:sz w:val="24"/>
        </w:rPr>
        <w:t>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E3730C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 реестровой записи товара, </w:t>
            </w:r>
            <w:r>
              <w:rPr>
                <w:sz w:val="24"/>
              </w:rPr>
              <w:lastRenderedPageBreak/>
              <w:t>наименование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E3730C" w:rsidRDefault="00E3730C">
            <w:pPr>
              <w:spacing w:after="0" w:line="240" w:lineRule="auto"/>
              <w:rPr>
                <w:sz w:val="24"/>
              </w:rPr>
            </w:pPr>
          </w:p>
          <w:p w:rsidR="00E3730C" w:rsidRDefault="00E3730C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</w:t>
            </w:r>
            <w:r>
              <w:rPr>
                <w:sz w:val="24"/>
              </w:rPr>
              <w:lastRenderedPageBreak/>
              <w:t>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ТРУ 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E3730C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3730C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E3730C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0C" w:rsidRDefault="00E3730C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E3730C" w:rsidRDefault="00297A92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E3730C" w:rsidRDefault="00E3730C">
      <w:pPr>
        <w:spacing w:after="0" w:line="276" w:lineRule="auto"/>
        <w:jc w:val="both"/>
        <w:rPr>
          <w:sz w:val="24"/>
        </w:rPr>
      </w:pPr>
    </w:p>
    <w:p w:rsidR="00E3730C" w:rsidRDefault="00297A92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E3730C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730C" w:rsidRDefault="00297A92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E3730C" w:rsidRDefault="00E3730C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E3730C" w:rsidRDefault="00E3730C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</w:t>
            </w:r>
            <w:proofErr w:type="spellStart"/>
            <w:r>
              <w:rPr>
                <w:sz w:val="24"/>
              </w:rPr>
              <w:t>Грузополу-чатель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30C" w:rsidRDefault="00297A92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E3730C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</w:tr>
      <w:tr w:rsidR="00E3730C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</w:tr>
    </w:tbl>
    <w:p w:rsidR="00E3730C" w:rsidRDefault="00297A92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E3730C" w:rsidRDefault="00E3730C">
      <w:pPr>
        <w:spacing w:after="0" w:line="276" w:lineRule="auto"/>
        <w:ind w:firstLine="709"/>
        <w:jc w:val="both"/>
        <w:rPr>
          <w:sz w:val="24"/>
        </w:rPr>
      </w:pPr>
    </w:p>
    <w:p w:rsidR="00E3730C" w:rsidRDefault="00297A92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E3730C" w:rsidRDefault="00297A92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E3730C" w:rsidRDefault="00E3730C">
      <w:pPr>
        <w:spacing w:after="0" w:line="276" w:lineRule="auto"/>
        <w:jc w:val="both"/>
        <w:rPr>
          <w:sz w:val="24"/>
        </w:rPr>
      </w:pPr>
    </w:p>
    <w:p w:rsidR="00E3730C" w:rsidRDefault="00E3730C">
      <w:pPr>
        <w:spacing w:after="0" w:line="276" w:lineRule="auto"/>
        <w:jc w:val="both"/>
        <w:rPr>
          <w:sz w:val="24"/>
        </w:rPr>
      </w:pPr>
    </w:p>
    <w:p w:rsidR="00E3730C" w:rsidRDefault="00E3730C">
      <w:pPr>
        <w:pStyle w:val="NormaldoczillaStyle1"/>
      </w:pPr>
    </w:p>
    <w:p w:rsidR="00E3730C" w:rsidRDefault="00E3730C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250"/>
        <w:gridCol w:w="8579"/>
      </w:tblGrid>
      <w:tr w:rsidR="00E3730C">
        <w:trPr>
          <w:trHeight w:val="422"/>
        </w:trPr>
        <w:tc>
          <w:tcPr>
            <w:tcW w:w="5327" w:type="dxa"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____________________________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_____________</w:t>
            </w:r>
          </w:p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 xml:space="preserve"> Заказчик: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____________________________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E3730C">
            <w:pPr>
              <w:rPr>
                <w:sz w:val="24"/>
              </w:rPr>
            </w:pPr>
          </w:p>
        </w:tc>
      </w:tr>
    </w:tbl>
    <w:p w:rsidR="00E3730C" w:rsidRDefault="00E3730C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E3730C">
        <w:tc>
          <w:tcPr>
            <w:tcW w:w="7312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E3730C">
        <w:tc>
          <w:tcPr>
            <w:tcW w:w="7312" w:type="dxa"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  <w:spacing w:after="0"/>
        <w:rPr>
          <w:b/>
        </w:rPr>
        <w:sectPr w:rsidR="00E3730C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4 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</w:t>
      </w:r>
      <w:r>
        <w:rPr>
          <w:sz w:val="24"/>
        </w:rPr>
        <w:t>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</w:instrText>
      </w:r>
      <w:r>
        <w:rPr>
          <w:b/>
          <w:sz w:val="24"/>
        </w:rPr>
        <w:instrText>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  <w:spacing w:after="0" w:line="240" w:lineRule="auto"/>
        <w:ind w:left="5103"/>
        <w:rPr>
          <w:sz w:val="24"/>
        </w:rPr>
      </w:pPr>
    </w:p>
    <w:p w:rsidR="00E3730C" w:rsidRDefault="00297A92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E3730C" w:rsidRDefault="00297A92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E3730C" w:rsidRDefault="00297A92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</w:t>
      </w:r>
      <w:r>
        <w:rPr>
          <w:sz w:val="24"/>
        </w:rPr>
        <w:t xml:space="preserve">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</w:t>
      </w:r>
      <w:proofErr w:type="spellStart"/>
      <w:r>
        <w:rPr>
          <w:sz w:val="24"/>
        </w:rPr>
        <w:t>почтасы</w:t>
      </w:r>
      <w:proofErr w:type="spellEnd"/>
      <w:r>
        <w:rPr>
          <w:sz w:val="24"/>
        </w:rPr>
        <w:t xml:space="preserve">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E3730C" w:rsidRDefault="00297A92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E3730C" w:rsidRDefault="00297A92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E3730C">
        <w:trPr>
          <w:trHeight w:val="428"/>
        </w:trPr>
        <w:tc>
          <w:tcPr>
            <w:tcW w:w="5281" w:type="dxa"/>
            <w:hideMark/>
          </w:tcPr>
          <w:p w:rsidR="00E3730C" w:rsidRDefault="00297A92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E3730C" w:rsidRDefault="00297A92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E3730C" w:rsidRDefault="00297A92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E3730C" w:rsidRDefault="00297A92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</w:t>
      </w:r>
      <w:r>
        <w:rPr>
          <w:sz w:val="24"/>
        </w:rPr>
        <w:t>лнил монтаж Товара в составе следующих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721"/>
        <w:gridCol w:w="862"/>
        <w:gridCol w:w="738"/>
        <w:gridCol w:w="1232"/>
        <w:gridCol w:w="1232"/>
        <w:gridCol w:w="1106"/>
        <w:gridCol w:w="862"/>
        <w:gridCol w:w="1101"/>
      </w:tblGrid>
      <w:tr w:rsidR="00E3730C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3730C" w:rsidRDefault="00E3730C">
            <w:pPr>
              <w:spacing w:after="0" w:line="240" w:lineRule="auto"/>
              <w:jc w:val="center"/>
              <w:rPr>
                <w:sz w:val="20"/>
              </w:rPr>
            </w:pPr>
          </w:p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0"/>
              </w:rPr>
            </w:pPr>
          </w:p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0"/>
              </w:rPr>
            </w:pPr>
          </w:p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0" w:line="240" w:lineRule="auto"/>
              <w:jc w:val="center"/>
              <w:rPr>
                <w:sz w:val="20"/>
              </w:rPr>
            </w:pPr>
          </w:p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E3730C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E3730C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3730C" w:rsidRDefault="00E3730C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E3730C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E3730C" w:rsidRDefault="00297A92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E3730C" w:rsidRDefault="00E3730C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E3730C" w:rsidRDefault="00297A92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E3730C" w:rsidRDefault="00297A92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>[Выплачен аванс Поставщику _____ (__________) руб. ____ коп., в том числе НДС% -             (                    ) 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E3730C" w:rsidRDefault="00297A92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 xml:space="preserve">, ______ (____________) рублей __ </w:t>
      </w:r>
      <w:r>
        <w:rPr>
          <w:sz w:val="24"/>
        </w:rPr>
        <w:t>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E3730C" w:rsidRDefault="00297A92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</w:t>
      </w:r>
      <w:r>
        <w:rPr>
          <w:sz w:val="24"/>
        </w:rPr>
        <w:t>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E3730C" w:rsidRDefault="00297A92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E3730C" w:rsidRDefault="00297A92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</w:t>
      </w:r>
      <w:r>
        <w:rPr>
          <w:sz w:val="24"/>
        </w:rPr>
        <w:t>авную юридическую силу, по одному для каждой Стороны.</w:t>
      </w:r>
    </w:p>
    <w:p w:rsidR="00E3730C" w:rsidRDefault="00297A92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E3730C" w:rsidRDefault="00297A92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67"/>
        <w:gridCol w:w="6881"/>
        <w:gridCol w:w="1675"/>
      </w:tblGrid>
      <w:tr w:rsidR="00E3730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E3730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sz w:val="24"/>
              </w:rPr>
            </w:pPr>
          </w:p>
        </w:tc>
      </w:tr>
      <w:tr w:rsidR="00E3730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297A92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after="200" w:line="276" w:lineRule="auto"/>
              <w:rPr>
                <w:sz w:val="24"/>
              </w:rPr>
            </w:pPr>
          </w:p>
        </w:tc>
      </w:tr>
    </w:tbl>
    <w:p w:rsidR="00E3730C" w:rsidRDefault="00E3730C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lastRenderedPageBreak/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3730C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E3730C" w:rsidRDefault="00E3730C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E3730C" w:rsidRDefault="00E3730C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E3730C" w:rsidRDefault="00E3730C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  <w:jc w:val="right"/>
        <w:rPr>
          <w:sz w:val="24"/>
        </w:rPr>
      </w:pPr>
    </w:p>
    <w:p w:rsidR="00E3730C" w:rsidRDefault="00297A92">
      <w:pPr>
        <w:pStyle w:val="NormaldoczillaStyle1"/>
      </w:pPr>
      <w:r>
        <w:rPr>
          <w:sz w:val="24"/>
        </w:rPr>
        <w:br w:type="page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>Приложение № 5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</w:t>
      </w:r>
      <w:r>
        <w:rPr>
          <w:sz w:val="24"/>
        </w:rPr>
        <w:t>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</w:pPr>
    </w:p>
    <w:p w:rsidR="00E3730C" w:rsidRDefault="00297A92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E3730C" w:rsidRDefault="00297A92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E3730C" w:rsidRDefault="00297A92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</w:t>
      </w:r>
      <w:r>
        <w:rPr>
          <w:sz w:val="24"/>
        </w:rPr>
        <w:t>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E3730C" w:rsidRDefault="00297A92">
      <w:pPr>
        <w:pStyle w:val="NormaldoczillaStyle1"/>
        <w:jc w:val="center"/>
        <w:rPr>
          <w:sz w:val="24"/>
        </w:rPr>
      </w:pPr>
      <w:r>
        <w:rPr>
          <w:sz w:val="24"/>
        </w:rPr>
        <w:t>по Заявке № _____от _______</w:t>
      </w:r>
    </w:p>
    <w:p w:rsidR="00E3730C" w:rsidRDefault="00297A92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>__________                                                                                                            «____»_________ 20__г.</w:t>
      </w:r>
    </w:p>
    <w:p w:rsidR="00E3730C" w:rsidRDefault="00297A92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</w:t>
      </w:r>
      <w:r>
        <w:rPr>
          <w:sz w:val="24"/>
        </w:rPr>
        <w:t>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</w:t>
      </w:r>
      <w:r>
        <w:rPr>
          <w:sz w:val="24"/>
        </w:rPr>
        <w:t xml:space="preserve"> </w:t>
      </w:r>
    </w:p>
    <w:p w:rsidR="00E3730C" w:rsidRDefault="00297A92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>) к Заявке № ______ от ___________ по Договору № ________ от «__» ____ 20__ г., в соответствии с которым установлено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E3730C" w:rsidRDefault="00E3730C">
      <w:pPr>
        <w:ind w:left="360"/>
        <w:jc w:val="center"/>
        <w:rPr>
          <w:b/>
          <w:i/>
        </w:rPr>
      </w:pPr>
    </w:p>
    <w:p w:rsidR="00E3730C" w:rsidRDefault="00297A92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E3730C" w:rsidRDefault="00E3730C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E3730C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730C" w:rsidRDefault="00297A92">
            <w:pPr>
              <w:spacing w:line="276" w:lineRule="auto"/>
              <w:jc w:val="center"/>
            </w:pPr>
            <w:r>
              <w:lastRenderedPageBreak/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30C" w:rsidRDefault="00297A92">
            <w:pPr>
              <w:spacing w:line="276" w:lineRule="auto"/>
              <w:jc w:val="center"/>
            </w:pPr>
            <w:r>
              <w:t>Наименование р</w:t>
            </w:r>
            <w:r>
              <w:t>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30C" w:rsidRDefault="00297A92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730C" w:rsidRDefault="00297A92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E3730C" w:rsidRDefault="00297A92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E3730C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30C" w:rsidRDefault="00E3730C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30C" w:rsidRDefault="00E3730C">
            <w:pPr>
              <w:spacing w:line="276" w:lineRule="auto"/>
              <w:jc w:val="center"/>
            </w:pPr>
          </w:p>
        </w:tc>
      </w:tr>
    </w:tbl>
    <w:p w:rsidR="00E3730C" w:rsidRDefault="00E3730C">
      <w:pPr>
        <w:jc w:val="both"/>
        <w:rPr>
          <w:i/>
        </w:rPr>
      </w:pPr>
    </w:p>
    <w:p w:rsidR="00E3730C" w:rsidRDefault="00297A92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E3730C" w:rsidRDefault="00297A92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E3730C" w:rsidRDefault="00E3730C">
      <w:pPr>
        <w:tabs>
          <w:tab w:val="left" w:pos="426"/>
        </w:tabs>
        <w:ind w:firstLine="709"/>
        <w:jc w:val="both"/>
        <w:rPr>
          <w:sz w:val="24"/>
        </w:rPr>
      </w:pPr>
    </w:p>
    <w:p w:rsidR="00E3730C" w:rsidRDefault="00297A92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E3730C" w:rsidRDefault="00E3730C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3730C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E3730C" w:rsidRDefault="00E3730C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E3730C" w:rsidRDefault="00E3730C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E3730C" w:rsidRDefault="00E3730C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</w:pPr>
    </w:p>
    <w:p w:rsidR="00E3730C" w:rsidRDefault="00297A92">
      <w:pPr>
        <w:pStyle w:val="NormaldoczillaStyle1"/>
      </w:pPr>
      <w:r>
        <w:br w:type="page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</w:t>
      </w:r>
      <w:r>
        <w:rPr>
          <w:sz w:val="24"/>
        </w:rPr>
        <w:t>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  <w:spacing w:after="0" w:line="240" w:lineRule="auto"/>
        <w:ind w:left="5103"/>
        <w:rPr>
          <w:sz w:val="24"/>
        </w:rPr>
      </w:pPr>
    </w:p>
    <w:p w:rsidR="00E3730C" w:rsidRDefault="00297A92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E3730C" w:rsidRDefault="00297A92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E3730C" w:rsidRDefault="00297A92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E3730C" w:rsidRDefault="00297A92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E3730C" w:rsidRDefault="00297A92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</w:instrText>
      </w:r>
      <w:r>
        <w:rPr>
          <w:sz w:val="24"/>
        </w:rPr>
        <w:instrText>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E3730C" w:rsidRDefault="00297A92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433"/>
      </w:tblGrid>
      <w:tr w:rsidR="00E3730C">
        <w:tc>
          <w:tcPr>
            <w:tcW w:w="4820" w:type="dxa"/>
            <w:hideMark/>
          </w:tcPr>
          <w:p w:rsidR="00E3730C" w:rsidRDefault="00297A92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E3730C" w:rsidRDefault="00297A92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E3730C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730C" w:rsidRDefault="00297A92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 xml:space="preserve">Стоимость товара, в </w:t>
            </w:r>
            <w:proofErr w:type="spellStart"/>
            <w:r>
              <w:t>т.ч</w:t>
            </w:r>
            <w:proofErr w:type="spellEnd"/>
            <w:r>
              <w:t>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E3730C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</w:tr>
      <w:tr w:rsidR="00E3730C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</w:tr>
      <w:tr w:rsidR="00E3730C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730C" w:rsidRDefault="00297A92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</w:tr>
    </w:tbl>
    <w:p w:rsidR="00E3730C" w:rsidRDefault="00E3730C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E3730C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730C" w:rsidRDefault="00297A92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0C" w:rsidRDefault="00297A92">
            <w:pPr>
              <w:jc w:val="center"/>
            </w:pPr>
            <w:r>
              <w:t xml:space="preserve">Стоимость Работ, в </w:t>
            </w:r>
            <w:proofErr w:type="spellStart"/>
            <w:r>
              <w:t>т.ч</w:t>
            </w:r>
            <w:proofErr w:type="spellEnd"/>
            <w:r>
              <w:t>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E3730C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</w:tr>
      <w:tr w:rsidR="00E3730C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</w:tr>
      <w:tr w:rsidR="00E3730C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730C" w:rsidRDefault="00297A92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30C" w:rsidRDefault="00E3730C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C" w:rsidRDefault="00E3730C">
            <w:pPr>
              <w:spacing w:line="276" w:lineRule="auto"/>
              <w:jc w:val="center"/>
            </w:pPr>
          </w:p>
        </w:tc>
      </w:tr>
    </w:tbl>
    <w:p w:rsidR="00E3730C" w:rsidRDefault="00E3730C">
      <w:pPr>
        <w:spacing w:line="276" w:lineRule="auto"/>
        <w:jc w:val="both"/>
      </w:pPr>
    </w:p>
    <w:p w:rsidR="00E3730C" w:rsidRDefault="00297A92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E3730C" w:rsidRDefault="00297A92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E3730C" w:rsidRDefault="00297A92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E3730C" w:rsidRDefault="00297A92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E3730C" w:rsidRDefault="00297A92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E3730C" w:rsidRDefault="00297A92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E3730C" w:rsidRDefault="00297A92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E3730C" w:rsidRDefault="00E3730C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3918"/>
        <w:gridCol w:w="5436"/>
      </w:tblGrid>
      <w:tr w:rsidR="00E3730C">
        <w:tc>
          <w:tcPr>
            <w:tcW w:w="4786" w:type="dxa"/>
          </w:tcPr>
          <w:p w:rsidR="00E3730C" w:rsidRDefault="00297A92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>поставщик:</w:t>
            </w:r>
          </w:p>
          <w:p w:rsidR="00E3730C" w:rsidRDefault="00297A92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3730C" w:rsidRDefault="00297A92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3730C" w:rsidRDefault="00297A92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3730C" w:rsidRDefault="00297A92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3730C" w:rsidRDefault="00297A92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E3730C" w:rsidRDefault="00297A92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E3730C" w:rsidRDefault="00297A92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3730C" w:rsidRDefault="00297A92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3730C" w:rsidRDefault="00297A92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3730C" w:rsidRDefault="00297A92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3730C" w:rsidRDefault="00297A92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E3730C">
            <w:pPr>
              <w:rPr>
                <w:sz w:val="24"/>
              </w:rPr>
            </w:pPr>
          </w:p>
        </w:tc>
      </w:tr>
    </w:tbl>
    <w:p w:rsidR="00E3730C" w:rsidRDefault="00E3730C">
      <w:pPr>
        <w:pStyle w:val="NormaldoczillaStyle1"/>
        <w:pBdr>
          <w:bottom w:val="single" w:sz="12" w:space="1" w:color="auto"/>
        </w:pBdr>
        <w:spacing w:line="276" w:lineRule="auto"/>
      </w:pPr>
    </w:p>
    <w:p w:rsidR="00E3730C" w:rsidRDefault="00E3730C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297A92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</w:t>
      </w:r>
      <w:proofErr w:type="spellStart"/>
      <w:r>
        <w:rPr>
          <w:sz w:val="24"/>
        </w:rPr>
        <w:t>поч</w:t>
      </w:r>
      <w:r>
        <w:rPr>
          <w:sz w:val="24"/>
        </w:rPr>
        <w:t>тасы</w:t>
      </w:r>
      <w:proofErr w:type="spellEnd"/>
      <w:r>
        <w:rPr>
          <w:sz w:val="24"/>
        </w:rPr>
        <w:t xml:space="preserve">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NormaldoczillaStyle1"/>
        <w:spacing w:after="0" w:line="240" w:lineRule="auto"/>
        <w:ind w:left="5103"/>
        <w:rPr>
          <w:sz w:val="24"/>
        </w:rPr>
      </w:pPr>
    </w:p>
    <w:p w:rsidR="00E3730C" w:rsidRDefault="00E3730C">
      <w:pPr>
        <w:pStyle w:val="NormaldoczillaStyle1"/>
      </w:pPr>
    </w:p>
    <w:p w:rsidR="00E3730C" w:rsidRDefault="00297A92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E3730C" w:rsidRDefault="00297A92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завершении работ по подг</w:t>
      </w:r>
      <w:r>
        <w:rPr>
          <w:b/>
          <w:sz w:val="24"/>
        </w:rPr>
        <w:t>отовке Площадки</w:t>
      </w:r>
    </w:p>
    <w:p w:rsidR="00E3730C" w:rsidRDefault="00297A92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</w:t>
      </w:r>
      <w:r>
        <w:rPr>
          <w:sz w:val="24"/>
          <w:lang w:val="ru"/>
        </w:rPr>
        <w:t xml:space="preserve">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E3730C" w:rsidRDefault="00297A92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E3730C" w:rsidRDefault="00297A92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E3730C" w:rsidRDefault="00297A92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 № ________ от «__» ____ 20__ г., составили настоящий Акт о завершении работ по подготовке Площадки о следующем:</w:t>
      </w:r>
    </w:p>
    <w:p w:rsidR="00E3730C" w:rsidRDefault="00297A92">
      <w:pPr>
        <w:pStyle w:val="ae"/>
        <w:numPr>
          <w:ilvl w:val="0"/>
          <w:numId w:val="33"/>
        </w:numPr>
        <w:ind w:left="0" w:firstLine="709"/>
        <w:jc w:val="both"/>
      </w:pPr>
      <w:r>
        <w:t xml:space="preserve">Подготовка Площадки выполнена </w:t>
      </w:r>
      <w:r>
        <w:t>Поставщиком в соответствии с требованиями Договора и Технического задания.</w:t>
      </w:r>
    </w:p>
    <w:p w:rsidR="00E3730C" w:rsidRDefault="00297A92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исполнительную документацию на подготовленную Площадку в соответствии с требованиями Договора и Технического задания.</w:t>
      </w:r>
    </w:p>
    <w:p w:rsidR="00E3730C" w:rsidRDefault="00297A92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экземпляра</w:t>
      </w:r>
      <w:r>
        <w:t>х, имеющих равную силу, по одному для каждой Стороны.</w:t>
      </w:r>
    </w:p>
    <w:p w:rsidR="00E3730C" w:rsidRDefault="00E3730C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E3730C" w:rsidRDefault="00297A92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E3730C" w:rsidRDefault="00E3730C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3730C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E3730C" w:rsidRDefault="00E3730C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E3730C" w:rsidRDefault="00E3730C">
      <w:pPr>
        <w:pStyle w:val="NormaldoczillaStyle1"/>
        <w:pBdr>
          <w:bottom w:val="single" w:sz="12" w:space="1" w:color="auto"/>
        </w:pBdr>
      </w:pPr>
    </w:p>
    <w:p w:rsidR="00E3730C" w:rsidRDefault="00E3730C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</w:pPr>
    </w:p>
    <w:p w:rsidR="00E3730C" w:rsidRDefault="00297A92">
      <w:pPr>
        <w:pStyle w:val="NormaldoczillaStyle1"/>
      </w:pPr>
      <w:r>
        <w:br w:type="page"/>
      </w:r>
    </w:p>
    <w:p w:rsidR="00E3730C" w:rsidRDefault="00297A92">
      <w:pPr>
        <w:pStyle w:val="NormaldoczillaStyle1"/>
        <w:spacing w:after="0" w:line="240" w:lineRule="auto"/>
        <w:ind w:left="4962"/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"Татарстан почта</w:t>
      </w:r>
      <w:r>
        <w:rPr>
          <w:sz w:val="24"/>
          <w:lang w:val="ru"/>
        </w:rPr>
        <w:t xml:space="preserve">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3730C" w:rsidRDefault="00297A92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E3730C" w:rsidRDefault="00297A92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pStyle w:val="ae"/>
        <w:ind w:left="4962" w:right="140"/>
        <w:jc w:val="both"/>
      </w:pPr>
    </w:p>
    <w:p w:rsidR="00E3730C" w:rsidRDefault="00E3730C">
      <w:pPr>
        <w:pStyle w:val="ae"/>
        <w:spacing w:line="276" w:lineRule="auto"/>
        <w:ind w:left="1134" w:right="140"/>
        <w:jc w:val="right"/>
      </w:pPr>
    </w:p>
    <w:p w:rsidR="00E3730C" w:rsidRDefault="00297A92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 xml:space="preserve">Документы и сведения, предоставляемые </w:t>
      </w:r>
      <w:r>
        <w:rPr>
          <w:b/>
        </w:rPr>
        <w:t>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E3730C" w:rsidRDefault="00297A92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E3730C" w:rsidRDefault="00E3730C">
      <w:pPr>
        <w:pStyle w:val="ae"/>
        <w:spacing w:before="240" w:after="120"/>
        <w:ind w:left="357" w:hanging="357"/>
        <w:jc w:val="center"/>
        <w:rPr>
          <w:b/>
        </w:rPr>
      </w:pPr>
    </w:p>
    <w:p w:rsidR="00E3730C" w:rsidRDefault="00297A92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документы:</w:t>
      </w:r>
    </w:p>
    <w:p w:rsidR="00E3730C" w:rsidRDefault="00297A92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</w:t>
      </w:r>
      <w:r>
        <w:t>агента как соответствующий применимому иностранному законодательству разновидности организационно-правовой формы;</w:t>
      </w:r>
    </w:p>
    <w:p w:rsidR="00E3730C" w:rsidRDefault="00297A92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полномочий между ними.</w:t>
      </w:r>
    </w:p>
    <w:p w:rsidR="00E3730C" w:rsidRDefault="00297A92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</w:t>
      </w:r>
      <w:r>
        <w:t>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E3730C" w:rsidRDefault="00297A92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</w:r>
      <w: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E3730C" w:rsidRDefault="00297A92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</w:t>
      </w:r>
      <w:r>
        <w:t>е пояснения Контрагента об особенностях ведения Контрагентом предпринимательской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</w:t>
      </w:r>
      <w:r>
        <w:t>нтом рисков.</w:t>
      </w:r>
    </w:p>
    <w:p w:rsidR="00E3730C" w:rsidRDefault="00297A92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 xml:space="preserve">Официальные письма уполномоченного органа страны, в которой Контрагент считается (на основании сертификата налогового </w:t>
      </w:r>
      <w:proofErr w:type="spellStart"/>
      <w:r>
        <w:t>резидентства</w:t>
      </w:r>
      <w:proofErr w:type="spellEnd"/>
      <w:r>
        <w:t xml:space="preserve">) «лицом с постоянным местопребыванием» согласно соответствующему Соглашению об </w:t>
      </w:r>
      <w:proofErr w:type="spellStart"/>
      <w:r>
        <w:t>избежании</w:t>
      </w:r>
      <w:proofErr w:type="spellEnd"/>
      <w:r>
        <w:t xml:space="preserve"> двойного налогооблож</w:t>
      </w:r>
      <w:r>
        <w:t>ения, подтверждающие:</w:t>
      </w:r>
    </w:p>
    <w:p w:rsidR="00E3730C" w:rsidRDefault="00297A92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источников в Российской Федерации и связанных с ними расходов в налогооблагаемую базу Контрагента;</w:t>
      </w:r>
    </w:p>
    <w:p w:rsidR="00E3730C" w:rsidRDefault="00297A92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</w:t>
      </w:r>
      <w:r>
        <w:t>чников в Российской Федерации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E3730C" w:rsidRDefault="00297A92">
      <w:pPr>
        <w:pStyle w:val="ae"/>
        <w:ind w:left="0" w:right="-2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</w:t>
      </w:r>
      <w:r>
        <w:t>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оформленную не ранее чем в предшествующем налоговом периоде.</w:t>
      </w:r>
    </w:p>
    <w:p w:rsidR="00E3730C" w:rsidRDefault="00297A92">
      <w:pPr>
        <w:pStyle w:val="ae"/>
        <w:ind w:left="0" w:right="-2" w:firstLine="709"/>
        <w:jc w:val="both"/>
      </w:pPr>
      <w:r>
        <w:lastRenderedPageBreak/>
        <w:t>7) Оригинал документа, подтверждающего, что Кон</w:t>
      </w:r>
      <w:r>
        <w:t>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налогообложения, в соответствии с которым, доходы не облагаются налогом в Российской Федерации, или облага</w:t>
      </w:r>
      <w:r>
        <w:t xml:space="preserve">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до даты выплаты дохода по настоящему Контракту. </w:t>
      </w:r>
    </w:p>
    <w:p w:rsidR="00E3730C" w:rsidRDefault="00297A92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</w:t>
      </w:r>
      <w:r>
        <w:t xml:space="preserve"> Контрагента, должен быть заверен компетентным органом соответствующего иностранного государства (с </w:t>
      </w:r>
      <w:proofErr w:type="spellStart"/>
      <w:r>
        <w:t>апостилем</w:t>
      </w:r>
      <w:proofErr w:type="spellEnd"/>
      <w:r>
        <w:t xml:space="preserve"> и переводом на русский язык).</w:t>
      </w:r>
    </w:p>
    <w:p w:rsidR="00E3730C" w:rsidRDefault="00E3730C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VL0"/>
        <w:rPr>
          <w:color w:val="auto"/>
          <w:sz w:val="24"/>
        </w:rPr>
      </w:pPr>
    </w:p>
    <w:p w:rsidR="00E3730C" w:rsidRDefault="00297A92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E3730C" w:rsidRDefault="00297A92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</w:t>
      </w:r>
      <w:r>
        <w:rPr>
          <w:sz w:val="24"/>
          <w:lang w:val="ru"/>
        </w:rPr>
        <w:t xml:space="preserve">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E3730C">
      <w:pPr>
        <w:ind w:firstLine="709"/>
        <w:jc w:val="center"/>
        <w:rPr>
          <w:b/>
        </w:rPr>
      </w:pPr>
    </w:p>
    <w:p w:rsidR="00E3730C" w:rsidRDefault="00297A92">
      <w:pPr>
        <w:ind w:firstLine="709"/>
        <w:jc w:val="center"/>
        <w:rPr>
          <w:b/>
          <w:sz w:val="24"/>
        </w:rPr>
      </w:pPr>
      <w:proofErr w:type="spellStart"/>
      <w:r>
        <w:rPr>
          <w:b/>
          <w:sz w:val="24"/>
        </w:rPr>
        <w:t>Комплаенс</w:t>
      </w:r>
      <w:proofErr w:type="spellEnd"/>
      <w:r>
        <w:rPr>
          <w:b/>
          <w:sz w:val="24"/>
        </w:rPr>
        <w:t>-оговорка</w:t>
      </w:r>
      <w:r>
        <w:rPr>
          <w:rStyle w:val="ad"/>
          <w:b/>
          <w:sz w:val="24"/>
        </w:rPr>
        <w:footnoteReference w:id="94"/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E3730C" w:rsidRDefault="00297A92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E3730C" w:rsidRDefault="00297A92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E3730C" w:rsidRDefault="00297A92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E3730C" w:rsidRDefault="00297A92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</w:t>
      </w:r>
      <w:r>
        <w:rPr>
          <w:sz w:val="24"/>
        </w:rPr>
        <w:t>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</w:t>
      </w:r>
      <w:r>
        <w:rPr>
          <w:sz w:val="24"/>
        </w:rPr>
        <w:t>.</w:t>
      </w:r>
    </w:p>
    <w:p w:rsidR="00E3730C" w:rsidRDefault="00297A92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E3730C" w:rsidRDefault="00297A92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</w:t>
      </w:r>
      <w:r>
        <w:rPr>
          <w:sz w:val="24"/>
        </w:rPr>
        <w:t>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</w:t>
      </w:r>
      <w:r>
        <w:rPr>
          <w:sz w:val="24"/>
        </w:rPr>
        <w:t xml:space="preserve">х ниже и применяемых как в совокупности, так и по отдельности: </w:t>
      </w:r>
    </w:p>
    <w:p w:rsidR="00E3730C" w:rsidRDefault="00297A92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lastRenderedPageBreak/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</w:t>
      </w:r>
      <w:r>
        <w:t>о заключения;</w:t>
      </w:r>
    </w:p>
    <w:p w:rsidR="00E3730C" w:rsidRDefault="00297A92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АО «Почта России» осущес</w:t>
      </w:r>
      <w:r>
        <w:rPr>
          <w:sz w:val="24"/>
        </w:rPr>
        <w:t xml:space="preserve">твляется посредством направления письма на электронный адрес: compliance-R00@russianpost.ru. 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контрагентом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по электронной почте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Стороны соглашаются, что </w:t>
      </w:r>
      <w:r>
        <w:rPr>
          <w:sz w:val="24"/>
        </w:rPr>
        <w:t>реализация права, предусмотренного настоящим пунктом, не влечет какой-либо ответственности для соответствующей Стороны.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третьих лиц действ</w:t>
      </w:r>
      <w:r>
        <w:rPr>
          <w:sz w:val="24"/>
        </w:rPr>
        <w:t>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 лю</w:t>
      </w:r>
      <w:r>
        <w:rPr>
          <w:sz w:val="24"/>
        </w:rPr>
        <w:t>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</w:t>
      </w:r>
      <w:r>
        <w:rPr>
          <w:sz w:val="24"/>
        </w:rPr>
        <w:t xml:space="preserve">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</w:t>
      </w:r>
      <w:r>
        <w:rPr>
          <w:sz w:val="24"/>
        </w:rPr>
        <w:t>ценности.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 xml:space="preserve"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обязана сослаться на </w:t>
      </w:r>
      <w:r>
        <w:rPr>
          <w:sz w:val="24"/>
        </w:rPr>
        <w:t>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</w:t>
      </w:r>
      <w:r>
        <w:rPr>
          <w:sz w:val="24"/>
        </w:rPr>
        <w:t>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 xml:space="preserve">В случае </w:t>
      </w:r>
      <w:r>
        <w:rPr>
          <w:sz w:val="24"/>
        </w:rPr>
        <w:t>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соответствии с п. 1.3.3 нас</w:t>
      </w:r>
      <w:r>
        <w:rPr>
          <w:sz w:val="24"/>
        </w:rPr>
        <w:t>тоящего Приложения, другая Сторона по соответствующему письменному требованию вправе: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- потребовать уплаты штрафа в размере, установленном Договором применительно к нарушениям настоящего Приложения;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испол</w:t>
      </w:r>
      <w:r>
        <w:rPr>
          <w:sz w:val="24"/>
        </w:rPr>
        <w:t>нения Договора полностью или в части, направив соответствующее письменное уведомление другой Стороне.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E3730C" w:rsidRDefault="00297A92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отказавшаяся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E3730C" w:rsidRDefault="00E3730C">
      <w:pPr>
        <w:pStyle w:val="NormaldoczillaStyle1"/>
      </w:pPr>
    </w:p>
    <w:p w:rsidR="00E3730C" w:rsidRDefault="00E3730C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</w:t>
            </w:r>
            <w:r>
              <w:rPr>
                <w:lang w:val="ru-RU"/>
              </w:rPr>
              <w:t>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</w:pPr>
    </w:p>
    <w:p w:rsidR="00E3730C" w:rsidRDefault="00297A92">
      <w:r>
        <w:br w:type="page"/>
      </w:r>
    </w:p>
    <w:p w:rsidR="00E3730C" w:rsidRDefault="00297A92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</w:t>
      </w:r>
      <w:proofErr w:type="spellStart"/>
      <w:r>
        <w:rPr>
          <w:sz w:val="24"/>
          <w:lang w:val="ru"/>
        </w:rPr>
        <w:t>почтасы</w:t>
      </w:r>
      <w:proofErr w:type="spellEnd"/>
      <w:r>
        <w:rPr>
          <w:sz w:val="24"/>
          <w:lang w:val="ru"/>
        </w:rPr>
        <w:t xml:space="preserve">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</w:instrText>
      </w:r>
      <w:r>
        <w:rPr>
          <w:sz w:val="24"/>
        </w:rPr>
        <w:instrText>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3730C" w:rsidRDefault="00297A92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3730C" w:rsidRDefault="00297A92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E3730C" w:rsidRDefault="00297A9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E3730C" w:rsidRDefault="00297A92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E3730C" w:rsidRDefault="00297A92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 xml:space="preserve">№ _____ от «___» _____________ 20__г. </w:t>
      </w:r>
    </w:p>
    <w:p w:rsidR="00E3730C" w:rsidRDefault="00297A92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3730C" w:rsidRDefault="00E3730C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535"/>
      </w:tblGrid>
      <w:tr w:rsidR="00E3730C">
        <w:trPr>
          <w:trHeight w:val="428"/>
        </w:trPr>
        <w:tc>
          <w:tcPr>
            <w:tcW w:w="5281" w:type="dxa"/>
            <w:hideMark/>
          </w:tcPr>
          <w:p w:rsidR="00E3730C" w:rsidRDefault="00297A92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E3730C" w:rsidRDefault="00297A92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E3730C" w:rsidRDefault="00E3730C">
      <w:pPr>
        <w:spacing w:after="0" w:line="240" w:lineRule="auto"/>
        <w:jc w:val="both"/>
        <w:rPr>
          <w:b/>
          <w:sz w:val="24"/>
        </w:rPr>
      </w:pPr>
    </w:p>
    <w:p w:rsidR="00E3730C" w:rsidRDefault="00297A92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E3730C" w:rsidRDefault="00297A92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E3730C" w:rsidRDefault="00E3730C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E3730C" w:rsidRDefault="00297A92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</w:t>
      </w:r>
      <w:r>
        <w:rPr>
          <w:sz w:val="24"/>
        </w:rPr>
        <w:t>пытания: _____________________________________________________________________________.</w:t>
      </w:r>
    </w:p>
    <w:p w:rsidR="00E3730C" w:rsidRDefault="00297A92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E3730C" w:rsidRDefault="00297A92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подтверждают, что положительные результаты проведения приемо-сд</w:t>
      </w:r>
      <w:r>
        <w:rPr>
          <w:sz w:val="24"/>
        </w:rPr>
        <w:t>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E3730C" w:rsidRDefault="00297A92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E3730C" w:rsidRDefault="00E3730C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E3730C" w:rsidRDefault="00297A92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E3730C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3730C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3730C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3730C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lastRenderedPageBreak/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3730C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3730C" w:rsidRDefault="00297A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3730C" w:rsidRDefault="00297A92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</w:pPr>
    </w:p>
    <w:p w:rsidR="00E3730C" w:rsidRDefault="00E3730C">
      <w:pPr>
        <w:pStyle w:val="NormaldoczillaStyle1"/>
        <w:pBdr>
          <w:bottom w:val="single" w:sz="12" w:space="1" w:color="auto"/>
        </w:pBdr>
      </w:pPr>
    </w:p>
    <w:p w:rsidR="00E3730C" w:rsidRDefault="00E3730C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297A92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3730C" w:rsidRDefault="00E3730C">
            <w:pPr>
              <w:pStyle w:val="LBScheduleBodytext"/>
              <w:jc w:val="both"/>
            </w:pPr>
          </w:p>
        </w:tc>
      </w:tr>
      <w:tr w:rsidR="00E3730C">
        <w:tc>
          <w:tcPr>
            <w:tcW w:w="4678" w:type="dxa"/>
            <w:hideMark/>
          </w:tcPr>
          <w:p w:rsidR="00E3730C" w:rsidRDefault="00297A92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3730C" w:rsidRDefault="00297A92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3730C" w:rsidRDefault="00E3730C">
      <w:pPr>
        <w:pStyle w:val="NormaldoczillaStyle1"/>
      </w:pPr>
    </w:p>
    <w:sectPr w:rsidR="00E3730C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92" w:rsidRDefault="00297A92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297A92" w:rsidRDefault="00297A92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92" w:rsidRDefault="00297A92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297A92" w:rsidRDefault="00297A92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</w:t>
      </w:r>
      <w:proofErr w:type="spellStart"/>
      <w:r w:rsidRPr="009B6FB4">
        <w:rPr>
          <w:sz w:val="18"/>
          <w:szCs w:val="18"/>
        </w:rPr>
        <w:t>Комплаенс</w:t>
      </w:r>
      <w:proofErr w:type="spellEnd"/>
      <w:r w:rsidRPr="009B6FB4">
        <w:rPr>
          <w:sz w:val="18"/>
          <w:szCs w:val="18"/>
        </w:rPr>
        <w:t>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 xml:space="preserve">облагается на основании </w:t>
      </w:r>
      <w:proofErr w:type="spellStart"/>
      <w:r w:rsidRPr="005C3D95">
        <w:rPr>
          <w:sz w:val="18"/>
          <w:szCs w:val="18"/>
        </w:rPr>
        <w:t>пп</w:t>
      </w:r>
      <w:proofErr w:type="spellEnd"/>
      <w:r w:rsidRPr="005C3D95">
        <w:rPr>
          <w:sz w:val="18"/>
          <w:szCs w:val="18"/>
        </w:rPr>
        <w:t>.___п._____</w:t>
      </w:r>
      <w:proofErr w:type="spellStart"/>
      <w:r w:rsidRPr="005C3D95">
        <w:rPr>
          <w:sz w:val="18"/>
          <w:szCs w:val="18"/>
        </w:rPr>
        <w:t>ст</w:t>
      </w:r>
      <w:proofErr w:type="spellEnd"/>
      <w:r w:rsidRPr="005C3D95">
        <w:rPr>
          <w:sz w:val="18"/>
          <w:szCs w:val="18"/>
        </w:rPr>
        <w:t>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</w:t>
      </w:r>
      <w:proofErr w:type="spellStart"/>
      <w:r w:rsidRPr="005C3D95">
        <w:rPr>
          <w:sz w:val="18"/>
          <w:szCs w:val="18"/>
        </w:rPr>
        <w:t>пп</w:t>
      </w:r>
      <w:proofErr w:type="spellEnd"/>
      <w:r w:rsidRPr="005C3D95">
        <w:rPr>
          <w:sz w:val="18"/>
          <w:szCs w:val="18"/>
        </w:rPr>
        <w:t>.___п._____</w:t>
      </w:r>
      <w:proofErr w:type="spellStart"/>
      <w:r w:rsidRPr="005C3D95">
        <w:rPr>
          <w:sz w:val="18"/>
          <w:szCs w:val="18"/>
        </w:rPr>
        <w:t>ст</w:t>
      </w:r>
      <w:proofErr w:type="spellEnd"/>
      <w:r w:rsidRPr="005C3D95">
        <w:rPr>
          <w:sz w:val="18"/>
          <w:szCs w:val="18"/>
        </w:rPr>
        <w:t>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</w:t>
      </w:r>
      <w:proofErr w:type="spellStart"/>
      <w:r w:rsidRPr="005C3D95">
        <w:rPr>
          <w:sz w:val="18"/>
          <w:szCs w:val="18"/>
        </w:rPr>
        <w:t>пп</w:t>
      </w:r>
      <w:proofErr w:type="spellEnd"/>
      <w:r w:rsidRPr="005C3D95">
        <w:rPr>
          <w:sz w:val="18"/>
          <w:szCs w:val="18"/>
        </w:rPr>
        <w:t>.___п._____</w:t>
      </w:r>
      <w:proofErr w:type="spellStart"/>
      <w:r w:rsidRPr="005C3D95">
        <w:rPr>
          <w:sz w:val="18"/>
          <w:szCs w:val="18"/>
        </w:rPr>
        <w:t>ст</w:t>
      </w:r>
      <w:proofErr w:type="spellEnd"/>
      <w:r w:rsidRPr="005C3D95">
        <w:rPr>
          <w:sz w:val="18"/>
          <w:szCs w:val="18"/>
        </w:rPr>
        <w:t>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</w:t>
      </w:r>
      <w:proofErr w:type="spellStart"/>
      <w:r w:rsidRPr="005C3D95">
        <w:rPr>
          <w:sz w:val="18"/>
          <w:szCs w:val="18"/>
        </w:rPr>
        <w:t>пп</w:t>
      </w:r>
      <w:proofErr w:type="spellEnd"/>
      <w:r w:rsidRPr="005C3D95">
        <w:rPr>
          <w:sz w:val="18"/>
          <w:szCs w:val="18"/>
        </w:rPr>
        <w:t>.___п._____</w:t>
      </w:r>
      <w:proofErr w:type="spellStart"/>
      <w:r w:rsidRPr="005C3D95">
        <w:rPr>
          <w:sz w:val="18"/>
          <w:szCs w:val="18"/>
        </w:rPr>
        <w:t>ст</w:t>
      </w:r>
      <w:proofErr w:type="spellEnd"/>
      <w:r w:rsidRPr="005C3D95">
        <w:rPr>
          <w:sz w:val="18"/>
          <w:szCs w:val="18"/>
        </w:rPr>
        <w:t>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</w:t>
      </w:r>
      <w:proofErr w:type="spellStart"/>
      <w:r w:rsidRPr="005C3D95">
        <w:rPr>
          <w:sz w:val="18"/>
          <w:szCs w:val="18"/>
        </w:rPr>
        <w:t>пп</w:t>
      </w:r>
      <w:proofErr w:type="spellEnd"/>
      <w:r w:rsidRPr="005C3D95">
        <w:rPr>
          <w:sz w:val="18"/>
          <w:szCs w:val="18"/>
        </w:rPr>
        <w:t>.___п._____</w:t>
      </w:r>
      <w:proofErr w:type="spellStart"/>
      <w:r w:rsidRPr="005C3D95">
        <w:rPr>
          <w:sz w:val="18"/>
          <w:szCs w:val="18"/>
        </w:rPr>
        <w:t>ст</w:t>
      </w:r>
      <w:proofErr w:type="spellEnd"/>
      <w:r w:rsidRPr="005C3D95">
        <w:rPr>
          <w:sz w:val="18"/>
          <w:szCs w:val="18"/>
        </w:rPr>
        <w:t>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</w:t>
      </w:r>
      <w:proofErr w:type="spellStart"/>
      <w:r w:rsidRPr="005C3D95">
        <w:rPr>
          <w:sz w:val="18"/>
          <w:szCs w:val="18"/>
        </w:rPr>
        <w:t>пп</w:t>
      </w:r>
      <w:proofErr w:type="spellEnd"/>
      <w:r w:rsidRPr="005C3D95">
        <w:rPr>
          <w:sz w:val="18"/>
          <w:szCs w:val="18"/>
        </w:rPr>
        <w:t>.___п._____</w:t>
      </w:r>
      <w:proofErr w:type="spellStart"/>
      <w:r w:rsidRPr="005C3D95">
        <w:rPr>
          <w:sz w:val="18"/>
          <w:szCs w:val="18"/>
        </w:rPr>
        <w:t>ст</w:t>
      </w:r>
      <w:proofErr w:type="spellEnd"/>
      <w:r w:rsidRPr="005C3D95">
        <w:rPr>
          <w:sz w:val="18"/>
          <w:szCs w:val="18"/>
        </w:rPr>
        <w:t>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</w:t>
      </w:r>
      <w:proofErr w:type="spellStart"/>
      <w:r w:rsidRPr="005C3D95">
        <w:rPr>
          <w:sz w:val="18"/>
          <w:szCs w:val="18"/>
        </w:rPr>
        <w:t>пп</w:t>
      </w:r>
      <w:proofErr w:type="spellEnd"/>
      <w:r w:rsidRPr="005C3D95">
        <w:rPr>
          <w:sz w:val="18"/>
          <w:szCs w:val="18"/>
        </w:rPr>
        <w:t>.___п._____</w:t>
      </w:r>
      <w:proofErr w:type="spellStart"/>
      <w:r w:rsidRPr="005C3D95">
        <w:rPr>
          <w:sz w:val="18"/>
          <w:szCs w:val="18"/>
        </w:rPr>
        <w:t>ст</w:t>
      </w:r>
      <w:proofErr w:type="spellEnd"/>
      <w:r w:rsidRPr="005C3D95">
        <w:rPr>
          <w:sz w:val="18"/>
          <w:szCs w:val="18"/>
        </w:rPr>
        <w:t>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</w:t>
      </w:r>
      <w:proofErr w:type="spellStart"/>
      <w:r w:rsidRPr="000B5F12">
        <w:rPr>
          <w:sz w:val="18"/>
          <w:szCs w:val="18"/>
        </w:rPr>
        <w:t>Комплаенс</w:t>
      </w:r>
      <w:proofErr w:type="spellEnd"/>
      <w:r w:rsidRPr="000B5F12">
        <w:rPr>
          <w:sz w:val="18"/>
          <w:szCs w:val="18"/>
        </w:rPr>
        <w:t>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E3730C" w:rsidRDefault="00297A92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65B74">
          <w:rPr>
            <w:noProof/>
          </w:rPr>
          <w:t>21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30C" w:rsidRDefault="00297A92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 w:rsidR="00065B74">
      <w:rPr>
        <w:noProof/>
      </w:rPr>
      <w:t>41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E3730C" w:rsidRDefault="00297A92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65B74">
          <w:rPr>
            <w:noProof/>
          </w:rPr>
          <w:t>58</w:t>
        </w:r>
        <w:r>
          <w:fldChar w:fldCharType="end"/>
        </w:r>
      </w:p>
    </w:sdtContent>
  </w:sdt>
  <w:p w:rsidR="00E3730C" w:rsidRDefault="00E3730C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65B74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97A92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3730C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DFE25"/>
  <w15:docId w15:val="{9EF6E337-5096-4B0B-9C53-F9319F99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3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EC9F8F8-0041-4D7C-A7DE-8886658F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20381</Words>
  <Characters>116178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2026-08-03T10:27:00Z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