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BA902E"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1E3A1E83" w14:textId="77777777" w:rsidR="009A7579" w:rsidRDefault="009A7579" w:rsidP="009A7579">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6B14D59" w14:textId="77777777" w:rsidR="009A7579" w:rsidRPr="00895124" w:rsidRDefault="009A7579" w:rsidP="009A7579">
      <w:pPr>
        <w:spacing w:after="0" w:line="240" w:lineRule="auto"/>
        <w:jc w:val="center"/>
        <w:rPr>
          <w:rFonts w:ascii="Times New Roman" w:eastAsia="Times New Roman" w:hAnsi="Times New Roman" w:cs="Times New Roman"/>
          <w:b/>
          <w:bCs/>
          <w:iCs/>
          <w:sz w:val="28"/>
          <w:szCs w:val="28"/>
          <w:lang w:eastAsia="ru-RU"/>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847E1D" w:rsidRPr="00895124" w14:paraId="7D881C67" w14:textId="77777777" w:rsidTr="00AC28C9">
        <w:trPr>
          <w:trHeight w:val="20"/>
          <w:tblHeader/>
        </w:trPr>
        <w:tc>
          <w:tcPr>
            <w:tcW w:w="3964" w:type="dxa"/>
            <w:vAlign w:val="center"/>
          </w:tcPr>
          <w:p w14:paraId="4AF12D4B"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812" w:type="dxa"/>
            <w:vAlign w:val="center"/>
          </w:tcPr>
          <w:p w14:paraId="2163678C" w14:textId="77777777" w:rsidR="00847E1D" w:rsidRPr="00895124" w:rsidRDefault="00847E1D" w:rsidP="005423A6">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847E1D" w:rsidRPr="00895124" w14:paraId="0EBEA278" w14:textId="77777777" w:rsidTr="00AC28C9">
        <w:trPr>
          <w:trHeight w:val="20"/>
        </w:trPr>
        <w:tc>
          <w:tcPr>
            <w:tcW w:w="3964" w:type="dxa"/>
          </w:tcPr>
          <w:p w14:paraId="69B6A49C"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812" w:type="dxa"/>
          </w:tcPr>
          <w:p w14:paraId="1ED5E4FE"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w:t>
            </w:r>
            <w:r>
              <w:rPr>
                <w:rFonts w:ascii="Times New Roman" w:eastAsia="Times New Roman" w:hAnsi="Times New Roman" w:cs="Times New Roman"/>
                <w:i/>
                <w:sz w:val="24"/>
                <w:szCs w:val="24"/>
                <w:lang w:eastAsia="ru-RU"/>
              </w:rPr>
              <w:t xml:space="preserve"> г. Москвы</w:t>
            </w:r>
          </w:p>
        </w:tc>
      </w:tr>
      <w:tr w:rsidR="00847E1D" w:rsidRPr="00895124" w14:paraId="7154FF58" w14:textId="77777777" w:rsidTr="00AC28C9">
        <w:trPr>
          <w:trHeight w:val="20"/>
        </w:trPr>
        <w:tc>
          <w:tcPr>
            <w:tcW w:w="3964" w:type="dxa"/>
          </w:tcPr>
          <w:p w14:paraId="426B7FEE"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812" w:type="dxa"/>
          </w:tcPr>
          <w:p w14:paraId="311798F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г. Москва</w:t>
            </w:r>
          </w:p>
        </w:tc>
      </w:tr>
      <w:tr w:rsidR="00847E1D" w:rsidRPr="00895124" w14:paraId="0F18EFD4" w14:textId="77777777" w:rsidTr="00AC28C9">
        <w:trPr>
          <w:trHeight w:val="20"/>
        </w:trPr>
        <w:tc>
          <w:tcPr>
            <w:tcW w:w="3964" w:type="dxa"/>
          </w:tcPr>
          <w:p w14:paraId="64D4C03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812" w:type="dxa"/>
          </w:tcPr>
          <w:p w14:paraId="50DED186"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9A7579">
              <w:rPr>
                <w:rFonts w:ascii="Times New Roman" w:eastAsia="Times New Roman" w:hAnsi="Times New Roman" w:cs="Times New Roman"/>
                <w:i/>
                <w:sz w:val="24"/>
                <w:szCs w:val="24"/>
                <w:lang w:eastAsia="ru-RU"/>
              </w:rPr>
              <w:t>УФПС г. Москвы</w:t>
            </w:r>
          </w:p>
        </w:tc>
      </w:tr>
      <w:tr w:rsidR="00847E1D" w:rsidRPr="00895124" w14:paraId="363BAEC8" w14:textId="77777777" w:rsidTr="00AC28C9">
        <w:trPr>
          <w:trHeight w:val="20"/>
        </w:trPr>
        <w:tc>
          <w:tcPr>
            <w:tcW w:w="3964" w:type="dxa"/>
          </w:tcPr>
          <w:p w14:paraId="4AB54BF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812" w:type="dxa"/>
          </w:tcPr>
          <w:p w14:paraId="282F31AC"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Асатрян Ирина Алексеевна</w:t>
            </w:r>
          </w:p>
          <w:p w14:paraId="35915426" w14:textId="77777777" w:rsidR="00847E1D" w:rsidRPr="00E25575" w:rsidRDefault="00847E1D" w:rsidP="00847E1D">
            <w:pPr>
              <w:spacing w:after="0" w:line="240" w:lineRule="auto"/>
              <w:rPr>
                <w:rFonts w:ascii="Times New Roman" w:eastAsia="Times New Roman" w:hAnsi="Times New Roman" w:cs="Times New Roman"/>
                <w:color w:val="000000"/>
                <w:sz w:val="24"/>
                <w:szCs w:val="24"/>
                <w:lang w:val="ru" w:eastAsia="ru-RU"/>
              </w:rPr>
            </w:pPr>
            <w:r w:rsidRPr="00E25575">
              <w:rPr>
                <w:rFonts w:ascii="Times New Roman" w:eastAsia="Times New Roman" w:hAnsi="Times New Roman" w:cs="Times New Roman"/>
                <w:color w:val="000000"/>
                <w:sz w:val="24"/>
                <w:szCs w:val="24"/>
                <w:lang w:val="ru" w:eastAsia="ru-RU"/>
              </w:rPr>
              <w:t>+7 (49</w:t>
            </w:r>
            <w:r w:rsidR="00AC28C9">
              <w:rPr>
                <w:rFonts w:ascii="Times New Roman" w:eastAsia="Times New Roman" w:hAnsi="Times New Roman" w:cs="Times New Roman"/>
                <w:color w:val="000000"/>
                <w:sz w:val="24"/>
                <w:szCs w:val="24"/>
                <w:lang w:val="ru" w:eastAsia="ru-RU"/>
              </w:rPr>
              <w:t>9</w:t>
            </w:r>
            <w:r w:rsidRPr="00E25575">
              <w:rPr>
                <w:rFonts w:ascii="Times New Roman" w:eastAsia="Times New Roman" w:hAnsi="Times New Roman" w:cs="Times New Roman"/>
                <w:color w:val="000000"/>
                <w:sz w:val="24"/>
                <w:szCs w:val="24"/>
                <w:lang w:val="ru" w:eastAsia="ru-RU"/>
              </w:rPr>
              <w:t xml:space="preserve">) </w:t>
            </w:r>
            <w:r w:rsidR="00AC28C9">
              <w:rPr>
                <w:rFonts w:ascii="Times New Roman" w:eastAsia="Times New Roman" w:hAnsi="Times New Roman" w:cs="Times New Roman"/>
                <w:color w:val="000000"/>
                <w:sz w:val="24"/>
                <w:szCs w:val="24"/>
                <w:lang w:val="ru" w:eastAsia="ru-RU"/>
              </w:rPr>
              <w:t>550</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55</w:t>
            </w:r>
            <w:r w:rsidRPr="00E25575">
              <w:rPr>
                <w:rFonts w:ascii="Times New Roman" w:eastAsia="Times New Roman" w:hAnsi="Times New Roman" w:cs="Times New Roman"/>
                <w:color w:val="000000"/>
                <w:sz w:val="24"/>
                <w:szCs w:val="24"/>
                <w:lang w:val="ru" w:eastAsia="ru-RU"/>
              </w:rPr>
              <w:t>-</w:t>
            </w:r>
            <w:r w:rsidR="00AC28C9">
              <w:rPr>
                <w:rFonts w:ascii="Times New Roman" w:eastAsia="Times New Roman" w:hAnsi="Times New Roman" w:cs="Times New Roman"/>
                <w:color w:val="000000"/>
                <w:sz w:val="24"/>
                <w:szCs w:val="24"/>
                <w:lang w:val="ru" w:eastAsia="ru-RU"/>
              </w:rPr>
              <w:t>77</w:t>
            </w:r>
          </w:p>
          <w:p w14:paraId="23560648" w14:textId="77777777" w:rsidR="00847E1D" w:rsidRPr="00895124" w:rsidRDefault="00847E1D" w:rsidP="00847E1D">
            <w:pPr>
              <w:tabs>
                <w:tab w:val="right" w:pos="9354"/>
              </w:tabs>
              <w:spacing w:after="0" w:line="240" w:lineRule="auto"/>
              <w:rPr>
                <w:rFonts w:ascii="Times New Roman" w:eastAsia="Times New Roman" w:hAnsi="Times New Roman" w:cs="Times New Roman"/>
                <w:i/>
                <w:sz w:val="24"/>
                <w:szCs w:val="24"/>
                <w:lang w:eastAsia="ru-RU"/>
              </w:rPr>
            </w:pPr>
            <w:r w:rsidRPr="00E25575">
              <w:rPr>
                <w:rFonts w:ascii="Times New Roman" w:eastAsia="Times New Roman" w:hAnsi="Times New Roman" w:cs="Times New Roman"/>
                <w:color w:val="000000"/>
                <w:sz w:val="24"/>
                <w:szCs w:val="24"/>
                <w:lang w:val="ru" w:eastAsia="ru-RU"/>
              </w:rPr>
              <w:t>Irina.Asatryan@russianpost.ru</w:t>
            </w:r>
          </w:p>
        </w:tc>
      </w:tr>
      <w:tr w:rsidR="00847E1D" w:rsidRPr="00895124" w14:paraId="1C794E48" w14:textId="77777777" w:rsidTr="00AC28C9">
        <w:trPr>
          <w:trHeight w:val="1214"/>
        </w:trPr>
        <w:tc>
          <w:tcPr>
            <w:tcW w:w="3964" w:type="dxa"/>
            <w:shd w:val="clear" w:color="auto" w:fill="auto"/>
          </w:tcPr>
          <w:p w14:paraId="2AACF218"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812" w:type="dxa"/>
            <w:shd w:val="clear" w:color="auto" w:fill="auto"/>
          </w:tcPr>
          <w:p w14:paraId="47D0487A" w14:textId="77777777" w:rsidR="00847E1D" w:rsidRPr="00895124" w:rsidRDefault="0069499F" w:rsidP="00847E1D">
            <w:pPr>
              <w:tabs>
                <w:tab w:val="right" w:pos="9354"/>
              </w:tabs>
              <w:spacing w:after="0" w:line="240" w:lineRule="auto"/>
              <w:rPr>
                <w:rFonts w:ascii="Times New Roman" w:eastAsia="Times New Roman" w:hAnsi="Times New Roman" w:cs="Times New Roman"/>
                <w:i/>
                <w:sz w:val="24"/>
                <w:szCs w:val="24"/>
                <w:lang w:eastAsia="ru-RU"/>
              </w:rPr>
            </w:pPr>
            <w:hyperlink r:id="rId7" w:history="1">
              <w:r w:rsidR="00AC28C9" w:rsidRPr="007E41D4">
                <w:rPr>
                  <w:rStyle w:val="ac"/>
                  <w:rFonts w:ascii="Times New Roman" w:eastAsia="Times New Roman" w:hAnsi="Times New Roman" w:cs="Times New Roman"/>
                  <w:sz w:val="24"/>
                  <w:szCs w:val="24"/>
                  <w:lang w:eastAsia="ru-RU"/>
                </w:rPr>
                <w:t>https://tender.lot-online.ru</w:t>
              </w:r>
            </w:hyperlink>
          </w:p>
        </w:tc>
      </w:tr>
      <w:tr w:rsidR="00F51110" w:rsidRPr="00895124" w14:paraId="65A256B6" w14:textId="77777777" w:rsidTr="00F51110">
        <w:trPr>
          <w:trHeight w:val="368"/>
        </w:trPr>
        <w:tc>
          <w:tcPr>
            <w:tcW w:w="9776" w:type="dxa"/>
            <w:gridSpan w:val="2"/>
            <w:shd w:val="clear" w:color="auto" w:fill="auto"/>
          </w:tcPr>
          <w:p w14:paraId="6E058A95" w14:textId="33302859" w:rsidR="00F51110" w:rsidRDefault="00F51110" w:rsidP="00F51110">
            <w:pPr>
              <w:tabs>
                <w:tab w:val="right" w:pos="9354"/>
              </w:tabs>
              <w:spacing w:after="0" w:line="240" w:lineRule="auto"/>
              <w:jc w:val="center"/>
            </w:pPr>
            <w:r w:rsidRPr="00895124">
              <w:rPr>
                <w:rFonts w:ascii="Times New Roman" w:eastAsia="Times New Roman" w:hAnsi="Times New Roman" w:cs="Times New Roman"/>
                <w:b/>
                <w:iCs/>
                <w:sz w:val="24"/>
                <w:szCs w:val="24"/>
                <w:lang w:eastAsia="ru-RU"/>
              </w:rPr>
              <w:t>Порядок проведения процедуры</w:t>
            </w:r>
          </w:p>
        </w:tc>
      </w:tr>
      <w:tr w:rsidR="00847E1D" w:rsidRPr="00895124" w14:paraId="67ABF18D" w14:textId="77777777" w:rsidTr="00AC28C9">
        <w:trPr>
          <w:trHeight w:val="20"/>
        </w:trPr>
        <w:tc>
          <w:tcPr>
            <w:tcW w:w="3964" w:type="dxa"/>
          </w:tcPr>
          <w:p w14:paraId="74BCF17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812" w:type="dxa"/>
          </w:tcPr>
          <w:p w14:paraId="0F87CC0E" w14:textId="721CC3A2" w:rsidR="00847E1D" w:rsidRPr="00895124" w:rsidRDefault="0069499F" w:rsidP="0069499F">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2</w:t>
            </w:r>
            <w:r w:rsidR="00847E1D" w:rsidRPr="00847E1D">
              <w:rPr>
                <w:rFonts w:ascii="Times New Roman" w:eastAsia="Times New Roman" w:hAnsi="Times New Roman" w:cs="Times New Roman"/>
                <w:i/>
                <w:sz w:val="24"/>
                <w:szCs w:val="24"/>
                <w:lang w:eastAsia="ru-RU"/>
              </w:rPr>
              <w:t xml:space="preserve"> (</w:t>
            </w:r>
            <w:r>
              <w:rPr>
                <w:rFonts w:ascii="Times New Roman" w:eastAsia="Times New Roman" w:hAnsi="Times New Roman" w:cs="Times New Roman"/>
                <w:i/>
                <w:sz w:val="24"/>
                <w:szCs w:val="24"/>
                <w:lang w:eastAsia="ru-RU"/>
              </w:rPr>
              <w:t>два</w:t>
            </w:r>
            <w:bookmarkStart w:id="2" w:name="_GoBack"/>
            <w:bookmarkEnd w:id="2"/>
            <w:r w:rsidR="00847E1D" w:rsidRPr="00847E1D">
              <w:rPr>
                <w:rFonts w:ascii="Times New Roman" w:eastAsia="Times New Roman" w:hAnsi="Times New Roman" w:cs="Times New Roman"/>
                <w:i/>
                <w:sz w:val="24"/>
                <w:szCs w:val="24"/>
                <w:lang w:eastAsia="ru-RU"/>
              </w:rPr>
              <w:t>) рабочих дня</w:t>
            </w:r>
          </w:p>
        </w:tc>
      </w:tr>
      <w:tr w:rsidR="00F51110" w:rsidRPr="00895124" w14:paraId="5C62F6DD" w14:textId="77777777" w:rsidTr="00F26E63">
        <w:trPr>
          <w:trHeight w:val="20"/>
        </w:trPr>
        <w:tc>
          <w:tcPr>
            <w:tcW w:w="9776" w:type="dxa"/>
            <w:gridSpan w:val="2"/>
          </w:tcPr>
          <w:p w14:paraId="3AC96CE2" w14:textId="7B8AF71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Описание закупки</w:t>
            </w:r>
          </w:p>
        </w:tc>
      </w:tr>
      <w:tr w:rsidR="00847E1D" w:rsidRPr="00895124" w14:paraId="24AEDEBF" w14:textId="77777777" w:rsidTr="00AC28C9">
        <w:trPr>
          <w:trHeight w:val="20"/>
        </w:trPr>
        <w:tc>
          <w:tcPr>
            <w:tcW w:w="3964" w:type="dxa"/>
          </w:tcPr>
          <w:p w14:paraId="4A5E9E77"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812" w:type="dxa"/>
          </w:tcPr>
          <w:p w14:paraId="2AF218D1" w14:textId="4A14F26F" w:rsidR="00847E1D" w:rsidRPr="00895124" w:rsidRDefault="00B3330F" w:rsidP="003D3122">
            <w:pPr>
              <w:tabs>
                <w:tab w:val="right" w:pos="9354"/>
              </w:tabs>
              <w:spacing w:after="0" w:line="240" w:lineRule="auto"/>
              <w:rPr>
                <w:rFonts w:ascii="Times New Roman" w:eastAsia="Times New Roman" w:hAnsi="Times New Roman" w:cs="Times New Roman"/>
                <w:i/>
                <w:sz w:val="24"/>
                <w:szCs w:val="24"/>
                <w:lang w:eastAsia="ru-RU"/>
              </w:rPr>
            </w:pPr>
            <w:r w:rsidRPr="00B3330F">
              <w:rPr>
                <w:rFonts w:ascii="Times New Roman" w:eastAsia="Times New Roman" w:hAnsi="Times New Roman" w:cs="Times New Roman"/>
                <w:i/>
                <w:sz w:val="24"/>
                <w:szCs w:val="24"/>
                <w:lang w:eastAsia="ru-RU"/>
              </w:rPr>
              <w:t>Оказание 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85 до 105 км, по внутриузловым маршрутам для нужд УФПС г. Москвы</w:t>
            </w:r>
          </w:p>
        </w:tc>
      </w:tr>
      <w:tr w:rsidR="00847E1D" w:rsidRPr="00895124" w14:paraId="3D1BD0D8" w14:textId="77777777" w:rsidTr="00AC28C9">
        <w:trPr>
          <w:trHeight w:val="20"/>
        </w:trPr>
        <w:tc>
          <w:tcPr>
            <w:tcW w:w="3964" w:type="dxa"/>
          </w:tcPr>
          <w:p w14:paraId="63A4108A" w14:textId="77777777" w:rsidR="00847E1D" w:rsidRPr="00895124" w:rsidRDefault="00847E1D" w:rsidP="009A7579">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w:t>
            </w:r>
            <w:r>
              <w:rPr>
                <w:rFonts w:ascii="Times New Roman" w:eastAsia="Times New Roman" w:hAnsi="Times New Roman" w:cs="Times New Roman"/>
                <w:b/>
                <w:sz w:val="24"/>
                <w:szCs w:val="24"/>
                <w:lang w:eastAsia="ru-RU"/>
              </w:rPr>
              <w:t>оказываемых услуг</w:t>
            </w:r>
            <w:r w:rsidRPr="00895124">
              <w:rPr>
                <w:rFonts w:ascii="Times New Roman" w:eastAsia="Times New Roman" w:hAnsi="Times New Roman" w:cs="Times New Roman"/>
                <w:b/>
                <w:sz w:val="24"/>
                <w:szCs w:val="24"/>
                <w:lang w:eastAsia="ru-RU"/>
              </w:rPr>
              <w:t xml:space="preserve"> </w:t>
            </w:r>
          </w:p>
        </w:tc>
        <w:tc>
          <w:tcPr>
            <w:tcW w:w="5812" w:type="dxa"/>
          </w:tcPr>
          <w:p w14:paraId="281B5F18"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Установлено Техническим заданием</w:t>
            </w:r>
          </w:p>
        </w:tc>
      </w:tr>
      <w:tr w:rsidR="00847E1D" w:rsidRPr="00895124" w14:paraId="285C3C1D" w14:textId="77777777" w:rsidTr="00AC28C9">
        <w:trPr>
          <w:trHeight w:val="20"/>
        </w:trPr>
        <w:tc>
          <w:tcPr>
            <w:tcW w:w="3964" w:type="dxa"/>
          </w:tcPr>
          <w:p w14:paraId="6F27BFFD"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w:t>
            </w:r>
            <w:r w:rsidRPr="00895124">
              <w:rPr>
                <w:rFonts w:ascii="Times New Roman" w:eastAsia="Times New Roman" w:hAnsi="Times New Roman" w:cs="Times New Roman"/>
                <w:b/>
                <w:sz w:val="24"/>
                <w:szCs w:val="24"/>
                <w:lang w:eastAsia="ru-RU"/>
              </w:rPr>
              <w:lastRenderedPageBreak/>
              <w:t xml:space="preserve">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812" w:type="dxa"/>
          </w:tcPr>
          <w:p w14:paraId="62FD3EB9" w14:textId="77777777" w:rsidR="00847E1D" w:rsidRPr="00895124" w:rsidRDefault="00BD0A69"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lastRenderedPageBreak/>
              <w:t xml:space="preserve"> </w:t>
            </w:r>
            <w:r w:rsidR="00847E1D">
              <w:rPr>
                <w:rFonts w:ascii="Times New Roman" w:hAnsi="Times New Roman" w:cs="Times New Roman"/>
                <w:sz w:val="24"/>
                <w:szCs w:val="24"/>
              </w:rPr>
              <w:t>«Защитные» меры не применяются</w:t>
            </w:r>
          </w:p>
        </w:tc>
      </w:tr>
      <w:tr w:rsidR="00847E1D" w:rsidRPr="00895124" w14:paraId="4FF1B7CE" w14:textId="77777777" w:rsidTr="00AC28C9">
        <w:trPr>
          <w:trHeight w:val="20"/>
        </w:trPr>
        <w:tc>
          <w:tcPr>
            <w:tcW w:w="3964" w:type="dxa"/>
          </w:tcPr>
          <w:p w14:paraId="757AF681"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t xml:space="preserve">и допустимости поставки эквивалентов) </w:t>
            </w:r>
          </w:p>
        </w:tc>
        <w:tc>
          <w:tcPr>
            <w:tcW w:w="5812" w:type="dxa"/>
          </w:tcPr>
          <w:p w14:paraId="094FA821"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w:t>
            </w:r>
            <w:r w:rsidRPr="00895124">
              <w:rPr>
                <w:rFonts w:ascii="Times New Roman" w:eastAsia="Times New Roman" w:hAnsi="Times New Roman" w:cs="Times New Roman"/>
                <w:i/>
                <w:sz w:val="24"/>
                <w:szCs w:val="24"/>
                <w:lang w:eastAsia="ru-RU"/>
              </w:rPr>
              <w:t>е применимо</w:t>
            </w:r>
          </w:p>
        </w:tc>
      </w:tr>
      <w:tr w:rsidR="00EB6F14" w:rsidRPr="00895124" w14:paraId="09A2D2E9" w14:textId="77777777" w:rsidTr="00AC28C9">
        <w:trPr>
          <w:trHeight w:val="20"/>
        </w:trPr>
        <w:tc>
          <w:tcPr>
            <w:tcW w:w="3964" w:type="dxa"/>
          </w:tcPr>
          <w:p w14:paraId="07252E0F" w14:textId="77777777" w:rsidR="00EB6F14" w:rsidRPr="00895124" w:rsidRDefault="00EB6F14" w:rsidP="00EB6F14">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812" w:type="dxa"/>
          </w:tcPr>
          <w:p w14:paraId="4D225F32" w14:textId="77777777" w:rsidR="00B3330F" w:rsidRDefault="00B3330F" w:rsidP="00EB6F14">
            <w:pPr>
              <w:tabs>
                <w:tab w:val="right" w:pos="9354"/>
              </w:tabs>
              <w:spacing w:after="0" w:line="240" w:lineRule="auto"/>
              <w:rPr>
                <w:rFonts w:ascii="Times New Roman" w:eastAsia="Times New Roman" w:hAnsi="Times New Roman" w:cs="Times New Roman"/>
                <w:i/>
                <w:sz w:val="24"/>
                <w:szCs w:val="24"/>
                <w:lang w:eastAsia="ru-RU"/>
              </w:rPr>
            </w:pPr>
            <w:r w:rsidRPr="00B3330F">
              <w:rPr>
                <w:rFonts w:ascii="Times New Roman" w:eastAsia="Times New Roman" w:hAnsi="Times New Roman" w:cs="Times New Roman"/>
                <w:i/>
                <w:sz w:val="24"/>
                <w:szCs w:val="24"/>
                <w:lang w:eastAsia="ru-RU"/>
              </w:rPr>
              <w:t xml:space="preserve">Сумма доведенного бюджета по данной закупке: </w:t>
            </w:r>
          </w:p>
          <w:p w14:paraId="3864AF38" w14:textId="51BCA568" w:rsidR="00EB6F14" w:rsidRPr="00895124" w:rsidRDefault="00B3330F" w:rsidP="00EB6F14">
            <w:pPr>
              <w:tabs>
                <w:tab w:val="right" w:pos="9354"/>
              </w:tabs>
              <w:spacing w:after="0" w:line="240" w:lineRule="auto"/>
              <w:rPr>
                <w:rFonts w:ascii="Times New Roman" w:eastAsia="Times New Roman" w:hAnsi="Times New Roman" w:cs="Times New Roman"/>
                <w:i/>
                <w:sz w:val="24"/>
                <w:szCs w:val="24"/>
                <w:lang w:eastAsia="ru-RU"/>
              </w:rPr>
            </w:pPr>
            <w:r w:rsidRPr="00B3330F">
              <w:rPr>
                <w:rFonts w:ascii="Times New Roman" w:eastAsia="Times New Roman" w:hAnsi="Times New Roman" w:cs="Times New Roman"/>
                <w:i/>
                <w:sz w:val="24"/>
                <w:szCs w:val="24"/>
                <w:lang w:eastAsia="ru-RU"/>
              </w:rPr>
              <w:t>4 999 850 (четыре миллиона девятьсот девяносто девять тысяч восемьсот пятьдесят) рублей 00 копеек, с учетом всех налогов и сборов, и других обязательных платежей.</w:t>
            </w:r>
          </w:p>
        </w:tc>
      </w:tr>
      <w:tr w:rsidR="00847E1D" w:rsidRPr="00895124" w14:paraId="23603E2F" w14:textId="77777777" w:rsidTr="00AC28C9">
        <w:trPr>
          <w:trHeight w:val="20"/>
        </w:trPr>
        <w:tc>
          <w:tcPr>
            <w:tcW w:w="3964" w:type="dxa"/>
          </w:tcPr>
          <w:p w14:paraId="4681E6C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812" w:type="dxa"/>
          </w:tcPr>
          <w:p w14:paraId="007F0144"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установлено</w:t>
            </w:r>
          </w:p>
        </w:tc>
      </w:tr>
      <w:tr w:rsidR="00847E1D" w:rsidRPr="00895124" w14:paraId="18B12594" w14:textId="77777777" w:rsidTr="00AC28C9">
        <w:trPr>
          <w:trHeight w:val="20"/>
        </w:trPr>
        <w:tc>
          <w:tcPr>
            <w:tcW w:w="3964" w:type="dxa"/>
          </w:tcPr>
          <w:p w14:paraId="3E3E588F"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812" w:type="dxa"/>
          </w:tcPr>
          <w:p w14:paraId="78D82FD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59EE0ACD" w14:textId="77777777" w:rsidTr="00AC28C9">
        <w:trPr>
          <w:trHeight w:val="20"/>
        </w:trPr>
        <w:tc>
          <w:tcPr>
            <w:tcW w:w="3964" w:type="dxa"/>
          </w:tcPr>
          <w:p w14:paraId="5EFB4EA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812" w:type="dxa"/>
          </w:tcPr>
          <w:p w14:paraId="6A04EC67"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Указано в Техническом задании</w:t>
            </w:r>
          </w:p>
        </w:tc>
      </w:tr>
      <w:tr w:rsidR="00847E1D" w:rsidRPr="00895124" w14:paraId="6D6414E4" w14:textId="77777777" w:rsidTr="00AC28C9">
        <w:trPr>
          <w:trHeight w:val="20"/>
        </w:trPr>
        <w:tc>
          <w:tcPr>
            <w:tcW w:w="3964" w:type="dxa"/>
          </w:tcPr>
          <w:p w14:paraId="1C213D15"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812" w:type="dxa"/>
          </w:tcPr>
          <w:p w14:paraId="4231039A" w14:textId="77777777" w:rsidR="00847E1D" w:rsidRPr="00895124" w:rsidRDefault="00847E1D" w:rsidP="00101C38">
            <w:pPr>
              <w:tabs>
                <w:tab w:val="right" w:pos="9354"/>
              </w:tabs>
              <w:spacing w:after="0" w:line="240" w:lineRule="auto"/>
              <w:rPr>
                <w:rFonts w:ascii="Times New Roman" w:eastAsia="Times New Roman" w:hAnsi="Times New Roman" w:cs="Times New Roman"/>
                <w:i/>
                <w:sz w:val="24"/>
                <w:szCs w:val="24"/>
                <w:lang w:eastAsia="ru-RU"/>
              </w:rPr>
            </w:pPr>
            <w:r w:rsidRPr="00101C38">
              <w:rPr>
                <w:rFonts w:ascii="Times New Roman" w:eastAsia="Times New Roman" w:hAnsi="Times New Roman" w:cs="Times New Roman"/>
                <w:i/>
                <w:sz w:val="24"/>
                <w:szCs w:val="24"/>
                <w:lang w:eastAsia="ru-RU"/>
              </w:rPr>
              <w:t>Не более 7 (Семь) рабочих дней со дня подписания Заказчиком Акта сдачи-приёмки оказанных услуг.</w:t>
            </w:r>
          </w:p>
        </w:tc>
      </w:tr>
      <w:tr w:rsidR="00847E1D" w:rsidRPr="00895124" w14:paraId="3FA396FE" w14:textId="77777777" w:rsidTr="00AC28C9">
        <w:trPr>
          <w:trHeight w:val="20"/>
        </w:trPr>
        <w:tc>
          <w:tcPr>
            <w:tcW w:w="3964" w:type="dxa"/>
          </w:tcPr>
          <w:p w14:paraId="338268E3"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812" w:type="dxa"/>
          </w:tcPr>
          <w:p w14:paraId="2CFEA242" w14:textId="77777777" w:rsidR="00847E1D" w:rsidRPr="00895124" w:rsidRDefault="00847E1D" w:rsidP="00EE1BCC">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Не более 5 (пяти)</w:t>
            </w:r>
            <w:r w:rsidRPr="00895124">
              <w:rPr>
                <w:rFonts w:ascii="Times New Roman" w:eastAsia="Times New Roman" w:hAnsi="Times New Roman" w:cs="Times New Roman"/>
                <w:i/>
                <w:sz w:val="24"/>
                <w:szCs w:val="24"/>
                <w:lang w:eastAsia="ru-RU"/>
              </w:rPr>
              <w:t xml:space="preserve"> рабочих</w:t>
            </w:r>
            <w:r>
              <w:rPr>
                <w:rFonts w:ascii="Times New Roman" w:eastAsia="Times New Roman" w:hAnsi="Times New Roman" w:cs="Times New Roman"/>
                <w:i/>
                <w:sz w:val="24"/>
                <w:szCs w:val="24"/>
                <w:lang w:eastAsia="ru-RU"/>
              </w:rPr>
              <w:t xml:space="preserve"> дней </w:t>
            </w:r>
            <w:r w:rsidRPr="00895124">
              <w:rPr>
                <w:rFonts w:ascii="Times New Roman" w:eastAsia="Times New Roman" w:hAnsi="Times New Roman" w:cs="Times New Roman"/>
                <w:i/>
                <w:sz w:val="24"/>
                <w:szCs w:val="24"/>
                <w:lang w:eastAsia="ru-RU"/>
              </w:rPr>
              <w:t xml:space="preserve">с момента направления оператором ЭП предложений. </w:t>
            </w:r>
          </w:p>
        </w:tc>
      </w:tr>
      <w:tr w:rsidR="00F51110" w:rsidRPr="00895124" w14:paraId="04C3F533" w14:textId="77777777" w:rsidTr="00F454F5">
        <w:trPr>
          <w:trHeight w:val="20"/>
        </w:trPr>
        <w:tc>
          <w:tcPr>
            <w:tcW w:w="9776" w:type="dxa"/>
            <w:gridSpan w:val="2"/>
          </w:tcPr>
          <w:p w14:paraId="5A1C24FD" w14:textId="1690405E" w:rsidR="00F51110" w:rsidRPr="00F51110" w:rsidRDefault="00F51110" w:rsidP="00F51110">
            <w:pPr>
              <w:tabs>
                <w:tab w:val="right" w:pos="9354"/>
              </w:tabs>
              <w:spacing w:after="0" w:line="240" w:lineRule="auto"/>
              <w:jc w:val="center"/>
              <w:rPr>
                <w:rFonts w:ascii="Times New Roman" w:eastAsia="Times New Roman" w:hAnsi="Times New Roman" w:cs="Times New Roman"/>
                <w:b/>
                <w:bCs/>
                <w:i/>
                <w:sz w:val="24"/>
                <w:szCs w:val="24"/>
                <w:lang w:eastAsia="ru-RU"/>
              </w:rPr>
            </w:pPr>
            <w:r w:rsidRPr="00F51110">
              <w:rPr>
                <w:rFonts w:ascii="Times New Roman" w:eastAsia="Times New Roman" w:hAnsi="Times New Roman" w:cs="Times New Roman"/>
                <w:b/>
                <w:bCs/>
                <w:iCs/>
                <w:sz w:val="24"/>
                <w:szCs w:val="24"/>
                <w:lang w:eastAsia="ru-RU"/>
              </w:rPr>
              <w:t>Спецификация (сведения о лоте)</w:t>
            </w:r>
          </w:p>
        </w:tc>
      </w:tr>
      <w:tr w:rsidR="00847E1D" w:rsidRPr="00895124" w14:paraId="2BF60875" w14:textId="77777777" w:rsidTr="00AC28C9">
        <w:trPr>
          <w:trHeight w:val="20"/>
        </w:trPr>
        <w:tc>
          <w:tcPr>
            <w:tcW w:w="3964" w:type="dxa"/>
          </w:tcPr>
          <w:p w14:paraId="01E4600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812" w:type="dxa"/>
          </w:tcPr>
          <w:p w14:paraId="3144802D"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sidRPr="00EE1BCC">
              <w:rPr>
                <w:rFonts w:ascii="Times New Roman" w:eastAsia="Times New Roman" w:hAnsi="Times New Roman" w:cs="Times New Roman"/>
                <w:i/>
                <w:sz w:val="24"/>
                <w:szCs w:val="24"/>
                <w:lang w:eastAsia="ru-RU"/>
              </w:rPr>
              <w:t>49.41.18.000</w:t>
            </w:r>
            <w:r>
              <w:rPr>
                <w:rFonts w:ascii="Times New Roman" w:eastAsia="Times New Roman" w:hAnsi="Times New Roman" w:cs="Times New Roman"/>
                <w:i/>
                <w:sz w:val="24"/>
                <w:szCs w:val="24"/>
                <w:lang w:eastAsia="ru-RU"/>
              </w:rPr>
              <w:t xml:space="preserve"> - </w:t>
            </w:r>
            <w:r w:rsidRPr="00EE1BCC">
              <w:rPr>
                <w:rFonts w:ascii="Times New Roman" w:eastAsia="Times New Roman" w:hAnsi="Times New Roman" w:cs="Times New Roman"/>
                <w:i/>
                <w:sz w:val="24"/>
                <w:szCs w:val="24"/>
                <w:lang w:eastAsia="ru-RU"/>
              </w:rPr>
              <w:t>Услуги по перевозке автомобильным транспортом писем и бандеролей</w:t>
            </w:r>
          </w:p>
        </w:tc>
      </w:tr>
      <w:tr w:rsidR="00847E1D" w:rsidRPr="00895124" w14:paraId="2E486664" w14:textId="77777777" w:rsidTr="00AC28C9">
        <w:trPr>
          <w:trHeight w:val="20"/>
        </w:trPr>
        <w:tc>
          <w:tcPr>
            <w:tcW w:w="3964" w:type="dxa"/>
          </w:tcPr>
          <w:p w14:paraId="18AF2D4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812" w:type="dxa"/>
          </w:tcPr>
          <w:p w14:paraId="136895D2" w14:textId="77777777" w:rsidR="00847E1D" w:rsidRPr="00895124" w:rsidRDefault="00847E1D" w:rsidP="005423A6">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876 (</w:t>
            </w:r>
            <w:r w:rsidRPr="00223439">
              <w:rPr>
                <w:rFonts w:ascii="Times New Roman" w:eastAsia="Times New Roman" w:hAnsi="Times New Roman" w:cs="Times New Roman"/>
                <w:i/>
                <w:sz w:val="24"/>
                <w:szCs w:val="24"/>
                <w:lang w:eastAsia="ru-RU"/>
              </w:rPr>
              <w:t>Условная единица</w:t>
            </w:r>
            <w:r>
              <w:rPr>
                <w:rFonts w:ascii="Times New Roman" w:eastAsia="Times New Roman" w:hAnsi="Times New Roman" w:cs="Times New Roman"/>
                <w:i/>
                <w:sz w:val="24"/>
                <w:szCs w:val="24"/>
                <w:lang w:eastAsia="ru-RU"/>
              </w:rPr>
              <w:t>)</w:t>
            </w:r>
          </w:p>
        </w:tc>
      </w:tr>
      <w:tr w:rsidR="00847E1D" w:rsidRPr="00895124" w14:paraId="359D8F10" w14:textId="77777777" w:rsidTr="00AC28C9">
        <w:trPr>
          <w:trHeight w:val="20"/>
        </w:trPr>
        <w:tc>
          <w:tcPr>
            <w:tcW w:w="3964" w:type="dxa"/>
          </w:tcPr>
          <w:p w14:paraId="2A8CE0A6" w14:textId="77777777" w:rsidR="00847E1D" w:rsidRPr="00895124" w:rsidRDefault="00847E1D" w:rsidP="005423A6">
            <w:pPr>
              <w:tabs>
                <w:tab w:val="right" w:pos="9354"/>
              </w:tabs>
              <w:spacing w:after="0" w:line="240" w:lineRule="auto"/>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812" w:type="dxa"/>
          </w:tcPr>
          <w:p w14:paraId="170F00C7" w14:textId="016A146C" w:rsidR="00847E1D" w:rsidRPr="00895124" w:rsidRDefault="00B3330F" w:rsidP="00281813">
            <w:pPr>
              <w:rPr>
                <w:rFonts w:ascii="Times New Roman" w:eastAsia="Times New Roman" w:hAnsi="Times New Roman" w:cs="Times New Roman"/>
                <w:i/>
                <w:sz w:val="24"/>
                <w:szCs w:val="24"/>
                <w:lang w:eastAsia="ru-RU"/>
              </w:rPr>
            </w:pPr>
            <w:r w:rsidRPr="00B3330F">
              <w:rPr>
                <w:rFonts w:ascii="Times New Roman" w:eastAsia="Times New Roman" w:hAnsi="Times New Roman" w:cs="Times New Roman"/>
                <w:i/>
                <w:sz w:val="24"/>
                <w:szCs w:val="24"/>
                <w:lang w:eastAsia="ru-RU"/>
              </w:rPr>
              <w:t>Услуги по перевозке ПО и прочих ТМЦ – 26 31</w:t>
            </w:r>
            <w:r w:rsidR="009970E1">
              <w:rPr>
                <w:rFonts w:ascii="Times New Roman" w:eastAsia="Times New Roman" w:hAnsi="Times New Roman" w:cs="Times New Roman"/>
                <w:i/>
                <w:sz w:val="24"/>
                <w:szCs w:val="24"/>
                <w:lang w:eastAsia="ru-RU"/>
              </w:rPr>
              <w:t>5</w:t>
            </w:r>
          </w:p>
        </w:tc>
      </w:tr>
      <w:tr w:rsidR="00F51110" w:rsidRPr="00895124" w14:paraId="15028BB9" w14:textId="77777777" w:rsidTr="00E312B8">
        <w:trPr>
          <w:trHeight w:val="20"/>
        </w:trPr>
        <w:tc>
          <w:tcPr>
            <w:tcW w:w="9776" w:type="dxa"/>
            <w:gridSpan w:val="2"/>
          </w:tcPr>
          <w:p w14:paraId="074C4BBF" w14:textId="32E5B400" w:rsidR="00F51110" w:rsidRPr="00F51110" w:rsidRDefault="00F51110" w:rsidP="00F51110">
            <w:pPr>
              <w:tabs>
                <w:tab w:val="right" w:pos="9354"/>
              </w:tabs>
              <w:spacing w:after="0" w:line="240" w:lineRule="auto"/>
              <w:jc w:val="center"/>
              <w:rPr>
                <w:rFonts w:ascii="Times New Roman" w:eastAsia="Times New Roman" w:hAnsi="Times New Roman" w:cs="Times New Roman"/>
                <w:b/>
                <w:bCs/>
                <w:iCs/>
                <w:sz w:val="24"/>
                <w:szCs w:val="24"/>
                <w:lang w:eastAsia="ru-RU"/>
              </w:rPr>
            </w:pPr>
            <w:r w:rsidRPr="00F51110">
              <w:rPr>
                <w:rFonts w:ascii="Times New Roman" w:eastAsia="Times New Roman" w:hAnsi="Times New Roman" w:cs="Times New Roman"/>
                <w:b/>
                <w:bCs/>
                <w:iCs/>
                <w:sz w:val="24"/>
                <w:szCs w:val="24"/>
                <w:lang w:eastAsia="ru-RU"/>
              </w:rPr>
              <w:t>Приложения</w:t>
            </w:r>
          </w:p>
        </w:tc>
      </w:tr>
      <w:tr w:rsidR="00F51110" w:rsidRPr="00895124" w14:paraId="799EE776" w14:textId="77777777" w:rsidTr="00F51110">
        <w:trPr>
          <w:trHeight w:val="390"/>
        </w:trPr>
        <w:tc>
          <w:tcPr>
            <w:tcW w:w="3964" w:type="dxa"/>
          </w:tcPr>
          <w:p w14:paraId="3F58C7B6" w14:textId="1721C088"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№1</w:t>
            </w:r>
          </w:p>
        </w:tc>
        <w:tc>
          <w:tcPr>
            <w:tcW w:w="5812" w:type="dxa"/>
          </w:tcPr>
          <w:p w14:paraId="1B78854F" w14:textId="5D633BD0" w:rsidR="00F51110" w:rsidRPr="00F51110" w:rsidRDefault="00F51110" w:rsidP="00F51110">
            <w:pPr>
              <w:tabs>
                <w:tab w:val="left" w:pos="-284"/>
                <w:tab w:val="left" w:pos="0"/>
                <w:tab w:val="left" w:pos="1134"/>
                <w:tab w:val="left" w:pos="1276"/>
              </w:tabs>
              <w:spacing w:after="0" w:line="240" w:lineRule="auto"/>
              <w:contextualSpacing/>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tc>
      </w:tr>
      <w:tr w:rsidR="00F51110" w:rsidRPr="00895124" w14:paraId="34BF1A53" w14:textId="77777777" w:rsidTr="00F51110">
        <w:trPr>
          <w:trHeight w:val="20"/>
        </w:trPr>
        <w:tc>
          <w:tcPr>
            <w:tcW w:w="3964" w:type="dxa"/>
          </w:tcPr>
          <w:p w14:paraId="77CA1505" w14:textId="0E2E9200" w:rsidR="00F51110" w:rsidRPr="00F51110" w:rsidRDefault="00F51110" w:rsidP="00F51110">
            <w:pPr>
              <w:tabs>
                <w:tab w:val="right" w:pos="9354"/>
              </w:tabs>
              <w:spacing w:after="0"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Приложение №2</w:t>
            </w:r>
          </w:p>
        </w:tc>
        <w:tc>
          <w:tcPr>
            <w:tcW w:w="5812" w:type="dxa"/>
          </w:tcPr>
          <w:p w14:paraId="2FD90C71" w14:textId="5FA49FD6" w:rsidR="00F51110" w:rsidRPr="00F51110" w:rsidRDefault="00F51110" w:rsidP="00F51110">
            <w:pPr>
              <w:tabs>
                <w:tab w:val="left" w:pos="-284"/>
                <w:tab w:val="left" w:pos="0"/>
                <w:tab w:val="left" w:pos="1134"/>
                <w:tab w:val="left" w:pos="1276"/>
              </w:tabs>
              <w:spacing w:after="0" w:line="240" w:lineRule="auto"/>
              <w:contextualSpacing/>
              <w:rPr>
                <w:rFonts w:ascii="Times New Roman" w:eastAsia="Times New Roman" w:hAnsi="Times New Roman" w:cs="Times New Roman"/>
                <w:b/>
                <w:bCs/>
                <w:iCs/>
                <w:sz w:val="24"/>
                <w:szCs w:val="24"/>
                <w:lang w:eastAsia="ru-RU"/>
              </w:rPr>
            </w:pPr>
            <w:r w:rsidRPr="00F51110">
              <w:rPr>
                <w:rFonts w:ascii="Times New Roman" w:eastAsia="Calibri" w:hAnsi="Times New Roman" w:cs="Times New Roman"/>
                <w:bCs/>
                <w:iCs/>
                <w:sz w:val="24"/>
                <w:szCs w:val="24"/>
              </w:rPr>
              <w:t>Проект договора</w:t>
            </w:r>
          </w:p>
        </w:tc>
      </w:tr>
    </w:tbl>
    <w:p w14:paraId="78861833" w14:textId="77777777" w:rsidR="0011192C" w:rsidRDefault="0011192C"/>
    <w:p w14:paraId="4B5B4FFE"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91899AB" w14:textId="77777777" w:rsidR="00EE1BCC" w:rsidRDefault="00EE1BCC"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FCBF9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F224AAD"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1978BD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DC8B67"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00DCAF29"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D38747A"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69D92D78"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BB24AA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11E7D93E"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56AD0A03" w14:textId="77777777" w:rsidR="00F00A79" w:rsidRDefault="00F00A79" w:rsidP="009A757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2AC8EDFB" w14:textId="77777777" w:rsidR="008A3607" w:rsidRDefault="008A3607"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4766081B" w14:textId="36C041CA"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lastRenderedPageBreak/>
        <w:t xml:space="preserve">Приложение </w:t>
      </w:r>
      <w:r w:rsidR="008A3607">
        <w:rPr>
          <w:rFonts w:ascii="Times New Roman" w:eastAsia="Calibri" w:hAnsi="Times New Roman" w:cs="Times New Roman"/>
          <w:bCs/>
          <w:iCs/>
          <w:sz w:val="24"/>
          <w:szCs w:val="24"/>
        </w:rPr>
        <w:t>№1</w:t>
      </w:r>
    </w:p>
    <w:p w14:paraId="3051C6AE"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4C3FD70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8281A61"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4588CCFC" w14:textId="77777777" w:rsidR="00BD0A69" w:rsidRPr="003C6386" w:rsidRDefault="00BD0A69" w:rsidP="00BD0A69">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2C2CBFE8"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BCAF163" w14:textId="77777777" w:rsidR="00BD0A69" w:rsidRPr="003C6386" w:rsidRDefault="00BD0A69" w:rsidP="00BD0A69">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439B2F18" w14:textId="77777777" w:rsidR="00BD0A69" w:rsidRPr="00891694" w:rsidRDefault="00BD0A69" w:rsidP="00BD0A69">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Условия закупки</w:t>
      </w:r>
    </w:p>
    <w:p w14:paraId="336A742D" w14:textId="77777777" w:rsidR="00BD0A69" w:rsidRPr="00891694" w:rsidRDefault="00BD0A69" w:rsidP="00BD0A69">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4"/>
          <w:szCs w:val="24"/>
        </w:rPr>
      </w:pPr>
    </w:p>
    <w:p w14:paraId="2A8A7136" w14:textId="6FE14E0E"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1694">
        <w:rPr>
          <w:rFonts w:ascii="Times New Roman" w:eastAsia="Calibri" w:hAnsi="Times New Roman" w:cs="Times New Roman"/>
          <w:bCs/>
          <w:iCs/>
          <w:sz w:val="24"/>
          <w:szCs w:val="24"/>
        </w:rPr>
        <w:br/>
        <w:t>о поставляемой продукции в соответствии с настоящей информацией</w:t>
      </w:r>
      <w:r w:rsidRPr="00891694">
        <w:rPr>
          <w:rFonts w:ascii="Times New Roman" w:eastAsia="Calibri" w:hAnsi="Times New Roman" w:cs="Times New Roman"/>
          <w:bCs/>
          <w:iCs/>
          <w:sz w:val="24"/>
          <w:szCs w:val="24"/>
        </w:rPr>
        <w:br/>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1C25FCBC" w14:textId="0AF4BC05"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Участники, размещая предложения, подтверждают, что согласны</w:t>
      </w:r>
      <w:r w:rsidRPr="00891694">
        <w:rPr>
          <w:rFonts w:ascii="Times New Roman" w:eastAsia="Calibri" w:hAnsi="Times New Roman" w:cs="Times New Roman"/>
          <w:bCs/>
          <w:iCs/>
          <w:sz w:val="24"/>
          <w:szCs w:val="24"/>
        </w:rPr>
        <w:b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eastAsia="Calibri" w:hAnsi="Times New Roman" w:cs="Times New Roman"/>
          <w:bCs/>
          <w:iCs/>
          <w:sz w:val="24"/>
          <w:szCs w:val="24"/>
        </w:rPr>
        <w:t xml:space="preserve"> </w:t>
      </w:r>
      <w:r w:rsidRPr="00891694">
        <w:rPr>
          <w:rFonts w:ascii="Times New Roman" w:eastAsia="Calibri" w:hAnsi="Times New Roman" w:cs="Times New Roman"/>
          <w:bCs/>
          <w:iCs/>
          <w:sz w:val="24"/>
          <w:szCs w:val="24"/>
        </w:rPr>
        <w:t>АО «Почта России» (далее также – Положение о закупке), а также порядком проведения таких закупок, предусмотренным функционалом ЭП.</w:t>
      </w:r>
    </w:p>
    <w:p w14:paraId="785D8326" w14:textId="77777777" w:rsidR="00891694" w:rsidRPr="00891694" w:rsidRDefault="00891694" w:rsidP="00891694">
      <w:pPr>
        <w:spacing w:after="0" w:line="240" w:lineRule="auto"/>
        <w:ind w:firstLine="709"/>
        <w:jc w:val="both"/>
        <w:rPr>
          <w:rFonts w:ascii="Times New Roman" w:eastAsia="Calibri" w:hAnsi="Times New Roman" w:cs="Times New Roman"/>
          <w:bCs/>
          <w:iCs/>
          <w:sz w:val="24"/>
          <w:szCs w:val="24"/>
          <w:lang w:eastAsia="ru-RU"/>
        </w:rPr>
      </w:pPr>
      <w:r w:rsidRPr="00891694">
        <w:rPr>
          <w:rFonts w:ascii="Times New Roman" w:eastAsia="Calibri" w:hAnsi="Times New Roman" w:cs="Times New Roman"/>
          <w:bCs/>
          <w:iCs/>
          <w:sz w:val="24"/>
          <w:szCs w:val="24"/>
          <w:lang w:eastAsia="ru-RU"/>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367D344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отклонить отобранные оператором ЭП предложения,</w:t>
      </w:r>
      <w:r w:rsidRPr="00891694">
        <w:rPr>
          <w:rFonts w:ascii="Times New Roman" w:eastAsia="Calibri" w:hAnsi="Times New Roman" w:cs="Times New Roman"/>
          <w:bCs/>
          <w:iCs/>
          <w:sz w:val="24"/>
          <w:szCs w:val="24"/>
        </w:rPr>
        <w:br/>
        <w:t>в том числе в следующих случаях:</w:t>
      </w:r>
    </w:p>
    <w:p w14:paraId="7C4A675E"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1)</w:t>
      </w:r>
      <w:r w:rsidRPr="00891694">
        <w:rPr>
          <w:rFonts w:ascii="Times New Roman" w:eastAsia="Calibri" w:hAnsi="Times New Roman" w:cs="Times New Roman"/>
          <w:bCs/>
          <w:iCs/>
          <w:sz w:val="24"/>
          <w:szCs w:val="24"/>
        </w:rPr>
        <w:tab/>
        <w:t>предложение не соответствует требованиям, установленным</w:t>
      </w:r>
      <w:r w:rsidRPr="00891694">
        <w:rPr>
          <w:rFonts w:ascii="Times New Roman" w:eastAsia="Calibri" w:hAnsi="Times New Roman" w:cs="Times New Roman"/>
          <w:bCs/>
          <w:iCs/>
          <w:sz w:val="24"/>
          <w:szCs w:val="24"/>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4D6C8579"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2)</w:t>
      </w:r>
      <w:r w:rsidRPr="00891694">
        <w:rPr>
          <w:rFonts w:ascii="Times New Roman" w:eastAsia="Calibri" w:hAnsi="Times New Roman" w:cs="Times New Roman"/>
          <w:bCs/>
          <w:iCs/>
          <w:sz w:val="24"/>
          <w:szCs w:val="24"/>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7494467"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3)</w:t>
      </w:r>
      <w:r w:rsidRPr="00891694">
        <w:rPr>
          <w:rFonts w:ascii="Times New Roman" w:eastAsia="Calibri" w:hAnsi="Times New Roman" w:cs="Times New Roman"/>
          <w:bCs/>
          <w:iCs/>
          <w:sz w:val="24"/>
          <w:szCs w:val="24"/>
        </w:rPr>
        <w:tab/>
        <w:t>заказчик вправе отклонить предложения участника в случае, если</w:t>
      </w:r>
      <w:r w:rsidRPr="00891694">
        <w:rPr>
          <w:rFonts w:ascii="Times New Roman" w:eastAsia="Calibri" w:hAnsi="Times New Roman" w:cs="Times New Roman"/>
          <w:bCs/>
          <w:iCs/>
          <w:sz w:val="24"/>
          <w:szCs w:val="24"/>
        </w:rPr>
        <w:br/>
        <w:t>с таким участником заказчик расторгал ранее заключенные договоры в связи с неисполнением, ненадлежащим исполнением;</w:t>
      </w:r>
    </w:p>
    <w:p w14:paraId="30D20E44" w14:textId="77777777" w:rsidR="00891694" w:rsidRPr="00891694" w:rsidRDefault="00891694" w:rsidP="00891694">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4) если участник включен в реестр недобросовестных поставщиков, предусмотренных законом № 223-ФЗ или законом № 44-ФЗ.</w:t>
      </w:r>
    </w:p>
    <w:p w14:paraId="177F82F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Осуществление закупок способом ЭМ СМСП не является извещением</w:t>
      </w:r>
      <w:r w:rsidRPr="00891694">
        <w:rPr>
          <w:rFonts w:ascii="Times New Roman" w:eastAsia="Calibri" w:hAnsi="Times New Roman" w:cs="Times New Roman"/>
          <w:bCs/>
          <w:iCs/>
          <w:sz w:val="24"/>
          <w:szCs w:val="24"/>
        </w:rPr>
        <w:br/>
        <w:t>о проведении торгов или приглашением принять участие в торгах, а также</w:t>
      </w:r>
      <w:r w:rsidRPr="00891694">
        <w:rPr>
          <w:rFonts w:ascii="Times New Roman" w:eastAsia="Calibri" w:hAnsi="Times New Roman" w:cs="Times New Roman"/>
          <w:bCs/>
          <w:iCs/>
          <w:sz w:val="24"/>
          <w:szCs w:val="24"/>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1D063B3"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028D8A52"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0B00196D"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DDC0F78"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bCs/>
          <w:iCs/>
          <w:sz w:val="24"/>
          <w:szCs w:val="24"/>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1694">
        <w:rPr>
          <w:rFonts w:ascii="Times New Roman" w:eastAsia="Calibri" w:hAnsi="Times New Roman" w:cs="Times New Roman"/>
          <w:sz w:val="24"/>
          <w:szCs w:val="24"/>
        </w:rPr>
        <w:t>в том числе на основании ч. 5.10.7 ст. 5.10 Положения о закупке)</w:t>
      </w:r>
      <w:r w:rsidRPr="00891694">
        <w:rPr>
          <w:rFonts w:ascii="Times New Roman" w:eastAsia="Calibri" w:hAnsi="Times New Roman" w:cs="Times New Roman"/>
          <w:bCs/>
          <w:iCs/>
          <w:sz w:val="24"/>
          <w:szCs w:val="24"/>
        </w:rPr>
        <w:t xml:space="preserve">, а победитель обязан их предоставить вместе с подписанным со своей стороны договором </w:t>
      </w:r>
      <w:r w:rsidRPr="00891694">
        <w:rPr>
          <w:rFonts w:ascii="Times New Roman" w:eastAsia="Calibri" w:hAnsi="Times New Roman" w:cs="Times New Roman"/>
          <w:sz w:val="24"/>
          <w:szCs w:val="24"/>
        </w:rPr>
        <w:t>или в иной срок, определенный заказчиком.</w:t>
      </w:r>
    </w:p>
    <w:p w14:paraId="1E4A20CA"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4"/>
          <w:szCs w:val="24"/>
        </w:rPr>
      </w:pPr>
      <w:r w:rsidRPr="00891694">
        <w:rPr>
          <w:rFonts w:ascii="Times New Roman" w:eastAsia="Calibri" w:hAnsi="Times New Roman" w:cs="Times New Roman"/>
          <w:sz w:val="24"/>
          <w:szCs w:val="24"/>
        </w:rPr>
        <w:t>Срок подписания договора поставщиком (и предоставления всех необходимых документов при необходимости) – не более пяти рабочих дней</w:t>
      </w:r>
      <w:r w:rsidRPr="00891694">
        <w:rPr>
          <w:rFonts w:ascii="Times New Roman" w:eastAsia="Calibri" w:hAnsi="Times New Roman" w:cs="Times New Roman"/>
          <w:sz w:val="24"/>
          <w:szCs w:val="24"/>
        </w:rPr>
        <w:br/>
        <w:t>с момента получения проекта договора на ЭП.</w:t>
      </w:r>
    </w:p>
    <w:p w14:paraId="1CD8A47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В случае незаключения договора с участником з</w:t>
      </w:r>
      <w:r w:rsidRPr="00891694">
        <w:rPr>
          <w:rFonts w:ascii="Times New Roman" w:eastAsia="Times New Roman" w:hAnsi="Times New Roman" w:cs="Times New Roman"/>
          <w:sz w:val="24"/>
          <w:szCs w:val="24"/>
          <w:lang w:eastAsia="ru-RU"/>
        </w:rPr>
        <w:t>аказчик</w:t>
      </w:r>
      <w:r w:rsidRPr="00891694">
        <w:rPr>
          <w:rFonts w:ascii="Times New Roman" w:eastAsia="Calibri" w:hAnsi="Times New Roman" w:cs="Times New Roman"/>
          <w:sz w:val="24"/>
          <w:szCs w:val="24"/>
          <w:lang w:eastAsia="ru-RU"/>
        </w:rPr>
        <w:t xml:space="preserve"> вправе заключить договор с </w:t>
      </w:r>
      <w:r w:rsidRPr="00891694">
        <w:rPr>
          <w:rFonts w:ascii="Times New Roman" w:eastAsia="Calibri" w:hAnsi="Times New Roman" w:cs="Times New Roman"/>
          <w:bCs/>
          <w:iCs/>
          <w:sz w:val="24"/>
          <w:szCs w:val="24"/>
        </w:rPr>
        <w:t>участником, занявшим следующее место при оценке предложений участников.</w:t>
      </w:r>
    </w:p>
    <w:p w14:paraId="3E291D9D" w14:textId="77777777"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4A61E5B7" w14:textId="69DDBD6B" w:rsidR="00891694" w:rsidRPr="00891694" w:rsidRDefault="00891694" w:rsidP="00891694">
      <w:pPr>
        <w:spacing w:after="0" w:line="240" w:lineRule="auto"/>
        <w:ind w:firstLine="709"/>
        <w:jc w:val="both"/>
        <w:rPr>
          <w:rFonts w:ascii="Times New Roman" w:eastAsia="Times New Roman" w:hAnsi="Times New Roman" w:cs="Times New Roman"/>
          <w:sz w:val="24"/>
          <w:szCs w:val="24"/>
          <w:lang w:eastAsia="ru-RU"/>
        </w:rPr>
      </w:pPr>
      <w:r w:rsidRPr="00891694">
        <w:rPr>
          <w:rFonts w:ascii="Times New Roman" w:eastAsia="Times New Roman" w:hAnsi="Times New Roman" w:cs="Times New Roman"/>
          <w:sz w:val="24"/>
          <w:szCs w:val="24"/>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28B67F30"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Заказчик вправе заключить договор с участником, единственное предложение которого было направлено ЭП в адрес заказчика.</w:t>
      </w:r>
    </w:p>
    <w:p w14:paraId="7C3A28E1"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 xml:space="preserve">Победитель должен представить заказчику подписанный им договор, </w:t>
      </w:r>
      <w:r w:rsidRPr="00891694">
        <w:rPr>
          <w:rFonts w:ascii="Times New Roman" w:eastAsia="Calibri" w:hAnsi="Times New Roman" w:cs="Times New Roman"/>
          <w:bCs/>
          <w:iCs/>
          <w:sz w:val="24"/>
          <w:szCs w:val="24"/>
        </w:rPr>
        <w:br/>
        <w:t xml:space="preserve">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w:t>
      </w:r>
      <w:r w:rsidRPr="00891694">
        <w:rPr>
          <w:rFonts w:ascii="Times New Roman" w:eastAsia="Calibri" w:hAnsi="Times New Roman" w:cs="Times New Roman"/>
          <w:bCs/>
          <w:iCs/>
          <w:sz w:val="24"/>
          <w:szCs w:val="24"/>
        </w:rPr>
        <w:br/>
        <w:t>с участником, занявшим следующее место при оценке предложений участников.</w:t>
      </w:r>
    </w:p>
    <w:p w14:paraId="5E3F34C6" w14:textId="77777777" w:rsidR="00891694" w:rsidRPr="00891694" w:rsidRDefault="00891694" w:rsidP="00891694">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4"/>
          <w:szCs w:val="24"/>
        </w:rPr>
      </w:pPr>
      <w:r w:rsidRPr="00891694">
        <w:rPr>
          <w:rFonts w:ascii="Times New Roman" w:eastAsia="Calibri" w:hAnsi="Times New Roman" w:cs="Times New Roman"/>
          <w:bCs/>
          <w:iCs/>
          <w:sz w:val="24"/>
          <w:szCs w:val="24"/>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2630C8CE" w14:textId="44E9F673" w:rsidR="00AC28C9" w:rsidRDefault="00891694" w:rsidP="00891694">
      <w:pPr>
        <w:tabs>
          <w:tab w:val="left" w:pos="-284"/>
          <w:tab w:val="left" w:pos="0"/>
          <w:tab w:val="left" w:pos="1134"/>
          <w:tab w:val="left" w:pos="1276"/>
        </w:tabs>
        <w:spacing w:after="0" w:line="240" w:lineRule="auto"/>
        <w:ind w:firstLine="709"/>
        <w:contextualSpacing/>
        <w:jc w:val="both"/>
        <w:rPr>
          <w:rFonts w:ascii="Times New Roman" w:hAnsi="Times New Roman" w:cs="Times New Roman"/>
          <w:sz w:val="24"/>
          <w:szCs w:val="24"/>
        </w:rPr>
      </w:pPr>
      <w:r w:rsidRPr="00891694">
        <w:rPr>
          <w:rFonts w:ascii="Times New Roman" w:eastAsia="Calibri" w:hAnsi="Times New Roman" w:cs="Times New Roman"/>
          <w:bCs/>
          <w:iCs/>
          <w:sz w:val="24"/>
          <w:szCs w:val="24"/>
        </w:rPr>
        <w:t>Договор считается заключенным с момента его подписания электронной подписью уполномоченным лицом участника и уполномоченным лицом заказчика.</w:t>
      </w:r>
      <w:r w:rsidRPr="00891694" w:rsidDel="00546EDE">
        <w:rPr>
          <w:rFonts w:ascii="Times New Roman" w:eastAsia="Calibri" w:hAnsi="Times New Roman" w:cs="Times New Roman"/>
          <w:bCs/>
          <w:iCs/>
          <w:sz w:val="24"/>
          <w:szCs w:val="24"/>
        </w:rPr>
        <w:t xml:space="preserve"> </w:t>
      </w:r>
    </w:p>
    <w:p w14:paraId="389449D3" w14:textId="2B81C02A" w:rsidR="00AC28C9" w:rsidRDefault="00AC28C9" w:rsidP="00F00A79">
      <w:pPr>
        <w:spacing w:after="0" w:line="240" w:lineRule="auto"/>
        <w:rPr>
          <w:rFonts w:ascii="Times New Roman" w:hAnsi="Times New Roman" w:cs="Times New Roman"/>
          <w:sz w:val="24"/>
          <w:szCs w:val="24"/>
        </w:rPr>
      </w:pPr>
    </w:p>
    <w:p w14:paraId="35C5513D" w14:textId="77777777" w:rsidR="008A3607"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sectPr w:rsidR="008A3607">
          <w:pgSz w:w="11906" w:h="16838"/>
          <w:pgMar w:top="1134" w:right="850" w:bottom="1134" w:left="1701" w:header="708" w:footer="708" w:gutter="0"/>
          <w:cols w:space="708"/>
          <w:docGrid w:linePitch="360"/>
        </w:sectPr>
      </w:pPr>
    </w:p>
    <w:p w14:paraId="7709BC77" w14:textId="2BAD6340"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Приложение </w:t>
      </w:r>
      <w:r>
        <w:rPr>
          <w:rFonts w:ascii="Times New Roman" w:eastAsia="Calibri" w:hAnsi="Times New Roman" w:cs="Times New Roman"/>
          <w:bCs/>
          <w:iCs/>
          <w:sz w:val="24"/>
          <w:szCs w:val="24"/>
        </w:rPr>
        <w:t>№2</w:t>
      </w:r>
    </w:p>
    <w:p w14:paraId="4B90182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к информации о товарах, </w:t>
      </w:r>
    </w:p>
    <w:p w14:paraId="71FB011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работах, услугах </w:t>
      </w:r>
    </w:p>
    <w:p w14:paraId="45665574"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 xml:space="preserve">для проведения закупки </w:t>
      </w:r>
    </w:p>
    <w:p w14:paraId="01E92BAB" w14:textId="77777777" w:rsidR="008A3607" w:rsidRPr="003C6386" w:rsidRDefault="008A3607" w:rsidP="008A3607">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4"/>
          <w:szCs w:val="24"/>
        </w:rPr>
      </w:pPr>
      <w:r w:rsidRPr="003C6386">
        <w:rPr>
          <w:rFonts w:ascii="Times New Roman" w:eastAsia="Calibri" w:hAnsi="Times New Roman" w:cs="Times New Roman"/>
          <w:bCs/>
          <w:iCs/>
          <w:sz w:val="24"/>
          <w:szCs w:val="24"/>
        </w:rPr>
        <w:t>способом ЭМ СМСП</w:t>
      </w:r>
    </w:p>
    <w:p w14:paraId="0C85029A" w14:textId="77777777" w:rsidR="008A3607" w:rsidRDefault="008A3607" w:rsidP="008A3607">
      <w:pPr>
        <w:spacing w:after="0" w:line="240" w:lineRule="auto"/>
        <w:jc w:val="center"/>
        <w:rPr>
          <w:rFonts w:ascii="Times New Roman" w:hAnsi="Times New Roman" w:cs="Times New Roman"/>
          <w:sz w:val="24"/>
          <w:szCs w:val="24"/>
        </w:rPr>
      </w:pPr>
    </w:p>
    <w:p w14:paraId="2BB5C315" w14:textId="65C1980C" w:rsidR="008A3607" w:rsidRDefault="008A3607" w:rsidP="008A360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ПРОЕКТ ДОГОВОРА</w:t>
      </w:r>
    </w:p>
    <w:p w14:paraId="4EF30481" w14:textId="648605BB" w:rsidR="008A3607" w:rsidRDefault="008A3607" w:rsidP="008A36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 отдельным файлом</w:t>
      </w:r>
    </w:p>
    <w:p w14:paraId="0496C8AE" w14:textId="77777777" w:rsidR="008A3607" w:rsidRDefault="008A3607" w:rsidP="008A3607">
      <w:pPr>
        <w:spacing w:after="0" w:line="240" w:lineRule="auto"/>
        <w:jc w:val="both"/>
        <w:rPr>
          <w:rFonts w:ascii="Times New Roman" w:hAnsi="Times New Roman" w:cs="Times New Roman"/>
          <w:sz w:val="24"/>
          <w:szCs w:val="24"/>
        </w:rPr>
      </w:pPr>
    </w:p>
    <w:sectPr w:rsidR="008A36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7BAA93" w14:textId="77777777" w:rsidR="00CF5107" w:rsidRDefault="00CF5107" w:rsidP="009A7579">
      <w:pPr>
        <w:spacing w:after="0" w:line="240" w:lineRule="auto"/>
      </w:pPr>
      <w:r>
        <w:separator/>
      </w:r>
    </w:p>
  </w:endnote>
  <w:endnote w:type="continuationSeparator" w:id="0">
    <w:p w14:paraId="6910C940" w14:textId="77777777" w:rsidR="00CF5107" w:rsidRDefault="00CF5107" w:rsidP="009A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0E5F7" w14:textId="77777777" w:rsidR="00CF5107" w:rsidRDefault="00CF5107" w:rsidP="009A7579">
      <w:pPr>
        <w:spacing w:after="0" w:line="240" w:lineRule="auto"/>
      </w:pPr>
      <w:r>
        <w:separator/>
      </w:r>
    </w:p>
  </w:footnote>
  <w:footnote w:type="continuationSeparator" w:id="0">
    <w:p w14:paraId="3945B923" w14:textId="77777777" w:rsidR="00CF5107" w:rsidRDefault="00CF5107" w:rsidP="009A75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E151E"/>
    <w:multiLevelType w:val="hybridMultilevel"/>
    <w:tmpl w:val="F8684994"/>
    <w:lvl w:ilvl="0" w:tplc="F1FAC01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F2A11F4"/>
    <w:multiLevelType w:val="hybridMultilevel"/>
    <w:tmpl w:val="F80C73FA"/>
    <w:lvl w:ilvl="0" w:tplc="F1FAC01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73031CF9"/>
    <w:multiLevelType w:val="multilevel"/>
    <w:tmpl w:val="EDDCBB8E"/>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7CBE491A"/>
    <w:multiLevelType w:val="hybridMultilevel"/>
    <w:tmpl w:val="47168738"/>
    <w:lvl w:ilvl="0" w:tplc="F9DE3EB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959"/>
    <w:rsid w:val="0009665F"/>
    <w:rsid w:val="00101C38"/>
    <w:rsid w:val="0011192C"/>
    <w:rsid w:val="00180122"/>
    <w:rsid w:val="00223439"/>
    <w:rsid w:val="00281813"/>
    <w:rsid w:val="00293A81"/>
    <w:rsid w:val="003C619A"/>
    <w:rsid w:val="003D3122"/>
    <w:rsid w:val="00407959"/>
    <w:rsid w:val="0058167E"/>
    <w:rsid w:val="0069499F"/>
    <w:rsid w:val="00742EAF"/>
    <w:rsid w:val="007903F6"/>
    <w:rsid w:val="00847E1D"/>
    <w:rsid w:val="00891694"/>
    <w:rsid w:val="008A3607"/>
    <w:rsid w:val="009643B6"/>
    <w:rsid w:val="009970E1"/>
    <w:rsid w:val="009A3676"/>
    <w:rsid w:val="009A7579"/>
    <w:rsid w:val="00AC28C9"/>
    <w:rsid w:val="00B10935"/>
    <w:rsid w:val="00B3330F"/>
    <w:rsid w:val="00BD0A69"/>
    <w:rsid w:val="00BD6FEE"/>
    <w:rsid w:val="00CE61FF"/>
    <w:rsid w:val="00CF5107"/>
    <w:rsid w:val="00D1038C"/>
    <w:rsid w:val="00D732B1"/>
    <w:rsid w:val="00DB7499"/>
    <w:rsid w:val="00E07EFA"/>
    <w:rsid w:val="00EB6F14"/>
    <w:rsid w:val="00ED2FFD"/>
    <w:rsid w:val="00EE1BCC"/>
    <w:rsid w:val="00F00A79"/>
    <w:rsid w:val="00F511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E5E83"/>
  <w15:chartTrackingRefBased/>
  <w15:docId w15:val="{141D29EC-D1D8-47F7-9E7A-D3718BD80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75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qFormat/>
    <w:rsid w:val="009A7579"/>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9A7579"/>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9A7579"/>
    <w:rPr>
      <w:vertAlign w:val="superscript"/>
    </w:rPr>
  </w:style>
  <w:style w:type="paragraph" w:styleId="a6">
    <w:name w:val="List Paragraph"/>
    <w:aliases w:val="Bullet List,FooterText,numbered,Paragraphe de liste1,lp1,List Paragraph,Спск_ненум,Num Bullet 1,Table Number Paragraph,Bullet Number,Bulletr List Paragraph,列出段落,列出段落1,List Paragraph2,List Paragraph21,Listeafsnit1,Parágrafo da Lista1,Ref,Лис"/>
    <w:basedOn w:val="a"/>
    <w:link w:val="a7"/>
    <w:uiPriority w:val="34"/>
    <w:qFormat/>
    <w:rsid w:val="00223439"/>
    <w:pPr>
      <w:ind w:left="720"/>
      <w:contextualSpacing/>
    </w:pPr>
  </w:style>
  <w:style w:type="paragraph" w:customStyle="1" w:styleId="ConsPlusNormal">
    <w:name w:val="ConsPlusNormal"/>
    <w:link w:val="ConsPlusNormal0"/>
    <w:qFormat/>
    <w:rsid w:val="00BD0A6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BD0A69"/>
    <w:rPr>
      <w:rFonts w:ascii="Arial" w:eastAsia="Times New Roman" w:hAnsi="Arial" w:cs="Arial"/>
      <w:sz w:val="20"/>
      <w:szCs w:val="20"/>
      <w:lang w:eastAsia="ru-RU"/>
    </w:rPr>
  </w:style>
  <w:style w:type="paragraph" w:styleId="a8">
    <w:name w:val="annotation text"/>
    <w:aliases w:val="ct,Used by Word for text of author queries, Знак2,Знак2"/>
    <w:basedOn w:val="a"/>
    <w:link w:val="1"/>
    <w:uiPriority w:val="99"/>
    <w:rsid w:val="00BD0A69"/>
    <w:pPr>
      <w:spacing w:before="100" w:after="100" w:line="240" w:lineRule="auto"/>
    </w:pPr>
    <w:rPr>
      <w:rFonts w:ascii="Times New Roman" w:eastAsia="Times New Roman" w:hAnsi="Times New Roman" w:cs="Times New Roman"/>
      <w:sz w:val="20"/>
      <w:szCs w:val="20"/>
      <w:lang w:eastAsia="ru-RU"/>
    </w:rPr>
  </w:style>
  <w:style w:type="character" w:customStyle="1" w:styleId="a9">
    <w:name w:val="Текст примечания Знак"/>
    <w:basedOn w:val="a0"/>
    <w:uiPriority w:val="99"/>
    <w:semiHidden/>
    <w:rsid w:val="00BD0A69"/>
    <w:rPr>
      <w:sz w:val="20"/>
      <w:szCs w:val="20"/>
    </w:rPr>
  </w:style>
  <w:style w:type="character" w:customStyle="1" w:styleId="1">
    <w:name w:val="Текст примечания Знак1"/>
    <w:aliases w:val="ct Знак,Used by Word for text of author queries Знак, Знак2 Знак,Знак2 Знак"/>
    <w:link w:val="a8"/>
    <w:uiPriority w:val="99"/>
    <w:locked/>
    <w:rsid w:val="00BD0A69"/>
    <w:rPr>
      <w:rFonts w:ascii="Times New Roman" w:eastAsia="Times New Roman" w:hAnsi="Times New Roman" w:cs="Times New Roman"/>
      <w:sz w:val="20"/>
      <w:szCs w:val="20"/>
      <w:lang w:eastAsia="ru-RU"/>
    </w:rPr>
  </w:style>
  <w:style w:type="character" w:customStyle="1" w:styleId="a7">
    <w:name w:val="Абзац списка Знак"/>
    <w:aliases w:val="Bullet List Знак,FooterText Знак,numbered Знак,Paragraphe de liste1 Знак,lp1 Знак,List Paragraph Знак,Спск_ненум Знак,Num Bullet 1 Знак,Table Number Paragraph Знак,Bullet Number Знак,Bulletr List Paragraph Знак,列出段落 Знак,列出段落1 Знак"/>
    <w:link w:val="a6"/>
    <w:uiPriority w:val="34"/>
    <w:qFormat/>
    <w:locked/>
    <w:rsid w:val="00BD0A69"/>
  </w:style>
  <w:style w:type="paragraph" w:styleId="HTML">
    <w:name w:val="HTML Preformatted"/>
    <w:basedOn w:val="a"/>
    <w:link w:val="HTML0"/>
    <w:uiPriority w:val="99"/>
    <w:unhideWhenUsed/>
    <w:rsid w:val="00BD0A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D0A69"/>
    <w:rPr>
      <w:rFonts w:ascii="Courier New" w:eastAsia="Times New Roman" w:hAnsi="Courier New" w:cs="Courier New"/>
      <w:sz w:val="20"/>
      <w:szCs w:val="20"/>
      <w:lang w:eastAsia="ru-RU"/>
    </w:rPr>
  </w:style>
  <w:style w:type="table" w:styleId="aa">
    <w:name w:val="Table Grid"/>
    <w:basedOn w:val="a1"/>
    <w:uiPriority w:val="39"/>
    <w:rsid w:val="00BD0A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Основной текст_"/>
    <w:basedOn w:val="a0"/>
    <w:link w:val="10"/>
    <w:rsid w:val="00BD0A69"/>
    <w:rPr>
      <w:rFonts w:ascii="Times New Roman" w:eastAsia="Times New Roman" w:hAnsi="Times New Roman" w:cs="Times New Roman"/>
      <w:sz w:val="28"/>
      <w:szCs w:val="28"/>
    </w:rPr>
  </w:style>
  <w:style w:type="paragraph" w:customStyle="1" w:styleId="10">
    <w:name w:val="Основной текст1"/>
    <w:basedOn w:val="a"/>
    <w:link w:val="ab"/>
    <w:rsid w:val="00BD0A69"/>
    <w:pPr>
      <w:widowControl w:val="0"/>
      <w:spacing w:after="0" w:line="240" w:lineRule="auto"/>
      <w:ind w:firstLine="400"/>
    </w:pPr>
    <w:rPr>
      <w:rFonts w:ascii="Times New Roman" w:eastAsia="Times New Roman" w:hAnsi="Times New Roman" w:cs="Times New Roman"/>
      <w:sz w:val="28"/>
      <w:szCs w:val="28"/>
    </w:rPr>
  </w:style>
  <w:style w:type="paragraph" w:customStyle="1" w:styleId="Default">
    <w:name w:val="Default"/>
    <w:rsid w:val="00BD0A69"/>
    <w:pPr>
      <w:autoSpaceDE w:val="0"/>
      <w:autoSpaceDN w:val="0"/>
      <w:adjustRightInd w:val="0"/>
      <w:spacing w:after="0" w:line="240" w:lineRule="auto"/>
    </w:pPr>
    <w:rPr>
      <w:rFonts w:ascii="Times New Roman" w:hAnsi="Times New Roman" w:cs="Times New Roman"/>
      <w:color w:val="000000"/>
      <w:sz w:val="24"/>
      <w:szCs w:val="24"/>
    </w:rPr>
  </w:style>
  <w:style w:type="character" w:styleId="ac">
    <w:name w:val="Hyperlink"/>
    <w:basedOn w:val="a0"/>
    <w:uiPriority w:val="99"/>
    <w:unhideWhenUsed/>
    <w:rsid w:val="00AC28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nder.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1445</Words>
  <Characters>8241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Кузина Анна Владимировна</dc:creator>
  <cp:keywords/>
  <dc:description/>
  <cp:lastModifiedBy>Асатрян Ирина Алексеевна</cp:lastModifiedBy>
  <cp:revision>9</cp:revision>
  <dcterms:created xsi:type="dcterms:W3CDTF">2026-08-03T14:24:00Z</dcterms:created>
  <dcterms:modified xsi:type="dcterms:W3CDTF">2026-08-04T18:17:00Z</dcterms:modified>
</cp:coreProperties>
</file>