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Строительные материалы для ремонта.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3344"/>
        <w:gridCol w:w="3808"/>
        <w:gridCol w:w="614"/>
        <w:gridCol w:w="626"/>
        <w:gridCol w:w="1028"/>
        <w:gridCol w:w="929"/>
        <w:gridCol w:w="1002"/>
        <w:gridCol w:w="1711"/>
        <w:gridCol w:w="1537"/>
      </w:tblGrid>
      <w:tr>
        <w:trPr>
          <w:trHeight w:val="84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PT-Roboto" w:hAnsi="PT-Roboto" w:eastAsia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  <w:t>Краска интерьерная для стен и потолка белая 14 кг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Серия: Интерьерная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стен и потолка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Фасовка:14 кг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блеска: Глубокоматовая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поверхности: Бетон, Гипсокартон, Дерево, Штукатурка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помещения: Сухое помещение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работы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Колеровка: RAL1015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left"/>
              <w:rPr>
                <w:rStyle w:val="user3"/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PT-Roboto" w:hAnsi="PT-Roboto" w:eastAsia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z w:val="24"/>
                <w:szCs w:val="24"/>
                <w:lang w:val="ru-RU" w:eastAsia="ru-RU"/>
              </w:rPr>
              <w:t>Краска интерьерная для стен и потолка белая 14 кг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Серия: Интерьерная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Применение: Для стен и потолка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Фасовка:14 кг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блеска: Глубокоматовая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поверхности: Бетон, Гипсокартон, Дерево, Штукатурка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помещения: Сухое помещение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работы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Колеровка: RAL</w:t>
            </w:r>
            <w:r>
              <w:rPr>
                <w:sz w:val="24"/>
                <w:szCs w:val="24"/>
              </w:rPr>
              <w:t>8017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 для металла и дерева светло-серая (1,9 кг)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Эмаль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Светло-серый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Наружные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Фасовка, кг: 1,9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Эмаль ПФ-115 для металла и дерева </w:t>
            </w:r>
            <w:r>
              <w:rPr>
                <w:sz w:val="24"/>
                <w:szCs w:val="24"/>
              </w:rPr>
              <w:t>белая</w:t>
            </w:r>
            <w:r>
              <w:rPr>
                <w:sz w:val="24"/>
                <w:szCs w:val="24"/>
              </w:rPr>
              <w:t xml:space="preserve"> (1,9 кг)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товара: Эмаль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Цвет: </w:t>
            </w:r>
            <w:r>
              <w:rPr>
                <w:sz w:val="24"/>
                <w:szCs w:val="24"/>
              </w:rPr>
              <w:t>Белый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Наружные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Фасовка, кг: 1,9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Кисть 50 мм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щетины: Натуральная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Размер, мм: 50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ручек: Дерево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/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Валик, велюр, с бюгелем, ворс 4 мм, 150 мм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валика: Велюр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ворса, мм: 4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отверстия, мм: 8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Размер, мм: 150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ручек: Пластик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Обезжириватель универсальный Вершина (5 л)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Тип товара: </w:t>
            </w:r>
            <w:r>
              <w:rPr>
                <w:sz w:val="24"/>
                <w:szCs w:val="24"/>
              </w:rPr>
              <w:t>Обезжириватель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Универсальный: Да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Фасовка, л: 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1" w:hRule="atLeast"/>
        </w:trPr>
        <w:tc>
          <w:tcPr>
            <w:tcW w:w="13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без НДС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3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PT-Roboto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uiPriority w:val="99"/>
    <w:qFormat/>
    <w:rsid w:val="00d561d9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4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Style18">
    <w:name w:val="Символ концевой сноски"/>
    <w:qFormat/>
    <w:rsid w:val="003879d4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character" w:styleId="Style26">
    <w:name w:val="Символ нумерации"/>
    <w:qFormat/>
    <w:rPr/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user7">
    <w:name w:val="Колонтитулы (user)"/>
    <w:basedOn w:val="Normal"/>
    <w:qFormat/>
    <w:pPr/>
    <w:rPr/>
  </w:style>
  <w:style w:type="paragraph" w:styleId="Style33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4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5" w:customStyle="1">
    <w:name w:val="Раздел регламента"/>
    <w:basedOn w:val="Normal"/>
    <w:qFormat/>
    <w:rsid w:val="00e228fa"/>
    <w:pPr/>
    <w:rPr/>
  </w:style>
  <w:style w:type="paragraph" w:styleId="Style3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9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4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1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2" w:customStyle="1">
    <w:name w:val="Подподпункт"/>
    <w:basedOn w:val="Style34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6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7">
    <w:name w:val="Содержимое врезки"/>
    <w:basedOn w:val="Normal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user8">
    <w:name w:val="Содержимое врезки (user)"/>
    <w:basedOn w:val="Normal"/>
    <w:qFormat/>
    <w:pPr/>
    <w:rPr/>
  </w:style>
  <w:style w:type="paragraph" w:styleId="user9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0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1">
    <w:name w:val="Заголовок таблицы (user)"/>
    <w:basedOn w:val="user10"/>
    <w:qFormat/>
    <w:pPr>
      <w:suppressLineNumbers/>
      <w:jc w:val="center"/>
    </w:pPr>
    <w:rPr>
      <w:b/>
      <w:bCs/>
    </w:rPr>
  </w:style>
  <w:style w:type="numbering" w:styleId="user12" w:default="1">
    <w:name w:val="Без списка (user)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7374</TotalTime>
  <Application>LibreOffice/25.2.5.2$Linux_X86_64 LibreOffice_project/03d19516eb2e1dd5d4ccd751a0d6f35f35e08022</Application>
  <AppVersion>15.0000</AppVersion>
  <Pages>2</Pages>
  <Words>265</Words>
  <Characters>1427</Characters>
  <CharactersWithSpaces>1595</CharactersWithSpaces>
  <Paragraphs>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2026-08-05T10:47:32Z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