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147B" w14:textId="77777777" w:rsidR="00467A1E" w:rsidRPr="007E1C98" w:rsidRDefault="007E1C98" w:rsidP="00467A1E">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7E1C98">
        <w:rPr>
          <w:rFonts w:ascii="Times New Roman" w:eastAsia="Times New Roman" w:hAnsi="Times New Roman" w:cs="Times New Roman"/>
          <w:b/>
          <w:sz w:val="28"/>
          <w:szCs w:val="28"/>
          <w:lang w:eastAsia="ru-RU"/>
        </w:rPr>
        <w:t xml:space="preserve">ФОРМА ЗАПРОСА </w:t>
      </w:r>
    </w:p>
    <w:p w14:paraId="47F18B06" w14:textId="77777777" w:rsidR="007E1C98" w:rsidRPr="00467A1E" w:rsidRDefault="007E1C98"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86F44F1"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7FB48A4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C29662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E1C98">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6B411EB7" w14:textId="3D8322C3" w:rsidR="00467A1E" w:rsidRPr="00957A18" w:rsidRDefault="00957A18" w:rsidP="00957A1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E447E9" w:rsidRPr="00E447E9">
        <w:rPr>
          <w:rFonts w:ascii="Times New Roman" w:eastAsia="Times New Roman" w:hAnsi="Times New Roman" w:cs="Times New Roman"/>
          <w:b/>
          <w:sz w:val="28"/>
          <w:szCs w:val="28"/>
          <w:lang w:eastAsia="ru-RU"/>
        </w:rPr>
        <w:t>Оказание услуг по оценке рыночной стоим</w:t>
      </w:r>
      <w:r w:rsidR="00E447E9">
        <w:rPr>
          <w:rFonts w:ascii="Times New Roman" w:eastAsia="Times New Roman" w:hAnsi="Times New Roman" w:cs="Times New Roman"/>
          <w:b/>
          <w:sz w:val="28"/>
          <w:szCs w:val="28"/>
          <w:lang w:eastAsia="ru-RU"/>
        </w:rPr>
        <w:t>ости имущества АО «Почта России</w:t>
      </w:r>
      <w:r w:rsidR="00AE4257">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AF7482" w14:paraId="05661487" w14:textId="77777777" w:rsidTr="00291653">
        <w:trPr>
          <w:trHeight w:val="278"/>
          <w:jc w:val="center"/>
        </w:trPr>
        <w:tc>
          <w:tcPr>
            <w:tcW w:w="567" w:type="dxa"/>
            <w:noWrap/>
            <w:vAlign w:val="center"/>
          </w:tcPr>
          <w:p w14:paraId="3C443AEE"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1.</w:t>
            </w:r>
          </w:p>
        </w:tc>
        <w:tc>
          <w:tcPr>
            <w:tcW w:w="3827" w:type="dxa"/>
            <w:vAlign w:val="center"/>
            <w:hideMark/>
          </w:tcPr>
          <w:p w14:paraId="20959E65"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Описание товаров/работ/услуг</w:t>
            </w:r>
          </w:p>
        </w:tc>
        <w:tc>
          <w:tcPr>
            <w:tcW w:w="4957" w:type="dxa"/>
            <w:noWrap/>
            <w:vAlign w:val="center"/>
            <w:hideMark/>
          </w:tcPr>
          <w:p w14:paraId="26EA4BAE" w14:textId="77777777" w:rsidR="00467A1E" w:rsidRPr="00AF7482" w:rsidRDefault="00E447E9"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E447E9">
              <w:rPr>
                <w:rFonts w:ascii="Times New Roman" w:eastAsia="Times New Roman" w:hAnsi="Times New Roman" w:cs="Times New Roman"/>
                <w:color w:val="000000"/>
                <w:sz w:val="26"/>
                <w:szCs w:val="26"/>
                <w:lang w:eastAsia="ru-RU"/>
              </w:rPr>
              <w:t>Оказание услуг по оценке рыночной стоимости имущества АО «Почта России»</w:t>
            </w:r>
          </w:p>
        </w:tc>
      </w:tr>
      <w:tr w:rsidR="00467A1E" w:rsidRPr="00AF7482" w14:paraId="434F5672" w14:textId="77777777" w:rsidTr="00291653">
        <w:trPr>
          <w:trHeight w:val="278"/>
          <w:jc w:val="center"/>
        </w:trPr>
        <w:tc>
          <w:tcPr>
            <w:tcW w:w="567" w:type="dxa"/>
            <w:noWrap/>
            <w:vAlign w:val="center"/>
          </w:tcPr>
          <w:p w14:paraId="382E2901"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2.</w:t>
            </w:r>
          </w:p>
        </w:tc>
        <w:tc>
          <w:tcPr>
            <w:tcW w:w="3827" w:type="dxa"/>
            <w:vAlign w:val="center"/>
            <w:hideMark/>
          </w:tcPr>
          <w:p w14:paraId="5DE7DA69"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Единица измерения</w:t>
            </w:r>
          </w:p>
        </w:tc>
        <w:tc>
          <w:tcPr>
            <w:tcW w:w="4957" w:type="dxa"/>
            <w:noWrap/>
            <w:vAlign w:val="center"/>
            <w:hideMark/>
          </w:tcPr>
          <w:p w14:paraId="22B2E030" w14:textId="77777777" w:rsidR="00467A1E" w:rsidRPr="00AF7482" w:rsidRDefault="00957A18"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Шт.</w:t>
            </w:r>
          </w:p>
        </w:tc>
      </w:tr>
      <w:tr w:rsidR="00467A1E" w:rsidRPr="00AF7482" w14:paraId="0A0A943C" w14:textId="77777777" w:rsidTr="00957A18">
        <w:trPr>
          <w:trHeight w:val="278"/>
          <w:jc w:val="center"/>
        </w:trPr>
        <w:tc>
          <w:tcPr>
            <w:tcW w:w="567" w:type="dxa"/>
            <w:noWrap/>
            <w:vAlign w:val="center"/>
          </w:tcPr>
          <w:p w14:paraId="55B4386B"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3.</w:t>
            </w:r>
          </w:p>
        </w:tc>
        <w:tc>
          <w:tcPr>
            <w:tcW w:w="3827" w:type="dxa"/>
            <w:vAlign w:val="center"/>
          </w:tcPr>
          <w:p w14:paraId="7DE53503"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ОКПД2</w:t>
            </w:r>
          </w:p>
        </w:tc>
        <w:tc>
          <w:tcPr>
            <w:tcW w:w="4957" w:type="dxa"/>
            <w:noWrap/>
            <w:vAlign w:val="center"/>
          </w:tcPr>
          <w:p w14:paraId="5D2FB39E" w14:textId="77777777" w:rsidR="006B79FF" w:rsidRPr="00AF7482" w:rsidRDefault="00D26F62"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D26F62">
              <w:rPr>
                <w:rFonts w:ascii="Times New Roman" w:eastAsia="Times New Roman" w:hAnsi="Times New Roman" w:cs="Times New Roman"/>
                <w:color w:val="000000"/>
                <w:sz w:val="26"/>
                <w:szCs w:val="26"/>
                <w:lang w:eastAsia="ru-RU"/>
              </w:rPr>
              <w:t>74.90.12.123</w:t>
            </w:r>
            <w:r>
              <w:rPr>
                <w:rFonts w:ascii="Times New Roman" w:eastAsia="Times New Roman" w:hAnsi="Times New Roman" w:cs="Times New Roman"/>
                <w:color w:val="000000"/>
                <w:sz w:val="26"/>
                <w:szCs w:val="26"/>
                <w:lang w:eastAsia="ru-RU"/>
              </w:rPr>
              <w:t xml:space="preserve">, </w:t>
            </w:r>
            <w:r w:rsidRPr="00D26F62">
              <w:rPr>
                <w:rFonts w:ascii="Times New Roman" w:eastAsia="Times New Roman" w:hAnsi="Times New Roman" w:cs="Times New Roman"/>
                <w:color w:val="000000"/>
                <w:sz w:val="26"/>
                <w:szCs w:val="26"/>
                <w:lang w:eastAsia="ru-RU"/>
              </w:rPr>
              <w:t>Услуги по установлению рыночной или иной стоимости права собственности или иных вещных прав на имущество или отдельные вещи из состава имущества</w:t>
            </w:r>
          </w:p>
        </w:tc>
      </w:tr>
      <w:tr w:rsidR="00467A1E" w:rsidRPr="00AF7482" w14:paraId="42904705" w14:textId="77777777" w:rsidTr="00291653">
        <w:trPr>
          <w:trHeight w:val="612"/>
          <w:jc w:val="center"/>
        </w:trPr>
        <w:tc>
          <w:tcPr>
            <w:tcW w:w="567" w:type="dxa"/>
            <w:noWrap/>
            <w:vAlign w:val="center"/>
          </w:tcPr>
          <w:p w14:paraId="52E5817C"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4.</w:t>
            </w:r>
          </w:p>
        </w:tc>
        <w:tc>
          <w:tcPr>
            <w:tcW w:w="3827" w:type="dxa"/>
            <w:vAlign w:val="center"/>
            <w:hideMark/>
          </w:tcPr>
          <w:p w14:paraId="49A55B05" w14:textId="77777777" w:rsidR="00467A1E" w:rsidRPr="00AF7482" w:rsidRDefault="00957A18"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Количество/объем товаров/работ/</w:t>
            </w:r>
            <w:r w:rsidR="00467A1E" w:rsidRPr="00AF7482">
              <w:rPr>
                <w:rFonts w:ascii="Times New Roman" w:eastAsia="Times New Roman" w:hAnsi="Times New Roman" w:cs="Times New Roman"/>
                <w:color w:val="000000"/>
                <w:sz w:val="26"/>
                <w:szCs w:val="26"/>
                <w:lang w:eastAsia="ru-RU"/>
              </w:rPr>
              <w:t>услуг</w:t>
            </w:r>
          </w:p>
        </w:tc>
        <w:tc>
          <w:tcPr>
            <w:tcW w:w="4957" w:type="dxa"/>
            <w:noWrap/>
            <w:vAlign w:val="center"/>
            <w:hideMark/>
          </w:tcPr>
          <w:p w14:paraId="67A1BB03" w14:textId="77777777" w:rsidR="00467A1E" w:rsidRPr="00AF748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В соответствии с Тех</w:t>
            </w:r>
            <w:r w:rsidR="00142401">
              <w:rPr>
                <w:rFonts w:ascii="Times New Roman" w:eastAsia="Times New Roman" w:hAnsi="Times New Roman" w:cs="Times New Roman"/>
                <w:color w:val="000000"/>
                <w:sz w:val="26"/>
                <w:szCs w:val="26"/>
                <w:lang w:eastAsia="ru-RU"/>
              </w:rPr>
              <w:t>ническим заданием (Приложение №</w:t>
            </w:r>
            <w:r w:rsidRPr="00AF7482">
              <w:rPr>
                <w:rFonts w:ascii="Times New Roman" w:eastAsia="Times New Roman" w:hAnsi="Times New Roman" w:cs="Times New Roman"/>
                <w:color w:val="000000"/>
                <w:sz w:val="26"/>
                <w:szCs w:val="26"/>
                <w:lang w:eastAsia="ru-RU"/>
              </w:rPr>
              <w:t>1 к запросу)</w:t>
            </w:r>
          </w:p>
        </w:tc>
      </w:tr>
      <w:tr w:rsidR="00467A1E" w:rsidRPr="00AF7482" w14:paraId="19EE809E" w14:textId="77777777" w:rsidTr="00957A18">
        <w:trPr>
          <w:trHeight w:val="490"/>
          <w:jc w:val="center"/>
        </w:trPr>
        <w:tc>
          <w:tcPr>
            <w:tcW w:w="567" w:type="dxa"/>
            <w:noWrap/>
            <w:vAlign w:val="center"/>
          </w:tcPr>
          <w:p w14:paraId="340157FE"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5.</w:t>
            </w:r>
          </w:p>
        </w:tc>
        <w:tc>
          <w:tcPr>
            <w:tcW w:w="3827" w:type="dxa"/>
            <w:vAlign w:val="center"/>
          </w:tcPr>
          <w:p w14:paraId="3299888F"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Требов</w:t>
            </w:r>
            <w:r w:rsidR="00957A18" w:rsidRPr="00AF7482">
              <w:rPr>
                <w:rFonts w:ascii="Times New Roman" w:eastAsia="Times New Roman" w:hAnsi="Times New Roman" w:cs="Times New Roman"/>
                <w:color w:val="000000"/>
                <w:sz w:val="26"/>
                <w:szCs w:val="26"/>
                <w:lang w:eastAsia="ru-RU"/>
              </w:rPr>
              <w:t>ания к порядку поставки товаров/</w:t>
            </w:r>
            <w:r w:rsidRPr="00AF7482">
              <w:rPr>
                <w:rFonts w:ascii="Times New Roman" w:eastAsia="Times New Roman" w:hAnsi="Times New Roman" w:cs="Times New Roman"/>
                <w:color w:val="000000"/>
                <w:sz w:val="26"/>
                <w:szCs w:val="26"/>
                <w:lang w:eastAsia="ru-RU"/>
              </w:rPr>
              <w:t>выполнения работ</w:t>
            </w:r>
            <w:r w:rsidR="00957A18" w:rsidRPr="00AF7482">
              <w:rPr>
                <w:rFonts w:ascii="Times New Roman" w:eastAsia="Times New Roman" w:hAnsi="Times New Roman" w:cs="Times New Roman"/>
                <w:color w:val="000000"/>
                <w:sz w:val="26"/>
                <w:szCs w:val="26"/>
                <w:lang w:eastAsia="ru-RU"/>
              </w:rPr>
              <w:t>/</w:t>
            </w:r>
            <w:r w:rsidRPr="00AF7482">
              <w:rPr>
                <w:rFonts w:ascii="Times New Roman" w:eastAsia="Times New Roman" w:hAnsi="Times New Roman" w:cs="Times New Roman"/>
                <w:color w:val="000000"/>
                <w:sz w:val="26"/>
                <w:szCs w:val="26"/>
                <w:lang w:eastAsia="ru-RU"/>
              </w:rPr>
              <w:t>оказания услуг</w:t>
            </w:r>
          </w:p>
        </w:tc>
        <w:tc>
          <w:tcPr>
            <w:tcW w:w="4957" w:type="dxa"/>
            <w:noWrap/>
            <w:vAlign w:val="center"/>
          </w:tcPr>
          <w:p w14:paraId="4718B542" w14:textId="77777777" w:rsidR="00467A1E" w:rsidRPr="00AF7482" w:rsidRDefault="004120BF"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соответствии с Т</w:t>
            </w:r>
            <w:r w:rsidRPr="004120BF">
              <w:rPr>
                <w:rFonts w:ascii="Times New Roman" w:eastAsia="Times New Roman" w:hAnsi="Times New Roman" w:cs="Times New Roman"/>
                <w:color w:val="000000"/>
                <w:sz w:val="26"/>
                <w:szCs w:val="26"/>
                <w:lang w:eastAsia="ru-RU"/>
              </w:rPr>
              <w:t xml:space="preserve">ехническим заданием и </w:t>
            </w:r>
            <w:r>
              <w:rPr>
                <w:rFonts w:ascii="Times New Roman" w:eastAsia="Times New Roman" w:hAnsi="Times New Roman" w:cs="Times New Roman"/>
                <w:color w:val="000000"/>
                <w:sz w:val="26"/>
                <w:szCs w:val="26"/>
                <w:lang w:eastAsia="ru-RU"/>
              </w:rPr>
              <w:t>П</w:t>
            </w:r>
            <w:r w:rsidRPr="004120BF">
              <w:rPr>
                <w:rFonts w:ascii="Times New Roman" w:eastAsia="Times New Roman" w:hAnsi="Times New Roman" w:cs="Times New Roman"/>
                <w:color w:val="000000"/>
                <w:sz w:val="26"/>
                <w:szCs w:val="26"/>
                <w:lang w:eastAsia="ru-RU"/>
              </w:rPr>
              <w:t>орядком направления и распредел</w:t>
            </w:r>
            <w:r w:rsidR="0031182D">
              <w:rPr>
                <w:rFonts w:ascii="Times New Roman" w:eastAsia="Times New Roman" w:hAnsi="Times New Roman" w:cs="Times New Roman"/>
                <w:color w:val="000000"/>
                <w:sz w:val="26"/>
                <w:szCs w:val="26"/>
                <w:lang w:eastAsia="ru-RU"/>
              </w:rPr>
              <w:t xml:space="preserve">ения заявок между Исполнителями </w:t>
            </w:r>
            <w:r>
              <w:rPr>
                <w:rFonts w:ascii="Times New Roman" w:eastAsia="Times New Roman" w:hAnsi="Times New Roman" w:cs="Times New Roman"/>
                <w:color w:val="000000"/>
                <w:sz w:val="26"/>
                <w:szCs w:val="26"/>
                <w:lang w:eastAsia="ru-RU"/>
              </w:rPr>
              <w:t>(Приложение №</w:t>
            </w:r>
            <w:r w:rsidRPr="004120BF">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 xml:space="preserve"> и Приложение №</w:t>
            </w:r>
            <w:r w:rsidRPr="004120BF">
              <w:rPr>
                <w:rFonts w:ascii="Times New Roman" w:eastAsia="Times New Roman" w:hAnsi="Times New Roman" w:cs="Times New Roman"/>
                <w:color w:val="000000"/>
                <w:sz w:val="26"/>
                <w:szCs w:val="26"/>
                <w:lang w:eastAsia="ru-RU"/>
              </w:rPr>
              <w:t>2 к запросу)</w:t>
            </w:r>
          </w:p>
        </w:tc>
      </w:tr>
      <w:tr w:rsidR="00467A1E" w:rsidRPr="00AF7482" w14:paraId="3AC6FF0E" w14:textId="77777777" w:rsidTr="00957A18">
        <w:trPr>
          <w:trHeight w:val="490"/>
          <w:jc w:val="center"/>
        </w:trPr>
        <w:tc>
          <w:tcPr>
            <w:tcW w:w="567" w:type="dxa"/>
            <w:noWrap/>
            <w:vAlign w:val="center"/>
          </w:tcPr>
          <w:p w14:paraId="6DC8E67E"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6.</w:t>
            </w:r>
          </w:p>
        </w:tc>
        <w:tc>
          <w:tcPr>
            <w:tcW w:w="3827" w:type="dxa"/>
            <w:vAlign w:val="center"/>
          </w:tcPr>
          <w:p w14:paraId="4F3F5959"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Место поставки товаров / выполнения работ / оказания услуг</w:t>
            </w:r>
          </w:p>
        </w:tc>
        <w:tc>
          <w:tcPr>
            <w:tcW w:w="4957" w:type="dxa"/>
            <w:noWrap/>
            <w:vAlign w:val="center"/>
          </w:tcPr>
          <w:p w14:paraId="4C5382A0" w14:textId="77777777" w:rsidR="00467A1E" w:rsidRPr="00AF748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В соответствии с Тех</w:t>
            </w:r>
            <w:r w:rsidR="00142401">
              <w:rPr>
                <w:rFonts w:ascii="Times New Roman" w:eastAsia="Times New Roman" w:hAnsi="Times New Roman" w:cs="Times New Roman"/>
                <w:color w:val="000000"/>
                <w:sz w:val="26"/>
                <w:szCs w:val="26"/>
                <w:lang w:eastAsia="ru-RU"/>
              </w:rPr>
              <w:t>ническим заданием (Приложение №</w:t>
            </w:r>
            <w:r w:rsidRPr="00AF7482">
              <w:rPr>
                <w:rFonts w:ascii="Times New Roman" w:eastAsia="Times New Roman" w:hAnsi="Times New Roman" w:cs="Times New Roman"/>
                <w:color w:val="000000"/>
                <w:sz w:val="26"/>
                <w:szCs w:val="26"/>
                <w:lang w:eastAsia="ru-RU"/>
              </w:rPr>
              <w:t>1 к запросу)</w:t>
            </w:r>
          </w:p>
        </w:tc>
      </w:tr>
      <w:tr w:rsidR="00467A1E" w:rsidRPr="00AF7482" w14:paraId="6ED36BBC" w14:textId="77777777" w:rsidTr="00957A18">
        <w:trPr>
          <w:trHeight w:val="490"/>
          <w:jc w:val="center"/>
        </w:trPr>
        <w:tc>
          <w:tcPr>
            <w:tcW w:w="567" w:type="dxa"/>
            <w:noWrap/>
            <w:vAlign w:val="center"/>
          </w:tcPr>
          <w:p w14:paraId="7F338822"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7.</w:t>
            </w:r>
          </w:p>
        </w:tc>
        <w:tc>
          <w:tcPr>
            <w:tcW w:w="3827" w:type="dxa"/>
            <w:vAlign w:val="center"/>
          </w:tcPr>
          <w:p w14:paraId="76FA8E90" w14:textId="77777777" w:rsidR="00467A1E" w:rsidRPr="00AF7482" w:rsidRDefault="00467A1E" w:rsidP="00957A18">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Срок (периодичность, график) поставки товаров / выполнения работ / оказания услуг</w:t>
            </w:r>
          </w:p>
        </w:tc>
        <w:tc>
          <w:tcPr>
            <w:tcW w:w="4957" w:type="dxa"/>
            <w:noWrap/>
            <w:vAlign w:val="center"/>
          </w:tcPr>
          <w:p w14:paraId="053C213A" w14:textId="77777777" w:rsidR="00467A1E" w:rsidRPr="00AF748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В соответствии с Тех</w:t>
            </w:r>
            <w:r w:rsidR="00142401">
              <w:rPr>
                <w:rFonts w:ascii="Times New Roman" w:eastAsia="Times New Roman" w:hAnsi="Times New Roman" w:cs="Times New Roman"/>
                <w:color w:val="000000"/>
                <w:sz w:val="26"/>
                <w:szCs w:val="26"/>
                <w:lang w:eastAsia="ru-RU"/>
              </w:rPr>
              <w:t>ническим заданием (Приложение №</w:t>
            </w:r>
            <w:r w:rsidRPr="00AF7482">
              <w:rPr>
                <w:rFonts w:ascii="Times New Roman" w:eastAsia="Times New Roman" w:hAnsi="Times New Roman" w:cs="Times New Roman"/>
                <w:color w:val="000000"/>
                <w:sz w:val="26"/>
                <w:szCs w:val="26"/>
                <w:lang w:eastAsia="ru-RU"/>
              </w:rPr>
              <w:t>1 к запросу)</w:t>
            </w:r>
          </w:p>
        </w:tc>
      </w:tr>
      <w:tr w:rsidR="00467A1E" w:rsidRPr="00AF7482" w14:paraId="20A583F7" w14:textId="77777777" w:rsidTr="00291653">
        <w:trPr>
          <w:trHeight w:val="367"/>
          <w:jc w:val="center"/>
        </w:trPr>
        <w:tc>
          <w:tcPr>
            <w:tcW w:w="567" w:type="dxa"/>
            <w:noWrap/>
            <w:vAlign w:val="center"/>
          </w:tcPr>
          <w:p w14:paraId="3FD8F7F1"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8.</w:t>
            </w:r>
          </w:p>
        </w:tc>
        <w:tc>
          <w:tcPr>
            <w:tcW w:w="3827" w:type="dxa"/>
            <w:vAlign w:val="center"/>
            <w:hideMark/>
          </w:tcPr>
          <w:p w14:paraId="01ACC114"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Предполагаемые сроки проведения закупки</w:t>
            </w:r>
          </w:p>
        </w:tc>
        <w:tc>
          <w:tcPr>
            <w:tcW w:w="4957" w:type="dxa"/>
            <w:noWrap/>
            <w:vAlign w:val="center"/>
            <w:hideMark/>
          </w:tcPr>
          <w:p w14:paraId="5B77DEA7" w14:textId="77777777" w:rsidR="00467A1E" w:rsidRPr="00AF7482" w:rsidRDefault="00291653" w:rsidP="00382EBD">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val="en-US" w:eastAsia="ru-RU"/>
              </w:rPr>
              <w:t>II</w:t>
            </w:r>
            <w:r w:rsidR="00382EBD">
              <w:rPr>
                <w:rFonts w:ascii="Times New Roman" w:eastAsia="Times New Roman" w:hAnsi="Times New Roman" w:cs="Times New Roman"/>
                <w:color w:val="000000"/>
                <w:sz w:val="26"/>
                <w:szCs w:val="26"/>
                <w:lang w:val="en-US" w:eastAsia="ru-RU"/>
              </w:rPr>
              <w:t>I</w:t>
            </w:r>
            <w:r w:rsidRPr="00AF7482">
              <w:rPr>
                <w:rFonts w:ascii="Times New Roman" w:eastAsia="Times New Roman" w:hAnsi="Times New Roman" w:cs="Times New Roman"/>
                <w:color w:val="000000"/>
                <w:sz w:val="26"/>
                <w:szCs w:val="26"/>
                <w:lang w:eastAsia="ru-RU"/>
              </w:rPr>
              <w:t xml:space="preserve"> квартал 202</w:t>
            </w:r>
            <w:r w:rsidR="00382EBD">
              <w:rPr>
                <w:rFonts w:ascii="Times New Roman" w:eastAsia="Times New Roman" w:hAnsi="Times New Roman" w:cs="Times New Roman"/>
                <w:color w:val="000000"/>
                <w:sz w:val="26"/>
                <w:szCs w:val="26"/>
                <w:lang w:val="en-US" w:eastAsia="ru-RU"/>
              </w:rPr>
              <w:t>6</w:t>
            </w:r>
            <w:r w:rsidRPr="00AF7482">
              <w:rPr>
                <w:rFonts w:ascii="Times New Roman" w:eastAsia="Times New Roman" w:hAnsi="Times New Roman" w:cs="Times New Roman"/>
                <w:color w:val="000000"/>
                <w:sz w:val="26"/>
                <w:szCs w:val="26"/>
                <w:lang w:eastAsia="ru-RU"/>
              </w:rPr>
              <w:t xml:space="preserve"> г.</w:t>
            </w:r>
          </w:p>
        </w:tc>
      </w:tr>
      <w:tr w:rsidR="00467A1E" w:rsidRPr="00AF7482" w14:paraId="3AF7EBDC" w14:textId="77777777" w:rsidTr="00291653">
        <w:trPr>
          <w:trHeight w:val="278"/>
          <w:jc w:val="center"/>
        </w:trPr>
        <w:tc>
          <w:tcPr>
            <w:tcW w:w="567" w:type="dxa"/>
            <w:noWrap/>
            <w:vAlign w:val="center"/>
          </w:tcPr>
          <w:p w14:paraId="08C4564D"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9.</w:t>
            </w:r>
          </w:p>
        </w:tc>
        <w:tc>
          <w:tcPr>
            <w:tcW w:w="3827" w:type="dxa"/>
            <w:vAlign w:val="center"/>
            <w:hideMark/>
          </w:tcPr>
          <w:p w14:paraId="6F2F8AF5"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Порядок оплаты</w:t>
            </w:r>
          </w:p>
        </w:tc>
        <w:tc>
          <w:tcPr>
            <w:tcW w:w="4957" w:type="dxa"/>
            <w:noWrap/>
            <w:vAlign w:val="center"/>
            <w:hideMark/>
          </w:tcPr>
          <w:p w14:paraId="0DF2C1AF" w14:textId="77777777" w:rsidR="006B79FF" w:rsidRDefault="006B79FF" w:rsidP="00A22165">
            <w:pPr>
              <w:widowControl w:val="0"/>
              <w:tabs>
                <w:tab w:val="left" w:pos="4820"/>
              </w:tabs>
              <w:spacing w:after="0" w:line="240" w:lineRule="auto"/>
              <w:jc w:val="both"/>
              <w:rPr>
                <w:rFonts w:ascii="Times New Roman" w:hAnsi="Times New Roman" w:cs="Times New Roman"/>
                <w:i/>
                <w:color w:val="000000" w:themeColor="text1"/>
                <w:sz w:val="26"/>
                <w:szCs w:val="26"/>
                <w:u w:val="single"/>
              </w:rPr>
            </w:pPr>
            <w:r>
              <w:rPr>
                <w:rFonts w:ascii="Times New Roman" w:hAnsi="Times New Roman" w:cs="Times New Roman"/>
                <w:i/>
                <w:color w:val="000000" w:themeColor="text1"/>
                <w:sz w:val="26"/>
                <w:szCs w:val="26"/>
                <w:u w:val="single"/>
              </w:rPr>
              <w:t>Вариант 1.</w:t>
            </w:r>
            <w:r w:rsidRPr="00AF7482">
              <w:rPr>
                <w:rFonts w:ascii="Times New Roman" w:hAnsi="Times New Roman" w:cs="Times New Roman"/>
                <w:color w:val="000000" w:themeColor="text1"/>
                <w:sz w:val="26"/>
                <w:szCs w:val="26"/>
              </w:rPr>
              <w:t xml:space="preserve"> </w:t>
            </w:r>
            <w:r w:rsidR="00761551" w:rsidRPr="00761551">
              <w:rPr>
                <w:rFonts w:ascii="Times New Roman" w:hAnsi="Times New Roman" w:cs="Times New Roman"/>
                <w:color w:val="000000" w:themeColor="text1"/>
                <w:sz w:val="26"/>
                <w:szCs w:val="26"/>
              </w:rPr>
              <w:t>Оплата производится в течение 30 (тридцати) календарных дней с даты подписания Заказчиком Акта сдачи-приемки оказанных услуг (оплата производится в течение 7 (семи) рабочих дней с даты подписания Заказчиком Акта сдачи-приемки оказанных услуг - для субъектов МСП).</w:t>
            </w:r>
          </w:p>
          <w:p w14:paraId="34FD009C" w14:textId="77777777" w:rsidR="006B79FF" w:rsidRDefault="006B79FF" w:rsidP="00A22165">
            <w:pPr>
              <w:widowControl w:val="0"/>
              <w:tabs>
                <w:tab w:val="left" w:pos="4820"/>
              </w:tabs>
              <w:spacing w:after="0" w:line="240" w:lineRule="auto"/>
              <w:jc w:val="both"/>
              <w:rPr>
                <w:rFonts w:ascii="Times New Roman" w:hAnsi="Times New Roman" w:cs="Times New Roman"/>
                <w:i/>
                <w:color w:val="000000" w:themeColor="text1"/>
                <w:sz w:val="26"/>
                <w:szCs w:val="26"/>
                <w:u w:val="single"/>
              </w:rPr>
            </w:pPr>
            <w:r>
              <w:rPr>
                <w:rFonts w:ascii="Times New Roman" w:hAnsi="Times New Roman" w:cs="Times New Roman"/>
                <w:i/>
                <w:color w:val="000000" w:themeColor="text1"/>
                <w:sz w:val="26"/>
                <w:szCs w:val="26"/>
                <w:u w:val="single"/>
              </w:rPr>
              <w:t>Вариант 2.</w:t>
            </w:r>
            <w:r w:rsidRPr="00AF7482">
              <w:rPr>
                <w:rFonts w:ascii="Times New Roman" w:hAnsi="Times New Roman" w:cs="Times New Roman"/>
                <w:color w:val="000000" w:themeColor="text1"/>
                <w:sz w:val="26"/>
                <w:szCs w:val="26"/>
              </w:rPr>
              <w:t xml:space="preserve"> </w:t>
            </w:r>
            <w:r w:rsidR="00761551" w:rsidRPr="00761551">
              <w:rPr>
                <w:rFonts w:ascii="Times New Roman" w:hAnsi="Times New Roman" w:cs="Times New Roman"/>
                <w:color w:val="000000" w:themeColor="text1"/>
                <w:sz w:val="26"/>
                <w:szCs w:val="26"/>
              </w:rPr>
              <w:t xml:space="preserve">Оплата производится в течение </w:t>
            </w:r>
            <w:r w:rsidR="00761551">
              <w:rPr>
                <w:rFonts w:ascii="Times New Roman" w:hAnsi="Times New Roman" w:cs="Times New Roman"/>
                <w:color w:val="000000" w:themeColor="text1"/>
                <w:sz w:val="26"/>
                <w:szCs w:val="26"/>
              </w:rPr>
              <w:t>60</w:t>
            </w:r>
            <w:r w:rsidR="00761551" w:rsidRPr="00761551">
              <w:rPr>
                <w:rFonts w:ascii="Times New Roman" w:hAnsi="Times New Roman" w:cs="Times New Roman"/>
                <w:color w:val="000000" w:themeColor="text1"/>
                <w:sz w:val="26"/>
                <w:szCs w:val="26"/>
              </w:rPr>
              <w:t xml:space="preserve"> (</w:t>
            </w:r>
            <w:r w:rsidR="00761551">
              <w:rPr>
                <w:rFonts w:ascii="Times New Roman" w:hAnsi="Times New Roman" w:cs="Times New Roman"/>
                <w:color w:val="000000" w:themeColor="text1"/>
                <w:sz w:val="26"/>
                <w:szCs w:val="26"/>
              </w:rPr>
              <w:t>шестидесяти</w:t>
            </w:r>
            <w:r w:rsidR="00761551" w:rsidRPr="00761551">
              <w:rPr>
                <w:rFonts w:ascii="Times New Roman" w:hAnsi="Times New Roman" w:cs="Times New Roman"/>
                <w:color w:val="000000" w:themeColor="text1"/>
                <w:sz w:val="26"/>
                <w:szCs w:val="26"/>
              </w:rPr>
              <w:t>) календарных дней с даты подписания Заказчиком Акта сдачи-</w:t>
            </w:r>
            <w:r w:rsidR="00761551" w:rsidRPr="00761551">
              <w:rPr>
                <w:rFonts w:ascii="Times New Roman" w:hAnsi="Times New Roman" w:cs="Times New Roman"/>
                <w:color w:val="000000" w:themeColor="text1"/>
                <w:sz w:val="26"/>
                <w:szCs w:val="26"/>
              </w:rPr>
              <w:lastRenderedPageBreak/>
              <w:t>приемки оказанных услуг (оплата производится в течение 7 (семи) рабочих дней с даты подписания Заказчиком Акта сдачи-приемки оказанных услуг - для субъектов МСП).</w:t>
            </w:r>
          </w:p>
          <w:p w14:paraId="690D36B0" w14:textId="77777777" w:rsidR="00467A1E" w:rsidRPr="00AF7482" w:rsidRDefault="006B79FF" w:rsidP="00761551">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Pr>
                <w:rFonts w:ascii="Times New Roman" w:hAnsi="Times New Roman" w:cs="Times New Roman"/>
                <w:i/>
                <w:color w:val="000000" w:themeColor="text1"/>
                <w:sz w:val="26"/>
                <w:szCs w:val="26"/>
                <w:u w:val="single"/>
              </w:rPr>
              <w:t>Вариант 3</w:t>
            </w:r>
            <w:r w:rsidRPr="006B79FF">
              <w:rPr>
                <w:rFonts w:ascii="Times New Roman" w:hAnsi="Times New Roman" w:cs="Times New Roman"/>
                <w:i/>
                <w:color w:val="000000" w:themeColor="text1"/>
                <w:sz w:val="26"/>
                <w:szCs w:val="26"/>
                <w:u w:val="single"/>
              </w:rPr>
              <w:t>.</w:t>
            </w:r>
            <w:r>
              <w:rPr>
                <w:rFonts w:ascii="Times New Roman" w:hAnsi="Times New Roman" w:cs="Times New Roman"/>
                <w:color w:val="000000" w:themeColor="text1"/>
                <w:sz w:val="26"/>
                <w:szCs w:val="26"/>
              </w:rPr>
              <w:t xml:space="preserve"> </w:t>
            </w:r>
            <w:r w:rsidR="00761551" w:rsidRPr="00761551">
              <w:rPr>
                <w:rFonts w:ascii="Times New Roman" w:hAnsi="Times New Roman" w:cs="Times New Roman"/>
                <w:color w:val="000000" w:themeColor="text1"/>
                <w:sz w:val="26"/>
                <w:szCs w:val="26"/>
              </w:rPr>
              <w:t xml:space="preserve">Оплата производится в течение </w:t>
            </w:r>
            <w:r w:rsidR="00761551">
              <w:rPr>
                <w:rFonts w:ascii="Times New Roman" w:hAnsi="Times New Roman" w:cs="Times New Roman"/>
                <w:color w:val="000000" w:themeColor="text1"/>
                <w:sz w:val="26"/>
                <w:szCs w:val="26"/>
              </w:rPr>
              <w:t>90</w:t>
            </w:r>
            <w:r w:rsidR="00761551" w:rsidRPr="00761551">
              <w:rPr>
                <w:rFonts w:ascii="Times New Roman" w:hAnsi="Times New Roman" w:cs="Times New Roman"/>
                <w:color w:val="000000" w:themeColor="text1"/>
                <w:sz w:val="26"/>
                <w:szCs w:val="26"/>
              </w:rPr>
              <w:t xml:space="preserve"> (</w:t>
            </w:r>
            <w:r w:rsidR="00761551">
              <w:rPr>
                <w:rFonts w:ascii="Times New Roman" w:hAnsi="Times New Roman" w:cs="Times New Roman"/>
                <w:color w:val="000000" w:themeColor="text1"/>
                <w:sz w:val="26"/>
                <w:szCs w:val="26"/>
              </w:rPr>
              <w:t>девяноста</w:t>
            </w:r>
            <w:r w:rsidR="00761551" w:rsidRPr="00761551">
              <w:rPr>
                <w:rFonts w:ascii="Times New Roman" w:hAnsi="Times New Roman" w:cs="Times New Roman"/>
                <w:color w:val="000000" w:themeColor="text1"/>
                <w:sz w:val="26"/>
                <w:szCs w:val="26"/>
              </w:rPr>
              <w:t>) календарных дней с даты подписания Заказчиком Акта сдачи-приемки оказанных услуг (оплата производится в течение 7 (семи) рабочих дней с даты подписания Заказчиком Акта сдачи-приемки оказанных услуг - для субъектов МСП).</w:t>
            </w:r>
          </w:p>
        </w:tc>
      </w:tr>
      <w:tr w:rsidR="00467A1E" w:rsidRPr="00AF7482" w14:paraId="713E000D" w14:textId="77777777" w:rsidTr="00291653">
        <w:trPr>
          <w:trHeight w:val="278"/>
          <w:jc w:val="center"/>
        </w:trPr>
        <w:tc>
          <w:tcPr>
            <w:tcW w:w="567" w:type="dxa"/>
            <w:noWrap/>
            <w:vAlign w:val="center"/>
          </w:tcPr>
          <w:p w14:paraId="54201C4E"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lastRenderedPageBreak/>
              <w:t>10.</w:t>
            </w:r>
          </w:p>
        </w:tc>
        <w:tc>
          <w:tcPr>
            <w:tcW w:w="3827" w:type="dxa"/>
            <w:vAlign w:val="center"/>
            <w:hideMark/>
          </w:tcPr>
          <w:p w14:paraId="6EEABDD1"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Размер обеспечения исполнения договора</w:t>
            </w:r>
          </w:p>
        </w:tc>
        <w:tc>
          <w:tcPr>
            <w:tcW w:w="4957" w:type="dxa"/>
            <w:noWrap/>
            <w:vAlign w:val="center"/>
            <w:hideMark/>
          </w:tcPr>
          <w:p w14:paraId="3E80E0D4" w14:textId="77777777" w:rsidR="00467A1E" w:rsidRPr="00AF7482" w:rsidRDefault="00761551" w:rsidP="00761551">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Pr>
                <w:rFonts w:ascii="Times New Roman" w:hAnsi="Times New Roman" w:cs="Times New Roman"/>
                <w:color w:val="000000" w:themeColor="text1"/>
                <w:sz w:val="26"/>
                <w:szCs w:val="26"/>
              </w:rPr>
              <w:t>5% от начальной (максимальной) цены договора</w:t>
            </w:r>
          </w:p>
        </w:tc>
      </w:tr>
      <w:tr w:rsidR="00467A1E" w:rsidRPr="00AF7482" w14:paraId="1CF8A60D" w14:textId="77777777" w:rsidTr="00291653">
        <w:trPr>
          <w:trHeight w:val="278"/>
          <w:jc w:val="center"/>
        </w:trPr>
        <w:tc>
          <w:tcPr>
            <w:tcW w:w="567" w:type="dxa"/>
            <w:noWrap/>
            <w:vAlign w:val="center"/>
          </w:tcPr>
          <w:p w14:paraId="7294E729" w14:textId="77777777" w:rsidR="00467A1E" w:rsidRPr="00AF748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11.</w:t>
            </w:r>
          </w:p>
        </w:tc>
        <w:tc>
          <w:tcPr>
            <w:tcW w:w="3827" w:type="dxa"/>
            <w:vAlign w:val="center"/>
            <w:hideMark/>
          </w:tcPr>
          <w:p w14:paraId="5574F439" w14:textId="77777777" w:rsidR="00467A1E" w:rsidRPr="00AF7482"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AF7482">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02CA10F1" w14:textId="77777777" w:rsidR="00467A1E" w:rsidRPr="00AF7482" w:rsidRDefault="00C178E8" w:rsidP="00AF7482">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C178E8">
              <w:rPr>
                <w:rFonts w:ascii="Times New Roman" w:hAnsi="Times New Roman" w:cs="Times New Roman"/>
                <w:color w:val="000000" w:themeColor="text1"/>
                <w:sz w:val="26"/>
                <w:szCs w:val="26"/>
              </w:rPr>
              <w:t xml:space="preserve">В соответствии с Техническим </w:t>
            </w:r>
            <w:r w:rsidR="00E4318D">
              <w:rPr>
                <w:rFonts w:ascii="Times New Roman" w:hAnsi="Times New Roman" w:cs="Times New Roman"/>
                <w:color w:val="000000" w:themeColor="text1"/>
                <w:sz w:val="26"/>
                <w:szCs w:val="26"/>
              </w:rPr>
              <w:t>заданием (Приложение №</w:t>
            </w:r>
            <w:r w:rsidRPr="00C178E8">
              <w:rPr>
                <w:rFonts w:ascii="Times New Roman" w:hAnsi="Times New Roman" w:cs="Times New Roman"/>
                <w:color w:val="000000" w:themeColor="text1"/>
                <w:sz w:val="26"/>
                <w:szCs w:val="26"/>
              </w:rPr>
              <w:t>1 к запросу)</w:t>
            </w:r>
          </w:p>
        </w:tc>
      </w:tr>
    </w:tbl>
    <w:p w14:paraId="0A06F28E" w14:textId="77777777" w:rsidR="007E1C98" w:rsidRPr="007E1C98" w:rsidRDefault="007E1C98" w:rsidP="007E1C98">
      <w:pPr>
        <w:tabs>
          <w:tab w:val="left" w:pos="567"/>
        </w:tabs>
        <w:spacing w:after="0" w:line="240" w:lineRule="auto"/>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Просим предоставить ценовое предложение в соответствии с информацией, указанной в данном запросе, в течение 7</w:t>
      </w:r>
      <w:r w:rsidRPr="007E1C98">
        <w:rPr>
          <w:rFonts w:ascii="Times New Roman" w:hAnsi="Times New Roman" w:cs="Times New Roman"/>
          <w:i/>
          <w:color w:val="000000" w:themeColor="text1"/>
          <w:kern w:val="2"/>
          <w:sz w:val="28"/>
          <w:szCs w:val="28"/>
          <w14:ligatures w14:val="standardContextual"/>
        </w:rPr>
        <w:t xml:space="preserve"> (семи) </w:t>
      </w:r>
      <w:r w:rsidRPr="007E1C98">
        <w:rPr>
          <w:rFonts w:ascii="Times New Roman" w:hAnsi="Times New Roman" w:cs="Times New Roman"/>
          <w:color w:val="000000" w:themeColor="text1"/>
          <w:kern w:val="2"/>
          <w:sz w:val="28"/>
          <w:szCs w:val="28"/>
          <w14:ligatures w14:val="standardContextual"/>
        </w:rPr>
        <w:t xml:space="preserve">дней, посредством функционала Электронной торговой площадки. </w:t>
      </w:r>
    </w:p>
    <w:p w14:paraId="4793F40C" w14:textId="77777777" w:rsidR="007E1C98" w:rsidRPr="007E1C98" w:rsidRDefault="007E1C98" w:rsidP="007E1C98">
      <w:pPr>
        <w:tabs>
          <w:tab w:val="left" w:pos="567"/>
        </w:tabs>
        <w:spacing w:after="0" w:line="240" w:lineRule="auto"/>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 xml:space="preserve">Контактное лицо: </w:t>
      </w:r>
      <w:r w:rsidR="00EC73DF" w:rsidRPr="00EC73DF">
        <w:rPr>
          <w:rFonts w:ascii="Times New Roman" w:hAnsi="Times New Roman" w:cs="Times New Roman"/>
          <w:color w:val="000000" w:themeColor="text1"/>
          <w:kern w:val="2"/>
          <w:sz w:val="28"/>
          <w:szCs w:val="28"/>
          <w14:ligatures w14:val="standardContextual"/>
        </w:rPr>
        <w:t>Салахов Алексей Андреевич</w:t>
      </w:r>
      <w:r w:rsidRPr="007E1C98">
        <w:rPr>
          <w:rFonts w:ascii="Times New Roman" w:hAnsi="Times New Roman" w:cs="Times New Roman"/>
          <w:color w:val="000000" w:themeColor="text1"/>
          <w:kern w:val="2"/>
          <w:sz w:val="28"/>
          <w:szCs w:val="28"/>
          <w14:ligatures w14:val="standardContextual"/>
        </w:rPr>
        <w:t xml:space="preserve">, </w:t>
      </w:r>
      <w:r w:rsidR="00EC73DF">
        <w:rPr>
          <w:rFonts w:ascii="Times New Roman" w:hAnsi="Times New Roman" w:cs="Times New Roman"/>
          <w:color w:val="000000" w:themeColor="text1"/>
          <w:kern w:val="2"/>
          <w:sz w:val="28"/>
          <w:szCs w:val="28"/>
          <w14:ligatures w14:val="standardContextual"/>
        </w:rPr>
        <w:t>+7 (495) 956-20-67</w:t>
      </w:r>
      <w:r w:rsidRPr="007E1C98">
        <w:rPr>
          <w:rFonts w:ascii="Times New Roman" w:hAnsi="Times New Roman" w:cs="Times New Roman"/>
          <w:color w:val="000000" w:themeColor="text1"/>
          <w:kern w:val="2"/>
          <w:sz w:val="28"/>
          <w:szCs w:val="28"/>
          <w14:ligatures w14:val="standardContextual"/>
        </w:rPr>
        <w:t xml:space="preserve">, доб. </w:t>
      </w:r>
      <w:r w:rsidR="00EC73DF" w:rsidRPr="00EC73DF">
        <w:rPr>
          <w:rFonts w:ascii="Times New Roman" w:hAnsi="Times New Roman" w:cs="Times New Roman"/>
          <w:color w:val="000000" w:themeColor="text1"/>
          <w:kern w:val="2"/>
          <w:sz w:val="28"/>
          <w:szCs w:val="28"/>
          <w14:ligatures w14:val="standardContextual"/>
        </w:rPr>
        <w:t>6390</w:t>
      </w:r>
      <w:r w:rsidRPr="007E1C98">
        <w:rPr>
          <w:rFonts w:ascii="Times New Roman" w:hAnsi="Times New Roman" w:cs="Times New Roman"/>
          <w:color w:val="000000" w:themeColor="text1"/>
          <w:kern w:val="2"/>
          <w:sz w:val="28"/>
          <w:szCs w:val="28"/>
          <w14:ligatures w14:val="standardContextual"/>
        </w:rPr>
        <w:t xml:space="preserve">, сот. </w:t>
      </w:r>
      <w:r w:rsidR="00EC73DF" w:rsidRPr="00EC73DF">
        <w:rPr>
          <w:rFonts w:ascii="Times New Roman" w:hAnsi="Times New Roman" w:cs="Times New Roman"/>
          <w:color w:val="000000" w:themeColor="text1"/>
          <w:kern w:val="2"/>
          <w:sz w:val="28"/>
          <w:szCs w:val="28"/>
          <w14:ligatures w14:val="standardContextual"/>
        </w:rPr>
        <w:t>+7 (926) 716-20-19</w:t>
      </w:r>
      <w:r w:rsidR="00EC73DF">
        <w:rPr>
          <w:rFonts w:ascii="Times New Roman" w:hAnsi="Times New Roman" w:cs="Times New Roman"/>
          <w:color w:val="000000" w:themeColor="text1"/>
          <w:kern w:val="2"/>
          <w:sz w:val="28"/>
          <w:szCs w:val="28"/>
          <w14:ligatures w14:val="standardContextual"/>
        </w:rPr>
        <w:t xml:space="preserve">, эл. почта </w:t>
      </w:r>
      <w:hyperlink r:id="rId7" w:history="1">
        <w:r w:rsidR="00EC73DF" w:rsidRPr="00B658F2">
          <w:rPr>
            <w:rStyle w:val="a3"/>
            <w:rFonts w:ascii="Times New Roman" w:hAnsi="Times New Roman"/>
            <w:kern w:val="2"/>
            <w:sz w:val="28"/>
            <w:szCs w:val="28"/>
            <w14:ligatures w14:val="standardContextual"/>
          </w:rPr>
          <w:t>Alexey.Salakhov@russianpost.ru</w:t>
        </w:r>
      </w:hyperlink>
      <w:r w:rsidR="00EC73DF">
        <w:rPr>
          <w:rFonts w:ascii="Times New Roman" w:hAnsi="Times New Roman" w:cs="Times New Roman"/>
          <w:color w:val="000000" w:themeColor="text1"/>
          <w:kern w:val="2"/>
          <w:sz w:val="28"/>
          <w:szCs w:val="28"/>
          <w14:ligatures w14:val="standardContextual"/>
        </w:rPr>
        <w:t xml:space="preserve">; </w:t>
      </w:r>
      <w:r w:rsidR="00EC73DF" w:rsidRPr="00EC73DF">
        <w:rPr>
          <w:rFonts w:ascii="Times New Roman" w:hAnsi="Times New Roman" w:cs="Times New Roman"/>
          <w:color w:val="000000" w:themeColor="text1"/>
          <w:kern w:val="2"/>
          <w:sz w:val="28"/>
          <w:szCs w:val="28"/>
          <w14:ligatures w14:val="standardContextual"/>
        </w:rPr>
        <w:t>Чупрякова Анастасия Викторовна</w:t>
      </w:r>
      <w:r w:rsidR="00EC73DF">
        <w:rPr>
          <w:rFonts w:ascii="Times New Roman" w:hAnsi="Times New Roman" w:cs="Times New Roman"/>
          <w:color w:val="000000" w:themeColor="text1"/>
          <w:kern w:val="2"/>
          <w:sz w:val="28"/>
          <w:szCs w:val="28"/>
          <w14:ligatures w14:val="standardContextual"/>
        </w:rPr>
        <w:t xml:space="preserve">, </w:t>
      </w:r>
      <w:r w:rsidR="00382EBD">
        <w:rPr>
          <w:rFonts w:ascii="Times New Roman" w:hAnsi="Times New Roman" w:cs="Times New Roman"/>
          <w:color w:val="000000" w:themeColor="text1"/>
          <w:kern w:val="2"/>
          <w:sz w:val="28"/>
          <w:szCs w:val="28"/>
          <w14:ligatures w14:val="standardContextual"/>
        </w:rPr>
        <w:t>+7 (495) 956-20-67,</w:t>
      </w:r>
      <w:r w:rsidR="00EC73DF" w:rsidRPr="00EC73DF">
        <w:rPr>
          <w:rFonts w:ascii="Times New Roman" w:hAnsi="Times New Roman" w:cs="Times New Roman"/>
          <w:color w:val="000000" w:themeColor="text1"/>
          <w:kern w:val="2"/>
          <w:sz w:val="28"/>
          <w:szCs w:val="28"/>
          <w14:ligatures w14:val="standardContextual"/>
        </w:rPr>
        <w:t>5762</w:t>
      </w:r>
      <w:r w:rsidR="00EC73DF">
        <w:rPr>
          <w:rFonts w:ascii="Times New Roman" w:hAnsi="Times New Roman" w:cs="Times New Roman"/>
          <w:color w:val="000000" w:themeColor="text1"/>
          <w:kern w:val="2"/>
          <w:sz w:val="28"/>
          <w:szCs w:val="28"/>
          <w14:ligatures w14:val="standardContextual"/>
        </w:rPr>
        <w:t xml:space="preserve"> эл. почта </w:t>
      </w:r>
      <w:hyperlink r:id="rId8" w:history="1">
        <w:r w:rsidR="00EC73DF" w:rsidRPr="00B658F2">
          <w:rPr>
            <w:rStyle w:val="a3"/>
            <w:rFonts w:ascii="Times New Roman" w:hAnsi="Times New Roman"/>
            <w:kern w:val="2"/>
            <w:sz w:val="28"/>
            <w:szCs w:val="28"/>
            <w14:ligatures w14:val="standardContextual"/>
          </w:rPr>
          <w:t>A.Chupryakova@russianpost.ru</w:t>
        </w:r>
      </w:hyperlink>
      <w:r w:rsidR="00EC73DF">
        <w:rPr>
          <w:rFonts w:ascii="Times New Roman" w:hAnsi="Times New Roman" w:cs="Times New Roman"/>
          <w:color w:val="000000" w:themeColor="text1"/>
          <w:kern w:val="2"/>
          <w:sz w:val="28"/>
          <w:szCs w:val="28"/>
          <w14:ligatures w14:val="standardContextual"/>
        </w:rPr>
        <w:t xml:space="preserve"> </w:t>
      </w:r>
    </w:p>
    <w:p w14:paraId="12064E9F" w14:textId="77777777" w:rsidR="00EC73DF" w:rsidRPr="007E1C98" w:rsidRDefault="00EC73DF" w:rsidP="007E1C98">
      <w:pPr>
        <w:tabs>
          <w:tab w:val="left" w:pos="567"/>
        </w:tabs>
        <w:spacing w:after="0" w:line="240" w:lineRule="auto"/>
        <w:jc w:val="both"/>
        <w:rPr>
          <w:rFonts w:ascii="Times New Roman" w:hAnsi="Times New Roman" w:cs="Times New Roman"/>
          <w:color w:val="000000" w:themeColor="text1"/>
          <w:kern w:val="2"/>
          <w:sz w:val="28"/>
          <w:szCs w:val="28"/>
          <w14:ligatures w14:val="standardContextual"/>
        </w:rPr>
      </w:pPr>
    </w:p>
    <w:p w14:paraId="1702F092" w14:textId="77777777" w:rsidR="007E1C98" w:rsidRPr="007E1C98" w:rsidRDefault="007E1C98" w:rsidP="007E1C98">
      <w:pPr>
        <w:tabs>
          <w:tab w:val="left" w:pos="567"/>
        </w:tabs>
        <w:spacing w:after="0" w:line="240" w:lineRule="auto"/>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Предоставляемое ценовое предложение должно содержать:</w:t>
      </w:r>
    </w:p>
    <w:p w14:paraId="66D3DD77" w14:textId="77777777" w:rsidR="007E1C98" w:rsidRPr="007E1C98" w:rsidRDefault="007E1C98" w:rsidP="007E1C98">
      <w:pPr>
        <w:numPr>
          <w:ilvl w:val="0"/>
          <w:numId w:val="2"/>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8E4028F" w14:textId="77777777" w:rsidR="007E1C98" w:rsidRPr="007E1C98" w:rsidRDefault="007E1C98" w:rsidP="007E1C98">
      <w:pPr>
        <w:numPr>
          <w:ilvl w:val="0"/>
          <w:numId w:val="2"/>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срок действия ценового предложения;</w:t>
      </w:r>
    </w:p>
    <w:p w14:paraId="0E430A1C" w14:textId="77777777" w:rsidR="007E1C98" w:rsidRPr="007E1C98" w:rsidRDefault="007E1C98" w:rsidP="007E1C98">
      <w:pPr>
        <w:pStyle w:val="af"/>
        <w:numPr>
          <w:ilvl w:val="0"/>
          <w:numId w:val="2"/>
        </w:numPr>
        <w:spacing w:before="0" w:beforeAutospacing="0" w:after="0" w:afterAutospacing="0" w:line="180" w:lineRule="atLeast"/>
        <w:ind w:left="426" w:hanging="426"/>
        <w:jc w:val="both"/>
        <w:rPr>
          <w:sz w:val="28"/>
          <w:szCs w:val="28"/>
        </w:rPr>
      </w:pPr>
      <w:r w:rsidRPr="007E1C98">
        <w:rPr>
          <w:sz w:val="28"/>
          <w:szCs w:val="28"/>
        </w:rPr>
        <w:t>при предложении цены на поставку товара: товарный знак, фирменное наименование, модель, - при наличии; наименование страны происхождения товара;</w:t>
      </w:r>
    </w:p>
    <w:p w14:paraId="3CE785B3" w14:textId="77777777" w:rsidR="007E1C98" w:rsidRPr="007E1C98" w:rsidRDefault="007E1C98" w:rsidP="007E1C98">
      <w:pPr>
        <w:numPr>
          <w:ilvl w:val="0"/>
          <w:numId w:val="2"/>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расчет предлагаемой цены с целью предупреждения намеренного завышения или занижения цен товара/ работ/ услуг;</w:t>
      </w:r>
    </w:p>
    <w:p w14:paraId="19010057" w14:textId="77777777" w:rsidR="007E1C98" w:rsidRPr="007E1C98" w:rsidRDefault="007E1C98" w:rsidP="007E1C98">
      <w:pPr>
        <w:widowControl w:val="0"/>
        <w:numPr>
          <w:ilvl w:val="0"/>
          <w:numId w:val="2"/>
        </w:numPr>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r w:rsidRPr="007E1C98">
        <w:rPr>
          <w:rFonts w:ascii="Times New Roman" w:hAnsi="Times New Roman" w:cs="Times New Roman"/>
          <w:color w:val="000000" w:themeColor="text1"/>
          <w:kern w:val="2"/>
          <w:sz w:val="28"/>
          <w:szCs w:val="28"/>
          <w14:ligatures w14:val="standardContextual"/>
        </w:rPr>
        <w:t>сведения об ИНН/ ОГРН (при наличии).</w:t>
      </w:r>
    </w:p>
    <w:p w14:paraId="5676DB0D" w14:textId="77777777" w:rsidR="007E1C98" w:rsidRPr="007E1C98" w:rsidRDefault="007E1C98" w:rsidP="007E1C98">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 xml:space="preserve">Ценовое предложение может быть направлено Вами на электронную почту </w:t>
      </w:r>
      <w:hyperlink r:id="rId9" w:history="1">
        <w:r w:rsidRPr="007E1C98">
          <w:rPr>
            <w:rFonts w:ascii="Times New Roman" w:hAnsi="Times New Roman" w:cs="Times New Roman"/>
            <w:color w:val="000000" w:themeColor="text1"/>
            <w:kern w:val="2"/>
            <w:sz w:val="28"/>
            <w:szCs w:val="28"/>
            <w:u w:val="single"/>
            <w14:ligatures w14:val="standardContextual"/>
          </w:rPr>
          <w:t>offer_central@russianpost.ru</w:t>
        </w:r>
      </w:hyperlink>
      <w:r w:rsidRPr="007E1C98">
        <w:rPr>
          <w:rFonts w:ascii="Times New Roman" w:hAnsi="Times New Roman" w:cs="Times New Roman"/>
          <w:color w:val="000000" w:themeColor="text1"/>
          <w:kern w:val="2"/>
          <w:sz w:val="28"/>
          <w:szCs w:val="28"/>
          <w14:ligatures w14:val="standardContextual"/>
        </w:rPr>
        <w:t xml:space="preserve">.  В этом случае ценовое предложение должно содержать следующую </w:t>
      </w:r>
      <w:r w:rsidRPr="007E1C98">
        <w:rPr>
          <w:rFonts w:ascii="Times New Roman" w:hAnsi="Times New Roman" w:cs="Times New Roman"/>
          <w:color w:val="000000" w:themeColor="text1"/>
          <w:kern w:val="2"/>
          <w:sz w:val="28"/>
          <w:szCs w:val="28"/>
          <w:u w:val="single"/>
          <w14:ligatures w14:val="standardContextual"/>
        </w:rPr>
        <w:t>обязательную информацию</w:t>
      </w:r>
      <w:r w:rsidRPr="007E1C98">
        <w:rPr>
          <w:rFonts w:ascii="Times New Roman" w:hAnsi="Times New Roman" w:cs="Times New Roman"/>
          <w:color w:val="000000" w:themeColor="text1"/>
          <w:kern w:val="2"/>
          <w:sz w:val="28"/>
          <w:szCs w:val="28"/>
          <w14:ligatures w14:val="standardContextual"/>
        </w:rPr>
        <w:t>:</w:t>
      </w:r>
    </w:p>
    <w:p w14:paraId="28BE6C92" w14:textId="77777777" w:rsidR="007E1C98" w:rsidRPr="007E1C98" w:rsidRDefault="007E1C98" w:rsidP="007E1C98">
      <w:pPr>
        <w:numPr>
          <w:ilvl w:val="0"/>
          <w:numId w:val="6"/>
        </w:numPr>
        <w:tabs>
          <w:tab w:val="left" w:pos="426"/>
          <w:tab w:val="left" w:pos="4820"/>
        </w:tabs>
        <w:spacing w:after="0" w:line="240" w:lineRule="auto"/>
        <w:ind w:left="426" w:hanging="426"/>
        <w:contextualSpacing/>
        <w:jc w:val="both"/>
        <w:rPr>
          <w:rFonts w:ascii="Times New Roman" w:eastAsia="Times New Roman" w:hAnsi="Times New Roman" w:cs="Times New Roman"/>
          <w:color w:val="000000" w:themeColor="text1"/>
          <w:sz w:val="28"/>
          <w:szCs w:val="28"/>
          <w:lang w:eastAsia="en-GB"/>
        </w:rPr>
      </w:pPr>
      <w:r w:rsidRPr="007E1C98">
        <w:rPr>
          <w:rFonts w:ascii="Times New Roman" w:eastAsia="Times New Roman" w:hAnsi="Times New Roman" w:cs="Times New Roman"/>
          <w:color w:val="000000" w:themeColor="text1"/>
          <w:sz w:val="28"/>
          <w:szCs w:val="28"/>
          <w:lang w:eastAsia="en-GB"/>
        </w:rPr>
        <w:t>официальный бланк (при наличии), подпись должностного лица (представителя) отправителя;</w:t>
      </w:r>
    </w:p>
    <w:p w14:paraId="2C57F7A1" w14:textId="77777777" w:rsidR="007E1C98" w:rsidRPr="007E1C98" w:rsidRDefault="007E1C98" w:rsidP="007E1C98">
      <w:pPr>
        <w:numPr>
          <w:ilvl w:val="0"/>
          <w:numId w:val="6"/>
        </w:numPr>
        <w:tabs>
          <w:tab w:val="left" w:pos="426"/>
          <w:tab w:val="left" w:pos="4820"/>
        </w:tabs>
        <w:spacing w:after="0" w:line="240" w:lineRule="auto"/>
        <w:ind w:hanging="720"/>
        <w:contextualSpacing/>
        <w:jc w:val="both"/>
        <w:rPr>
          <w:rFonts w:ascii="Times New Roman" w:eastAsia="Times New Roman" w:hAnsi="Times New Roman" w:cs="Times New Roman"/>
          <w:color w:val="000000" w:themeColor="text1"/>
          <w:sz w:val="28"/>
          <w:szCs w:val="28"/>
          <w:lang w:eastAsia="en-GB"/>
        </w:rPr>
      </w:pPr>
      <w:r w:rsidRPr="007E1C98">
        <w:rPr>
          <w:rFonts w:ascii="Times New Roman" w:eastAsia="Times New Roman" w:hAnsi="Times New Roman" w:cs="Times New Roman"/>
          <w:color w:val="000000" w:themeColor="text1"/>
          <w:sz w:val="28"/>
          <w:szCs w:val="28"/>
          <w:lang w:eastAsia="en-GB"/>
        </w:rPr>
        <w:lastRenderedPageBreak/>
        <w:t>полное наименование Заказчика: «АО «Почта России»;</w:t>
      </w:r>
    </w:p>
    <w:p w14:paraId="45C3A61E" w14:textId="77777777" w:rsidR="007E1C98" w:rsidRPr="007E1C98" w:rsidRDefault="007E1C98" w:rsidP="007E1C98">
      <w:pPr>
        <w:numPr>
          <w:ilvl w:val="0"/>
          <w:numId w:val="6"/>
        </w:numPr>
        <w:tabs>
          <w:tab w:val="left" w:pos="426"/>
          <w:tab w:val="left" w:pos="4820"/>
        </w:tabs>
        <w:spacing w:after="0" w:line="240" w:lineRule="auto"/>
        <w:ind w:hanging="720"/>
        <w:contextualSpacing/>
        <w:jc w:val="both"/>
        <w:rPr>
          <w:rFonts w:ascii="Times New Roman" w:eastAsia="Times New Roman" w:hAnsi="Times New Roman" w:cs="Times New Roman"/>
          <w:color w:val="000000" w:themeColor="text1"/>
          <w:sz w:val="28"/>
          <w:szCs w:val="28"/>
          <w:lang w:eastAsia="en-GB"/>
        </w:rPr>
      </w:pPr>
      <w:r w:rsidRPr="007E1C98">
        <w:rPr>
          <w:rFonts w:ascii="Times New Roman" w:eastAsia="Times New Roman" w:hAnsi="Times New Roman" w:cs="Times New Roman"/>
          <w:color w:val="000000" w:themeColor="text1"/>
          <w:sz w:val="28"/>
          <w:szCs w:val="28"/>
          <w:lang w:eastAsia="en-GB"/>
        </w:rPr>
        <w:t>номер процедуры запроса цен на Электронной торговой площадке;</w:t>
      </w:r>
    </w:p>
    <w:p w14:paraId="7DC8A370" w14:textId="77777777" w:rsidR="007E1C98" w:rsidRPr="007E1C98" w:rsidRDefault="007E1C98" w:rsidP="007E1C98">
      <w:pPr>
        <w:numPr>
          <w:ilvl w:val="0"/>
          <w:numId w:val="6"/>
        </w:numPr>
        <w:tabs>
          <w:tab w:val="left" w:pos="426"/>
          <w:tab w:val="left" w:pos="4820"/>
        </w:tabs>
        <w:spacing w:after="0" w:line="240" w:lineRule="auto"/>
        <w:ind w:hanging="720"/>
        <w:contextualSpacing/>
        <w:jc w:val="both"/>
        <w:rPr>
          <w:rFonts w:ascii="Times New Roman" w:eastAsia="Times New Roman" w:hAnsi="Times New Roman" w:cs="Times New Roman"/>
          <w:color w:val="000000" w:themeColor="text1"/>
          <w:sz w:val="28"/>
          <w:szCs w:val="28"/>
          <w:lang w:eastAsia="en-GB"/>
        </w:rPr>
      </w:pPr>
      <w:r w:rsidRPr="007E1C98">
        <w:rPr>
          <w:rFonts w:ascii="Times New Roman" w:eastAsia="Times New Roman" w:hAnsi="Times New Roman" w:cs="Times New Roman"/>
          <w:color w:val="000000" w:themeColor="text1"/>
          <w:sz w:val="28"/>
          <w:szCs w:val="28"/>
          <w:lang w:eastAsia="en-GB"/>
        </w:rPr>
        <w:t>ФИО контактного лица от Инициатора запроса, телефона;</w:t>
      </w:r>
    </w:p>
    <w:p w14:paraId="1532F806" w14:textId="77777777" w:rsidR="007E1C98" w:rsidRPr="007E1C98" w:rsidRDefault="007E1C98" w:rsidP="007E1C98">
      <w:pPr>
        <w:numPr>
          <w:ilvl w:val="0"/>
          <w:numId w:val="6"/>
        </w:numPr>
        <w:tabs>
          <w:tab w:val="left" w:pos="426"/>
          <w:tab w:val="left" w:pos="4820"/>
        </w:tabs>
        <w:spacing w:after="0" w:line="240" w:lineRule="auto"/>
        <w:ind w:hanging="720"/>
        <w:contextualSpacing/>
        <w:jc w:val="both"/>
        <w:rPr>
          <w:rFonts w:ascii="Times New Roman" w:eastAsia="Times New Roman" w:hAnsi="Times New Roman" w:cs="Times New Roman"/>
          <w:color w:val="000000" w:themeColor="text1"/>
          <w:sz w:val="28"/>
          <w:szCs w:val="28"/>
          <w:lang w:eastAsia="en-GB"/>
        </w:rPr>
      </w:pPr>
      <w:r w:rsidRPr="007E1C98">
        <w:rPr>
          <w:rFonts w:ascii="Times New Roman" w:eastAsia="Times New Roman" w:hAnsi="Times New Roman" w:cs="Times New Roman"/>
          <w:color w:val="000000" w:themeColor="text1"/>
          <w:sz w:val="28"/>
          <w:szCs w:val="28"/>
          <w:lang w:eastAsia="en-GB"/>
        </w:rPr>
        <w:t>наименование (предмет) закупки.</w:t>
      </w:r>
    </w:p>
    <w:p w14:paraId="5F61CD3A" w14:textId="77777777" w:rsidR="007E1C98" w:rsidRPr="007E1C98" w:rsidRDefault="007E1C98" w:rsidP="007E1C98">
      <w:pPr>
        <w:tabs>
          <w:tab w:val="left" w:pos="426"/>
          <w:tab w:val="left" w:pos="4820"/>
        </w:tabs>
        <w:spacing w:after="0" w:line="240" w:lineRule="auto"/>
        <w:ind w:left="720"/>
        <w:contextualSpacing/>
        <w:jc w:val="both"/>
        <w:rPr>
          <w:rFonts w:ascii="Times New Roman" w:eastAsia="Times New Roman" w:hAnsi="Times New Roman" w:cs="Times New Roman"/>
          <w:color w:val="000000" w:themeColor="text1"/>
          <w:sz w:val="28"/>
          <w:szCs w:val="28"/>
          <w:lang w:eastAsia="en-GB"/>
        </w:rPr>
      </w:pPr>
    </w:p>
    <w:p w14:paraId="460B1C1C" w14:textId="77777777" w:rsidR="007E1C98" w:rsidRPr="007E1C98" w:rsidRDefault="007E1C98" w:rsidP="007E1C98">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7E1C98">
        <w:rPr>
          <w:rFonts w:ascii="Times New Roman" w:hAnsi="Times New Roman" w:cs="Times New Roman"/>
          <w:color w:val="000000" w:themeColor="text1"/>
          <w:kern w:val="2"/>
          <w:sz w:val="28"/>
          <w:szCs w:val="28"/>
          <w14:ligatures w14:val="standardContextual"/>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342498C" w14:textId="77777777" w:rsidR="00467A1E" w:rsidRPr="007E1C98"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110C3E81" w14:textId="77777777" w:rsidR="00467A1E" w:rsidRPr="007E1C98"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DC688A6" w14:textId="77777777" w:rsidR="004120BF" w:rsidRPr="007E1C98" w:rsidRDefault="00467A1E" w:rsidP="004120BF">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7E1C98">
        <w:rPr>
          <w:rFonts w:ascii="Times New Roman" w:eastAsia="Times New Roman" w:hAnsi="Times New Roman" w:cs="Times New Roman"/>
          <w:sz w:val="28"/>
          <w:szCs w:val="28"/>
          <w:lang w:eastAsia="ru-RU"/>
        </w:rPr>
        <w:t>Приложения:</w:t>
      </w:r>
      <w:r w:rsidRPr="007E1C98">
        <w:rPr>
          <w:rFonts w:ascii="Times New Roman" w:eastAsia="Times New Roman" w:hAnsi="Times New Roman" w:cs="Times New Roman"/>
          <w:sz w:val="28"/>
          <w:szCs w:val="28"/>
          <w:lang w:eastAsia="ru-RU"/>
        </w:rPr>
        <w:tab/>
      </w:r>
    </w:p>
    <w:p w14:paraId="6474FB1B" w14:textId="77777777" w:rsidR="004120BF" w:rsidRPr="007E1C98" w:rsidRDefault="003F1CC6" w:rsidP="004120BF">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7E1C98">
        <w:rPr>
          <w:rFonts w:ascii="Times New Roman" w:eastAsia="Times New Roman" w:hAnsi="Times New Roman" w:cs="Times New Roman"/>
          <w:sz w:val="28"/>
          <w:szCs w:val="28"/>
          <w:lang w:eastAsia="ru-RU"/>
        </w:rPr>
        <w:t>1. Техническое задание</w:t>
      </w:r>
      <w:r w:rsidR="00F3406C" w:rsidRPr="007E1C98">
        <w:rPr>
          <w:rFonts w:ascii="Times New Roman" w:eastAsia="Times New Roman" w:hAnsi="Times New Roman" w:cs="Times New Roman"/>
          <w:sz w:val="28"/>
          <w:szCs w:val="28"/>
          <w:lang w:eastAsia="ru-RU"/>
        </w:rPr>
        <w:t>.</w:t>
      </w:r>
    </w:p>
    <w:p w14:paraId="76D21A7D" w14:textId="77777777" w:rsidR="004120BF" w:rsidRDefault="004120BF" w:rsidP="004120BF">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7E1C98">
        <w:rPr>
          <w:rFonts w:ascii="Times New Roman" w:eastAsia="Times New Roman" w:hAnsi="Times New Roman" w:cs="Times New Roman"/>
          <w:sz w:val="28"/>
          <w:szCs w:val="28"/>
          <w:lang w:eastAsia="ru-RU"/>
        </w:rPr>
        <w:t>2. Порядок направления и распределения заявок между Исполнителями.</w:t>
      </w:r>
    </w:p>
    <w:p w14:paraId="754F2BE3" w14:textId="77777777" w:rsidR="00EC73DF" w:rsidRPr="007E1C98" w:rsidRDefault="00EC73DF" w:rsidP="00EC73DF">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E1C98">
        <w:rPr>
          <w:rFonts w:ascii="Times New Roman" w:eastAsia="Times New Roman" w:hAnsi="Times New Roman" w:cs="Times New Roman"/>
          <w:sz w:val="28"/>
          <w:szCs w:val="28"/>
          <w:lang w:eastAsia="ru-RU"/>
        </w:rPr>
        <w:t>. Прогнозный объем услуг.</w:t>
      </w:r>
    </w:p>
    <w:p w14:paraId="795394AE" w14:textId="77777777" w:rsidR="00467A1E" w:rsidRPr="007E1C98" w:rsidRDefault="00EC73DF" w:rsidP="004120BF">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67A1E" w:rsidRPr="007E1C98">
        <w:rPr>
          <w:rFonts w:ascii="Times New Roman" w:eastAsia="Times New Roman" w:hAnsi="Times New Roman" w:cs="Times New Roman"/>
          <w:sz w:val="28"/>
          <w:szCs w:val="28"/>
          <w:lang w:eastAsia="ru-RU"/>
        </w:rPr>
        <w:t>. </w:t>
      </w:r>
      <w:r w:rsidR="003F1CC6" w:rsidRPr="007E1C98">
        <w:rPr>
          <w:rFonts w:ascii="Times New Roman" w:eastAsia="Times New Roman" w:hAnsi="Times New Roman" w:cs="Times New Roman"/>
          <w:sz w:val="28"/>
          <w:szCs w:val="28"/>
          <w:lang w:eastAsia="ru-RU"/>
        </w:rPr>
        <w:t>Форма ответа на запрос ценовой информации.</w:t>
      </w:r>
    </w:p>
    <w:p w14:paraId="167BC2BC" w14:textId="77777777" w:rsidR="00467A1E" w:rsidRPr="007E1C98" w:rsidRDefault="00467A1E" w:rsidP="004120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4EA72F3" w14:textId="77777777" w:rsidR="004120BF" w:rsidRPr="00467A1E" w:rsidRDefault="004120BF" w:rsidP="004120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148A726" w14:textId="77777777" w:rsidR="00467A1E" w:rsidRPr="00467A1E" w:rsidRDefault="00467A1E" w:rsidP="004120BF">
      <w:pPr>
        <w:widowControl w:val="0"/>
        <w:tabs>
          <w:tab w:val="left" w:pos="4820"/>
        </w:tabs>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0E0A1" w14:textId="77777777" w:rsidR="00FC4D35" w:rsidRDefault="00FC4D35" w:rsidP="00467A1E">
      <w:pPr>
        <w:spacing w:after="0" w:line="240" w:lineRule="auto"/>
      </w:pPr>
      <w:r>
        <w:separator/>
      </w:r>
    </w:p>
  </w:endnote>
  <w:endnote w:type="continuationSeparator" w:id="0">
    <w:p w14:paraId="677F99AB"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3298" w14:textId="77777777" w:rsidR="00FC4D35" w:rsidRDefault="00FC4D35" w:rsidP="00467A1E">
      <w:pPr>
        <w:spacing w:after="0" w:line="240" w:lineRule="auto"/>
      </w:pPr>
      <w:r>
        <w:separator/>
      </w:r>
    </w:p>
  </w:footnote>
  <w:footnote w:type="continuationSeparator" w:id="0">
    <w:p w14:paraId="6CA0EF54"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142401"/>
    <w:rsid w:val="00230CD5"/>
    <w:rsid w:val="00275C8C"/>
    <w:rsid w:val="00291653"/>
    <w:rsid w:val="0031182D"/>
    <w:rsid w:val="00382EBD"/>
    <w:rsid w:val="003F1CC6"/>
    <w:rsid w:val="004120BF"/>
    <w:rsid w:val="00467A1E"/>
    <w:rsid w:val="005E175C"/>
    <w:rsid w:val="006B79FF"/>
    <w:rsid w:val="007044E0"/>
    <w:rsid w:val="00761551"/>
    <w:rsid w:val="007C6693"/>
    <w:rsid w:val="007E1C98"/>
    <w:rsid w:val="007E7512"/>
    <w:rsid w:val="00957A18"/>
    <w:rsid w:val="009A32F7"/>
    <w:rsid w:val="009B5F1B"/>
    <w:rsid w:val="009F66C0"/>
    <w:rsid w:val="00A22165"/>
    <w:rsid w:val="00AE4257"/>
    <w:rsid w:val="00AF7482"/>
    <w:rsid w:val="00BB7536"/>
    <w:rsid w:val="00BC43C3"/>
    <w:rsid w:val="00BF0C44"/>
    <w:rsid w:val="00C178E8"/>
    <w:rsid w:val="00D26F62"/>
    <w:rsid w:val="00E2037E"/>
    <w:rsid w:val="00E4318D"/>
    <w:rsid w:val="00E447E9"/>
    <w:rsid w:val="00EC73DF"/>
    <w:rsid w:val="00F3406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5066"/>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Normal (Web)"/>
    <w:basedOn w:val="a"/>
    <w:uiPriority w:val="99"/>
    <w:unhideWhenUsed/>
    <w:rsid w:val="007E1C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upryakova@russianpost.ru" TargetMode="External"/><Relationship Id="rId3" Type="http://schemas.openxmlformats.org/officeDocument/2006/relationships/settings" Target="settings.xml"/><Relationship Id="rId7" Type="http://schemas.openxmlformats.org/officeDocument/2006/relationships/hyperlink" Target="mailto:Alexey.Salakhov@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6</cp:revision>
  <dcterms:created xsi:type="dcterms:W3CDTF">2025-03-10T10:00:00Z</dcterms:created>
  <dcterms:modified xsi:type="dcterms:W3CDTF">2026-08-05T13:12:00Z</dcterms:modified>
</cp:coreProperties>
</file>