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980161" w:rsidRDefault="00F75ACF">
      <w:pPr>
        <w:widowControl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</w:t>
      </w:r>
    </w:p>
    <w:p w:rsidR="00980161" w:rsidRDefault="00F75ACF">
      <w:pPr>
        <w:widowControl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УФПС Забайкальского края ____________</w:t>
      </w:r>
    </w:p>
    <w:p w:rsidR="00980161" w:rsidRDefault="00980161">
      <w:pPr>
        <w:widowControl w:val="0"/>
        <w:spacing w:after="0" w:line="240" w:lineRule="auto"/>
        <w:ind w:left="623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"___"______________2026 г.</w:t>
      </w:r>
    </w:p>
    <w:p w:rsidR="00980161" w:rsidRDefault="00980161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ТЕХНИЧЕСКОЕ ЗАДАНИЕ</w:t>
      </w:r>
    </w:p>
    <w:p w:rsidR="00980161" w:rsidRDefault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Поставка колотых дров на отопительный сезон 2026-2027гг. </w:t>
      </w:r>
    </w:p>
    <w:p w:rsidR="00980161" w:rsidRPr="00F75ACF" w:rsidRDefault="00F75ACF" w:rsidP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нужд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УФПС Забайкальского края</w:t>
      </w: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Чита, 2026 г.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980161" w:rsidRDefault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колотых дров на отопительный сезон 2026-2027гг для нужд </w:t>
      </w:r>
    </w:p>
    <w:p w:rsidR="00980161" w:rsidRDefault="00F75A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УФПС Забайкальского края</w:t>
      </w:r>
    </w:p>
    <w:p w:rsidR="00980161" w:rsidRDefault="00980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161" w:rsidRDefault="00F75ACF">
      <w:pPr>
        <w:widowControl w:val="0"/>
        <w:numPr>
          <w:ilvl w:val="0"/>
          <w:numId w:val="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ПРИНЯТЫХ СОКРАЩЕНИЙ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2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7"/>
        <w:gridCol w:w="2626"/>
        <w:gridCol w:w="5976"/>
      </w:tblGrid>
      <w:tr w:rsidR="00980161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Сокращение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Расшифровка сокращения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Общий срок поставки 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 почтовой связи, на который осуществляется поставка Товара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Покупатель, Общество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Акционерное общество «Почта России», АО «Почта Росс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ии»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Поставщик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Стороны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Поставщик, Покупатель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ТЗ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Техническое задание</w:t>
            </w:r>
          </w:p>
        </w:tc>
      </w:tr>
      <w:tr w:rsidR="00980161">
        <w:trPr>
          <w:trHeight w:val="2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Товар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</w:tr>
      <w:tr w:rsidR="00980161">
        <w:trPr>
          <w:trHeight w:val="29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УФПС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Управление федеральной почтовой связи 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ое в едином государственном реестре юридических лиц, который является Грузополучателем и направляет заявки на поставку Товара, осуществляет его приемку и оплату.</w:t>
            </w:r>
          </w:p>
        </w:tc>
      </w:tr>
      <w:tr w:rsidR="00980161">
        <w:trPr>
          <w:trHeight w:val="29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ОПС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 почтовой связи</w:t>
            </w:r>
          </w:p>
        </w:tc>
      </w:tr>
    </w:tbl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ОБЩИЕ СВЕДЕНИЯ О ТОВАРЕ (ПЕРЕЧЕНЬ ТОВАРОВ)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0"/>
          <w:szCs w:val="12"/>
          <w:lang w:eastAsia="ru-RU"/>
        </w:rPr>
      </w:pP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предмета закупки: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Поставка колотых дров на отопительный сезон 2026-2027гг для нужд УФПС Забайкальского края.</w:t>
      </w: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обеспечение твердым топливом Объектов, не подключенных к централизованному теплоснабжению и оборудованных автономными источниками ото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пления (котлы, бытовые печи), с целью соблюдения санитарных норм.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ОБЩИЕ ТРЕБОВАНИЯ К ТОВАРУ</w:t>
      </w:r>
    </w:p>
    <w:p w:rsidR="00980161" w:rsidRDefault="00F75ACF">
      <w:pPr>
        <w:widowControl w:val="0"/>
        <w:numPr>
          <w:ilvl w:val="1"/>
          <w:numId w:val="8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товару</w:t>
      </w:r>
    </w:p>
    <w:p w:rsidR="00980161" w:rsidRDefault="00980161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2"/>
          <w:lang w:eastAsia="ru-RU"/>
        </w:rPr>
      </w:pP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980161" w:rsidRDefault="00F75ACF">
      <w:pPr>
        <w:spacing w:after="0" w:line="240" w:lineRule="auto"/>
        <w:ind w:right="1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x-none" w:eastAsia="ru-RU"/>
        </w:rPr>
        <w:t xml:space="preserve">Поставщик гарантирует, что на момент </w:t>
      </w:r>
      <w:r>
        <w:rPr>
          <w:rFonts w:ascii="Times New Roman" w:eastAsia="Times New Roman" w:hAnsi="Times New Roman" w:cs="Times New Roman"/>
          <w:sz w:val="24"/>
          <w:szCs w:val="28"/>
          <w:lang w:val="x-none" w:eastAsia="ru-RU"/>
        </w:rPr>
        <w:t>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980161" w:rsidRDefault="00F75ACF">
      <w:pPr>
        <w:widowControl w:val="0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Спецификация поставляемого товара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2"/>
          <w:lang w:eastAsia="ru-RU"/>
        </w:rPr>
      </w:pPr>
    </w:p>
    <w:tbl>
      <w:tblPr>
        <w:tblpPr w:leftFromText="180" w:rightFromText="180" w:bottomFromText="200" w:vertAnchor="text" w:horzAnchor="margin" w:tblpY="195"/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9"/>
        <w:gridCol w:w="2702"/>
        <w:gridCol w:w="2334"/>
        <w:gridCol w:w="1750"/>
        <w:gridCol w:w="1754"/>
      </w:tblGrid>
      <w:tr w:rsidR="00980161"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Наименование Товара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Количество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ОКПД2</w:t>
            </w:r>
          </w:p>
        </w:tc>
      </w:tr>
      <w:tr w:rsidR="00980161">
        <w:trPr>
          <w:trHeight w:val="143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Дрова, разделанные в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виде поленьев всех пород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Кубический метр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3242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02.20.14.130</w:t>
            </w:r>
          </w:p>
        </w:tc>
      </w:tr>
    </w:tbl>
    <w:p w:rsidR="00980161" w:rsidRDefault="00F75ACF">
      <w:pPr>
        <w:widowControl w:val="0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Основные характеристики товара</w:t>
      </w:r>
    </w:p>
    <w:p w:rsidR="00980161" w:rsidRDefault="00F75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:rsidR="00980161" w:rsidRDefault="0098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497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709"/>
        <w:gridCol w:w="2125"/>
        <w:gridCol w:w="2411"/>
        <w:gridCol w:w="2125"/>
        <w:gridCol w:w="2127"/>
      </w:tblGrid>
      <w:tr w:rsidR="0098016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Товара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Требуемые значения параметров соответствия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</w:tc>
      </w:tr>
      <w:tr w:rsidR="00980161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F75ACF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F75ACF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0,5 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3243-88</w:t>
            </w:r>
          </w:p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«Дрова. Технические условия»</w:t>
            </w:r>
          </w:p>
        </w:tc>
      </w:tr>
      <w:tr w:rsidR="0098016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Толщина, см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98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16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Ядровая и заболонная гнили, %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более 65%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площади торца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98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8016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от 30 до 65% площади торца, %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20% объема партии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9801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016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:rsidR="00980161" w:rsidRDefault="00980161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сучьев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161" w:rsidRDefault="00F75AC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более 30 мм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980161" w:rsidRDefault="0098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80161" w:rsidRDefault="00980161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980161" w:rsidRDefault="00F75ACF">
      <w:pPr>
        <w:widowControl w:val="0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Комплектность товара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 применимо.</w:t>
      </w:r>
    </w:p>
    <w:p w:rsidR="00980161" w:rsidRDefault="00F75ACF">
      <w:pPr>
        <w:widowControl w:val="0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Требования к потребительским свойствам Товара, условиям его поставки и приёмки установлены в </w:t>
      </w:r>
      <w:r>
        <w:rPr>
          <w:rFonts w:ascii="Times New Roman" w:eastAsia="Calibri" w:hAnsi="Times New Roman" w:cs="Times New Roman"/>
          <w:sz w:val="24"/>
          <w:szCs w:val="28"/>
        </w:rPr>
        <w:t>соответствии с требованиями ГОСТ 3243-88 «Дрова. Технические условия».</w:t>
      </w:r>
    </w:p>
    <w:p w:rsidR="00980161" w:rsidRDefault="00F75ACF">
      <w:pPr>
        <w:widowControl w:val="0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Объем гарантий и гарантийный срок</w:t>
      </w: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Гарантийный срок составляет 9 (девять) месяцев. При обнаружении недостатков Товара в период гарантийного срока, возникших по не зависящим от Покупателя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причинам, Поставщик обязан за свой счет устранить недостатки либо заменить Товар ненадлежащего качества новым в течение 5 (пяти) календарных дней с даты получения письменного требования от Покупателя об устранении недостатков Товара.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МАРКИРО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ВКЕ</w:t>
      </w:r>
    </w:p>
    <w:p w:rsidR="00980161" w:rsidRDefault="00F75AC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УПАКОВКЕ</w:t>
      </w:r>
    </w:p>
    <w:p w:rsidR="00980161" w:rsidRDefault="00F75AC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 Поставщик вправе поставить Товар в упакованном виде.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СРОК, МЕСТО И УСЛОВИЯ ПОСТАВКИ ТОВАРА</w:t>
      </w:r>
    </w:p>
    <w:p w:rsidR="00980161" w:rsidRDefault="00F75ACF">
      <w:pPr>
        <w:widowControl w:val="0"/>
        <w:numPr>
          <w:ilvl w:val="5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и место поставки</w:t>
      </w:r>
    </w:p>
    <w:p w:rsidR="00980161" w:rsidRDefault="00F75AC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Поставка Товара осуществляется Поставщиком в течение 20 (Двадцати) </w:t>
      </w:r>
      <w:r>
        <w:rPr>
          <w:rFonts w:ascii="Times New Roman" w:eastAsia="Calibri" w:hAnsi="Times New Roman" w:cs="Times New Roman"/>
          <w:sz w:val="24"/>
          <w:szCs w:val="28"/>
        </w:rPr>
        <w:t>календарных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980161" w:rsidRDefault="00F75ACF">
      <w:pPr>
        <w:widowControl w:val="0"/>
        <w:numPr>
          <w:ilvl w:val="5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Условия поставки</w:t>
      </w: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Поставка Товара осуществляется в сроки, определенные п. 6.1 настоящего ТЗ.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доставка Товара в указанное Поставщиком время не производитс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я.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Поставки Товара должны осуществляться в рабочие дни: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 08-00ч по 16-00ч понедельник-пятница; суббота, воскресенье - выходной.</w:t>
      </w:r>
    </w:p>
    <w:p w:rsidR="00980161" w:rsidRDefault="00F75AC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 xml:space="preserve">складирование в местах хранения Покупателя, 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контроль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объема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 отгружаемого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Товара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, производится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за счет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 Поставщика с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привлечением всех необходимых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 механизмов и инструментов Поставщик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а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 xml:space="preserve">складирования, 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контроля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 xml:space="preserve"> объема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 Товара включена в стоимость Товара по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заключенному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д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>оговор</w:t>
      </w:r>
      <w:r>
        <w:rPr>
          <w:rFonts w:ascii="Times New Roman" w:eastAsia="Calibri" w:hAnsi="Times New Roman" w:cs="Times New Roman"/>
          <w:sz w:val="24"/>
          <w:szCs w:val="28"/>
          <w:lang w:val="x-none" w:eastAsia="x-none"/>
        </w:rPr>
        <w:t>у.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val="x-none" w:eastAsia="x-none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УСЛОВИЯ СДАЧИ И ПРИЕМКИ ТОВАРА</w:t>
      </w:r>
    </w:p>
    <w:p w:rsidR="00980161" w:rsidRDefault="00F75ACF">
      <w:pPr>
        <w:widowControl w:val="0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Порядок сдачи и приемки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Приемка Товара по количеству и ассортименту производится при его вручении Покупателю в соответствии с ГОСТ 3243-88 «Дрова. Технические условия».</w:t>
      </w:r>
      <w:r>
        <w:rPr>
          <w:rFonts w:ascii="Calibri" w:eastAsia="Calibri" w:hAnsi="Calibri" w:cs="Times New Roman"/>
          <w:sz w:val="20"/>
        </w:rPr>
        <w:t xml:space="preserve"> 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ab/>
        <w:t>Приемка Товара по количеству и ассортименту осущес</w:t>
      </w:r>
      <w:r>
        <w:rPr>
          <w:rFonts w:ascii="Times New Roman" w:eastAsia="Calibri" w:hAnsi="Times New Roman" w:cs="Times New Roman"/>
          <w:sz w:val="24"/>
          <w:szCs w:val="28"/>
        </w:rPr>
        <w:t>твляется ответственным работником подразделения Покупателя,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</w:t>
      </w:r>
      <w:r>
        <w:rPr>
          <w:rFonts w:ascii="Times New Roman" w:eastAsia="Calibri" w:hAnsi="Times New Roman" w:cs="Times New Roman"/>
          <w:sz w:val="24"/>
          <w:szCs w:val="28"/>
        </w:rPr>
        <w:t>ется товарно-транспортная накладная</w:t>
      </w:r>
      <w:r>
        <w:rPr>
          <w:rFonts w:ascii="Calibri" w:eastAsia="Calibri" w:hAnsi="Calibri" w:cs="Times New Roman"/>
          <w:sz w:val="26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с обязательным проставлением штампа подразделения Покупателя.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ab/>
        <w:t xml:space="preserve">Приемка Товара по качеству осуществляется Покупателем не позднее 15 (Пятнадцати) рабочих дней с даты поставки Товара. Указанный срок может продлеваться на </w:t>
      </w:r>
      <w:r>
        <w:rPr>
          <w:rFonts w:ascii="Times New Roman" w:eastAsia="Calibri" w:hAnsi="Times New Roman" w:cs="Times New Roman"/>
          <w:sz w:val="24"/>
          <w:szCs w:val="28"/>
        </w:rPr>
        <w:t>срок проведения экспертизы, если Покупателем принято решение о проведении экспертизы Товара.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lang w:eastAsia="x-none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товарная накладная по форме № ТОРГ-12</w:t>
      </w:r>
      <w:r>
        <w:rPr>
          <w:rFonts w:ascii="Times New Roman" w:eastAsia="Calibri" w:hAnsi="Times New Roman" w:cs="Times New Roman"/>
          <w:sz w:val="24"/>
          <w:szCs w:val="28"/>
        </w:rPr>
        <w:t xml:space="preserve"> / УПД</w:t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 xml:space="preserve"> не позднее 10 (десяти) рабочих дней</w:t>
      </w:r>
      <w:r>
        <w:rPr>
          <w:rFonts w:ascii="Times New Roman" w:eastAsia="Calibri" w:hAnsi="Times New Roman" w:cs="Times New Roman"/>
          <w:sz w:val="24"/>
          <w:szCs w:val="28"/>
        </w:rPr>
        <w:t xml:space="preserve">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</w:t>
      </w:r>
      <w:r>
        <w:rPr>
          <w:rFonts w:ascii="Times New Roman" w:eastAsia="Calibri" w:hAnsi="Times New Roman" w:cs="Times New Roman"/>
          <w:sz w:val="24"/>
          <w:szCs w:val="28"/>
        </w:rPr>
        <w:t xml:space="preserve">е № ТОРГ-12 / УПД. Право собственности на Товар переходит к Покупателю при подписании Покупателем товарной накладной по форме № ТОРГ-12 / УПД. </w:t>
      </w:r>
    </w:p>
    <w:p w:rsidR="00980161" w:rsidRDefault="00F75AC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bookmarkStart w:id="1" w:name="_Ref372213207"/>
      <w:r>
        <w:rPr>
          <w:rFonts w:ascii="Times New Roman" w:eastAsia="Calibri" w:hAnsi="Times New Roman" w:cs="Times New Roman"/>
          <w:sz w:val="24"/>
          <w:szCs w:val="28"/>
        </w:rPr>
        <w:tab/>
        <w:t>В случае обнаружения недопоставки Товара, несоответствия Товара спецификации, некачественного Товара, составляе</w:t>
      </w:r>
      <w:r>
        <w:rPr>
          <w:rFonts w:ascii="Times New Roman" w:eastAsia="Calibri" w:hAnsi="Times New Roman" w:cs="Times New Roman"/>
          <w:sz w:val="24"/>
          <w:szCs w:val="28"/>
        </w:rPr>
        <w:t>тся Акт об установленном расхождении по количеству и качеству при приемке товарно-материальных ценностей по форме № ТОРГ-2 не позднее 10 (десяти) рабочих дней со дня окончания приемки. Поставщик обязан исполнить законные требования Покупателя в течение 5 (</w:t>
      </w:r>
      <w:r>
        <w:rPr>
          <w:rFonts w:ascii="Times New Roman" w:eastAsia="Calibri" w:hAnsi="Times New Roman" w:cs="Times New Roman"/>
          <w:sz w:val="24"/>
          <w:szCs w:val="28"/>
        </w:rPr>
        <w:t>пяти) календарных дней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ab/>
        <w:t>Допоставка недостающего или замена несоответствующего Товара оформляется соответствующей товарн</w:t>
      </w:r>
      <w:r>
        <w:rPr>
          <w:rFonts w:ascii="Times New Roman" w:eastAsia="Calibri" w:hAnsi="Times New Roman" w:cs="Times New Roman"/>
          <w:sz w:val="24"/>
          <w:szCs w:val="28"/>
        </w:rPr>
        <w:t>ой накладной по форме № ТОРГ-12 / УПД.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</w:t>
      </w:r>
      <w:r>
        <w:rPr>
          <w:rFonts w:ascii="Times New Roman" w:eastAsia="Calibri" w:hAnsi="Times New Roman" w:cs="Times New Roman"/>
          <w:sz w:val="24"/>
          <w:szCs w:val="28"/>
        </w:rPr>
        <w:t>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</w:t>
      </w:r>
      <w:r>
        <w:rPr>
          <w:rFonts w:ascii="Times New Roman" w:eastAsia="Calibri" w:hAnsi="Times New Roman" w:cs="Times New Roman"/>
          <w:sz w:val="24"/>
          <w:szCs w:val="28"/>
        </w:rPr>
        <w:t>ответствии качества поставленного Товара требованиям ТЗ и нормативных документов, указанных в пункте 3.5 ТЗ.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18"/>
          <w:szCs w:val="20"/>
          <w:lang w:eastAsia="x-none"/>
        </w:rPr>
        <w:tab/>
      </w:r>
      <w:r>
        <w:rPr>
          <w:rFonts w:ascii="Times New Roman" w:eastAsia="Calibri" w:hAnsi="Times New Roman" w:cs="Times New Roman"/>
          <w:sz w:val="24"/>
          <w:szCs w:val="28"/>
          <w:lang w:eastAsia="x-none"/>
        </w:rPr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980161" w:rsidRDefault="00F75AC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Все расхо</w:t>
      </w:r>
      <w:r>
        <w:rPr>
          <w:rFonts w:ascii="Times New Roman" w:eastAsia="Calibri" w:hAnsi="Times New Roman" w:cs="Times New Roman"/>
          <w:sz w:val="24"/>
          <w:szCs w:val="28"/>
        </w:rPr>
        <w:t>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</w:t>
      </w:r>
      <w:r>
        <w:rPr>
          <w:rFonts w:ascii="Times New Roman" w:eastAsia="Calibri" w:hAnsi="Times New Roman" w:cs="Times New Roman"/>
          <w:sz w:val="24"/>
          <w:szCs w:val="28"/>
        </w:rPr>
        <w:t xml:space="preserve">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Покупатель. 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Возврат некаче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980161" w:rsidRDefault="00F75AC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по передаче Покупателю технических и иных документо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при поставке товаров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Перечень документов, передаваемых Покупателю: </w:t>
      </w:r>
    </w:p>
    <w:p w:rsidR="00980161" w:rsidRDefault="00F75AC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товарно-транспортная накладная (унифицированная форма № 1-Т), по количеству поставок на объекты, в 1-м экземпляре;</w:t>
      </w:r>
    </w:p>
    <w:p w:rsidR="00980161" w:rsidRDefault="00F75AC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товарная накладная по форме № ТОРГ-12 (или УПД)</w:t>
      </w:r>
      <w:r>
        <w:rPr>
          <w:rFonts w:ascii="Times New Roman" w:eastAsia="Calibri" w:hAnsi="Times New Roman" w:cs="Times New Roman"/>
          <w:sz w:val="24"/>
          <w:szCs w:val="28"/>
        </w:rPr>
        <w:t>, в 2 (двух) экземпл</w:t>
      </w:r>
      <w:r>
        <w:rPr>
          <w:rFonts w:ascii="Times New Roman" w:eastAsia="Calibri" w:hAnsi="Times New Roman" w:cs="Times New Roman"/>
          <w:sz w:val="24"/>
          <w:szCs w:val="28"/>
        </w:rPr>
        <w:t>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Поставщик предоставляет Покупателю сч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ет-фактуры в порядке и сроки, установленные законодательством Российской Федерации.</w:t>
      </w:r>
      <w:r>
        <w:rPr>
          <w:rFonts w:ascii="Times New Roman" w:eastAsia="Calibri" w:hAnsi="Times New Roman" w:cs="Times New Roman"/>
          <w:sz w:val="24"/>
          <w:szCs w:val="28"/>
        </w:rPr>
        <w:tab/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ab/>
        <w:t>Вся сопроводительная документация должна быть составлена на русском языке.</w:t>
      </w:r>
    </w:p>
    <w:p w:rsidR="00980161" w:rsidRDefault="00F75A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:rsidR="00980161" w:rsidRDefault="0098016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ТРАНСПОРТИРОВКЕ</w:t>
      </w:r>
    </w:p>
    <w:p w:rsidR="00980161" w:rsidRDefault="009801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80161" w:rsidRDefault="00F75A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Доставка Товара осуществляется за счет Поставщика. Выбор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980161" w:rsidRDefault="00F75A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транспортировке Товара должны быть обеспечены условия для его сохранности, полностью исключено воз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действие вредных факторов.</w:t>
      </w:r>
    </w:p>
    <w:p w:rsidR="00980161" w:rsidRDefault="00F75A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980161" w:rsidRDefault="009801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ХРАНЕНИЮ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Я К ОБСЛУЖИВАНИЮ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ЭКОЛОГИИ</w:t>
      </w:r>
    </w:p>
    <w:p w:rsidR="00980161" w:rsidRDefault="00980161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80161" w:rsidRDefault="00F75AC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980161" w:rsidRDefault="009801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БЕЗОПАСНОСТИ</w:t>
      </w:r>
    </w:p>
    <w:p w:rsidR="00980161" w:rsidRDefault="00F75AC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>Не установлены.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ДОПОЛНИТЕЛЬНЫЕ (ИНЫЕ) ТРЕБОВАНИЯ</w:t>
      </w:r>
    </w:p>
    <w:p w:rsidR="00980161" w:rsidRDefault="00980161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80161" w:rsidRDefault="00F75ACF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</w:t>
      </w:r>
      <w:r>
        <w:rPr>
          <w:rFonts w:ascii="Times New Roman" w:eastAsia="Calibri" w:hAnsi="Times New Roman" w:cs="Times New Roman"/>
          <w:sz w:val="24"/>
          <w:szCs w:val="28"/>
        </w:rPr>
        <w:t>8.12.2018)).</w:t>
      </w:r>
    </w:p>
    <w:p w:rsidR="00980161" w:rsidRDefault="00F75ACF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</w:t>
      </w:r>
      <w:r>
        <w:rPr>
          <w:rFonts w:ascii="Times New Roman" w:eastAsia="Calibri" w:hAnsi="Times New Roman" w:cs="Times New Roman"/>
          <w:sz w:val="24"/>
          <w:szCs w:val="28"/>
        </w:rPr>
        <w:t>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80161" w:rsidRDefault="00F75ACF">
      <w:pPr>
        <w:widowControl w:val="0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ПРИЛОЖЕНИЙ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3"/>
        <w:gridCol w:w="6748"/>
        <w:gridCol w:w="1868"/>
      </w:tblGrid>
      <w:tr w:rsidR="009801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 п/п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Наименование приложения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Номер страницы</w:t>
            </w:r>
          </w:p>
        </w:tc>
      </w:tr>
      <w:tr w:rsidR="009801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Перечень Объектов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161" w:rsidRDefault="00F75A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7</w:t>
            </w:r>
          </w:p>
        </w:tc>
      </w:tr>
    </w:tbl>
    <w:p w:rsidR="00980161" w:rsidRDefault="00980161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80161" w:rsidRDefault="00980161">
      <w:pPr>
        <w:tabs>
          <w:tab w:val="left" w:pos="524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980161" w:rsidRDefault="00F75AC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br w:type="page"/>
      </w:r>
    </w:p>
    <w:p w:rsidR="00980161" w:rsidRDefault="00F7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Перечень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Объектов</w:t>
      </w: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88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89"/>
        <w:gridCol w:w="1760"/>
        <w:gridCol w:w="3295"/>
        <w:gridCol w:w="2257"/>
        <w:gridCol w:w="9"/>
        <w:gridCol w:w="1979"/>
      </w:tblGrid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Товара, куб.м</w:t>
            </w:r>
          </w:p>
        </w:tc>
      </w:tr>
      <w:tr w:rsidR="00980161">
        <w:trPr>
          <w:trHeight w:val="57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687213,Забайкальский край, Дульдургинский район, с. Ара-Иля, ул. Центральная, 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673850,Забайкальский край, Могойтуйский район, с. Кусоча, пер. Молодежная, 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674492,Забайкальский край, Ононский район, с. Кулусутай, ул. Центральная, 19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674480,Забайкальский край, р-н. Ононский, с. Нижний Цасучей, ул. Новая, д. 21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674475,Забайкальский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край, Ононский район, с. Усть Борзя, ул. Центральная, 13,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rPr>
          <w:trHeight w:val="114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687526,Забайкальский край, Ононский район, с.Холуй-База, ул.Молодежная,д.8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поленьев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0161">
        <w:trPr>
          <w:trHeight w:val="45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Дульдургинский район, с. Зуткулей, ул. 50 лет Октября, 15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674516 Забайкальский край, Оловяннинский р-он, п/ст Мирная, ул. Кирпичная, д. 429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674627,Забайкальский край, р-н. Борзинский, с. Биликтуй, ул. Лазо, д. 21,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674642 Забайкальский край, Александрово-Заводский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район, с. Бохто, ул. Советская, 57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674636,Забайкальский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Александрово-Заводский район, с. Онон-Борзя, ул. Каратаева, 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674638,Забайкальский край, Александрово-Заводский район, с. Новый Акатуй, ул. Кооперативная, б/н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674533,Забайкальский край, р-н. Оловяннинский, с. Улятуй, ул. Советская, д. 43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674534,Забайкальский край, р-н.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Оловяннинский, с. Аренда, ул. Садовая, д. 16б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674536,Забайкальский край, Оловяннинский район, с. Долгокыча, ул. Октябрьская, 36,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поленьев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674551,Забайкальский край, р-н Оловяннинский, с. Булум, ул. Новая, д. 14, пом.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674554,Забайкальский край, р-н. Оловяннинский, с. Турга,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Октябрьская, д. 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674532,Забайкальский край, Оловяннинский район, с. Единение, ул. Ленина, 13-2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674511,Забайкальский край, р-н. Оловяннинский, п/ст. Степь, ул. Станционная, д. 7а,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0161">
        <w:trPr>
          <w:trHeight w:val="154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674535, Забайкальский край, Оловяннинский р-он, с. Бурулятуй, ул. Школьная, д. 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980161">
        <w:trPr>
          <w:trHeight w:val="36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674643, Забайкальский край, Александрово-Заводский район, с. Кузнецово, ул. Центральная, д. 39 помещение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0161">
        <w:trPr>
          <w:trHeight w:val="36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674624, Забайкальский край, р-н. Борзинский, с. Передняя Бырка, ул. Советская, д. 60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674680, Забайкальский край, Краснокаменский р-он, п. Ковыли, ул. Ворошилова, д.8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674690, Забайкальский край, Краснокаменский р-он, с. Куйтун, ул. Центральная, д.10-2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674662, Забайкальский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р-он, нп Рудник Абагайтуй,ул. Садовая, д.18,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674657, Забайкальский край, Забайкальский р-он, п.ст. Харанор, ул. Кооперативная, д.17,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Забайкальский край, Краснокаменский район, п. Юбилейный, ул. Советская, д.9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673471,Забайкальский край, Чернышевский район,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Курлыч, ул. Колхозная, 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673411,Забайкальский край, р-н. Нерчинский, с. Бишигино, ул. Набережная, д. 72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673412,Забайкальский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Нерчинский район, с. Пешково, ул. Центральная, 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673413,Забайкальский край, р-н. Нерчинский, с. Калинино, ул. Сергина, д. 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673414,Забайкальский край, р-н. Нерчинский, с. Нижние Ключи, ул. Центральная, д. 23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673422,Забайкальский край, Нерчинский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Березово, Казанушка, 12,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673423,Забайкальский край, Нерчинский р-н, с. Знаменка, ул. Школьная, д. 1(растопка)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673426,Забайкальский край, р-н. Нерчинский, с. Олинск, ул. Партизанская, д. 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673427,Забайкальский край, р-н. Нерчинский, с. Зюльзя, ул. Кооперативная, д. 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673432,Забайкальский край, р-н Балейский, с Матусово ул. Октябрьская,14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673446,Забайкальский край, р-н.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Балейский, с. Подойницыно, ул. Советская, д. 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673451,Забайкальский край, р-н. Балейский, г. Балей, ул. Пролетарская, д. 58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673504,Забайкальский край, р-н. Сретенский, г. Сретенск, ул. Железнодорожная, д. 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поленьев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673510,Забайкальский край, р-н. Сретенский, с. Болотово, ул. Луговая,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673542,Забайкальский край, Сретенский район, с. Усть-Наринзор, ул. Колхозная, 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673550,Забайкальский край, Сретенский район, с. Молодовск, ул. Набережная, 50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673551,Забайкальский край, Сретенский район, с. Ломы, ул. Набережная, 44-1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673552, Забайкальский край, Сретенский р-он, с. Фирсово, ул. Набережная, д. 60, литера 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673555,Забайкальский край, р-н.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Сретенский, с. Большие Боты, ул. Шилкинская, д. 26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673561 ,Забайкальский край, Сретенский район, с. Старолончаково, ул. Зеленая, 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673562 ,Забайкальский край, р-н Сретенский, пгт Усть-Карск, ул Первомайская, д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673563 ,Забайкальский край, Сретенский район, с. Верхние Куларки, пер.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Почтовый, 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673610 ,Забайкальский край, р-н. Шелопугинский, с. Шелопугино, ул. Музгина, д. 34а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673633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,Забайкальский край, р-н. Газимуро-Заводский, с. Тайна, ул. Центральная, д. 12,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673641 ,Забайкальский край, р-н. Газимуро-Заводский, с. Бурукан, ул. Набережная, д. 18а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673642 ,Забайкальский край, р-н. Газимуро-Заводский, с. Батакан, ул. Центральная, д. 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673645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,Забайкальский край, р-н. Газимуро-Заводский, с. Трубачево, ул. Центральная, д. 42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673646 ,Забайкальский край, Газимуро-Заводский район, с. Кактолга, ул. Новая, 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673560 ,Забайкальский край, Сретенский район, с. Шилкинский Завод, ул. Центральная, 7/2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673002 ,Забайкальский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край, р-н. Петровск-Забайкальский, г. Петровск-Забайкальский, ул. Лесная, д. 60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673060 ,Забайкальский край, Красночикойский район, с. Красный Чикой, ул. Октябрьская, 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673250 ,Забайкальский край, Хилокский район, с. Бада, ул. Красноармейская, 78,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673035 ,Забайкальский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р-н. Петровск-Забайкальский, с. Толбага, ул. Почтовая,23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673041 ,Забайкальский край, Петровск-Забайкальский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район, с. Кули, ул. Советская, д. 37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Дрова, разделанные в виде поленьев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673053 ,Забайкальский край, р-н Красночикойский, с Большая Речка, ул. Советская, д. 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673055 ,Забайкальский край, р-н. Красночикойский,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Урлук, ул. Советская,51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673072 ,Забайкальский край, р-н Красночикойский, с Барахоево, ул Октябрьская, 15(ОПС Коротково)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673075 ,Забайкальский край, р-н. Красночикойский, с. Черемхово, ул. Центральная, д. 80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673078 ,Забайкальский край, Красночикойский район, с. Менза,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Батарейная, 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673211 ,Забайкальский край, р-н. Хилокский, с. Линево Озеро, ул. Мира, д. 11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673212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,Забайкальский край, р-н. Хилокский, с. Гыршелун, ул. Советская, д. 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673074 ,Забайкальский край, р-н. Красночикойский, с. Шимбилик, ул. Центральная, д. 117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р-н Красночикойский, с. Малоархангельск, ул. Центральная, зд.110/1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673235 ,Забайкальский край, р-н.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Хилокский, с. Глинка, ул. Колхозная, д. 46а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Забайкальский край, Приаргунский район, с. Бырка, ул. Большая, 57 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674314, Забайкальский край, Приаргунский р-он, с. Урулюнгуй, ул. Новая, влд. 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674347 ,Забайкальский край, Калганский район, с. Козлово, ул. Валько, 23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674364 ,Забайкальский край, Нерчинско-Заводский район, с. Горный Зерентуй, ул. Горького, 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674366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,Забайкальский край, р-н. Нерчинско-Заводский, с. Чашино-Ильдикан, ул. Советская, д.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674380 ,Забайкальский край, Нерчинско-Заводский район, с. Олочи, ул. Центральная, 26-1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674383 ,Забайкальский край, р-н Нерчинско-Заводский, с Горбуновка, ул Центральная, д 28-1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674370,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край, Нерчинско-Заводский район, с. Нерчинский Завод, ул. Зверева, 19(ОПС гараж)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674061 ,Забайкальский край, Улетовский район, с. Арта, ул. Советская, 20 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674070 ,Забайкальский край, р-н. Улётовский, с. Николаевское, ул. Октябрьская, д. 62 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673240,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Забайкальский край, р-н. Хилокский, пгт. Могзон,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Советская 1-я, д. 46 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Дрова, разделанные в виде поленьев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674073 ,край Забайкальский, р-н Улётовский, с. Арей, ул. Кирова, 22-2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674074 ,Забайкальский край, р-н. Улётовский, п. Ленинский, ул. Ленина 2-я, д. 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672521 ,Забайкальский край, р-н. Читинский, 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Домна, ул. Почтовая, д. 2а (растопка)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672540 ,Забайкальский край, р-н. Читинский, с. Александровка, ул. Первомайская, д. 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672541 ,Забайкальский край, р-н. Читинский, с. Елизаветино, ул. Киргизова, д. 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672572, Забайкальский край, Читинский р-он, пгт. Новокручининский,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Строительная, д.31, пом.2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673311, Забайкальский край, Карымский р-он, пгт. Дарасун, ул. Ленина, д.94а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673315, Забайкальский край, Карымский р-он, с Кадахта, ул. Советская, д.35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673320 ,Забайкальский край, р-н. Карымский, с. Большая Тура, ул. Железнодорожная, д. 44,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673325 ,Забайкальский край, р-н. Карымский, с. Жимбира, ул. Новая, д. 2, кв.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673327 ,Забайкальский край, р-н.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Карымский, с. Тыргетуй, ул. Центральная, д. 64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673331 ,Забайкальский край, р-н. Карымский, п. Олентуй, ул. Луговая, д.5, кв.2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673332 ,Забайкальский край, р-н. Карымский, с. Кайдалово, ул. Советская, д. 26, кв.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672550, Забайкальский край, Читинский р-он, с. Сохондо, ул. Станционная, д.1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674232 ,Забайкальский край, р-н. Акшинский, с. Улача, ул. Кирова, д. 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674234 Забайкальский край, Акшинский район, с. Курулга, ул. Центральная, 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674235 ,Забайкальский край, Акшинский район, с. Бытэв,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Центральная, д. 28,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674240 ,Забайкальский край, р-н Акшинский, с Тохтор, ул Школьная, 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674242 ,Забайкальский край, Акшинский район, с. Орой, ул. Молодежная, 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674244 ,Забайкальский край, Акшинский район, с. Усть-Иля, ул. Аносова, д. 63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674245, Забайкальский край, Акшинский район, 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Новокургатай, ул. Центральная, 148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Дрова, разделанные в виде поленьев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674250, Забайкальский край, р-н. Кыринский, 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Кыра, ул. Комсомольская, д. 62 (ОПС, Гараж, Склад, Заезжая)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674260, Забайкальский край, Кыринский район, с. Ульхун-Партия, ул. Богомолова, 69,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674263, Забайкальский край, р-н. Кыринский, с. Мангут, ул. Богомолова, д. 70 (истопник)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674267, Забайкальский край, Кыринский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с. Мордой, ул. Центральная, 4, пом.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672043, Забайкальский край, Читинский район, с. Преображенка, ул. Арахлейская, 28 (43 передвижка)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разделанные в виде поленьев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672522, Забайкальский край, р-н. Читинский, п/ст. Ингода, ул. Центральная, д. 44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672544, Забайкальский край, р-н. Читинский, с. Оленгуй,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 49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673442, Забайкальский край, р-н. Шилкинский, с. Верхняя Хила, ул. Профсоюзная, д. 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674123, Забайкальский край, р-н. Тунгокоченский, с. Нижний Стан, ул. Октябрьская, д. 22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80161">
        <w:trPr>
          <w:trHeight w:val="132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673364, Забайкальский край, р-н Шилкинский, с Номоконово, ул Трудовая, д 50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674130, Забайкальский край, р-н. Тунгокоченский, с. Усугли, ул. Советская, д. 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pStyle w:val="af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0161" w:rsidRDefault="00F75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674110, Забайкальский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Тунгокочинский р-он,с. Юмурчен, пом. 1001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161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F75ACF">
            <w:pPr>
              <w:pStyle w:val="af7"/>
              <w:spacing w:line="276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80161" w:rsidRDefault="00F75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3242</w:t>
            </w:r>
          </w:p>
        </w:tc>
      </w:tr>
      <w:tr w:rsidR="00980161">
        <w:tc>
          <w:tcPr>
            <w:tcW w:w="8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161" w:rsidRDefault="00980161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0161" w:rsidRDefault="0098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61" w:rsidRDefault="00980161">
      <w:pPr>
        <w:spacing w:after="200" w:line="276" w:lineRule="auto"/>
        <w:rPr>
          <w:rFonts w:ascii="Calibri" w:eastAsia="Calibri" w:hAnsi="Calibri" w:cs="Times New Roman"/>
        </w:rPr>
      </w:pPr>
    </w:p>
    <w:p w:rsidR="00980161" w:rsidRDefault="00980161">
      <w:pPr>
        <w:rPr>
          <w:rFonts w:ascii="Times New Roman" w:eastAsia="Times New Roman" w:hAnsi="Times New Roman" w:cs="Times New Roman"/>
        </w:rPr>
      </w:pPr>
    </w:p>
    <w:p w:rsidR="00980161" w:rsidRDefault="009801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801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765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5ACF">
      <w:pPr>
        <w:spacing w:after="0" w:line="240" w:lineRule="auto"/>
      </w:pPr>
      <w:r>
        <w:separator/>
      </w:r>
    </w:p>
  </w:endnote>
  <w:endnote w:type="continuationSeparator" w:id="0">
    <w:p w:rsidR="00000000" w:rsidRDefault="00F7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61" w:rsidRDefault="0098016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246894"/>
      <w:docPartObj>
        <w:docPartGallery w:val="Page Numbers (Bottom of Page)"/>
        <w:docPartUnique/>
      </w:docPartObj>
    </w:sdtPr>
    <w:sdtEndPr/>
    <w:sdtContent>
      <w:p w:rsidR="00980161" w:rsidRDefault="00F75ACF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80161" w:rsidRDefault="00980161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835413"/>
      <w:docPartObj>
        <w:docPartGallery w:val="Page Numbers (Bottom of Page)"/>
        <w:docPartUnique/>
      </w:docPartObj>
    </w:sdtPr>
    <w:sdtEndPr/>
    <w:sdtContent>
      <w:p w:rsidR="00980161" w:rsidRDefault="00F75ACF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980161" w:rsidRDefault="0098016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5ACF">
      <w:pPr>
        <w:spacing w:after="0" w:line="240" w:lineRule="auto"/>
      </w:pPr>
      <w:r>
        <w:separator/>
      </w:r>
    </w:p>
  </w:footnote>
  <w:footnote w:type="continuationSeparator" w:id="0">
    <w:p w:rsidR="00000000" w:rsidRDefault="00F7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61" w:rsidRDefault="0098016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61" w:rsidRDefault="00980161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61" w:rsidRDefault="0098016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707"/>
    <w:multiLevelType w:val="multilevel"/>
    <w:tmpl w:val="CC8C8CCC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" w15:restartNumberingAfterBreak="0">
    <w:nsid w:val="0C9E3C54"/>
    <w:multiLevelType w:val="multilevel"/>
    <w:tmpl w:val="59768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AD64E4"/>
    <w:multiLevelType w:val="multilevel"/>
    <w:tmpl w:val="93A2339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3" w15:restartNumberingAfterBreak="0">
    <w:nsid w:val="30335120"/>
    <w:multiLevelType w:val="multilevel"/>
    <w:tmpl w:val="FC1C82D6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4" w15:restartNumberingAfterBreak="0">
    <w:nsid w:val="5C101A1B"/>
    <w:multiLevelType w:val="multilevel"/>
    <w:tmpl w:val="60A88C54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A587611"/>
    <w:multiLevelType w:val="multilevel"/>
    <w:tmpl w:val="87FC53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61"/>
    <w:rsid w:val="00980161"/>
    <w:rsid w:val="00F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0B3A"/>
  <w15:docId w15:val="{1D9CD157-D799-492D-84A8-AA2C5444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93298"/>
    <w:rPr>
      <w:sz w:val="20"/>
      <w:szCs w:val="20"/>
    </w:rPr>
  </w:style>
  <w:style w:type="character" w:customStyle="1" w:styleId="a5">
    <w:name w:val="Символ сноски"/>
    <w:basedOn w:val="a0"/>
    <w:uiPriority w:val="99"/>
    <w:semiHidden/>
    <w:unhideWhenUsed/>
    <w:qFormat/>
    <w:rsid w:val="00093298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qFormat/>
    <w:rsid w:val="003D76F3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3D76F3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3D76F3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3D76F3"/>
    <w:rPr>
      <w:rFonts w:ascii="Segoe UI" w:hAnsi="Segoe UI" w:cs="Segoe UI"/>
      <w:sz w:val="18"/>
      <w:szCs w:val="18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32F84"/>
  </w:style>
  <w:style w:type="character" w:customStyle="1" w:styleId="af0">
    <w:name w:val="Нижний колонтитул Знак"/>
    <w:basedOn w:val="a0"/>
    <w:link w:val="af1"/>
    <w:uiPriority w:val="99"/>
    <w:qFormat/>
    <w:rsid w:val="00B32F84"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Noto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Noto Sans"/>
    </w:rPr>
  </w:style>
  <w:style w:type="paragraph" w:customStyle="1" w:styleId="ConsPlusCell">
    <w:name w:val="ConsPlusCell"/>
    <w:qFormat/>
    <w:rsid w:val="00DC60B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DC60BD"/>
    <w:pPr>
      <w:ind w:left="720"/>
      <w:contextualSpacing/>
    </w:pPr>
  </w:style>
  <w:style w:type="paragraph" w:styleId="a4">
    <w:name w:val="footnote text"/>
    <w:basedOn w:val="a"/>
    <w:link w:val="a3"/>
    <w:uiPriority w:val="99"/>
    <w:unhideWhenUsed/>
    <w:rsid w:val="00093298"/>
    <w:pPr>
      <w:spacing w:after="0" w:line="240" w:lineRule="auto"/>
    </w:pPr>
    <w:rPr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3D76F3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3D76F3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3D76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Колонтитулы"/>
    <w:basedOn w:val="a"/>
    <w:qFormat/>
  </w:style>
  <w:style w:type="paragraph" w:styleId="af">
    <w:name w:val="header"/>
    <w:basedOn w:val="a"/>
    <w:link w:val="ae"/>
    <w:uiPriority w:val="99"/>
    <w:unhideWhenUsed/>
    <w:rsid w:val="00B32F84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B32F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9">
    <w:name w:val="Содержимое врезки"/>
    <w:basedOn w:val="a"/>
    <w:qFormat/>
  </w:style>
  <w:style w:type="numbering" w:customStyle="1" w:styleId="afa">
    <w:name w:val="Без списка"/>
    <w:uiPriority w:val="99"/>
    <w:semiHidden/>
    <w:unhideWhenUsed/>
    <w:qFormat/>
  </w:style>
  <w:style w:type="numbering" w:customStyle="1" w:styleId="1">
    <w:name w:val="Нет списка1"/>
    <w:uiPriority w:val="99"/>
    <w:semiHidden/>
    <w:unhideWhenUsed/>
    <w:qFormat/>
    <w:rsid w:val="00DC60BD"/>
  </w:style>
  <w:style w:type="numbering" w:customStyle="1" w:styleId="2">
    <w:name w:val="Нет списка2"/>
    <w:uiPriority w:val="99"/>
    <w:semiHidden/>
    <w:unhideWhenUsed/>
    <w:qFormat/>
    <w:rsid w:val="00DC6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18</Pages>
  <Words>4392</Words>
  <Characters>25040</Characters>
  <Application>Microsoft Office Word</Application>
  <DocSecurity>0</DocSecurity>
  <Lines>208</Lines>
  <Paragraphs>58</Paragraphs>
  <ScaleCrop>false</ScaleCrop>
  <Company>АО "Почта России"</Company>
  <LinksUpToDate>false</LinksUpToDate>
  <CharactersWithSpaces>29374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Стрекатова Ирина Васильевна</dc:creator>
  <dc:description/>
  <cp:lastModifiedBy>Цыганкова Анастасия Олеговна</cp:lastModifiedBy>
  <cp:revision>18</cp:revision>
  <dcterms:created xsi:type="dcterms:W3CDTF">2026-04-22T03:29:00Z</dcterms:created>
  <dcterms:modified xsi:type="dcterms:W3CDTF">2026-07-30T08:19:00Z</dcterms:modified>
  <dc:language>ru-RU</dc:language>
</cp:coreProperties>
</file>