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6C612" w14:textId="1EE086A9" w:rsidR="008525EB" w:rsidRDefault="00A122A0" w:rsidP="0010438C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</w:p>
    <w:p w14:paraId="269AD491" w14:textId="1CD989FB" w:rsidR="0010438C" w:rsidRDefault="0010438C" w:rsidP="0010438C">
      <w:pPr>
        <w:ind w:firstLine="5812"/>
        <w:jc w:val="right"/>
        <w:rPr>
          <w:rFonts w:eastAsia="Calibri"/>
          <w:sz w:val="24"/>
          <w:szCs w:val="24"/>
        </w:rPr>
      </w:pPr>
    </w:p>
    <w:p w14:paraId="608F2AB6" w14:textId="7E69287E" w:rsidR="0010438C" w:rsidRDefault="0010438C" w:rsidP="0010438C">
      <w:pPr>
        <w:ind w:firstLine="5812"/>
        <w:jc w:val="right"/>
        <w:rPr>
          <w:rFonts w:eastAsia="Calibri"/>
          <w:sz w:val="24"/>
          <w:szCs w:val="24"/>
        </w:rPr>
      </w:pPr>
    </w:p>
    <w:p w14:paraId="23435BAB" w14:textId="6A206631" w:rsidR="0010438C" w:rsidRDefault="0010438C" w:rsidP="0010438C">
      <w:pPr>
        <w:ind w:firstLine="5812"/>
        <w:jc w:val="right"/>
        <w:rPr>
          <w:rFonts w:eastAsia="Calibri"/>
          <w:sz w:val="24"/>
          <w:szCs w:val="24"/>
        </w:rPr>
      </w:pPr>
    </w:p>
    <w:p w14:paraId="77FD530B" w14:textId="4C67C6C1" w:rsidR="0010438C" w:rsidRDefault="0010438C" w:rsidP="0010438C">
      <w:pPr>
        <w:ind w:firstLine="5812"/>
        <w:jc w:val="right"/>
        <w:rPr>
          <w:rFonts w:eastAsia="Calibri"/>
          <w:sz w:val="24"/>
          <w:szCs w:val="24"/>
        </w:rPr>
      </w:pPr>
    </w:p>
    <w:p w14:paraId="4440BA65" w14:textId="77777777" w:rsidR="0010438C" w:rsidRDefault="0010438C" w:rsidP="0010438C">
      <w:pPr>
        <w:ind w:firstLine="5812"/>
        <w:jc w:val="right"/>
        <w:rPr>
          <w:rFonts w:eastAsia="Calibri"/>
          <w:sz w:val="24"/>
          <w:szCs w:val="24"/>
        </w:rPr>
      </w:pPr>
      <w:bookmarkStart w:id="0" w:name="_GoBack"/>
      <w:bookmarkEnd w:id="0"/>
    </w:p>
    <w:p w14:paraId="76B969D1" w14:textId="77777777" w:rsidR="008525EB" w:rsidRDefault="008525EB">
      <w:pPr>
        <w:keepNext/>
        <w:keepLines/>
        <w:jc w:val="right"/>
        <w:rPr>
          <w:b/>
          <w:bCs/>
          <w:sz w:val="26"/>
          <w:szCs w:val="26"/>
        </w:rPr>
      </w:pPr>
    </w:p>
    <w:p w14:paraId="421D697E" w14:textId="77777777" w:rsidR="008525EB" w:rsidRDefault="008525EB">
      <w:pPr>
        <w:pStyle w:val="Standard"/>
        <w:ind w:firstLine="5812"/>
        <w:jc w:val="right"/>
        <w:rPr>
          <w:rFonts w:eastAsia="Calibri"/>
        </w:rPr>
      </w:pPr>
    </w:p>
    <w:p w14:paraId="7D64D645" w14:textId="77777777" w:rsidR="008525EB" w:rsidRDefault="008525EB">
      <w:pPr>
        <w:pStyle w:val="Standard"/>
        <w:ind w:firstLine="5812"/>
        <w:jc w:val="right"/>
        <w:rPr>
          <w:rFonts w:eastAsia="Calibri"/>
        </w:rPr>
      </w:pPr>
    </w:p>
    <w:p w14:paraId="207D0A8E" w14:textId="77777777" w:rsidR="008525EB" w:rsidRDefault="008525EB">
      <w:pPr>
        <w:pStyle w:val="Standard"/>
        <w:ind w:firstLine="5812"/>
        <w:jc w:val="right"/>
        <w:rPr>
          <w:rFonts w:eastAsia="Calibri"/>
        </w:rPr>
      </w:pPr>
    </w:p>
    <w:p w14:paraId="780ABC3B" w14:textId="77777777" w:rsidR="008525EB" w:rsidRDefault="008525EB">
      <w:pPr>
        <w:pStyle w:val="Standard"/>
        <w:keepNext/>
        <w:keepLines/>
        <w:jc w:val="right"/>
        <w:rPr>
          <w:rFonts w:ascii="Times New Roman" w:hAnsi="Times New Roman"/>
          <w:b/>
          <w:bCs/>
          <w:sz w:val="26"/>
          <w:szCs w:val="26"/>
        </w:rPr>
      </w:pPr>
    </w:p>
    <w:p w14:paraId="4EE40AAF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1D7AC11B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094EE102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321AC60C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482C764D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6CC34DCC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1B8C858B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78EBF7D7" w14:textId="77777777" w:rsidR="008525EB" w:rsidRDefault="008525EB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14:paraId="0F8FE4DA" w14:textId="77777777" w:rsidR="008525EB" w:rsidRDefault="00A122A0">
      <w:pPr>
        <w:pStyle w:val="Standard"/>
        <w:keepNext/>
        <w:keepLines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Технические требования на поставку МТР </w:t>
      </w:r>
    </w:p>
    <w:p w14:paraId="1E4B287C" w14:textId="77777777" w:rsidR="008525EB" w:rsidRDefault="008525EB">
      <w:pPr>
        <w:pStyle w:val="Standard"/>
        <w:keepNext/>
        <w:keepLines/>
        <w:jc w:val="center"/>
        <w:rPr>
          <w:rFonts w:ascii="Times New Roman" w:eastAsia="Calibri" w:hAnsi="Times New Roman"/>
          <w:b/>
          <w:sz w:val="26"/>
          <w:szCs w:val="26"/>
        </w:rPr>
      </w:pPr>
    </w:p>
    <w:p w14:paraId="445CD3BF" w14:textId="48A21415" w:rsidR="008525EB" w:rsidRDefault="0010438C">
      <w:pPr>
        <w:jc w:val="center"/>
        <w:rPr>
          <w:rFonts w:eastAsia="Calibri" w:cs="Lucida Sans"/>
          <w:kern w:val="2"/>
          <w:sz w:val="26"/>
          <w:szCs w:val="26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Поставка коммуникационного оборудования и комплектующих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</w:t>
      </w:r>
      <w:r w:rsidR="00A122A0">
        <w:rPr>
          <w:rFonts w:eastAsia="Calibri" w:cs="Lucida Sans"/>
          <w:kern w:val="2"/>
          <w:sz w:val="26"/>
          <w:szCs w:val="26"/>
          <w:lang w:eastAsia="zh-CN" w:bidi="hi-IN"/>
        </w:rPr>
        <w:t>.</w:t>
      </w:r>
    </w:p>
    <w:p w14:paraId="383410CB" w14:textId="77777777" w:rsidR="008525EB" w:rsidRDefault="008525EB">
      <w:pPr>
        <w:jc w:val="center"/>
        <w:rPr>
          <w:rFonts w:eastAsia="Calibri"/>
          <w:sz w:val="26"/>
          <w:szCs w:val="26"/>
        </w:rPr>
      </w:pPr>
    </w:p>
    <w:p w14:paraId="4074FD62" w14:textId="77777777" w:rsidR="008525EB" w:rsidRDefault="008525EB">
      <w:pPr>
        <w:pStyle w:val="Standard"/>
        <w:jc w:val="center"/>
        <w:rPr>
          <w:rFonts w:ascii="Times New Roman" w:hAnsi="Times New Roman"/>
        </w:rPr>
      </w:pPr>
    </w:p>
    <w:p w14:paraId="632976EF" w14:textId="77777777" w:rsidR="008525EB" w:rsidRDefault="00A122A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sz w:val="26"/>
          <w:szCs w:val="26"/>
        </w:rPr>
        <w:t>Лот № Б/Н</w:t>
      </w:r>
    </w:p>
    <w:p w14:paraId="48C4A2F6" w14:textId="77777777" w:rsidR="008525EB" w:rsidRDefault="008525EB">
      <w:pPr>
        <w:pStyle w:val="Standard"/>
        <w:keepNext/>
        <w:keepLines/>
        <w:jc w:val="center"/>
        <w:rPr>
          <w:rFonts w:ascii="Times New Roman" w:eastAsia="Calibri" w:hAnsi="Times New Roman"/>
          <w:sz w:val="26"/>
          <w:szCs w:val="26"/>
        </w:rPr>
      </w:pPr>
    </w:p>
    <w:p w14:paraId="3AACA609" w14:textId="77777777" w:rsidR="008525EB" w:rsidRDefault="008525EB">
      <w:pPr>
        <w:pStyle w:val="Standard"/>
        <w:keepNext/>
        <w:keepLines/>
        <w:jc w:val="center"/>
        <w:rPr>
          <w:rFonts w:ascii="Times New Roman" w:hAnsi="Times New Roman"/>
        </w:rPr>
      </w:pPr>
    </w:p>
    <w:p w14:paraId="0C6A8BFA" w14:textId="77777777" w:rsidR="008525EB" w:rsidRDefault="00A122A0">
      <w:pPr>
        <w:pStyle w:val="Standard"/>
        <w:rPr>
          <w:rFonts w:ascii="Times New Roman" w:hAnsi="Times New Roman"/>
          <w:sz w:val="26"/>
          <w:szCs w:val="26"/>
        </w:rPr>
      </w:pPr>
      <w:r>
        <w:br w:type="page"/>
      </w:r>
    </w:p>
    <w:p w14:paraId="6E88AE17" w14:textId="77777777" w:rsidR="008525EB" w:rsidRDefault="00A122A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14:paraId="0C8B9202" w14:textId="77777777" w:rsidR="008525EB" w:rsidRDefault="008525EB">
      <w:pPr>
        <w:pStyle w:val="Standard"/>
        <w:jc w:val="center"/>
        <w:rPr>
          <w:rFonts w:ascii="Times New Roman" w:hAnsi="Times New Roman"/>
          <w:b/>
        </w:rPr>
      </w:pPr>
    </w:p>
    <w:tbl>
      <w:tblPr>
        <w:tblW w:w="5000" w:type="pc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6"/>
        <w:gridCol w:w="514"/>
        <w:gridCol w:w="8795"/>
        <w:gridCol w:w="346"/>
      </w:tblGrid>
      <w:tr w:rsidR="008525EB" w14:paraId="0C05DAC9" w14:textId="77777777">
        <w:tc>
          <w:tcPr>
            <w:tcW w:w="266" w:type="dxa"/>
          </w:tcPr>
          <w:p w14:paraId="616D0EB2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08" w:type="dxa"/>
            <w:gridSpan w:val="2"/>
          </w:tcPr>
          <w:p w14:paraId="2FD9B6CE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bookmarkStart w:id="1" w:name="__RefHeading___Toc19707_2480058698_Копия"/>
            <w:bookmarkEnd w:id="1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Общие сведения …………………………………………………………………………………………………….</w:t>
            </w:r>
          </w:p>
        </w:tc>
        <w:tc>
          <w:tcPr>
            <w:tcW w:w="346" w:type="dxa"/>
          </w:tcPr>
          <w:p w14:paraId="4E46C524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8525EB" w14:paraId="4213EAFF" w14:textId="77777777">
        <w:tc>
          <w:tcPr>
            <w:tcW w:w="266" w:type="dxa"/>
          </w:tcPr>
          <w:p w14:paraId="57A7094A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3E1C4588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8794" w:type="dxa"/>
          </w:tcPr>
          <w:p w14:paraId="5DA45097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Обозначения и сокращения ………………………………………………………………………………….</w:t>
            </w:r>
          </w:p>
        </w:tc>
        <w:tc>
          <w:tcPr>
            <w:tcW w:w="346" w:type="dxa"/>
          </w:tcPr>
          <w:p w14:paraId="03B49710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525EB" w14:paraId="73FF0D30" w14:textId="77777777">
        <w:tc>
          <w:tcPr>
            <w:tcW w:w="266" w:type="dxa"/>
          </w:tcPr>
          <w:p w14:paraId="112B1C98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3DF4B289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8794" w:type="dxa"/>
          </w:tcPr>
          <w:p w14:paraId="6F71F7E6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закупаемой продукции ……………………………………………………………………...</w:t>
            </w:r>
          </w:p>
        </w:tc>
        <w:tc>
          <w:tcPr>
            <w:tcW w:w="346" w:type="dxa"/>
          </w:tcPr>
          <w:p w14:paraId="0240335C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25EB" w14:paraId="1CFC5FDD" w14:textId="77777777">
        <w:tc>
          <w:tcPr>
            <w:tcW w:w="266" w:type="dxa"/>
          </w:tcPr>
          <w:p w14:paraId="1AA9D032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7FA4CBFA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8794" w:type="dxa"/>
          </w:tcPr>
          <w:p w14:paraId="70323066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выполнения работ ……………………………………………………………………………………...</w:t>
            </w:r>
          </w:p>
        </w:tc>
        <w:tc>
          <w:tcPr>
            <w:tcW w:w="346" w:type="dxa"/>
          </w:tcPr>
          <w:p w14:paraId="5077BF8D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25EB" w14:paraId="3D230AE0" w14:textId="77777777">
        <w:tc>
          <w:tcPr>
            <w:tcW w:w="266" w:type="dxa"/>
          </w:tcPr>
          <w:p w14:paraId="18F65A62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3DF624D0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8794" w:type="dxa"/>
          </w:tcPr>
          <w:p w14:paraId="26EF16C8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………………………………………………………………………………………..</w:t>
            </w:r>
          </w:p>
        </w:tc>
        <w:tc>
          <w:tcPr>
            <w:tcW w:w="346" w:type="dxa"/>
          </w:tcPr>
          <w:p w14:paraId="3D49BA9E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  <w:p w14:paraId="50890F92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  <w:p w14:paraId="35273B84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25EB" w14:paraId="5492EF54" w14:textId="77777777">
        <w:tc>
          <w:tcPr>
            <w:tcW w:w="266" w:type="dxa"/>
          </w:tcPr>
          <w:p w14:paraId="0464F7A3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307CEDE6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8794" w:type="dxa"/>
          </w:tcPr>
          <w:p w14:paraId="43BF678C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 и сведения общего характера …………………………………………………………...</w:t>
            </w:r>
          </w:p>
        </w:tc>
        <w:tc>
          <w:tcPr>
            <w:tcW w:w="346" w:type="dxa"/>
          </w:tcPr>
          <w:p w14:paraId="20F43B48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25EB" w14:paraId="4D5AF63D" w14:textId="77777777">
        <w:tc>
          <w:tcPr>
            <w:tcW w:w="266" w:type="dxa"/>
          </w:tcPr>
          <w:p w14:paraId="23F44FDF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08" w:type="dxa"/>
            <w:gridSpan w:val="2"/>
          </w:tcPr>
          <w:p w14:paraId="6EA8D621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продукции ………………………………………………………………………………………….</w:t>
            </w:r>
          </w:p>
        </w:tc>
        <w:tc>
          <w:tcPr>
            <w:tcW w:w="346" w:type="dxa"/>
          </w:tcPr>
          <w:p w14:paraId="5E2BB210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8525EB" w14:paraId="77BAD0F7" w14:textId="77777777">
        <w:tc>
          <w:tcPr>
            <w:tcW w:w="266" w:type="dxa"/>
          </w:tcPr>
          <w:p w14:paraId="35A5679D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2584C9A1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8794" w:type="dxa"/>
          </w:tcPr>
          <w:p w14:paraId="7237E5ED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объемам и срокам поставки ………………………………………………………………….</w:t>
            </w:r>
          </w:p>
        </w:tc>
        <w:tc>
          <w:tcPr>
            <w:tcW w:w="346" w:type="dxa"/>
          </w:tcPr>
          <w:p w14:paraId="657C9707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25EB" w14:paraId="078FF1AE" w14:textId="77777777">
        <w:trPr>
          <w:trHeight w:val="373"/>
        </w:trPr>
        <w:tc>
          <w:tcPr>
            <w:tcW w:w="266" w:type="dxa"/>
          </w:tcPr>
          <w:p w14:paraId="54EF835F" w14:textId="77777777" w:rsidR="008525EB" w:rsidRDefault="008525EB">
            <w:pPr>
              <w:pStyle w:val="afff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14:paraId="038FC63B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8794" w:type="dxa"/>
          </w:tcPr>
          <w:p w14:paraId="3DB47C6E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качеству продукции …………………………………………………………………………..</w:t>
            </w:r>
          </w:p>
        </w:tc>
        <w:tc>
          <w:tcPr>
            <w:tcW w:w="346" w:type="dxa"/>
          </w:tcPr>
          <w:p w14:paraId="50166E3D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525EB" w14:paraId="6A8C6E42" w14:textId="77777777">
        <w:tc>
          <w:tcPr>
            <w:tcW w:w="266" w:type="dxa"/>
          </w:tcPr>
          <w:p w14:paraId="383759AF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08" w:type="dxa"/>
            <w:gridSpan w:val="2"/>
          </w:tcPr>
          <w:p w14:paraId="3E784E44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документации по ценообразованию на этапе закупки ……………………………………….</w:t>
            </w:r>
          </w:p>
        </w:tc>
        <w:tc>
          <w:tcPr>
            <w:tcW w:w="346" w:type="dxa"/>
          </w:tcPr>
          <w:p w14:paraId="285F4951" w14:textId="77777777" w:rsidR="008525EB" w:rsidRDefault="00A122A0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</w:tr>
      <w:tr w:rsidR="008525EB" w14:paraId="063364B2" w14:textId="77777777">
        <w:tc>
          <w:tcPr>
            <w:tcW w:w="266" w:type="dxa"/>
          </w:tcPr>
          <w:p w14:paraId="286EBEE8" w14:textId="77777777" w:rsidR="008525EB" w:rsidRDefault="00A122A0">
            <w:pPr>
              <w:pStyle w:val="affff3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308" w:type="dxa"/>
            <w:gridSpan w:val="2"/>
          </w:tcPr>
          <w:p w14:paraId="3B9E9775" w14:textId="77777777" w:rsidR="008525EB" w:rsidRDefault="00A122A0">
            <w:pPr>
              <w:pStyle w:val="affff3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Приложение …………………………………………………………………………………………………………</w:t>
            </w:r>
          </w:p>
        </w:tc>
        <w:tc>
          <w:tcPr>
            <w:tcW w:w="346" w:type="dxa"/>
          </w:tcPr>
          <w:p w14:paraId="4E2540CA" w14:textId="77777777" w:rsidR="008525EB" w:rsidRDefault="00A122A0">
            <w:pPr>
              <w:pStyle w:val="affff3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</w:tbl>
    <w:p w14:paraId="7CAAB5EF" w14:textId="77777777" w:rsidR="008525EB" w:rsidRDefault="008525EB">
      <w:pPr>
        <w:pStyle w:val="Standard"/>
        <w:jc w:val="center"/>
        <w:rPr>
          <w:rFonts w:ascii="Times New Roman" w:hAnsi="Times New Roman"/>
          <w:b/>
        </w:rPr>
      </w:pPr>
    </w:p>
    <w:p w14:paraId="3C1297A6" w14:textId="77777777" w:rsidR="008525EB" w:rsidRDefault="008525EB">
      <w:pPr>
        <w:pStyle w:val="Standard"/>
        <w:rPr>
          <w:rFonts w:ascii="Times New Roman" w:hAnsi="Times New Roman"/>
        </w:rPr>
      </w:pPr>
    </w:p>
    <w:p w14:paraId="30507EAB" w14:textId="77777777" w:rsidR="008525EB" w:rsidRDefault="008525EB">
      <w:pPr>
        <w:pStyle w:val="4"/>
        <w:tabs>
          <w:tab w:val="clear" w:pos="0"/>
        </w:tabs>
        <w:ind w:left="0" w:firstLine="0"/>
        <w:rPr>
          <w:rFonts w:ascii="Times New Roman" w:hAnsi="Times New Roman"/>
        </w:rPr>
      </w:pPr>
    </w:p>
    <w:p w14:paraId="1B1824EA" w14:textId="77777777" w:rsidR="008525EB" w:rsidRDefault="00A122A0">
      <w:pPr>
        <w:pStyle w:val="Standard"/>
        <w:keepNext/>
        <w:keepLines/>
        <w:jc w:val="center"/>
        <w:rPr>
          <w:rFonts w:ascii="Times New Roman" w:eastAsia="Calibri" w:hAnsi="Times New Roman"/>
          <w:b/>
          <w:i/>
        </w:rPr>
      </w:pPr>
      <w:r>
        <w:br w:type="page"/>
      </w:r>
    </w:p>
    <w:p w14:paraId="084CE0BB" w14:textId="77777777" w:rsidR="008525EB" w:rsidRDefault="00A122A0">
      <w:pPr>
        <w:pStyle w:val="4"/>
        <w:numPr>
          <w:ilvl w:val="0"/>
          <w:numId w:val="11"/>
        </w:numPr>
        <w:ind w:left="340" w:hanging="340"/>
        <w:jc w:val="center"/>
        <w:rPr>
          <w:rFonts w:ascii="Times New Roman" w:hAnsi="Times New Roman"/>
        </w:rPr>
      </w:pPr>
      <w:bookmarkStart w:id="2" w:name="__RefHeading___Toc19707_2480058698"/>
      <w:bookmarkStart w:id="3" w:name="_Toc51339692"/>
      <w:bookmarkStart w:id="4" w:name="_Toc178933450"/>
      <w:bookmarkEnd w:id="2"/>
      <w:r>
        <w:rPr>
          <w:rFonts w:ascii="Times New Roman" w:hAnsi="Times New Roman"/>
          <w:b/>
        </w:rPr>
        <w:lastRenderedPageBreak/>
        <w:t>Общие сведения</w:t>
      </w:r>
      <w:bookmarkEnd w:id="3"/>
      <w:bookmarkEnd w:id="4"/>
    </w:p>
    <w:p w14:paraId="0856107F" w14:textId="77777777" w:rsidR="008525EB" w:rsidRDefault="00A122A0">
      <w:pPr>
        <w:pStyle w:val="4"/>
        <w:numPr>
          <w:ilvl w:val="1"/>
          <w:numId w:val="12"/>
        </w:numPr>
        <w:rPr>
          <w:rFonts w:ascii="Times New Roman" w:hAnsi="Times New Roman"/>
        </w:rPr>
      </w:pPr>
      <w:bookmarkStart w:id="5" w:name="__RefHeading___Toc19709_2480058698"/>
      <w:bookmarkStart w:id="6" w:name="_Toc46743505"/>
      <w:bookmarkStart w:id="7" w:name="_Toc178933451"/>
      <w:bookmarkEnd w:id="5"/>
      <w:r>
        <w:rPr>
          <w:rFonts w:ascii="Times New Roman" w:hAnsi="Times New Roman"/>
        </w:rPr>
        <w:t>Обозначения и сокращения</w:t>
      </w:r>
      <w:bookmarkEnd w:id="6"/>
      <w:bookmarkEnd w:id="7"/>
    </w:p>
    <w:p w14:paraId="68C39234" w14:textId="77777777" w:rsidR="008525EB" w:rsidRDefault="008525EB">
      <w:pPr>
        <w:pStyle w:val="Standard"/>
        <w:rPr>
          <w:rFonts w:ascii="Times New Roman" w:hAnsi="Times New Roman"/>
          <w:bCs/>
          <w:iCs/>
          <w:sz w:val="26"/>
          <w:szCs w:val="26"/>
        </w:rPr>
      </w:pPr>
    </w:p>
    <w:tbl>
      <w:tblPr>
        <w:tblW w:w="9919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7879"/>
      </w:tblGrid>
      <w:tr w:rsidR="008525EB" w14:paraId="37B42F83" w14:textId="77777777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CC54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7A86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наименование.</w:t>
            </w:r>
          </w:p>
        </w:tc>
      </w:tr>
      <w:tr w:rsidR="008525EB" w14:paraId="3C0E482C" w14:textId="77777777">
        <w:trPr>
          <w:cantSplit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F7D59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8811F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8525EB" w14:paraId="6E8C022B" w14:textId="77777777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8585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6085F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8525EB" w14:paraId="62045D91" w14:textId="77777777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C2DC6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ГЭСН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CC09" w14:textId="77777777" w:rsidR="008525EB" w:rsidRDefault="00A122A0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государственные элементные сметные нормы</w:t>
            </w:r>
          </w:p>
        </w:tc>
      </w:tr>
      <w:tr w:rsidR="008525EB" w14:paraId="1EAD1E49" w14:textId="77777777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7DE2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82AC2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элементные сметные нормы</w:t>
            </w:r>
          </w:p>
        </w:tc>
      </w:tr>
      <w:tr w:rsidR="008525EB" w14:paraId="72B65FDD" w14:textId="77777777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F86C5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КС-2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232DF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приёмке выполненных работ (форма № КС-2)</w:t>
            </w:r>
          </w:p>
        </w:tc>
      </w:tr>
      <w:tr w:rsidR="008525EB" w14:paraId="1C6CCD0C" w14:textId="77777777">
        <w:trPr>
          <w:cantSplit/>
          <w:trHeight w:val="469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88CBB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КС-3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CE0E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стоимости выполненных работ и затрат (форма № КС-3</w:t>
            </w:r>
          </w:p>
        </w:tc>
      </w:tr>
      <w:tr w:rsidR="008525EB" w14:paraId="4E028B61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316A9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ОС-3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07F2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приёме-сдаче отремонтированных, реконструированных, модернизированных объектов основных средств (форма ОС-3)</w:t>
            </w:r>
          </w:p>
        </w:tc>
      </w:tr>
      <w:tr w:rsidR="008525EB" w14:paraId="06497FE4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F87B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E6444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сметы</w:t>
            </w:r>
          </w:p>
        </w:tc>
      </w:tr>
      <w:tr w:rsidR="008525EB" w14:paraId="73B1168B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BF29E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785B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8525EB" w14:paraId="3B1738A1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ACA61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2DD0D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8525EB" w14:paraId="01F23034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4A8A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C3FA3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8525EB" w14:paraId="70BEC580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FE227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3D2E8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8525EB" w14:paraId="01143E88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BBAAE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РЗА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96BB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 w:rsidR="008525EB" w14:paraId="77B92769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9C89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DEED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8525EB" w14:paraId="09093FAF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DBA9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CA742" w14:textId="77777777" w:rsidR="008525EB" w:rsidRDefault="00A122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 w:rsidR="008525EB" w14:paraId="7E4CACA5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CD29A" w14:textId="77777777" w:rsidR="008525EB" w:rsidRDefault="00A122A0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НТД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826FE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8525EB" w14:paraId="60D16D03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35FE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ПТБ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3B73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 w:rsidR="008525EB" w14:paraId="113392D1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FBCE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075E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руководящий документ</w:t>
            </w:r>
          </w:p>
        </w:tc>
      </w:tr>
      <w:tr w:rsidR="008525EB" w14:paraId="3796EB06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42476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76FC1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распределительные электрические сети</w:t>
            </w:r>
          </w:p>
        </w:tc>
      </w:tr>
      <w:tr w:rsidR="008525EB" w14:paraId="43A66751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2095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5D5C2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электрических сетей</w:t>
            </w:r>
          </w:p>
        </w:tc>
      </w:tr>
      <w:tr w:rsidR="008525EB" w14:paraId="1307BC8C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6138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C9687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 w:rsidR="008525EB" w14:paraId="605E44A4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8F1F2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69566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 правил</w:t>
            </w:r>
          </w:p>
        </w:tc>
      </w:tr>
      <w:tr w:rsidR="008525EB" w14:paraId="2FC9991A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C3893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30F96" w14:textId="77777777" w:rsidR="008525EB" w:rsidRDefault="00A122A0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 единичные расценки</w:t>
            </w:r>
          </w:p>
        </w:tc>
      </w:tr>
      <w:tr w:rsidR="008525EB" w14:paraId="3CFA3B27" w14:textId="77777777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34958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ЦЭС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9912" w14:textId="77777777" w:rsidR="008525EB" w:rsidRDefault="00A122A0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 электрические сети ПАО «Якутскэнерго»</w:t>
            </w:r>
          </w:p>
        </w:tc>
      </w:tr>
    </w:tbl>
    <w:p w14:paraId="66BC2B7F" w14:textId="77777777" w:rsidR="008525EB" w:rsidRDefault="00A122A0">
      <w:pPr>
        <w:pStyle w:val="Standard"/>
        <w:keepNext/>
        <w:keepLines/>
        <w:jc w:val="both"/>
        <w:rPr>
          <w:rFonts w:ascii="Times New Roman" w:hAnsi="Times New Roman"/>
        </w:rPr>
      </w:pPr>
      <w:r>
        <w:br w:type="page"/>
      </w:r>
    </w:p>
    <w:p w14:paraId="5BDD894B" w14:textId="77777777" w:rsidR="008525EB" w:rsidRDefault="00A122A0">
      <w:pPr>
        <w:pStyle w:val="4"/>
        <w:numPr>
          <w:ilvl w:val="1"/>
          <w:numId w:val="13"/>
        </w:numPr>
        <w:rPr>
          <w:rFonts w:ascii="Times New Roman" w:hAnsi="Times New Roman"/>
          <w:b/>
        </w:rPr>
      </w:pPr>
      <w:bookmarkStart w:id="8" w:name="__RefHeading___Toc19711_2480058698"/>
      <w:bookmarkStart w:id="9" w:name="_Toc46743506"/>
      <w:bookmarkStart w:id="10" w:name="_Toc178933452"/>
      <w:bookmarkEnd w:id="8"/>
      <w:r>
        <w:rPr>
          <w:rFonts w:ascii="Times New Roman" w:hAnsi="Times New Roman"/>
          <w:b/>
        </w:rPr>
        <w:lastRenderedPageBreak/>
        <w:t>Наименование закупаемой продукции</w:t>
      </w:r>
      <w:bookmarkEnd w:id="9"/>
      <w:r>
        <w:rPr>
          <w:rFonts w:ascii="Times New Roman" w:hAnsi="Times New Roman"/>
          <w:b/>
        </w:rPr>
        <w:t>:</w:t>
      </w:r>
      <w:bookmarkEnd w:id="10"/>
    </w:p>
    <w:p w14:paraId="5CE8DA23" w14:textId="0F817374" w:rsidR="008525EB" w:rsidRDefault="00A122A0">
      <w:pPr>
        <w:rPr>
          <w:rFonts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ОКПД2 </w:t>
      </w:r>
      <w:r w:rsidR="00130BBF">
        <w:rPr>
          <w:rFonts w:eastAsia="NSimSun" w:cs="Lucida Sans"/>
          <w:kern w:val="2"/>
          <w:sz w:val="24"/>
          <w:szCs w:val="24"/>
          <w:lang w:bidi="hi-IN"/>
        </w:rPr>
        <w:t>26.30.30.16</w:t>
      </w:r>
      <w:r w:rsidR="00130BBF" w:rsidRPr="00130BBF">
        <w:rPr>
          <w:rFonts w:eastAsia="NSimSun" w:cs="Lucida Sans"/>
          <w:kern w:val="2"/>
          <w:sz w:val="24"/>
          <w:szCs w:val="24"/>
          <w:lang w:bidi="hi-IN"/>
        </w:rPr>
        <w:t>0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Поставка </w:t>
      </w:r>
      <w:r w:rsidR="00130BBF">
        <w:rPr>
          <w:rFonts w:eastAsia="NSimSun" w:cs="Lucida Sans"/>
          <w:kern w:val="2"/>
          <w:sz w:val="24"/>
          <w:szCs w:val="24"/>
          <w:lang w:eastAsia="zh-CN" w:bidi="hi-IN"/>
        </w:rPr>
        <w:t>коммуникационного оборудования и комплектующих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 </w:t>
      </w:r>
    </w:p>
    <w:p w14:paraId="6C054D06" w14:textId="77777777" w:rsidR="008525EB" w:rsidRDefault="00A122A0">
      <w:pPr>
        <w:pStyle w:val="4"/>
        <w:numPr>
          <w:ilvl w:val="1"/>
          <w:numId w:val="14"/>
        </w:numPr>
        <w:rPr>
          <w:rFonts w:ascii="Times New Roman" w:hAnsi="Times New Roman"/>
          <w:b/>
        </w:rPr>
      </w:pPr>
      <w:bookmarkStart w:id="11" w:name="__RefHeading___Toc19713_2480058698"/>
      <w:bookmarkStart w:id="12" w:name="_Toc46743507"/>
      <w:bookmarkStart w:id="13" w:name="_Toc178933453"/>
      <w:bookmarkEnd w:id="11"/>
      <w:r>
        <w:rPr>
          <w:rFonts w:ascii="Times New Roman" w:hAnsi="Times New Roman"/>
          <w:b/>
        </w:rPr>
        <w:t xml:space="preserve">Цель </w:t>
      </w:r>
      <w:bookmarkEnd w:id="12"/>
      <w:r>
        <w:rPr>
          <w:rFonts w:ascii="Times New Roman" w:hAnsi="Times New Roman"/>
          <w:b/>
        </w:rPr>
        <w:t>выполнения работ</w:t>
      </w:r>
      <w:bookmarkEnd w:id="13"/>
    </w:p>
    <w:p w14:paraId="2268D6FE" w14:textId="77777777" w:rsidR="008525EB" w:rsidRDefault="00A122A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оборудования для последующего выполнения строительно-монтажных и пусконаладочных работ на подстанции Табага 110 кВ, ПС 110 кВ Восточная по титулу «Установки устройств релейной защиты и автоматики, средств связи на объектах ПАО «Якутскэнерго» при реализации СВЭМ от Якутской ГРЭС-2 (2-я очередь)»</w:t>
      </w:r>
    </w:p>
    <w:p w14:paraId="2B0C92D6" w14:textId="77777777" w:rsidR="008525EB" w:rsidRDefault="00A122A0"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1.4.</w:t>
      </w:r>
      <w:r>
        <w:rPr>
          <w:rFonts w:ascii="Times New Roman" w:hAnsi="Times New Roman"/>
        </w:rPr>
        <w:t xml:space="preserve"> </w:t>
      </w:r>
      <w:bookmarkStart w:id="14" w:name="_Toc46743509_Копия_1"/>
      <w:bookmarkStart w:id="15" w:name="_Hlk49857604_Копия_1"/>
      <w:r>
        <w:rPr>
          <w:rFonts w:ascii="Times New Roman" w:hAnsi="Times New Roman"/>
          <w:b/>
          <w:bCs/>
        </w:rPr>
        <w:t xml:space="preserve">Информация в отношении исполнения договора, </w:t>
      </w:r>
      <w:bookmarkStart w:id="16" w:name="_Hlk46492347_Копия_1"/>
      <w:r>
        <w:rPr>
          <w:rFonts w:ascii="Times New Roman" w:hAnsi="Times New Roman"/>
          <w:b/>
          <w:bCs/>
        </w:rPr>
        <w:t xml:space="preserve">которая должна быть учтена при подготовке заявки </w:t>
      </w:r>
      <w:bookmarkEnd w:id="16"/>
      <w:r>
        <w:rPr>
          <w:rFonts w:ascii="Times New Roman" w:hAnsi="Times New Roman"/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4"/>
      <w:bookmarkEnd w:id="15"/>
    </w:p>
    <w:p w14:paraId="1C69D6F0" w14:textId="77777777" w:rsidR="008525EB" w:rsidRDefault="00A122A0">
      <w:pPr>
        <w:pStyle w:val="Standard"/>
        <w:jc w:val="both"/>
        <w:rPr>
          <w:rFonts w:ascii="Times New Roman" w:hAnsi="Times New Roman"/>
        </w:rPr>
      </w:pPr>
      <w:bookmarkStart w:id="17" w:name="_Toc178933457_Копия_1"/>
      <w:r>
        <w:rPr>
          <w:rFonts w:ascii="Times New Roman" w:hAnsi="Times New Roman"/>
        </w:rPr>
        <w:t>Заказчик обеспечивает Подрядчику возможность предоставления площадки для погрузки / разгрузки / складирования / хранения закупаемых оборудования и материалов. Содержание пожарной и сторожевой охраны.</w:t>
      </w:r>
      <w:bookmarkEnd w:id="17"/>
    </w:p>
    <w:p w14:paraId="23677BB2" w14:textId="77777777" w:rsidR="008525EB" w:rsidRDefault="008525EB">
      <w:pPr>
        <w:pStyle w:val="Standard"/>
        <w:spacing w:before="119" w:after="62"/>
        <w:jc w:val="both"/>
        <w:rPr>
          <w:rFonts w:ascii="Times New Roman" w:hAnsi="Times New Roman"/>
        </w:rPr>
      </w:pPr>
    </w:p>
    <w:p w14:paraId="54013294" w14:textId="77777777" w:rsidR="008525EB" w:rsidRDefault="00A122A0">
      <w:pPr>
        <w:pStyle w:val="4"/>
        <w:numPr>
          <w:ilvl w:val="0"/>
          <w:numId w:val="15"/>
        </w:numPr>
        <w:ind w:left="340" w:hanging="3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продукции</w:t>
      </w:r>
    </w:p>
    <w:p w14:paraId="4CFE4C94" w14:textId="77777777" w:rsidR="008525EB" w:rsidRDefault="00A122A0">
      <w:pPr>
        <w:pStyle w:val="Standard"/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2.1. Требования к объемам и срокам поставки</w:t>
      </w:r>
    </w:p>
    <w:p w14:paraId="52CCAA6C" w14:textId="77777777" w:rsidR="008525EB" w:rsidRDefault="00A122A0">
      <w:pPr>
        <w:pStyle w:val="Standard"/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2.1.1. </w:t>
      </w:r>
      <w:r>
        <w:rPr>
          <w:rFonts w:ascii="Times New Roman" w:hAnsi="Times New Roman"/>
        </w:rPr>
        <w:t>Перечень и объем закупаемой продукции</w:t>
      </w:r>
    </w:p>
    <w:p w14:paraId="10B2D737" w14:textId="77777777" w:rsidR="008525EB" w:rsidRDefault="00A122A0">
      <w:pPr>
        <w:pStyle w:val="Standard"/>
        <w:spacing w:before="120" w:after="60"/>
        <w:ind w:left="340" w:hanging="340"/>
        <w:outlineLvl w:val="3"/>
        <w:rPr>
          <w:rFonts w:ascii="Times New Roman" w:hAnsi="Times New Roman"/>
        </w:rPr>
      </w:pPr>
      <w:bookmarkStart w:id="18" w:name="__RefHeading___Toc19717_2480058698"/>
      <w:bookmarkStart w:id="19" w:name="_Toc178933455"/>
      <w:bookmarkEnd w:id="18"/>
      <w:r>
        <w:rPr>
          <w:rFonts w:ascii="Times New Roman" w:hAnsi="Times New Roman"/>
        </w:rPr>
        <w:t xml:space="preserve">Таблица 1.1  Перечень </w:t>
      </w:r>
      <w:bookmarkEnd w:id="19"/>
      <w:r>
        <w:rPr>
          <w:rFonts w:ascii="Times New Roman" w:hAnsi="Times New Roman"/>
        </w:rPr>
        <w:t>и объем закупаемой продукции</w:t>
      </w:r>
    </w:p>
    <w:tbl>
      <w:tblPr>
        <w:tblW w:w="9738" w:type="dxa"/>
        <w:tblInd w:w="186" w:type="dxa"/>
        <w:tblLayout w:type="fixed"/>
        <w:tblLook w:val="04A0" w:firstRow="1" w:lastRow="0" w:firstColumn="1" w:lastColumn="0" w:noHBand="0" w:noVBand="1"/>
      </w:tblPr>
      <w:tblGrid>
        <w:gridCol w:w="744"/>
        <w:gridCol w:w="6011"/>
        <w:gridCol w:w="1696"/>
        <w:gridCol w:w="1287"/>
      </w:tblGrid>
      <w:tr w:rsidR="008525EB" w14:paraId="1A48E620" w14:textId="77777777" w:rsidTr="00130BBF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14A0" w14:textId="77777777" w:rsidR="008525EB" w:rsidRDefault="00A122A0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1CDF0815" w14:textId="77777777" w:rsidR="008525EB" w:rsidRDefault="00A122A0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5CBD2" w14:textId="77777777" w:rsidR="008525EB" w:rsidRDefault="00A122A0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07FD" w14:textId="77777777" w:rsidR="008525EB" w:rsidRDefault="00A122A0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4070" w14:textId="77777777" w:rsidR="008525EB" w:rsidRDefault="00A122A0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 w:rsidR="008525EB" w14:paraId="7965C562" w14:textId="77777777" w:rsidTr="00130BBF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2081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8EEA0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2A0B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D17E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525EB" w14:paraId="00051694" w14:textId="77777777" w:rsidTr="00130BBF"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2F0C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E3AF4E" w14:textId="77777777" w:rsidR="008525EB" w:rsidRDefault="00A122A0">
            <w:pPr>
              <w:rPr>
                <w:bCs/>
                <w:sz w:val="24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Оптический мультиплексор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3C45" w14:textId="77777777" w:rsidR="008525EB" w:rsidRDefault="00A122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0381" w14:textId="77777777" w:rsidR="008525EB" w:rsidRDefault="00A122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525EB" w14:paraId="2365CE45" w14:textId="77777777" w:rsidTr="00130BBF"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CD68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B7FDFA" w14:textId="77777777" w:rsidR="008525EB" w:rsidRDefault="00A122A0">
            <w:pPr>
              <w:rPr>
                <w:bCs/>
                <w:sz w:val="24"/>
                <w:szCs w:val="28"/>
                <w:lang w:val="en-US"/>
              </w:rPr>
            </w:pPr>
            <w:r>
              <w:rPr>
                <w:bCs/>
                <w:color w:val="000000"/>
                <w:sz w:val="24"/>
                <w:szCs w:val="28"/>
                <w:lang w:bidi="ru-RU"/>
              </w:rPr>
              <w:t>Модуль</w:t>
            </w:r>
            <w:r>
              <w:rPr>
                <w:bCs/>
                <w:color w:val="000000"/>
                <w:sz w:val="24"/>
                <w:szCs w:val="28"/>
                <w:lang w:val="en-US" w:bidi="ru-RU"/>
              </w:rPr>
              <w:t xml:space="preserve"> SFP-G-S1310:1550/40-D-Ex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3670" w14:textId="77777777" w:rsidR="008525EB" w:rsidRDefault="00A122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3FA0" w14:textId="77777777" w:rsidR="008525EB" w:rsidRDefault="00A122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525EB" w14:paraId="6942B250" w14:textId="77777777" w:rsidTr="00130BBF"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EB56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EF38D" w14:textId="77777777" w:rsidR="008525EB" w:rsidRDefault="00A122A0">
            <w:pPr>
              <w:spacing w:after="60"/>
              <w:contextualSpacing/>
              <w:rPr>
                <w:bCs/>
                <w:sz w:val="24"/>
                <w:szCs w:val="28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Модуль</w:t>
            </w:r>
            <w:r>
              <w:rPr>
                <w:bCs/>
                <w:color w:val="000000"/>
                <w:sz w:val="24"/>
                <w:szCs w:val="24"/>
                <w:lang w:val="en-US" w:bidi="ru-RU"/>
              </w:rPr>
              <w:t xml:space="preserve"> SFP-G-S1550:1310/40-D-Ex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0944" w14:textId="77777777" w:rsidR="008525EB" w:rsidRDefault="00A122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5384" w14:textId="77777777" w:rsidR="008525EB" w:rsidRDefault="00A122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3EBF8C37" w14:textId="77777777" w:rsidR="008525EB" w:rsidRDefault="008525EB">
      <w:pPr>
        <w:pStyle w:val="3"/>
        <w:tabs>
          <w:tab w:val="clear" w:pos="1440"/>
        </w:tabs>
        <w:rPr>
          <w:rFonts w:ascii="Times New Roman" w:hAnsi="Times New Roman"/>
        </w:rPr>
      </w:pPr>
    </w:p>
    <w:p w14:paraId="5572FC10" w14:textId="77777777" w:rsidR="008525EB" w:rsidRDefault="00A122A0">
      <w:pPr>
        <w:pStyle w:val="3"/>
        <w:tabs>
          <w:tab w:val="clear" w:pos="1440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2.1.2. </w:t>
      </w:r>
      <w:bookmarkStart w:id="20" w:name="_Toc51339696"/>
      <w:bookmarkStart w:id="21" w:name="_Toc75446578"/>
      <w:r>
        <w:rPr>
          <w:rFonts w:ascii="Times New Roman" w:hAnsi="Times New Roman"/>
        </w:rPr>
        <w:t xml:space="preserve">Требования </w:t>
      </w:r>
      <w:bookmarkEnd w:id="20"/>
      <w:r>
        <w:rPr>
          <w:rFonts w:ascii="Times New Roman" w:hAnsi="Times New Roman"/>
        </w:rPr>
        <w:t>к срокам поставки продукции и оказания сопутствующих услуг</w:t>
      </w:r>
      <w:bookmarkEnd w:id="21"/>
    </w:p>
    <w:p w14:paraId="373CC2BC" w14:textId="77777777" w:rsidR="008525EB" w:rsidRDefault="00A122A0">
      <w:pPr>
        <w:pStyle w:val="1"/>
        <w:tabs>
          <w:tab w:val="clear" w:pos="1440"/>
        </w:tabs>
        <w:rPr>
          <w:rFonts w:ascii="Times New Roman" w:hAnsi="Times New Roman"/>
        </w:rPr>
      </w:pPr>
      <w:bookmarkStart w:id="22" w:name="__RefHeading___Toc19745_2480058698"/>
      <w:bookmarkStart w:id="23" w:name="_Toc50125127"/>
      <w:bookmarkStart w:id="24" w:name="_Toc178933471"/>
      <w:bookmarkStart w:id="25" w:name="_Toc51339697"/>
      <w:bookmarkEnd w:id="22"/>
      <w:r>
        <w:rPr>
          <w:rFonts w:ascii="Times New Roman" w:hAnsi="Times New Roman"/>
          <w:sz w:val="24"/>
        </w:rPr>
        <w:t xml:space="preserve">Таблица 2.1. </w:t>
      </w:r>
      <w:bookmarkStart w:id="26" w:name="_Hlk50465284"/>
      <w:r>
        <w:rPr>
          <w:rFonts w:ascii="Times New Roman" w:hAnsi="Times New Roman"/>
          <w:sz w:val="24"/>
        </w:rPr>
        <w:t xml:space="preserve">Требования по срокам </w:t>
      </w:r>
      <w:bookmarkEnd w:id="23"/>
      <w:bookmarkEnd w:id="24"/>
      <w:bookmarkEnd w:id="25"/>
      <w:bookmarkEnd w:id="26"/>
      <w:r>
        <w:rPr>
          <w:rFonts w:ascii="Times New Roman" w:hAnsi="Times New Roman"/>
          <w:sz w:val="24"/>
        </w:rPr>
        <w:t>поставки продукции</w:t>
      </w:r>
    </w:p>
    <w:tbl>
      <w:tblPr>
        <w:tblW w:w="9776" w:type="dxa"/>
        <w:tblInd w:w="230" w:type="dxa"/>
        <w:tblLayout w:type="fixed"/>
        <w:tblLook w:val="04A0" w:firstRow="1" w:lastRow="0" w:firstColumn="1" w:lastColumn="0" w:noHBand="0" w:noVBand="1"/>
      </w:tblPr>
      <w:tblGrid>
        <w:gridCol w:w="1132"/>
        <w:gridCol w:w="2548"/>
        <w:gridCol w:w="2981"/>
        <w:gridCol w:w="3115"/>
      </w:tblGrid>
      <w:tr w:rsidR="008525EB" w14:paraId="512C08BE" w14:textId="7777777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86BB" w14:textId="77777777" w:rsidR="008525EB" w:rsidRDefault="00A122A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88502" w14:textId="77777777" w:rsidR="008525EB" w:rsidRDefault="00A12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65BC" w14:textId="77777777" w:rsidR="008525EB" w:rsidRDefault="00A12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2A621" w14:textId="77777777" w:rsidR="008525EB" w:rsidRDefault="00A12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525EB" w14:paraId="4D2BF79A" w14:textId="7777777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492D" w14:textId="77777777" w:rsidR="008525EB" w:rsidRDefault="00A122A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C0941" w14:textId="77777777" w:rsidR="008525EB" w:rsidRDefault="00A122A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EE83" w14:textId="77777777" w:rsidR="008525EB" w:rsidRDefault="00A122A0">
            <w:pPr>
              <w:pStyle w:val="afffd"/>
              <w:keepNext w:val="0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E0A5" w14:textId="77777777" w:rsidR="008525EB" w:rsidRDefault="00A122A0">
            <w:pPr>
              <w:pStyle w:val="afffd"/>
              <w:keepNext w:val="0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525EB" w14:paraId="7C62D963" w14:textId="77777777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6AABC" w14:textId="77777777" w:rsidR="008525EB" w:rsidRDefault="00A122A0">
            <w:pPr>
              <w:pStyle w:val="afff8"/>
              <w:widowControl w:val="0"/>
              <w:ind w:left="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0B555" w14:textId="77777777" w:rsidR="008525EB" w:rsidRDefault="00A122A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Поставка оборудования в соответствии с Таблицей 1.1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38D9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С даты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6B4CC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31.10.2026</w:t>
            </w:r>
          </w:p>
        </w:tc>
      </w:tr>
    </w:tbl>
    <w:p w14:paraId="773A9EA7" w14:textId="77777777" w:rsidR="008525EB" w:rsidRDefault="008525EB">
      <w:pPr>
        <w:sectPr w:rsidR="008525EB">
          <w:headerReference w:type="default" r:id="rId7"/>
          <w:headerReference w:type="first" r:id="rId8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100"/>
        </w:sectPr>
      </w:pPr>
    </w:p>
    <w:p w14:paraId="1EE557E5" w14:textId="77777777" w:rsidR="008525EB" w:rsidRDefault="00A122A0">
      <w:pPr>
        <w:pStyle w:val="4"/>
        <w:tabs>
          <w:tab w:val="clear" w:pos="0"/>
        </w:tabs>
        <w:ind w:left="0" w:firstLine="0"/>
        <w:rPr>
          <w:rFonts w:ascii="Times New Roman" w:hAnsi="Times New Roman"/>
        </w:rPr>
      </w:pPr>
      <w:bookmarkStart w:id="27" w:name="__RefHeading___Toc19747_2480058698"/>
      <w:bookmarkEnd w:id="27"/>
      <w:r>
        <w:rPr>
          <w:rFonts w:ascii="Times New Roman" w:hAnsi="Times New Roman"/>
          <w:b/>
        </w:rPr>
        <w:lastRenderedPageBreak/>
        <w:t xml:space="preserve">2.2. </w:t>
      </w:r>
      <w:bookmarkStart w:id="28" w:name="_Toc178933472"/>
      <w:bookmarkStart w:id="29" w:name="_Toc51339698"/>
      <w:r>
        <w:rPr>
          <w:rFonts w:ascii="Times New Roman" w:hAnsi="Times New Roman"/>
          <w:b/>
        </w:rPr>
        <w:t xml:space="preserve">Требования к качеству </w:t>
      </w:r>
      <w:bookmarkEnd w:id="28"/>
      <w:r>
        <w:rPr>
          <w:rFonts w:ascii="Times New Roman" w:hAnsi="Times New Roman"/>
          <w:b/>
        </w:rPr>
        <w:t>продукции</w:t>
      </w:r>
    </w:p>
    <w:p w14:paraId="5F699CF8" w14:textId="77777777" w:rsidR="008525EB" w:rsidRDefault="00A122A0">
      <w:pPr>
        <w:pStyle w:val="1"/>
        <w:tabs>
          <w:tab w:val="clear" w:pos="1440"/>
        </w:tabs>
        <w:rPr>
          <w:rFonts w:ascii="Times New Roman" w:hAnsi="Times New Roman"/>
        </w:rPr>
      </w:pPr>
      <w:bookmarkStart w:id="30" w:name="__RefHeading___Toc19749_2480058698"/>
      <w:bookmarkStart w:id="31" w:name="_Toc178933473"/>
      <w:bookmarkEnd w:id="30"/>
      <w:r>
        <w:rPr>
          <w:rFonts w:ascii="Times New Roman" w:hAnsi="Times New Roman"/>
          <w:sz w:val="24"/>
        </w:rPr>
        <w:t xml:space="preserve">Таблица 3. Требования к </w:t>
      </w:r>
      <w:bookmarkEnd w:id="29"/>
      <w:r>
        <w:rPr>
          <w:rFonts w:ascii="Times New Roman" w:hAnsi="Times New Roman"/>
          <w:sz w:val="24"/>
        </w:rPr>
        <w:t xml:space="preserve">качеству </w:t>
      </w:r>
      <w:bookmarkEnd w:id="31"/>
      <w:r>
        <w:rPr>
          <w:rFonts w:ascii="Times New Roman" w:hAnsi="Times New Roman"/>
          <w:sz w:val="24"/>
        </w:rPr>
        <w:t>продукции</w:t>
      </w:r>
    </w:p>
    <w:p w14:paraId="71B7B972" w14:textId="117D436F" w:rsidR="008525EB" w:rsidRDefault="00A122A0">
      <w:pPr>
        <w:contextualSpacing/>
        <w:jc w:val="both"/>
      </w:pPr>
      <w:bookmarkStart w:id="32" w:name="_Toc75446582"/>
      <w:bookmarkEnd w:id="32"/>
      <w:r>
        <w:rPr>
          <w:sz w:val="24"/>
          <w:szCs w:val="24"/>
        </w:rPr>
        <w:t>Наименование продукции (</w:t>
      </w:r>
      <w:r>
        <w:rPr>
          <w:sz w:val="24"/>
          <w:szCs w:val="24"/>
          <w:shd w:val="clear" w:color="auto" w:fill="FFFFFF"/>
        </w:rPr>
        <w:t>позиция № 1-3 Таблицы 1.1. «Перечень и объем закупаемой продукци</w:t>
      </w:r>
      <w:r>
        <w:rPr>
          <w:color w:val="000000"/>
          <w:sz w:val="24"/>
          <w:szCs w:val="24"/>
          <w:shd w:val="clear" w:color="auto" w:fill="FFFFFF"/>
        </w:rPr>
        <w:t xml:space="preserve">и»): </w:t>
      </w:r>
      <w:r w:rsidR="0010438C">
        <w:rPr>
          <w:rFonts w:eastAsia="NSimSun" w:cs="Lucida Sans"/>
          <w:kern w:val="2"/>
          <w:sz w:val="24"/>
          <w:szCs w:val="24"/>
          <w:lang w:eastAsia="zh-CN" w:bidi="hi-IN"/>
        </w:rPr>
        <w:t xml:space="preserve">ОКПД2 </w:t>
      </w:r>
      <w:r w:rsidR="0010438C">
        <w:rPr>
          <w:rFonts w:eastAsia="NSimSun" w:cs="Lucida Sans"/>
          <w:kern w:val="2"/>
          <w:sz w:val="24"/>
          <w:szCs w:val="24"/>
          <w:lang w:bidi="hi-IN"/>
        </w:rPr>
        <w:t>26.30.30.16</w:t>
      </w:r>
      <w:r w:rsidR="0010438C" w:rsidRPr="00130BBF">
        <w:rPr>
          <w:rFonts w:eastAsia="NSimSun" w:cs="Lucida Sans"/>
          <w:kern w:val="2"/>
          <w:sz w:val="24"/>
          <w:szCs w:val="24"/>
          <w:lang w:bidi="hi-IN"/>
        </w:rPr>
        <w:t>0</w:t>
      </w:r>
      <w:r w:rsidR="0010438C">
        <w:rPr>
          <w:rFonts w:eastAsia="NSimSun" w:cs="Lucida Sans"/>
          <w:kern w:val="2"/>
          <w:sz w:val="24"/>
          <w:szCs w:val="24"/>
          <w:lang w:eastAsia="zh-CN" w:bidi="hi-IN"/>
        </w:rPr>
        <w:t xml:space="preserve"> Поставка коммуникационного оборудования и комплектующих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</w:t>
      </w:r>
    </w:p>
    <w:tbl>
      <w:tblPr>
        <w:tblW w:w="15283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15"/>
        <w:gridCol w:w="1649"/>
        <w:gridCol w:w="715"/>
        <w:gridCol w:w="23"/>
        <w:gridCol w:w="6350"/>
        <w:gridCol w:w="1811"/>
        <w:gridCol w:w="2100"/>
        <w:gridCol w:w="2020"/>
      </w:tblGrid>
      <w:tr w:rsidR="008525EB" w14:paraId="76CC91B8" w14:textId="77777777"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4513" w14:textId="77777777" w:rsidR="008525EB" w:rsidRDefault="00A122A0">
            <w:pPr>
              <w:pStyle w:val="Standard"/>
              <w:widowControl w:val="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AAB7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6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0CE3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Требование заказчика*</w:t>
            </w:r>
          </w:p>
        </w:tc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5B92" w14:textId="77777777" w:rsidR="008525EB" w:rsidRDefault="00A122A0">
            <w:pPr>
              <w:pStyle w:val="Standard"/>
              <w:widowControl w:val="0"/>
              <w:ind w:left="113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DA96" w14:textId="77777777" w:rsidR="008525EB" w:rsidRDefault="00A122A0">
            <w:pPr>
              <w:pStyle w:val="Standard"/>
              <w:widowControl w:val="0"/>
              <w:ind w:left="113" w:right="113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8525EB" w14:paraId="265F3FFC" w14:textId="77777777"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28E5" w14:textId="77777777" w:rsidR="008525EB" w:rsidRDefault="008525EB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A624" w14:textId="77777777" w:rsidR="008525EB" w:rsidRDefault="008525E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A1D3" w14:textId="77777777" w:rsidR="008525EB" w:rsidRDefault="008525EB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E11D" w14:textId="77777777" w:rsidR="008525EB" w:rsidRDefault="00A122A0">
            <w:pPr>
              <w:pStyle w:val="Standard"/>
              <w:widowControl w:val="0"/>
              <w:ind w:left="113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D79F" w14:textId="77777777" w:rsidR="008525EB" w:rsidRDefault="00A122A0">
            <w:pPr>
              <w:pStyle w:val="Standard"/>
              <w:widowControl w:val="0"/>
              <w:ind w:left="57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D08A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  <w:b/>
                <w:bCs/>
              </w:rPr>
            </w:pPr>
          </w:p>
        </w:tc>
      </w:tr>
      <w:tr w:rsidR="008525EB" w14:paraId="46B6C120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7825" w14:textId="77777777" w:rsidR="008525EB" w:rsidRDefault="00A122A0">
            <w:pPr>
              <w:pStyle w:val="Standard"/>
              <w:widowControl w:val="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F5DC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F1A2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9F4D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49CE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2ED8" w14:textId="77777777" w:rsidR="008525EB" w:rsidRDefault="00A122A0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8525EB" w14:paraId="06642378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CC5B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A6D7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техническим и функциональным характеристикам* (включая гарантируемые показатели)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293E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36FE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A33D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6863C5E1" w14:textId="77777777">
        <w:trPr>
          <w:trHeight w:val="87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70EF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65F76" w14:textId="77777777" w:rsidR="008525EB" w:rsidRDefault="00A122A0">
            <w:pPr>
              <w:rPr>
                <w:bCs/>
                <w:sz w:val="24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Оптический мультиплексор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F527" w14:textId="77777777" w:rsidR="008525EB" w:rsidRDefault="00A122A0">
            <w:pPr>
              <w:pStyle w:val="affb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Оптический гигабитный мультиплексор - ГМ-1GB-16E1-Т.</w:t>
            </w:r>
          </w:p>
          <w:p w14:paraId="3A71B75A" w14:textId="77777777" w:rsidR="008525EB" w:rsidRDefault="00A122A0">
            <w:pPr>
              <w:pStyle w:val="affb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- 2 слота SFP для оптических портов,</w:t>
            </w:r>
          </w:p>
          <w:p w14:paraId="3793DDF9" w14:textId="77777777" w:rsidR="008525EB" w:rsidRDefault="00A122A0">
            <w:pPr>
              <w:pStyle w:val="affb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- 2 комбо-порта Gigabit Ethernet (RJ-45 и SFP-слот),</w:t>
            </w:r>
          </w:p>
          <w:p w14:paraId="3EB770F9" w14:textId="77777777" w:rsidR="008525EB" w:rsidRDefault="00A122A0">
            <w:pPr>
              <w:pStyle w:val="affb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- 16 портов E1,</w:t>
            </w:r>
          </w:p>
          <w:p w14:paraId="1E75E04B" w14:textId="77777777" w:rsidR="008525EB" w:rsidRDefault="00A122A0">
            <w:pPr>
              <w:pStyle w:val="affb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универсальное питание: ~220 В (через сетевой адаптер), =36...72 В, комплектуется внешним адаптером ~220 В/~36 В,</w:t>
            </w:r>
          </w:p>
          <w:p w14:paraId="2B2A5CF0" w14:textId="77777777" w:rsidR="008525EB" w:rsidRDefault="00A122A0">
            <w:pPr>
              <w:pStyle w:val="affb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металлический корпус 1U для стойки 19".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25CD" w14:textId="77777777" w:rsidR="008525EB" w:rsidRDefault="00A122A0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EF4F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6845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8525EB" w14:paraId="1866241B" w14:textId="77777777">
        <w:trPr>
          <w:trHeight w:val="876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2606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DE937C" w14:textId="77777777" w:rsidR="008525EB" w:rsidRDefault="00A122A0">
            <w:pPr>
              <w:rPr>
                <w:bCs/>
                <w:sz w:val="24"/>
                <w:szCs w:val="28"/>
                <w:lang w:val="en-US"/>
              </w:rPr>
            </w:pPr>
            <w:r>
              <w:rPr>
                <w:bCs/>
                <w:color w:val="000000"/>
                <w:sz w:val="24"/>
                <w:szCs w:val="28"/>
                <w:lang w:bidi="ru-RU"/>
              </w:rPr>
              <w:t>Модуль</w:t>
            </w:r>
            <w:r>
              <w:rPr>
                <w:bCs/>
                <w:color w:val="000000"/>
                <w:sz w:val="24"/>
                <w:szCs w:val="28"/>
                <w:lang w:val="en-US" w:bidi="ru-RU"/>
              </w:rPr>
              <w:t xml:space="preserve"> SFP-G-S1310:1550/40-D-Ex</w:t>
            </w:r>
          </w:p>
        </w:tc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FE0C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-Расстояние передачи данных – до 40км;</w:t>
            </w:r>
          </w:p>
          <w:p w14:paraId="423AF1E5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  <w:r>
              <w:rPr>
                <w:color w:val="000000"/>
                <w:sz w:val="24"/>
                <w:szCs w:val="24"/>
              </w:rPr>
              <w:t>Тип используемого оптического кабеля – одномодовый, 9/125мкм, 1 волокно;</w:t>
            </w:r>
          </w:p>
          <w:p w14:paraId="6A5EA85E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-Тип используемого оптического разъема: LC;</w:t>
            </w:r>
          </w:p>
          <w:p w14:paraId="4C6E179B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-Скорость передачи данных – 1.25 Гбит/с;</w:t>
            </w:r>
          </w:p>
          <w:p w14:paraId="368C8002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-Рабочая длина волны: tx1310/rx1550нм;</w:t>
            </w:r>
          </w:p>
          <w:p w14:paraId="47179961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-Оптический бюджет – 24дБ;</w:t>
            </w:r>
          </w:p>
          <w:p w14:paraId="6F63F11B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-Соответствует спецификациям Small Form Factor Pluggable (SFP) и Multi-Source Agreement (MSA);</w:t>
            </w:r>
          </w:p>
          <w:p w14:paraId="682594F6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-Тип лазера FP – лазер Фабри-Перо;</w:t>
            </w:r>
          </w:p>
          <w:p w14:paraId="04D0A0D3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-Функция DDM –цифровая диагностика модулей;</w:t>
            </w:r>
          </w:p>
          <w:p w14:paraId="52B67101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-«Горячая» замена SFP-модулей (без отключения и перезагрузки оборудования).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0F9A" w14:textId="77777777" w:rsidR="008525EB" w:rsidRDefault="00A122A0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516C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8B33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8525EB" w14:paraId="6B78E752" w14:textId="77777777">
        <w:trPr>
          <w:trHeight w:val="876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EDF6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D4CBB26" w14:textId="77777777" w:rsidR="008525EB" w:rsidRDefault="00A122A0">
            <w:pPr>
              <w:spacing w:after="60"/>
              <w:contextualSpacing/>
              <w:rPr>
                <w:bCs/>
                <w:sz w:val="24"/>
                <w:szCs w:val="28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>Модуль</w:t>
            </w:r>
            <w:r>
              <w:rPr>
                <w:bCs/>
                <w:color w:val="000000"/>
                <w:sz w:val="24"/>
                <w:szCs w:val="24"/>
                <w:lang w:val="en-US" w:bidi="ru-RU"/>
              </w:rPr>
              <w:t xml:space="preserve"> SFP-G-S1550:1310/40-D-Ex</w:t>
            </w:r>
          </w:p>
        </w:tc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9744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-Расстояние передачи данных – до 40км;</w:t>
            </w:r>
          </w:p>
          <w:p w14:paraId="221BEC37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  <w:r>
              <w:rPr>
                <w:color w:val="000000"/>
                <w:sz w:val="24"/>
                <w:szCs w:val="24"/>
              </w:rPr>
              <w:t>Тип используемого оптического кабеля – одномодовый, 9/125мкм, 1 волокно;</w:t>
            </w:r>
          </w:p>
          <w:p w14:paraId="2441ABA9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-Тип используемого оптического разъема: LC;</w:t>
            </w:r>
          </w:p>
          <w:p w14:paraId="06633649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-Скорость передачи данных – 1.25 Гбит/с;</w:t>
            </w:r>
          </w:p>
          <w:p w14:paraId="2726315D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-Рабочая длина волны: tx1550/rx1310нм;</w:t>
            </w:r>
          </w:p>
          <w:p w14:paraId="7F408204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-Оптический бюджет – 24дБ;</w:t>
            </w:r>
          </w:p>
          <w:p w14:paraId="68C8CD5C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-Соответствует спецификациям Small Form Factor Pluggable (SFP) и Multi-Source Agreement (MSA);</w:t>
            </w:r>
          </w:p>
          <w:p w14:paraId="7A7B30A3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-Тип лазера FP – лазер Фабри-Перо;</w:t>
            </w:r>
          </w:p>
          <w:p w14:paraId="6305E4D5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-Функция DDM –цифровая диагностика модулей;</w:t>
            </w:r>
          </w:p>
          <w:p w14:paraId="7428B6E3" w14:textId="77777777" w:rsidR="008525EB" w:rsidRDefault="00A122A0">
            <w:pPr>
              <w:pStyle w:val="affb"/>
              <w:spacing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-«Горячая» замена SFP-модулей (без отключения и перезагрузки оборудования).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17CD" w14:textId="77777777" w:rsidR="008525EB" w:rsidRDefault="00A122A0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FEB3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C9BB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8525EB" w14:paraId="2BE098E4" w14:textId="77777777">
        <w:trPr>
          <w:trHeight w:val="876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18AC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36E8" w14:textId="0C3A0338" w:rsidR="008525EB" w:rsidRDefault="00A122A0" w:rsidP="0010438C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Cs/>
              </w:rPr>
              <w:t>Требования к техническим и функциональным характеристикам в отношении каждой позиции № 1-</w:t>
            </w:r>
            <w:r w:rsidR="0010438C">
              <w:rPr>
                <w:rFonts w:ascii="Times New Roman" w:hAnsi="Times New Roman"/>
                <w:iCs/>
              </w:rPr>
              <w:t>3</w:t>
            </w:r>
            <w:r>
              <w:rPr>
                <w:rFonts w:ascii="Times New Roman" w:hAnsi="Times New Roman"/>
                <w:iCs/>
              </w:rPr>
              <w:t xml:space="preserve"> продукции представлены в Таблице </w:t>
            </w:r>
            <w:r w:rsidR="0010438C">
              <w:rPr>
                <w:rFonts w:ascii="Times New Roman" w:hAnsi="Times New Roman"/>
                <w:iCs/>
              </w:rPr>
              <w:t>2</w:t>
            </w:r>
            <w:r>
              <w:rPr>
                <w:rFonts w:ascii="Times New Roman" w:hAnsi="Times New Roman"/>
                <w:iCs/>
              </w:rPr>
              <w:t xml:space="preserve"> настоящих Технических требований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3382" w14:textId="77777777" w:rsidR="008525EB" w:rsidRDefault="00A122A0">
            <w:pPr>
              <w:pStyle w:val="Standard"/>
              <w:widowControl w:val="0"/>
              <w:ind w:left="57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Указание характеристик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B1CE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12C9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8525EB" w14:paraId="4D9F3FCA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1DA5" w14:textId="77777777" w:rsidR="008525EB" w:rsidRDefault="00A122A0">
            <w:pPr>
              <w:pStyle w:val="Standard"/>
              <w:widowControl w:val="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3356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безопасности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2F66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4EFE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58B0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7161B14D" w14:textId="77777777">
        <w:trPr>
          <w:trHeight w:val="111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F8C7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E6AC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Поставщик гарантирует, что товар отвечает стандартам безопасности в соответствии с действующим законодательством Российской Федерации и соответствует техническим характеристикам товара, заявленным в заявке.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4267" w14:textId="77777777" w:rsidR="008525EB" w:rsidRDefault="00A122A0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552B" w14:textId="77777777" w:rsidR="008525EB" w:rsidRDefault="008525EB">
            <w:pPr>
              <w:pStyle w:val="Standard"/>
              <w:widowControl w:val="0"/>
              <w:ind w:left="44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0DE3" w14:textId="77777777" w:rsidR="008525EB" w:rsidRDefault="008525EB">
            <w:pPr>
              <w:pStyle w:val="Standard"/>
              <w:widowControl w:val="0"/>
              <w:ind w:left="44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25EB" w14:paraId="28917BD5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D022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C7740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B65B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8E4F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50F4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50E62E7B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5006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F87B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Место поставки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5BBA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 xml:space="preserve">Продукция должна быть доставлена Поставщиком по адресу: филиал Центральные электрические сети ПАО «Якутскэнерго», 677021, Республика Саха (Якутия), г. </w:t>
            </w:r>
            <w:r>
              <w:rPr>
                <w:rFonts w:ascii="Times New Roman" w:hAnsi="Times New Roman"/>
                <w:i/>
                <w:iCs/>
              </w:rPr>
              <w:lastRenderedPageBreak/>
              <w:t>Якутск, пр-т Михаила Николаева, д. 26.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CEA1" w14:textId="77777777" w:rsidR="008525EB" w:rsidRDefault="00A122A0">
            <w:pPr>
              <w:pStyle w:val="Standard"/>
              <w:widowControl w:val="0"/>
              <w:ind w:left="42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CB15" w14:textId="77777777" w:rsidR="008525EB" w:rsidRDefault="008525EB">
            <w:pPr>
              <w:pStyle w:val="Standard"/>
              <w:widowControl w:val="0"/>
              <w:spacing w:after="60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C13E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  <w:bCs/>
                <w:i/>
                <w:shd w:val="clear" w:color="auto" w:fill="FFFF99"/>
              </w:rPr>
            </w:pPr>
          </w:p>
        </w:tc>
      </w:tr>
      <w:tr w:rsidR="008525EB" w14:paraId="3B11046A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1FF0C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4.2.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4B72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Условия транспортирования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3752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ГОСТ 15150-69 5(ОЖ4). Обоснование: транспортировка в район Крайнего Севера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15A3" w14:textId="77777777" w:rsidR="008525EB" w:rsidRDefault="00A122A0">
            <w:pPr>
              <w:pStyle w:val="Standard"/>
              <w:widowControl w:val="0"/>
              <w:ind w:left="42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E7AE" w14:textId="77777777" w:rsidR="008525EB" w:rsidRDefault="008525EB">
            <w:pPr>
              <w:pStyle w:val="Standard"/>
              <w:widowControl w:val="0"/>
              <w:tabs>
                <w:tab w:val="left" w:pos="866"/>
              </w:tabs>
              <w:spacing w:before="6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D368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  <w:bCs/>
                <w:i/>
                <w:shd w:val="clear" w:color="auto" w:fill="FFFF99"/>
              </w:rPr>
            </w:pPr>
          </w:p>
        </w:tc>
      </w:tr>
      <w:tr w:rsidR="008525EB" w14:paraId="72C80850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2DD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2F49" w14:textId="77777777" w:rsidR="008525EB" w:rsidRDefault="00A122A0">
            <w:pPr>
              <w:pStyle w:val="Standard"/>
              <w:widowControl w:val="0"/>
              <w:spacing w:before="4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эксплуатации, обеспечению и утилизации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C36F" w14:textId="77777777" w:rsidR="008525EB" w:rsidRDefault="00A122A0">
            <w:pPr>
              <w:pStyle w:val="Standard"/>
              <w:widowControl w:val="0"/>
              <w:spacing w:before="4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50D6" w14:textId="77777777" w:rsidR="008525EB" w:rsidRDefault="00A122A0">
            <w:pPr>
              <w:pStyle w:val="Standard"/>
              <w:widowControl w:val="0"/>
              <w:spacing w:before="4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27F1" w14:textId="77777777" w:rsidR="008525EB" w:rsidRDefault="00A122A0">
            <w:pPr>
              <w:pStyle w:val="Standard"/>
              <w:widowControl w:val="0"/>
              <w:spacing w:before="4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39E5B6F7" w14:textId="77777777"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D500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5.1.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6F96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i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C0CE" w14:textId="77777777" w:rsidR="008525EB" w:rsidRDefault="00A122A0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8DA8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3262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  <w:bCs/>
                <w:i/>
                <w:shd w:val="clear" w:color="auto" w:fill="FFFF99"/>
              </w:rPr>
            </w:pPr>
          </w:p>
        </w:tc>
      </w:tr>
      <w:tr w:rsidR="008525EB" w14:paraId="5391A58A" w14:textId="77777777"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E1A5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4E75" w14:textId="77777777" w:rsidR="008525EB" w:rsidRDefault="00A122A0">
            <w:pPr>
              <w:pStyle w:val="Standard"/>
              <w:widowControl w:val="0"/>
              <w:spacing w:before="6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BE57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CF4B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5939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15CD3F6D" w14:textId="77777777"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8410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F26FD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Срок гарантии</w:t>
            </w:r>
          </w:p>
        </w:tc>
        <w:tc>
          <w:tcPr>
            <w:tcW w:w="70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9532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Гарантийный срок на продукцию: не менее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24 месяцев с момента поставки на склад Покупателя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7E79" w14:textId="77777777" w:rsidR="008525EB" w:rsidRDefault="00A122A0">
            <w:pPr>
              <w:pStyle w:val="Standard"/>
              <w:widowControl w:val="0"/>
              <w:ind w:left="42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C398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7DAD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</w:tbl>
    <w:p w14:paraId="7E06E973" w14:textId="77777777" w:rsidR="008525EB" w:rsidRDefault="008525EB">
      <w:pPr>
        <w:pStyle w:val="Standard"/>
        <w:rPr>
          <w:rFonts w:ascii="Times New Roman" w:hAnsi="Times New Roman"/>
        </w:rPr>
      </w:pPr>
    </w:p>
    <w:tbl>
      <w:tblPr>
        <w:tblW w:w="15283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15"/>
        <w:gridCol w:w="2419"/>
        <w:gridCol w:w="5638"/>
        <w:gridCol w:w="2491"/>
        <w:gridCol w:w="2100"/>
        <w:gridCol w:w="2020"/>
      </w:tblGrid>
      <w:tr w:rsidR="008525EB" w14:paraId="16F91811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CB19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74B1" w14:textId="77777777" w:rsidR="008525EB" w:rsidRDefault="00A122A0">
            <w:pPr>
              <w:pStyle w:val="Standard"/>
              <w:widowControl w:val="0"/>
              <w:spacing w:before="6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98BF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A730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A113" w14:textId="77777777" w:rsidR="008525EB" w:rsidRDefault="00A122A0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2C583132" w14:textId="77777777">
        <w:trPr>
          <w:trHeight w:val="6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068F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7.1.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999B" w14:textId="77777777" w:rsidR="008525EB" w:rsidRDefault="00A122A0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9A50" w14:textId="77777777" w:rsidR="008525EB" w:rsidRDefault="00A122A0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</w:rPr>
              <w:t>Требуется в составе заявки представить сертификаты, технические паспорта, инструкции по эксплуатации на поставляемое оборудование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C216" w14:textId="77777777" w:rsidR="008525EB" w:rsidRDefault="008525EB">
            <w:pPr>
              <w:pStyle w:val="Standard"/>
              <w:widowControl w:val="0"/>
              <w:tabs>
                <w:tab w:val="left" w:pos="866"/>
              </w:tabs>
              <w:spacing w:before="4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835B" w14:textId="77777777" w:rsidR="008525EB" w:rsidRDefault="008525EB">
            <w:pPr>
              <w:pStyle w:val="Standard"/>
              <w:widowControl w:val="0"/>
              <w:spacing w:before="60" w:after="60"/>
              <w:outlineLvl w:val="2"/>
              <w:rPr>
                <w:rFonts w:ascii="Times New Roman" w:hAnsi="Times New Roman"/>
              </w:rPr>
            </w:pPr>
          </w:p>
        </w:tc>
      </w:tr>
      <w:tr w:rsidR="008525EB" w14:paraId="1A0DBFFE" w14:textId="77777777">
        <w:trPr>
          <w:trHeight w:val="6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1DA9" w14:textId="77777777" w:rsidR="008525EB" w:rsidRDefault="008525EB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2B5B5" w14:textId="77777777" w:rsidR="008525EB" w:rsidRDefault="00A122A0">
            <w:pPr>
              <w:pStyle w:val="Standard"/>
              <w:widowControl w:val="0"/>
              <w:spacing w:before="6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CE60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08D2" w14:textId="77777777" w:rsidR="008525EB" w:rsidRDefault="008525EB">
            <w:pPr>
              <w:pStyle w:val="Standard"/>
              <w:widowControl w:val="0"/>
              <w:tabs>
                <w:tab w:val="left" w:pos="866"/>
              </w:tabs>
              <w:spacing w:before="4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593A" w14:textId="77777777" w:rsidR="008525EB" w:rsidRDefault="008525EB">
            <w:pPr>
              <w:pStyle w:val="Standard"/>
              <w:widowControl w:val="0"/>
              <w:spacing w:before="60" w:after="60"/>
              <w:outlineLvl w:val="2"/>
              <w:rPr>
                <w:rFonts w:ascii="Times New Roman" w:hAnsi="Times New Roman"/>
              </w:rPr>
            </w:pPr>
          </w:p>
        </w:tc>
      </w:tr>
      <w:tr w:rsidR="008525EB" w14:paraId="66D7BEEB" w14:textId="77777777">
        <w:trPr>
          <w:trHeight w:val="6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B3669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2A65" w14:textId="77777777" w:rsidR="008525EB" w:rsidRDefault="00A122A0">
            <w:pPr>
              <w:pStyle w:val="Standard"/>
              <w:widowControl w:val="0"/>
              <w:spacing w:after="160"/>
              <w:ind w:left="42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Поставка</w:t>
            </w:r>
          </w:p>
          <w:p w14:paraId="2B6E2CC6" w14:textId="77777777" w:rsidR="008525EB" w:rsidRDefault="00A122A0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Таблицы 1.1. «Перечень и объем закупаемого товара»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77BB" w14:textId="77777777" w:rsidR="008525EB" w:rsidRDefault="00A122A0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- Номер реестровой записи из реестра российской промышленной продукции</w:t>
            </w:r>
          </w:p>
          <w:p w14:paraId="0BD60592" w14:textId="77777777" w:rsidR="008525EB" w:rsidRDefault="00A122A0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- Номер реестровой записи из евразийского реестра промышленных товаров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7434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B147" w14:textId="77777777" w:rsidR="008525EB" w:rsidRDefault="00A122A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 xml:space="preserve">Требуется в составе заявки представить заполненную Форму Коммерческого предложения и Структуры НМЦ в части столбцов </w:t>
            </w:r>
            <w:r>
              <w:rPr>
                <w:rFonts w:ascii="Times New Roman" w:eastAsia="Calibri" w:hAnsi="Times New Roman"/>
              </w:rPr>
              <w:lastRenderedPageBreak/>
              <w:t>раздела «Коммерческое предложение».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C817" w14:textId="77777777" w:rsidR="008525EB" w:rsidRDefault="008525EB">
            <w:pPr>
              <w:pStyle w:val="Standard"/>
              <w:widowControl w:val="0"/>
              <w:spacing w:before="60" w:after="60"/>
              <w:outlineLvl w:val="2"/>
              <w:rPr>
                <w:rFonts w:ascii="Times New Roman" w:hAnsi="Times New Roman"/>
              </w:rPr>
            </w:pPr>
          </w:p>
        </w:tc>
      </w:tr>
      <w:tr w:rsidR="008525EB" w14:paraId="134373B8" w14:textId="7777777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2FC8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19DE" w14:textId="77777777" w:rsidR="008525EB" w:rsidRDefault="00A122A0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Прочие (дополнительные) требования к продукции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5090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61E7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099" w14:textId="77777777" w:rsidR="008525EB" w:rsidRDefault="00A122A0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8525EB" w14:paraId="643D993E" w14:textId="77777777">
        <w:trPr>
          <w:trHeight w:val="71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0DEC" w14:textId="77777777" w:rsidR="008525EB" w:rsidRDefault="00A122A0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8.1.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D36E" w14:textId="025567EF" w:rsidR="008525EB" w:rsidRDefault="00A122A0" w:rsidP="00130BBF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Товар должен быть новым (период изготовления: не ранее 202</w:t>
            </w:r>
            <w:r w:rsidR="00130BBF">
              <w:rPr>
                <w:rFonts w:ascii="Times New Roman" w:hAnsi="Times New Roman"/>
                <w:i/>
                <w:iCs/>
              </w:rPr>
              <w:t>6</w:t>
            </w:r>
            <w:r>
              <w:rPr>
                <w:rFonts w:ascii="Times New Roman" w:hAnsi="Times New Roman"/>
                <w:i/>
                <w:iCs/>
              </w:rPr>
              <w:t xml:space="preserve"> года), ранее не использованным.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DB62" w14:textId="77777777" w:rsidR="008525EB" w:rsidRDefault="00A122A0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0FD2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E798" w14:textId="77777777" w:rsidR="008525EB" w:rsidRDefault="008525EB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</w:tbl>
    <w:p w14:paraId="2A2CD65D" w14:textId="77777777" w:rsidR="008525EB" w:rsidRDefault="008525EB">
      <w:pPr>
        <w:pStyle w:val="Standard"/>
        <w:ind w:right="397"/>
        <w:jc w:val="both"/>
        <w:rPr>
          <w:rFonts w:ascii="Times New Roman" w:hAnsi="Times New Roman"/>
        </w:rPr>
      </w:pPr>
    </w:p>
    <w:p w14:paraId="15286469" w14:textId="77777777" w:rsidR="008525EB" w:rsidRDefault="00A122A0">
      <w:pPr>
        <w:spacing w:before="120" w:after="120"/>
        <w:ind w:right="168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 w14:paraId="49A0D394" w14:textId="77777777" w:rsidR="008525EB" w:rsidRDefault="008525EB">
      <w:pPr>
        <w:jc w:val="both"/>
        <w:rPr>
          <w:sz w:val="24"/>
          <w:szCs w:val="24"/>
        </w:rPr>
      </w:pPr>
    </w:p>
    <w:p w14:paraId="39E1C0E3" w14:textId="77777777" w:rsidR="008525EB" w:rsidRDefault="00A122A0">
      <w:pPr>
        <w:tabs>
          <w:tab w:val="left" w:pos="3600"/>
        </w:tabs>
        <w:rPr>
          <w:sz w:val="24"/>
          <w:szCs w:val="24"/>
        </w:rPr>
        <w:sectPr w:rsidR="008525EB">
          <w:headerReference w:type="default" r:id="rId9"/>
          <w:headerReference w:type="first" r:id="rId10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  <w:r>
        <w:rPr>
          <w:sz w:val="24"/>
          <w:szCs w:val="24"/>
        </w:rPr>
        <w:t>Примечание: 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14:paraId="24B1A26D" w14:textId="77777777" w:rsidR="008525EB" w:rsidRDefault="00A122A0">
      <w:pPr>
        <w:pStyle w:val="4"/>
        <w:tabs>
          <w:tab w:val="clear" w:pos="0"/>
        </w:tabs>
        <w:ind w:left="0" w:right="397" w:firstLine="0"/>
        <w:jc w:val="center"/>
        <w:rPr>
          <w:rFonts w:ascii="Times New Roman" w:hAnsi="Times New Roman"/>
        </w:rPr>
      </w:pPr>
      <w:bookmarkStart w:id="33" w:name="__RefHeading___Toc15940_2903166146"/>
      <w:bookmarkEnd w:id="33"/>
      <w:r>
        <w:rPr>
          <w:rFonts w:ascii="Times New Roman" w:hAnsi="Times New Roman"/>
          <w:b/>
        </w:rPr>
        <w:lastRenderedPageBreak/>
        <w:t xml:space="preserve">3. </w:t>
      </w:r>
      <w:bookmarkStart w:id="34" w:name="_Toc178933477"/>
      <w:bookmarkStart w:id="35" w:name="_Toc165117214"/>
      <w:r>
        <w:rPr>
          <w:rFonts w:ascii="Times New Roman" w:hAnsi="Times New Roman"/>
          <w:b/>
        </w:rPr>
        <w:t>Требования к документации по ценообразованию на этапе закупки</w:t>
      </w:r>
      <w:bookmarkEnd w:id="34"/>
      <w:bookmarkEnd w:id="35"/>
    </w:p>
    <w:p w14:paraId="4DB100E5" w14:textId="77777777" w:rsidR="008525EB" w:rsidRDefault="00A122A0">
      <w:pPr>
        <w:pStyle w:val="Standard"/>
        <w:keepNext/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eastAsia="Calibri" w:hAnsi="Times New Roman"/>
          <w:bCs/>
        </w:rPr>
        <w:t xml:space="preserve">3.1. </w:t>
      </w:r>
      <w:bookmarkStart w:id="36" w:name="_Toc178933478"/>
      <w:bookmarkStart w:id="37" w:name="_Toc165117215"/>
      <w:r>
        <w:rPr>
          <w:rFonts w:ascii="Times New Roman" w:eastAsia="Calibri" w:hAnsi="Times New Roman"/>
          <w:b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36"/>
      <w:bookmarkEnd w:id="37"/>
    </w:p>
    <w:p w14:paraId="1A7C2E1B" w14:textId="77777777" w:rsidR="008525EB" w:rsidRDefault="00A122A0">
      <w:pPr>
        <w:pStyle w:val="Standard"/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eastAsia="Calibri" w:hAnsi="Times New Roman"/>
          <w:bCs/>
        </w:rPr>
        <w:t xml:space="preserve">3.2. </w:t>
      </w:r>
      <w:bookmarkStart w:id="38" w:name="_Toc178933480"/>
      <w:bookmarkStart w:id="39" w:name="_Toc165117217"/>
      <w:r>
        <w:rPr>
          <w:rFonts w:ascii="Times New Roman" w:eastAsia="Calibri" w:hAnsi="Times New Roman"/>
          <w:bCs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38"/>
      <w:bookmarkEnd w:id="39"/>
    </w:p>
    <w:p w14:paraId="29017E47" w14:textId="77777777" w:rsidR="008525EB" w:rsidRDefault="00A122A0">
      <w:pPr>
        <w:pStyle w:val="Standard"/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3.3. 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(к позициям № 1-3 Таблицы 1.1. Перечень и объём закупаемой продукции).</w:t>
      </w:r>
    </w:p>
    <w:p w14:paraId="395633AC" w14:textId="77777777" w:rsidR="008525EB" w:rsidRDefault="008525EB">
      <w:pPr>
        <w:pStyle w:val="Standard"/>
        <w:rPr>
          <w:rFonts w:ascii="Times New Roman" w:hAnsi="Times New Roman"/>
        </w:rPr>
      </w:pPr>
    </w:p>
    <w:p w14:paraId="3B092B12" w14:textId="77777777" w:rsidR="008525EB" w:rsidRDefault="00A122A0">
      <w:pPr>
        <w:pStyle w:val="4"/>
        <w:tabs>
          <w:tab w:val="clear" w:pos="0"/>
        </w:tabs>
        <w:ind w:left="0" w:right="397" w:firstLine="0"/>
        <w:jc w:val="center"/>
        <w:rPr>
          <w:rFonts w:ascii="Times New Roman" w:hAnsi="Times New Roman"/>
        </w:rPr>
      </w:pPr>
      <w:bookmarkStart w:id="40" w:name="__RefHeading___Toc15940_2903166146_Копия"/>
      <w:bookmarkEnd w:id="40"/>
      <w:r>
        <w:rPr>
          <w:b/>
        </w:rPr>
        <w:t xml:space="preserve">4. </w:t>
      </w:r>
      <w:bookmarkStart w:id="41" w:name="_Toc165117214_Копия_1"/>
      <w:bookmarkStart w:id="42" w:name="_Toc178933477_Копия_1"/>
      <w:r>
        <w:rPr>
          <w:b/>
        </w:rPr>
        <w:t>П</w:t>
      </w:r>
      <w:bookmarkEnd w:id="41"/>
      <w:bookmarkEnd w:id="42"/>
      <w:r>
        <w:rPr>
          <w:b/>
        </w:rPr>
        <w:t>риложение</w:t>
      </w:r>
    </w:p>
    <w:p w14:paraId="69C6265B" w14:textId="77777777" w:rsidR="008525EB" w:rsidRDefault="008525EB">
      <w:pPr>
        <w:pStyle w:val="Standard"/>
        <w:ind w:right="397"/>
        <w:jc w:val="center"/>
        <w:rPr>
          <w:rFonts w:ascii="Times New Roman" w:hAnsi="Times New Roman"/>
        </w:rPr>
      </w:pPr>
    </w:p>
    <w:p w14:paraId="71BA6292" w14:textId="77777777" w:rsidR="008525EB" w:rsidRDefault="00A122A0">
      <w:pPr>
        <w:pStyle w:val="Standard"/>
        <w:ind w:right="397"/>
        <w:jc w:val="both"/>
        <w:rPr>
          <w:rFonts w:hint="eastAsia"/>
        </w:rPr>
      </w:pPr>
      <w:r>
        <w:rPr>
          <w:rFonts w:ascii="Times New Roman" w:hAnsi="Times New Roman"/>
          <w:iCs/>
        </w:rPr>
        <w:t>1. Рабочая документация (том 2174-019-СС1. Средства связи.)</w:t>
      </w:r>
    </w:p>
    <w:p w14:paraId="1664825D" w14:textId="77777777" w:rsidR="008525EB" w:rsidRDefault="00A122A0">
      <w:pPr>
        <w:pStyle w:val="Standard"/>
        <w:ind w:right="397"/>
        <w:jc w:val="both"/>
        <w:rPr>
          <w:rFonts w:hint="eastAsia"/>
        </w:rPr>
      </w:pPr>
      <w:r>
        <w:rPr>
          <w:iCs/>
        </w:rPr>
        <w:t>2. Рабочая документация (том 2174-019-СС3. Средства связи.)</w:t>
      </w:r>
    </w:p>
    <w:p w14:paraId="28E9DF10" w14:textId="77777777" w:rsidR="008525EB" w:rsidRDefault="008525EB">
      <w:pPr>
        <w:pStyle w:val="4"/>
        <w:tabs>
          <w:tab w:val="clear" w:pos="0"/>
        </w:tabs>
        <w:ind w:left="0" w:right="397" w:firstLine="0"/>
        <w:jc w:val="center"/>
        <w:rPr>
          <w:rFonts w:ascii="Times New Roman" w:hAnsi="Times New Roman"/>
        </w:rPr>
      </w:pPr>
    </w:p>
    <w:p w14:paraId="2F1F21E9" w14:textId="77777777" w:rsidR="008525EB" w:rsidRDefault="008525EB">
      <w:pPr>
        <w:pStyle w:val="Standard"/>
        <w:ind w:right="397"/>
        <w:jc w:val="both"/>
        <w:rPr>
          <w:rFonts w:ascii="Times New Roman" w:hAnsi="Times New Roman"/>
          <w:iCs/>
          <w:shd w:val="clear" w:color="auto" w:fill="FFFF00"/>
        </w:rPr>
      </w:pPr>
    </w:p>
    <w:tbl>
      <w:tblPr>
        <w:tblW w:w="9921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69"/>
        <w:gridCol w:w="5052"/>
      </w:tblGrid>
      <w:tr w:rsidR="008525EB" w14:paraId="0A3D7131" w14:textId="77777777">
        <w:tc>
          <w:tcPr>
            <w:tcW w:w="4869" w:type="dxa"/>
          </w:tcPr>
          <w:p w14:paraId="5864AADB" w14:textId="77777777" w:rsidR="008525EB" w:rsidRDefault="00A122A0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14:paraId="28FB6AC7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Начальник ССДТУ</w:t>
            </w:r>
          </w:p>
          <w:p w14:paraId="503C1841" w14:textId="77777777" w:rsidR="008525EB" w:rsidRDefault="008525EB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2C7B45CA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__________________/Соколов А. А./</w:t>
            </w:r>
          </w:p>
          <w:p w14:paraId="10311780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465F370E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  <w:p w14:paraId="4DCFFEB5" w14:textId="77777777" w:rsidR="008525EB" w:rsidRDefault="008525EB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51" w:type="dxa"/>
          </w:tcPr>
          <w:p w14:paraId="3F6B51CD" w14:textId="77777777" w:rsidR="008525EB" w:rsidRDefault="00A122A0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14:paraId="132DFC78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Ст. мастер ССДТУ</w:t>
            </w:r>
          </w:p>
          <w:p w14:paraId="663B36A6" w14:textId="77777777" w:rsidR="008525EB" w:rsidRDefault="008525EB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08AC5AD8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__________________/Левин В. В./</w:t>
            </w:r>
          </w:p>
          <w:p w14:paraId="5725D075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60BAF6FD" w14:textId="77777777" w:rsidR="008525EB" w:rsidRDefault="00A122A0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  <w:p w14:paraId="7FA2239E" w14:textId="77777777" w:rsidR="008525EB" w:rsidRDefault="008525EB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14:paraId="722C23F6" w14:textId="77777777" w:rsidR="008525EB" w:rsidRDefault="008525EB">
      <w:pPr>
        <w:pStyle w:val="Standard"/>
        <w:ind w:right="397"/>
        <w:jc w:val="both"/>
        <w:rPr>
          <w:rFonts w:hint="eastAsia"/>
          <w:shd w:val="clear" w:color="auto" w:fill="FFFF00"/>
        </w:rPr>
      </w:pPr>
    </w:p>
    <w:sectPr w:rsidR="008525EB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348B5" w14:textId="77777777" w:rsidR="00130BBF" w:rsidRDefault="00130BBF">
      <w:r>
        <w:separator/>
      </w:r>
    </w:p>
  </w:endnote>
  <w:endnote w:type="continuationSeparator" w:id="0">
    <w:p w14:paraId="4A38B0AD" w14:textId="77777777" w:rsidR="00130BBF" w:rsidRDefault="0013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8A2E6" w14:textId="77777777" w:rsidR="00130BBF" w:rsidRDefault="00130BBF">
      <w:r>
        <w:separator/>
      </w:r>
    </w:p>
  </w:footnote>
  <w:footnote w:type="continuationSeparator" w:id="0">
    <w:p w14:paraId="46E9E009" w14:textId="77777777" w:rsidR="00130BBF" w:rsidRDefault="0013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DB53A" w14:textId="786C3CD5" w:rsidR="00130BBF" w:rsidRDefault="00130BBF">
    <w:pPr>
      <w:pStyle w:val="a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10438C">
      <w:rPr>
        <w:rFonts w:hint="eastAsia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5F625" w14:textId="77777777" w:rsidR="00130BBF" w:rsidRDefault="00130BBF">
    <w:pPr>
      <w:pStyle w:val="a6"/>
      <w:jc w:val="cent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A4743" w14:textId="5FF3AB24" w:rsidR="00130BBF" w:rsidRDefault="00130BBF">
    <w:pPr>
      <w:pStyle w:val="a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10438C">
      <w:rPr>
        <w:rFonts w:hint="eastAsia"/>
        <w:noProof/>
      </w:rPr>
      <w:t>8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FCBF9" w14:textId="77777777" w:rsidR="00130BBF" w:rsidRDefault="00130BBF">
    <w:pPr>
      <w:pStyle w:val="a6"/>
      <w:jc w:val="center"/>
      <w:rPr>
        <w:rFonts w:hint="eastAsia"/>
      </w:rPr>
    </w:pPr>
    <w:r>
      <w:t>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5372" w14:textId="77777777" w:rsidR="00130BBF" w:rsidRDefault="00130BBF">
    <w:pPr>
      <w:pStyle w:val="a6"/>
      <w:jc w:val="center"/>
      <w:rPr>
        <w:rFonts w:hint="eastAsia"/>
      </w:rPr>
    </w:pPr>
    <w:r>
      <w:t>27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6B076" w14:textId="77777777" w:rsidR="00130BBF" w:rsidRDefault="00130B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1F3D"/>
    <w:multiLevelType w:val="multilevel"/>
    <w:tmpl w:val="5D5E3CE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1CD6A8B"/>
    <w:multiLevelType w:val="multilevel"/>
    <w:tmpl w:val="34DADBD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89A32DA"/>
    <w:multiLevelType w:val="multilevel"/>
    <w:tmpl w:val="2FE84CD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4966144"/>
    <w:multiLevelType w:val="multilevel"/>
    <w:tmpl w:val="8A1CE4D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B3739A5"/>
    <w:multiLevelType w:val="multilevel"/>
    <w:tmpl w:val="3E0839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9111B94"/>
    <w:multiLevelType w:val="multilevel"/>
    <w:tmpl w:val="8B0255BE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</w:lvl>
    <w:lvl w:ilvl="4">
      <w:numFmt w:val="bullet"/>
      <w:lvlText w:val=""/>
      <w:lvlJc w:val="left"/>
      <w:pPr>
        <w:tabs>
          <w:tab w:val="num" w:pos="0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62467603"/>
    <w:multiLevelType w:val="multilevel"/>
    <w:tmpl w:val="5C7447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DCD17A5"/>
    <w:multiLevelType w:val="multilevel"/>
    <w:tmpl w:val="B2FC0BD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701931E2"/>
    <w:multiLevelType w:val="multilevel"/>
    <w:tmpl w:val="E01E6B46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1355BC"/>
    <w:multiLevelType w:val="multilevel"/>
    <w:tmpl w:val="CD0A8F5E"/>
    <w:lvl w:ilvl="0">
      <w:numFmt w:val="bullet"/>
      <w:pStyle w:val="20"/>
      <w:lvlText w:val="-"/>
      <w:lvlJc w:val="left"/>
      <w:pPr>
        <w:tabs>
          <w:tab w:val="num" w:pos="0"/>
        </w:tabs>
        <w:ind w:left="-207" w:hanging="360"/>
      </w:pPr>
      <w:rPr>
        <w:rFonts w:ascii="OpenSymbol" w:hAnsi="OpenSymbol" w:cs="Open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EB"/>
    <w:rsid w:val="00061860"/>
    <w:rsid w:val="0010438C"/>
    <w:rsid w:val="00130BBF"/>
    <w:rsid w:val="003635F5"/>
    <w:rsid w:val="00767399"/>
    <w:rsid w:val="008525EB"/>
    <w:rsid w:val="00A122A0"/>
    <w:rsid w:val="00FB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4BE7"/>
  <w15:docId w15:val="{FAE6CA93-2A79-405B-9F48-E72AA84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80F8E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3"/>
    <w:next w:val="Standard"/>
    <w:link w:val="10"/>
    <w:qFormat/>
    <w:rsid w:val="00F80F8E"/>
    <w:pPr>
      <w:outlineLvl w:val="0"/>
    </w:pPr>
    <w:rPr>
      <w:sz w:val="28"/>
      <w:szCs w:val="28"/>
    </w:rPr>
  </w:style>
  <w:style w:type="paragraph" w:styleId="21">
    <w:name w:val="heading 2"/>
    <w:basedOn w:val="4"/>
    <w:next w:val="Standard"/>
    <w:link w:val="22"/>
    <w:qFormat/>
    <w:rsid w:val="00F80F8E"/>
    <w:pPr>
      <w:outlineLvl w:val="1"/>
    </w:pPr>
  </w:style>
  <w:style w:type="paragraph" w:styleId="3">
    <w:name w:val="heading 3"/>
    <w:basedOn w:val="Standard"/>
    <w:next w:val="Standard"/>
    <w:link w:val="30"/>
    <w:autoRedefine/>
    <w:qFormat/>
    <w:rsid w:val="00F80F8E"/>
    <w:pPr>
      <w:keepNext/>
      <w:tabs>
        <w:tab w:val="left" w:pos="1440"/>
      </w:tabs>
      <w:spacing w:before="120" w:after="60"/>
      <w:outlineLvl w:val="2"/>
    </w:pPr>
    <w:rPr>
      <w:rFonts w:eastAsia="Calibri"/>
    </w:rPr>
  </w:style>
  <w:style w:type="paragraph" w:styleId="4">
    <w:name w:val="heading 4"/>
    <w:basedOn w:val="3"/>
    <w:next w:val="Standard"/>
    <w:link w:val="40"/>
    <w:qFormat/>
    <w:rsid w:val="00F80F8E"/>
    <w:pPr>
      <w:tabs>
        <w:tab w:val="clear" w:pos="1440"/>
        <w:tab w:val="left" w:pos="0"/>
      </w:tabs>
      <w:ind w:left="1224" w:hanging="504"/>
      <w:outlineLvl w:val="3"/>
    </w:pPr>
    <w:rPr>
      <w:bCs/>
    </w:rPr>
  </w:style>
  <w:style w:type="paragraph" w:styleId="5">
    <w:name w:val="heading 5"/>
    <w:basedOn w:val="Standard"/>
    <w:next w:val="Standard"/>
    <w:link w:val="50"/>
    <w:qFormat/>
    <w:rsid w:val="00F80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link w:val="60"/>
    <w:qFormat/>
    <w:rsid w:val="00F80F8E"/>
    <w:pPr>
      <w:keepNext/>
      <w:keepLines/>
      <w:spacing w:before="200" w:after="120"/>
      <w:outlineLvl w:val="5"/>
    </w:pPr>
    <w:rPr>
      <w:rFonts w:ascii="Cambria" w:eastAsia="Cambria" w:hAnsi="Cambria" w:cs="Cambria"/>
      <w:i/>
      <w:iCs/>
      <w:color w:val="243F60"/>
      <w:sz w:val="20"/>
      <w:szCs w:val="20"/>
    </w:rPr>
  </w:style>
  <w:style w:type="paragraph" w:styleId="7">
    <w:name w:val="heading 7"/>
    <w:basedOn w:val="Standard"/>
    <w:next w:val="Standard"/>
    <w:link w:val="70"/>
    <w:qFormat/>
    <w:rsid w:val="00F80F8E"/>
    <w:pPr>
      <w:keepNext/>
      <w:keepLines/>
      <w:spacing w:before="200" w:after="120"/>
      <w:outlineLvl w:val="6"/>
    </w:pPr>
    <w:rPr>
      <w:rFonts w:ascii="Cambria" w:eastAsia="Cambria" w:hAnsi="Cambria" w:cs="Cambria"/>
      <w:i/>
      <w:iCs/>
      <w:color w:val="404040"/>
      <w:sz w:val="20"/>
      <w:szCs w:val="20"/>
    </w:rPr>
  </w:style>
  <w:style w:type="paragraph" w:styleId="8">
    <w:name w:val="heading 8"/>
    <w:basedOn w:val="Standard"/>
    <w:next w:val="Standard"/>
    <w:link w:val="80"/>
    <w:qFormat/>
    <w:rsid w:val="00F80F8E"/>
    <w:pPr>
      <w:keepNext/>
      <w:keepLines/>
      <w:spacing w:before="200" w:after="120"/>
      <w:outlineLvl w:val="7"/>
    </w:pPr>
    <w:rPr>
      <w:rFonts w:ascii="Cambria" w:eastAsia="Cambria" w:hAnsi="Cambria" w:cs="Cambria"/>
      <w:color w:val="4F81BD"/>
      <w:sz w:val="20"/>
      <w:szCs w:val="20"/>
    </w:rPr>
  </w:style>
  <w:style w:type="paragraph" w:styleId="9">
    <w:name w:val="heading 9"/>
    <w:basedOn w:val="Standard"/>
    <w:next w:val="Standard"/>
    <w:link w:val="90"/>
    <w:qFormat/>
    <w:rsid w:val="00F80F8E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F80F8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2">
    <w:name w:val="Заголовок 2 Знак"/>
    <w:basedOn w:val="a2"/>
    <w:link w:val="21"/>
    <w:qFormat/>
    <w:rsid w:val="00F80F8E"/>
    <w:rPr>
      <w:rFonts w:ascii="Times New Roman" w:eastAsia="Calibri" w:hAnsi="Times New Roman" w:cs="Times New Roman"/>
      <w:bCs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qFormat/>
    <w:rsid w:val="00F80F8E"/>
    <w:rPr>
      <w:rFonts w:ascii="Liberation Serif" w:eastAsia="Calibri" w:hAnsi="Liberation Serif" w:cs="Lucida Sans"/>
      <w:kern w:val="2"/>
      <w:sz w:val="24"/>
      <w:szCs w:val="24"/>
      <w:lang w:eastAsia="zh-CN" w:bidi="hi-IN"/>
    </w:rPr>
  </w:style>
  <w:style w:type="character" w:customStyle="1" w:styleId="40">
    <w:name w:val="Заголовок 4 Знак"/>
    <w:basedOn w:val="a2"/>
    <w:link w:val="4"/>
    <w:qFormat/>
    <w:rsid w:val="00F80F8E"/>
    <w:rPr>
      <w:rFonts w:ascii="Liberation Serif" w:eastAsia="Calibri" w:hAnsi="Liberation Serif" w:cs="Lucida Sans"/>
      <w:b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basedOn w:val="a2"/>
    <w:link w:val="5"/>
    <w:qFormat/>
    <w:rsid w:val="00F80F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qFormat/>
    <w:rsid w:val="00F80F8E"/>
    <w:rPr>
      <w:rFonts w:ascii="Cambria" w:eastAsia="Cambria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qFormat/>
    <w:rsid w:val="00F80F8E"/>
    <w:rPr>
      <w:rFonts w:ascii="Cambria" w:eastAsia="Cambria" w:hAnsi="Cambria" w:cs="Cambria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qFormat/>
    <w:rsid w:val="00F80F8E"/>
    <w:rPr>
      <w:rFonts w:ascii="Cambria" w:eastAsia="Cambria" w:hAnsi="Cambria" w:cs="Cambria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qFormat/>
    <w:rsid w:val="00F80F8E"/>
    <w:rPr>
      <w:rFonts w:ascii="Arial" w:eastAsia="Arial" w:hAnsi="Arial" w:cs="Arial"/>
      <w:lang w:eastAsia="ru-RU"/>
    </w:rPr>
  </w:style>
  <w:style w:type="character" w:customStyle="1" w:styleId="a5">
    <w:name w:val="Верхний колонтитул Знак"/>
    <w:basedOn w:val="a2"/>
    <w:link w:val="a6"/>
    <w:qFormat/>
    <w:rsid w:val="00F80F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2"/>
    <w:link w:val="a8"/>
    <w:qFormat/>
    <w:rsid w:val="00F80F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2"/>
    <w:link w:val="24"/>
    <w:qFormat/>
    <w:rsid w:val="00F80F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2"/>
    <w:link w:val="32"/>
    <w:qFormat/>
    <w:rsid w:val="00F80F8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2"/>
    <w:link w:val="34"/>
    <w:qFormat/>
    <w:rsid w:val="00F80F8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5">
    <w:name w:val="Основной текст 2 Знак"/>
    <w:basedOn w:val="a2"/>
    <w:link w:val="26"/>
    <w:qFormat/>
    <w:rsid w:val="00F80F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Текст выноски Знак"/>
    <w:basedOn w:val="a2"/>
    <w:link w:val="aa"/>
    <w:qFormat/>
    <w:rsid w:val="00F80F8E"/>
    <w:rPr>
      <w:rFonts w:ascii="Tahoma" w:eastAsia="Tahoma" w:hAnsi="Tahoma" w:cs="Tahoma"/>
      <w:sz w:val="16"/>
      <w:szCs w:val="16"/>
      <w:lang w:eastAsia="ru-RU"/>
    </w:rPr>
  </w:style>
  <w:style w:type="character" w:customStyle="1" w:styleId="ab">
    <w:name w:val="Текст примечания Знак"/>
    <w:basedOn w:val="a2"/>
    <w:link w:val="ac"/>
    <w:qFormat/>
    <w:rsid w:val="00F80F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qFormat/>
    <w:rsid w:val="00F80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">
    <w:name w:val="Подзаголовок Знак"/>
    <w:basedOn w:val="a2"/>
    <w:link w:val="af0"/>
    <w:qFormat/>
    <w:rsid w:val="00F80F8E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27">
    <w:name w:val="Цитата 2 Знак"/>
    <w:basedOn w:val="a2"/>
    <w:link w:val="28"/>
    <w:qFormat/>
    <w:rsid w:val="00F80F8E"/>
    <w:rPr>
      <w:rFonts w:ascii="Calibri" w:eastAsia="Calibri" w:hAnsi="Calibri" w:cs="Calibri"/>
      <w:i/>
      <w:iCs/>
      <w:color w:val="000000"/>
      <w:sz w:val="20"/>
      <w:szCs w:val="20"/>
      <w:lang w:eastAsia="ru-RU"/>
    </w:rPr>
  </w:style>
  <w:style w:type="character" w:customStyle="1" w:styleId="af1">
    <w:name w:val="Выделенная цитата Знак"/>
    <w:basedOn w:val="a2"/>
    <w:link w:val="af2"/>
    <w:qFormat/>
    <w:rsid w:val="00F80F8E"/>
    <w:rPr>
      <w:rFonts w:ascii="Calibri" w:eastAsia="Calibri" w:hAnsi="Calibri" w:cs="Calibri"/>
      <w:b/>
      <w:bCs/>
      <w:i/>
      <w:iCs/>
      <w:color w:val="4F81BD"/>
      <w:sz w:val="20"/>
      <w:szCs w:val="20"/>
      <w:lang w:eastAsia="ru-RU"/>
    </w:rPr>
  </w:style>
  <w:style w:type="character" w:customStyle="1" w:styleId="af3">
    <w:name w:val="Электронная подпись Знак"/>
    <w:basedOn w:val="a2"/>
    <w:link w:val="af4"/>
    <w:qFormat/>
    <w:rsid w:val="00F80F8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otnoteSymbol">
    <w:name w:val="Footnote Symbol"/>
    <w:qFormat/>
    <w:rsid w:val="00F80F8E"/>
    <w:rPr>
      <w:vertAlign w:val="superscript"/>
    </w:rPr>
  </w:style>
  <w:style w:type="character" w:customStyle="1" w:styleId="af5">
    <w:name w:val="Символ сноски"/>
    <w:qFormat/>
    <w:rsid w:val="00F80F8E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styleId="af7">
    <w:name w:val="page number"/>
    <w:basedOn w:val="a2"/>
    <w:qFormat/>
    <w:rsid w:val="00F80F8E"/>
  </w:style>
  <w:style w:type="character" w:customStyle="1" w:styleId="Internetlink">
    <w:name w:val="Internet link"/>
    <w:qFormat/>
    <w:rsid w:val="00F80F8E"/>
    <w:rPr>
      <w:color w:val="0000FF"/>
      <w:u w:val="single"/>
    </w:rPr>
  </w:style>
  <w:style w:type="character" w:styleId="af8">
    <w:name w:val="annotation reference"/>
    <w:qFormat/>
    <w:rsid w:val="00F80F8E"/>
    <w:rPr>
      <w:sz w:val="16"/>
      <w:szCs w:val="16"/>
    </w:rPr>
  </w:style>
  <w:style w:type="character" w:customStyle="1" w:styleId="Strong1">
    <w:name w:val="Strong1"/>
    <w:qFormat/>
    <w:rsid w:val="00F80F8E"/>
    <w:rPr>
      <w:b/>
      <w:bCs/>
    </w:rPr>
  </w:style>
  <w:style w:type="character" w:customStyle="1" w:styleId="af9">
    <w:name w:val="Название Знак"/>
    <w:qFormat/>
    <w:rsid w:val="00F80F8E"/>
    <w:rPr>
      <w:sz w:val="28"/>
    </w:rPr>
  </w:style>
  <w:style w:type="character" w:styleId="afa">
    <w:name w:val="Emphasis"/>
    <w:qFormat/>
    <w:rsid w:val="00F80F8E"/>
    <w:rPr>
      <w:i/>
      <w:iCs/>
    </w:rPr>
  </w:style>
  <w:style w:type="character" w:styleId="afb">
    <w:name w:val="Subtle Emphasis"/>
    <w:qFormat/>
    <w:rsid w:val="00F80F8E"/>
    <w:rPr>
      <w:i/>
      <w:iCs/>
      <w:color w:val="808080"/>
    </w:rPr>
  </w:style>
  <w:style w:type="character" w:styleId="afc">
    <w:name w:val="Intense Emphasis"/>
    <w:qFormat/>
    <w:rsid w:val="00F80F8E"/>
    <w:rPr>
      <w:b/>
      <w:bCs/>
      <w:i/>
      <w:iCs/>
      <w:color w:val="4F81BD"/>
    </w:rPr>
  </w:style>
  <w:style w:type="character" w:styleId="afd">
    <w:name w:val="Subtle Reference"/>
    <w:qFormat/>
    <w:rsid w:val="00F80F8E"/>
    <w:rPr>
      <w:smallCaps/>
      <w:color w:val="C0504D"/>
      <w:u w:val="single"/>
    </w:rPr>
  </w:style>
  <w:style w:type="character" w:styleId="afe">
    <w:name w:val="Intense Reference"/>
    <w:qFormat/>
    <w:rsid w:val="00F80F8E"/>
    <w:rPr>
      <w:b/>
      <w:bCs/>
      <w:smallCaps/>
      <w:color w:val="C0504D"/>
      <w:spacing w:val="5"/>
      <w:u w:val="single"/>
    </w:rPr>
  </w:style>
  <w:style w:type="character" w:styleId="aff">
    <w:name w:val="Book Title"/>
    <w:qFormat/>
    <w:rsid w:val="00F80F8E"/>
    <w:rPr>
      <w:b/>
      <w:bCs/>
      <w:smallCaps/>
      <w:spacing w:val="5"/>
    </w:rPr>
  </w:style>
  <w:style w:type="character" w:customStyle="1" w:styleId="11">
    <w:name w:val="Подпункт Знак1"/>
    <w:qFormat/>
    <w:rsid w:val="00F80F8E"/>
    <w:rPr>
      <w:sz w:val="28"/>
    </w:rPr>
  </w:style>
  <w:style w:type="character" w:customStyle="1" w:styleId="aff0">
    <w:name w:val="Текст сноски Знак"/>
    <w:qFormat/>
    <w:rsid w:val="00F80F8E"/>
  </w:style>
  <w:style w:type="character" w:customStyle="1" w:styleId="aff1">
    <w:name w:val="Основной текст Знак"/>
    <w:qFormat/>
    <w:rsid w:val="00F80F8E"/>
    <w:rPr>
      <w:sz w:val="28"/>
      <w:szCs w:val="28"/>
    </w:rPr>
  </w:style>
  <w:style w:type="character" w:customStyle="1" w:styleId="blk">
    <w:name w:val="blk"/>
    <w:qFormat/>
    <w:rsid w:val="00F80F8E"/>
  </w:style>
  <w:style w:type="character" w:customStyle="1" w:styleId="aff2">
    <w:name w:val="Абзац списка Знак"/>
    <w:qFormat/>
    <w:rsid w:val="00F80F8E"/>
    <w:rPr>
      <w:rFonts w:eastAsia="Calibri"/>
      <w:sz w:val="24"/>
      <w:szCs w:val="24"/>
    </w:rPr>
  </w:style>
  <w:style w:type="character" w:customStyle="1" w:styleId="aff3">
    <w:name w:val="комментарий"/>
    <w:qFormat/>
    <w:rsid w:val="00F80F8E"/>
    <w:rPr>
      <w:b/>
      <w:i/>
      <w:shd w:val="clear" w:color="auto" w:fill="FFFF99"/>
    </w:rPr>
  </w:style>
  <w:style w:type="character" w:customStyle="1" w:styleId="aff4">
    <w:name w:val="Подподпункт Знак"/>
    <w:qFormat/>
    <w:rsid w:val="00F80F8E"/>
    <w:rPr>
      <w:sz w:val="26"/>
      <w:szCs w:val="26"/>
    </w:rPr>
  </w:style>
  <w:style w:type="character" w:customStyle="1" w:styleId="35">
    <w:name w:val="УРОВЕНЬ_Абзац_тип3 Знак"/>
    <w:qFormat/>
    <w:rsid w:val="00F80F8E"/>
    <w:rPr>
      <w:rFonts w:eastAsia="Calibri"/>
      <w:sz w:val="26"/>
      <w:szCs w:val="28"/>
      <w:lang w:eastAsia="en-US"/>
    </w:rPr>
  </w:style>
  <w:style w:type="character" w:customStyle="1" w:styleId="aff5">
    <w:name w:val="Текст концевой сноски Знак"/>
    <w:basedOn w:val="a2"/>
    <w:qFormat/>
    <w:rsid w:val="00F80F8E"/>
  </w:style>
  <w:style w:type="character" w:customStyle="1" w:styleId="EndnoteSymbol">
    <w:name w:val="Endnote Symbol"/>
    <w:qFormat/>
    <w:rsid w:val="00F80F8E"/>
    <w:rPr>
      <w:vertAlign w:val="superscript"/>
    </w:rPr>
  </w:style>
  <w:style w:type="character" w:customStyle="1" w:styleId="aff6">
    <w:name w:val="Символ концевой сноски"/>
    <w:qFormat/>
    <w:rsid w:val="00F80F8E"/>
    <w:rPr>
      <w:vertAlign w:val="superscript"/>
    </w:rPr>
  </w:style>
  <w:style w:type="character" w:styleId="aff7">
    <w:name w:val="endnote reference"/>
    <w:rPr>
      <w:vertAlign w:val="superscript"/>
    </w:rPr>
  </w:style>
  <w:style w:type="character" w:customStyle="1" w:styleId="29">
    <w:name w:val="Пункт2 Знак"/>
    <w:qFormat/>
    <w:rsid w:val="00F80F8E"/>
    <w:rPr>
      <w:b/>
      <w:sz w:val="28"/>
    </w:rPr>
  </w:style>
  <w:style w:type="character" w:customStyle="1" w:styleId="12">
    <w:name w:val="УРОВЕНЬ_1. Знак"/>
    <w:qFormat/>
    <w:rsid w:val="00F80F8E"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2"/>
    <w:qFormat/>
    <w:rsid w:val="00F80F8E"/>
    <w:rPr>
      <w:color w:val="605E5C"/>
      <w:shd w:val="clear" w:color="auto" w:fill="E1DFDD"/>
    </w:rPr>
  </w:style>
  <w:style w:type="character" w:customStyle="1" w:styleId="ConsPlusNormal">
    <w:name w:val="ConsPlusNormal Знак"/>
    <w:qFormat/>
    <w:rsid w:val="00F80F8E"/>
    <w:rPr>
      <w:rFonts w:ascii="Arial" w:eastAsia="Arial" w:hAnsi="Arial" w:cs="Arial"/>
    </w:rPr>
  </w:style>
  <w:style w:type="character" w:customStyle="1" w:styleId="aff8">
    <w:name w:val="Ссылка указателя"/>
    <w:qFormat/>
    <w:rsid w:val="00F80F8E"/>
  </w:style>
  <w:style w:type="character" w:customStyle="1" w:styleId="14">
    <w:name w:val="Строгий1"/>
    <w:qFormat/>
    <w:rsid w:val="00F80F8E"/>
    <w:rPr>
      <w:b/>
      <w:bCs/>
    </w:rPr>
  </w:style>
  <w:style w:type="character" w:styleId="aff9">
    <w:name w:val="Hyperlink"/>
    <w:rPr>
      <w:color w:val="000080"/>
      <w:u w:val="single"/>
    </w:rPr>
  </w:style>
  <w:style w:type="paragraph" w:styleId="affa">
    <w:name w:val="Title"/>
    <w:basedOn w:val="a1"/>
    <w:next w:val="affb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fb">
    <w:name w:val="Body Text"/>
    <w:basedOn w:val="a1"/>
    <w:pPr>
      <w:spacing w:after="140" w:line="276" w:lineRule="auto"/>
    </w:pPr>
  </w:style>
  <w:style w:type="paragraph" w:styleId="affc">
    <w:name w:val="List"/>
    <w:basedOn w:val="Textbody"/>
    <w:rsid w:val="00F80F8E"/>
    <w:rPr>
      <w:rFonts w:cs="Arial Unicode MS"/>
    </w:rPr>
  </w:style>
  <w:style w:type="paragraph" w:styleId="affd">
    <w:name w:val="caption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e">
    <w:name w:val="index heading"/>
    <w:basedOn w:val="15"/>
    <w:qFormat/>
    <w:rsid w:val="00F80F8E"/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5">
    <w:name w:val="Заголовок1"/>
    <w:basedOn w:val="Standard"/>
    <w:next w:val="Textbody"/>
    <w:qFormat/>
    <w:rsid w:val="00F80F8E"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customStyle="1" w:styleId="caption11">
    <w:name w:val="caption11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6">
    <w:name w:val="Указатель1"/>
    <w:basedOn w:val="Standard"/>
    <w:qFormat/>
    <w:rsid w:val="00F80F8E"/>
    <w:pPr>
      <w:suppressLineNumbers/>
    </w:pPr>
    <w:rPr>
      <w:rFonts w:cs="Arial Unicode MS"/>
    </w:rPr>
  </w:style>
  <w:style w:type="paragraph" w:customStyle="1" w:styleId="Standard">
    <w:name w:val="Standard"/>
    <w:qFormat/>
    <w:rsid w:val="00F80F8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80F8E"/>
    <w:pPr>
      <w:spacing w:after="120"/>
    </w:pPr>
  </w:style>
  <w:style w:type="paragraph" w:customStyle="1" w:styleId="caption111">
    <w:name w:val="caption111"/>
    <w:basedOn w:val="Standard"/>
    <w:qFormat/>
    <w:rsid w:val="00F80F8E"/>
    <w:pPr>
      <w:suppressLineNumbers/>
      <w:spacing w:before="120" w:after="120"/>
    </w:pPr>
    <w:rPr>
      <w:rFonts w:cs="Arial Unicode MS"/>
      <w:i/>
      <w:iCs/>
    </w:rPr>
  </w:style>
  <w:style w:type="paragraph" w:customStyle="1" w:styleId="afff">
    <w:name w:val="Название раздела инструкции"/>
    <w:basedOn w:val="Standard"/>
    <w:autoRedefine/>
    <w:qFormat/>
    <w:rsid w:val="00F80F8E"/>
    <w:pPr>
      <w:jc w:val="center"/>
    </w:pPr>
    <w:rPr>
      <w:b/>
    </w:rPr>
  </w:style>
  <w:style w:type="paragraph" w:customStyle="1" w:styleId="afff0">
    <w:name w:val="Раздел положения"/>
    <w:basedOn w:val="Standard"/>
    <w:autoRedefine/>
    <w:qFormat/>
    <w:rsid w:val="00F80F8E"/>
    <w:p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Standard"/>
    <w:autoRedefine/>
    <w:qFormat/>
    <w:rsid w:val="00F80F8E"/>
    <w:pPr>
      <w:numPr>
        <w:numId w:val="1"/>
      </w:numPr>
      <w:spacing w:before="80" w:after="80"/>
      <w:jc w:val="both"/>
    </w:pPr>
  </w:style>
  <w:style w:type="paragraph" w:customStyle="1" w:styleId="Footnote">
    <w:name w:val="Footnote"/>
    <w:basedOn w:val="Standard"/>
    <w:qFormat/>
    <w:rsid w:val="00F80F8E"/>
    <w:rPr>
      <w:sz w:val="20"/>
      <w:szCs w:val="20"/>
    </w:rPr>
  </w:style>
  <w:style w:type="paragraph" w:customStyle="1" w:styleId="17">
    <w:name w:val="Шапка 1"/>
    <w:basedOn w:val="Standard"/>
    <w:qFormat/>
    <w:rsid w:val="00F80F8E"/>
    <w:pPr>
      <w:pBdr>
        <w:bottom w:val="double" w:sz="12" w:space="1" w:color="000000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Standard"/>
    <w:qFormat/>
    <w:rsid w:val="00F80F8E"/>
    <w:pPr>
      <w:pBdr>
        <w:bottom w:val="double" w:sz="12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Standard"/>
    <w:qFormat/>
    <w:rsid w:val="00F80F8E"/>
    <w:pPr>
      <w:pBdr>
        <w:bottom w:val="double" w:sz="12" w:space="1" w:color="000000"/>
      </w:pBdr>
      <w:spacing w:before="240" w:after="360"/>
      <w:jc w:val="center"/>
    </w:pPr>
    <w:rPr>
      <w:b/>
    </w:rPr>
  </w:style>
  <w:style w:type="paragraph" w:customStyle="1" w:styleId="18">
    <w:name w:val="Название1"/>
    <w:basedOn w:val="Standard"/>
    <w:qFormat/>
    <w:rsid w:val="00F80F8E"/>
    <w:pPr>
      <w:jc w:val="center"/>
    </w:pPr>
    <w:rPr>
      <w:szCs w:val="20"/>
    </w:rPr>
  </w:style>
  <w:style w:type="paragraph" w:customStyle="1" w:styleId="afff1">
    <w:name w:val="Колонтитул"/>
    <w:basedOn w:val="Standard"/>
    <w:qFormat/>
    <w:rsid w:val="00F80F8E"/>
  </w:style>
  <w:style w:type="paragraph" w:styleId="a6">
    <w:name w:val="header"/>
    <w:basedOn w:val="Standard"/>
    <w:link w:val="a5"/>
    <w:rsid w:val="00F80F8E"/>
    <w:pPr>
      <w:tabs>
        <w:tab w:val="center" w:pos="4677"/>
        <w:tab w:val="right" w:pos="9355"/>
      </w:tabs>
    </w:pPr>
  </w:style>
  <w:style w:type="paragraph" w:customStyle="1" w:styleId="Textbodyindent">
    <w:name w:val="Text body indent"/>
    <w:basedOn w:val="Standard"/>
    <w:qFormat/>
    <w:rsid w:val="00F80F8E"/>
    <w:pPr>
      <w:ind w:left="360"/>
    </w:pPr>
  </w:style>
  <w:style w:type="paragraph" w:styleId="a8">
    <w:name w:val="footer"/>
    <w:basedOn w:val="Standard"/>
    <w:link w:val="a7"/>
    <w:rsid w:val="00F80F8E"/>
    <w:pPr>
      <w:tabs>
        <w:tab w:val="center" w:pos="4677"/>
        <w:tab w:val="right" w:pos="9355"/>
      </w:tabs>
    </w:pPr>
  </w:style>
  <w:style w:type="paragraph" w:styleId="24">
    <w:name w:val="Body Text Indent 2"/>
    <w:basedOn w:val="Standard"/>
    <w:link w:val="23"/>
    <w:qFormat/>
    <w:rsid w:val="00F80F8E"/>
    <w:pPr>
      <w:spacing w:after="120" w:line="480" w:lineRule="auto"/>
      <w:ind w:left="283"/>
    </w:pPr>
  </w:style>
  <w:style w:type="paragraph" w:styleId="32">
    <w:name w:val="Body Text 3"/>
    <w:basedOn w:val="Standard"/>
    <w:link w:val="31"/>
    <w:qFormat/>
    <w:rsid w:val="00F80F8E"/>
    <w:pPr>
      <w:spacing w:after="120"/>
    </w:pPr>
    <w:rPr>
      <w:sz w:val="16"/>
      <w:szCs w:val="16"/>
    </w:rPr>
  </w:style>
  <w:style w:type="paragraph" w:styleId="34">
    <w:name w:val="Body Text Indent 3"/>
    <w:basedOn w:val="Standard"/>
    <w:link w:val="33"/>
    <w:qFormat/>
    <w:rsid w:val="00F80F8E"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Standard"/>
    <w:link w:val="25"/>
    <w:qFormat/>
    <w:rsid w:val="00F80F8E"/>
    <w:pPr>
      <w:spacing w:after="120" w:line="480" w:lineRule="auto"/>
    </w:pPr>
  </w:style>
  <w:style w:type="paragraph" w:styleId="afff2">
    <w:name w:val="Block Text"/>
    <w:basedOn w:val="Standard"/>
    <w:qFormat/>
    <w:rsid w:val="00F80F8E"/>
    <w:pPr>
      <w:ind w:left="-567" w:right="-766"/>
      <w:jc w:val="center"/>
    </w:pPr>
    <w:rPr>
      <w:b/>
      <w:bCs/>
      <w:szCs w:val="20"/>
    </w:rPr>
  </w:style>
  <w:style w:type="paragraph" w:customStyle="1" w:styleId="afff3">
    <w:name w:val="Подпункт"/>
    <w:basedOn w:val="Standard"/>
    <w:qFormat/>
    <w:rsid w:val="00F80F8E"/>
    <w:pPr>
      <w:tabs>
        <w:tab w:val="left" w:pos="2268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b">
    <w:name w:val="Пункт2"/>
    <w:basedOn w:val="Standard"/>
    <w:qFormat/>
    <w:rsid w:val="00F80F8E"/>
    <w:pPr>
      <w:keepNext/>
      <w:tabs>
        <w:tab w:val="left" w:pos="2268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Contents1">
    <w:name w:val="Contents 1"/>
    <w:basedOn w:val="Standard"/>
    <w:next w:val="Standard"/>
    <w:autoRedefine/>
    <w:qFormat/>
    <w:rsid w:val="00F80F8E"/>
    <w:pPr>
      <w:spacing w:before="120"/>
    </w:pPr>
    <w:rPr>
      <w:rFonts w:cs="Calibri Light (Заголовки)"/>
      <w:b/>
      <w:bCs/>
    </w:rPr>
  </w:style>
  <w:style w:type="paragraph" w:customStyle="1" w:styleId="Contents3">
    <w:name w:val="Contents 3"/>
    <w:basedOn w:val="Standard"/>
    <w:next w:val="Standard"/>
    <w:autoRedefine/>
    <w:qFormat/>
    <w:rsid w:val="00F80F8E"/>
    <w:pPr>
      <w:ind w:left="280"/>
    </w:pPr>
    <w:rPr>
      <w:rFonts w:cs="Calibri"/>
      <w:sz w:val="20"/>
      <w:szCs w:val="20"/>
    </w:rPr>
  </w:style>
  <w:style w:type="paragraph" w:customStyle="1" w:styleId="afff4">
    <w:name w:val="Раздел регламента"/>
    <w:basedOn w:val="Standard"/>
    <w:qFormat/>
    <w:rsid w:val="00F80F8E"/>
  </w:style>
  <w:style w:type="paragraph" w:customStyle="1" w:styleId="afff5">
    <w:name w:val="Приложение к регламенту"/>
    <w:basedOn w:val="Standard"/>
    <w:qFormat/>
    <w:rsid w:val="00F80F8E"/>
    <w:pPr>
      <w:jc w:val="right"/>
    </w:pPr>
  </w:style>
  <w:style w:type="paragraph" w:customStyle="1" w:styleId="Contents2">
    <w:name w:val="Contents 2"/>
    <w:basedOn w:val="Standard"/>
    <w:next w:val="Standard"/>
    <w:autoRedefine/>
    <w:qFormat/>
    <w:rsid w:val="00F80F8E"/>
    <w:pPr>
      <w:spacing w:before="240"/>
    </w:pPr>
    <w:rPr>
      <w:rFonts w:cs="Calibri"/>
      <w:b/>
      <w:bCs/>
      <w:sz w:val="20"/>
      <w:szCs w:val="20"/>
    </w:rPr>
  </w:style>
  <w:style w:type="paragraph" w:styleId="aa">
    <w:name w:val="Balloon Text"/>
    <w:basedOn w:val="Standard"/>
    <w:link w:val="a9"/>
    <w:qFormat/>
    <w:rsid w:val="00F80F8E"/>
    <w:rPr>
      <w:rFonts w:ascii="Tahoma" w:eastAsia="Tahoma" w:hAnsi="Tahoma" w:cs="Tahoma"/>
      <w:sz w:val="16"/>
      <w:szCs w:val="16"/>
    </w:rPr>
  </w:style>
  <w:style w:type="paragraph" w:styleId="ac">
    <w:name w:val="annotation text"/>
    <w:basedOn w:val="Standard"/>
    <w:link w:val="ab"/>
    <w:qFormat/>
    <w:rsid w:val="00F80F8E"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sid w:val="00F80F8E"/>
    <w:rPr>
      <w:b/>
      <w:bCs/>
    </w:rPr>
  </w:style>
  <w:style w:type="paragraph" w:customStyle="1" w:styleId="19">
    <w:name w:val="Обычный (веб)1"/>
    <w:basedOn w:val="Standard"/>
    <w:qFormat/>
    <w:rsid w:val="00F80F8E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tents9">
    <w:name w:val="Contents 9"/>
    <w:basedOn w:val="Standard"/>
    <w:next w:val="Standard"/>
    <w:autoRedefine/>
    <w:qFormat/>
    <w:rsid w:val="00F80F8E"/>
    <w:pPr>
      <w:ind w:left="196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autoRedefine/>
    <w:qFormat/>
    <w:rsid w:val="00F80F8E"/>
    <w:pPr>
      <w:ind w:left="8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autoRedefine/>
    <w:qFormat/>
    <w:rsid w:val="00F80F8E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Standard"/>
    <w:qFormat/>
    <w:rsid w:val="00F80F8E"/>
    <w:pPr>
      <w:pageBreakBefore/>
      <w:jc w:val="both"/>
      <w:outlineLvl w:val="0"/>
    </w:pPr>
    <w:rPr>
      <w:b/>
    </w:rPr>
  </w:style>
  <w:style w:type="paragraph" w:customStyle="1" w:styleId="afff6">
    <w:name w:val="Знак Знак Знак Знак Знак Знак Знак Знак Знак"/>
    <w:basedOn w:val="Standard"/>
    <w:qFormat/>
    <w:rsid w:val="00F80F8E"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afff7">
    <w:name w:val="No Spacing"/>
    <w:basedOn w:val="Standard"/>
    <w:qFormat/>
    <w:rsid w:val="00F80F8E"/>
    <w:pPr>
      <w:spacing w:line="360" w:lineRule="auto"/>
    </w:pPr>
    <w:rPr>
      <w:rFonts w:eastAsia="Calibri"/>
    </w:rPr>
  </w:style>
  <w:style w:type="paragraph" w:customStyle="1" w:styleId="caption1111">
    <w:name w:val="caption1111"/>
    <w:basedOn w:val="Standard"/>
    <w:next w:val="Standard"/>
    <w:qFormat/>
    <w:rsid w:val="00F80F8E"/>
    <w:rPr>
      <w:rFonts w:eastAsia="Calibri"/>
      <w:b/>
      <w:bCs/>
      <w:color w:val="4F81BD"/>
      <w:sz w:val="18"/>
      <w:szCs w:val="18"/>
    </w:rPr>
  </w:style>
  <w:style w:type="paragraph" w:styleId="af0">
    <w:name w:val="Subtitle"/>
    <w:basedOn w:val="Standard"/>
    <w:next w:val="Standard"/>
    <w:link w:val="af"/>
    <w:qFormat/>
    <w:rsid w:val="00F80F8E"/>
    <w:pPr>
      <w:ind w:left="1066" w:firstLine="709"/>
    </w:pPr>
    <w:rPr>
      <w:rFonts w:ascii="Cambria" w:eastAsia="Cambria" w:hAnsi="Cambria" w:cs="Cambria"/>
      <w:i/>
      <w:iCs/>
      <w:color w:val="4F81BD"/>
      <w:spacing w:val="15"/>
    </w:rPr>
  </w:style>
  <w:style w:type="paragraph" w:styleId="afff8">
    <w:name w:val="List Paragraph"/>
    <w:basedOn w:val="Standard"/>
    <w:qFormat/>
    <w:rsid w:val="00F80F8E"/>
    <w:pPr>
      <w:ind w:left="720"/>
    </w:pPr>
    <w:rPr>
      <w:rFonts w:eastAsia="Calibri"/>
    </w:rPr>
  </w:style>
  <w:style w:type="paragraph" w:styleId="28">
    <w:name w:val="Quote"/>
    <w:basedOn w:val="Standard"/>
    <w:next w:val="Standard"/>
    <w:link w:val="27"/>
    <w:qFormat/>
    <w:rsid w:val="00F80F8E"/>
    <w:rPr>
      <w:rFonts w:ascii="Calibri" w:eastAsia="Calibri" w:hAnsi="Calibri" w:cs="Calibri"/>
      <w:i/>
      <w:iCs/>
      <w:color w:val="000000"/>
      <w:sz w:val="20"/>
      <w:szCs w:val="20"/>
    </w:rPr>
  </w:style>
  <w:style w:type="paragraph" w:styleId="af2">
    <w:name w:val="Intense Quote"/>
    <w:basedOn w:val="Standard"/>
    <w:next w:val="Standard"/>
    <w:link w:val="af1"/>
    <w:qFormat/>
    <w:rsid w:val="00F80F8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1a">
    <w:name w:val="index 1"/>
    <w:basedOn w:val="a1"/>
    <w:next w:val="a1"/>
    <w:autoRedefine/>
    <w:uiPriority w:val="99"/>
    <w:semiHidden/>
    <w:unhideWhenUsed/>
    <w:qFormat/>
    <w:rsid w:val="00F80F8E"/>
    <w:pPr>
      <w:ind w:left="200" w:hanging="200"/>
    </w:pPr>
  </w:style>
  <w:style w:type="paragraph" w:customStyle="1" w:styleId="ContentsHeading">
    <w:name w:val="Contents Heading"/>
    <w:basedOn w:val="1"/>
    <w:next w:val="Standard"/>
    <w:qFormat/>
    <w:rsid w:val="00F80F8E"/>
    <w:pPr>
      <w:keepLines/>
      <w:spacing w:before="480"/>
    </w:pPr>
    <w:rPr>
      <w:rFonts w:ascii="Cambria" w:eastAsia="Cambria" w:hAnsi="Cambria" w:cs="Cambria"/>
      <w:bCs/>
      <w:color w:val="365F91"/>
    </w:rPr>
  </w:style>
  <w:style w:type="paragraph" w:styleId="af4">
    <w:name w:val="E-mail Signature"/>
    <w:basedOn w:val="Standard"/>
    <w:link w:val="af3"/>
    <w:qFormat/>
    <w:rsid w:val="00F80F8E"/>
    <w:rPr>
      <w:rFonts w:eastAsia="Calibri"/>
    </w:rPr>
  </w:style>
  <w:style w:type="paragraph" w:customStyle="1" w:styleId="afff9">
    <w:name w:val="Знак"/>
    <w:basedOn w:val="Standard"/>
    <w:qFormat/>
    <w:rsid w:val="00F80F8E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Standard"/>
    <w:qFormat/>
    <w:rsid w:val="00F80F8E"/>
    <w:pPr>
      <w:jc w:val="both"/>
    </w:pPr>
    <w:rPr>
      <w:rFonts w:ascii="Garamond" w:eastAsia="Garamond" w:hAnsi="Garamond" w:cs="Garamond"/>
      <w:szCs w:val="20"/>
    </w:rPr>
  </w:style>
  <w:style w:type="paragraph" w:styleId="41">
    <w:name w:val="List Bullet 4"/>
    <w:basedOn w:val="Standard"/>
    <w:qFormat/>
    <w:rsid w:val="00F80F8E"/>
    <w:pPr>
      <w:spacing w:before="120"/>
      <w:jc w:val="both"/>
    </w:pPr>
    <w:rPr>
      <w:rFonts w:ascii="Garamond" w:eastAsia="Garamond" w:hAnsi="Garamond" w:cs="Garamond"/>
      <w:szCs w:val="20"/>
    </w:rPr>
  </w:style>
  <w:style w:type="paragraph" w:customStyle="1" w:styleId="20">
    <w:name w:val="Нумерованный список ур2"/>
    <w:basedOn w:val="Standard"/>
    <w:qFormat/>
    <w:rsid w:val="00F80F8E"/>
    <w:pPr>
      <w:numPr>
        <w:numId w:val="2"/>
      </w:numPr>
      <w:spacing w:before="120"/>
      <w:jc w:val="both"/>
    </w:pPr>
    <w:rPr>
      <w:rFonts w:ascii="Garamond" w:eastAsia="Garamond" w:hAnsi="Garamond" w:cs="Garamond"/>
      <w:szCs w:val="20"/>
    </w:rPr>
  </w:style>
  <w:style w:type="paragraph" w:styleId="afffa">
    <w:name w:val="Revision"/>
    <w:qFormat/>
    <w:rsid w:val="00F80F8E"/>
    <w:pPr>
      <w:textAlignment w:val="baseline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qFormat/>
    <w:rsid w:val="00F80F8E"/>
    <w:pPr>
      <w:widowControl w:val="0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8">
    <w:name w:val="Знак Знак3 Знак Знак"/>
    <w:basedOn w:val="Standard"/>
    <w:qFormat/>
    <w:rsid w:val="00F80F8E"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customStyle="1" w:styleId="afffb">
    <w:name w:val="Пункт"/>
    <w:basedOn w:val="Standard"/>
    <w:qFormat/>
    <w:rsid w:val="00F80F8E"/>
    <w:pPr>
      <w:widowControl w:val="0"/>
      <w:tabs>
        <w:tab w:val="left" w:pos="2268"/>
      </w:tabs>
      <w:spacing w:before="120" w:line="360" w:lineRule="auto"/>
      <w:ind w:left="1134" w:right="800" w:hanging="1134"/>
      <w:jc w:val="both"/>
    </w:pPr>
    <w:rPr>
      <w:rFonts w:ascii="Arial" w:eastAsia="Arial" w:hAnsi="Arial" w:cs="Arial"/>
      <w:b/>
      <w:i/>
      <w:szCs w:val="20"/>
    </w:rPr>
  </w:style>
  <w:style w:type="paragraph" w:customStyle="1" w:styleId="1b">
    <w:name w:val="Абзац списка1"/>
    <w:basedOn w:val="Standard"/>
    <w:qFormat/>
    <w:rsid w:val="00F80F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fc">
    <w:name w:val="Таблица"/>
    <w:basedOn w:val="Standard"/>
    <w:qFormat/>
    <w:rsid w:val="00F80F8E"/>
    <w:pPr>
      <w:keepNext/>
      <w:spacing w:before="60" w:after="60"/>
      <w:jc w:val="center"/>
    </w:pPr>
    <w:rPr>
      <w:rFonts w:eastAsia="Calibri"/>
      <w:b/>
    </w:rPr>
  </w:style>
  <w:style w:type="paragraph" w:customStyle="1" w:styleId="afffd">
    <w:name w:val="Таблица шапка"/>
    <w:basedOn w:val="Standard"/>
    <w:qFormat/>
    <w:rsid w:val="00F80F8E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e">
    <w:name w:val="Подподпункт"/>
    <w:basedOn w:val="afff3"/>
    <w:qFormat/>
    <w:rsid w:val="00F80F8E"/>
    <w:pPr>
      <w:tabs>
        <w:tab w:val="clear" w:pos="2268"/>
        <w:tab w:val="left" w:pos="10208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ffff">
    <w:name w:val="УРОВЕНЬ_(а)"/>
    <w:basedOn w:val="afff8"/>
    <w:qFormat/>
    <w:rsid w:val="00F80F8E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8"/>
    <w:qFormat/>
    <w:rsid w:val="00F80F8E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d">
    <w:name w:val="УРОВЕНЬ_Абзац_тип2"/>
    <w:basedOn w:val="afff8"/>
    <w:qFormat/>
    <w:rsid w:val="00F80F8E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rsid w:val="00F80F8E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">
    <w:name w:val="УРОВЕНЬ_Подпись"/>
    <w:basedOn w:val="afff8"/>
    <w:qFormat/>
    <w:rsid w:val="00F80F8E"/>
    <w:pPr>
      <w:keepNext/>
      <w:numPr>
        <w:numId w:val="3"/>
      </w:numPr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F80F8E"/>
    <w:pPr>
      <w:keepLines/>
      <w:tabs>
        <w:tab w:val="left" w:pos="1134"/>
      </w:tabs>
      <w:spacing w:before="480" w:after="240"/>
      <w:ind w:left="567" w:hanging="567"/>
    </w:pPr>
    <w:rPr>
      <w:rFonts w:ascii="Arial" w:eastAsia="Times New Roman" w:hAnsi="Arial" w:cs="Arial"/>
      <w:bCs/>
      <w:sz w:val="40"/>
      <w:szCs w:val="20"/>
    </w:rPr>
  </w:style>
  <w:style w:type="paragraph" w:customStyle="1" w:styleId="Endnote">
    <w:name w:val="Endnote"/>
    <w:basedOn w:val="Standard"/>
    <w:qFormat/>
    <w:rsid w:val="00F80F8E"/>
    <w:rPr>
      <w:sz w:val="20"/>
      <w:szCs w:val="20"/>
    </w:rPr>
  </w:style>
  <w:style w:type="paragraph" w:customStyle="1" w:styleId="2">
    <w:name w:val="Заголовок 2 КВВ"/>
    <w:basedOn w:val="Standard"/>
    <w:qFormat/>
    <w:rsid w:val="00F80F8E"/>
    <w:pPr>
      <w:keepNext/>
      <w:numPr>
        <w:numId w:val="4"/>
      </w:numPr>
      <w:spacing w:before="120" w:after="120"/>
      <w:jc w:val="both"/>
      <w:outlineLvl w:val="0"/>
    </w:pPr>
    <w:rPr>
      <w:b/>
      <w:szCs w:val="20"/>
    </w:rPr>
  </w:style>
  <w:style w:type="paragraph" w:customStyle="1" w:styleId="affff0">
    <w:name w:val="Таблица текст"/>
    <w:basedOn w:val="Standard"/>
    <w:qFormat/>
    <w:rsid w:val="00F80F8E"/>
    <w:pPr>
      <w:spacing w:before="40" w:after="40"/>
      <w:ind w:left="57" w:right="57"/>
    </w:pPr>
    <w:rPr>
      <w:szCs w:val="26"/>
    </w:rPr>
  </w:style>
  <w:style w:type="paragraph" w:styleId="affff1">
    <w:name w:val="Normal (Web)"/>
    <w:basedOn w:val="Standard"/>
    <w:qFormat/>
    <w:rsid w:val="00F80F8E"/>
    <w:pPr>
      <w:spacing w:before="280" w:after="280"/>
    </w:pPr>
  </w:style>
  <w:style w:type="paragraph" w:customStyle="1" w:styleId="1d">
    <w:name w:val="УРОВЕНЬ_1."/>
    <w:basedOn w:val="afff8"/>
    <w:qFormat/>
    <w:rsid w:val="00F80F8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customStyle="1" w:styleId="Contents6">
    <w:name w:val="Contents 6"/>
    <w:basedOn w:val="Standard"/>
    <w:next w:val="Standard"/>
    <w:autoRedefine/>
    <w:qFormat/>
    <w:rsid w:val="00F80F8E"/>
    <w:pPr>
      <w:ind w:left="112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autoRedefine/>
    <w:qFormat/>
    <w:rsid w:val="00F80F8E"/>
    <w:pPr>
      <w:ind w:left="14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autoRedefine/>
    <w:qFormat/>
    <w:rsid w:val="00F80F8E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3a">
    <w:name w:val="Абзац списка3"/>
    <w:basedOn w:val="Standard"/>
    <w:qFormat/>
    <w:rsid w:val="00F80F8E"/>
    <w:pPr>
      <w:ind w:left="720"/>
    </w:pPr>
    <w:rPr>
      <w:rFonts w:eastAsia="Calibri"/>
    </w:rPr>
  </w:style>
  <w:style w:type="paragraph" w:customStyle="1" w:styleId="1e">
    <w:name w:val="Текст примечания1"/>
    <w:basedOn w:val="Standard"/>
    <w:qFormat/>
    <w:rsid w:val="00F80F8E"/>
    <w:rPr>
      <w:sz w:val="20"/>
      <w:szCs w:val="20"/>
    </w:rPr>
  </w:style>
  <w:style w:type="paragraph" w:customStyle="1" w:styleId="affff2">
    <w:name w:val="Содержимое врезки"/>
    <w:basedOn w:val="Standard"/>
    <w:qFormat/>
    <w:rsid w:val="00F80F8E"/>
  </w:style>
  <w:style w:type="paragraph" w:customStyle="1" w:styleId="affff3">
    <w:name w:val="Содержимое таблицы"/>
    <w:basedOn w:val="Standard"/>
    <w:qFormat/>
    <w:rsid w:val="00F80F8E"/>
    <w:pPr>
      <w:widowControl w:val="0"/>
      <w:suppressLineNumbers/>
    </w:pPr>
  </w:style>
  <w:style w:type="paragraph" w:customStyle="1" w:styleId="affff4">
    <w:name w:val="Заголовок таблицы"/>
    <w:basedOn w:val="affff3"/>
    <w:qFormat/>
    <w:rsid w:val="00F80F8E"/>
    <w:pPr>
      <w:jc w:val="center"/>
    </w:pPr>
    <w:rPr>
      <w:b/>
      <w:bCs/>
    </w:rPr>
  </w:style>
  <w:style w:type="numbering" w:customStyle="1" w:styleId="1f">
    <w:name w:val="Стиль1"/>
    <w:qFormat/>
    <w:rsid w:val="00F80F8E"/>
  </w:style>
  <w:style w:type="numbering" w:customStyle="1" w:styleId="2e">
    <w:name w:val="Стиль2"/>
    <w:qFormat/>
    <w:rsid w:val="00F80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Корякина Мария Васильевна</dc:creator>
  <dc:description/>
  <cp:lastModifiedBy>Новгородова Анастасия Александровна</cp:lastModifiedBy>
  <cp:revision>4</cp:revision>
  <cp:lastPrinted>2026-07-31T09:49:00Z</cp:lastPrinted>
  <dcterms:created xsi:type="dcterms:W3CDTF">2026-08-06T05:28:00Z</dcterms:created>
  <dcterms:modified xsi:type="dcterms:W3CDTF">2026-08-07T00:38:00Z</dcterms:modified>
  <dc:language>ru-RU</dc:language>
</cp:coreProperties>
</file>