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right="0" w:hanging="0"/>
        <w:jc w:val="center"/>
        <w:outlineLvl w:val="0"/>
        <w:rPr>
          <w:b/>
          <w:sz w:val="24"/>
          <w:szCs w:val="24"/>
        </w:rPr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>ОКПД2 68.20.1 Предоставление нежилого помещения в аренду для нужд Башкирского филиала АО «Гидроремонт — ВКК» в г.Уфа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color w:val="000000"/>
          <w:sz w:val="18"/>
        </w:rPr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left="284" w:right="0" w:hanging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left="284" w:right="0" w:hang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left="284" w:right="0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rPr/>
            <w:t xml:space="preserve">Таблица </w:t>
          </w:r>
          <w:hyperlink w:anchor="__RefHeading___Toc7035_899461045">
            <w:r>
              <w:rPr>
                <w:rStyle w:val="Style16"/>
              </w:rPr>
              <w:t>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7_899461045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  <w:t>4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/>
        <w:t>14</w:t>
      </w:r>
      <w:r>
        <w:br w:type="page"/>
      </w:r>
    </w:p>
    <w:p>
      <w:pPr>
        <w:pStyle w:val="Heading1"/>
        <w:numPr>
          <w:ilvl w:val="0"/>
          <w:numId w:val="3"/>
        </w:numPr>
        <w:ind w:left="432" w:right="0" w:hanging="432"/>
        <w:rPr>
          <w:b/>
          <w:sz w:val="24"/>
          <w:szCs w:val="24"/>
        </w:rPr>
      </w:pPr>
      <w:bookmarkStart w:id="3" w:name="__RefHeading___Toc7017_899461045"/>
      <w:bookmarkStart w:id="4" w:name="_Toc46743506"/>
      <w:bookmarkStart w:id="5" w:name="_Toc75446568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6" w:name="__RefHeading___Toc7021_899461045"/>
      <w:bookmarkEnd w:id="6"/>
      <w:r>
        <w:rPr>
          <w:b/>
        </w:rPr>
        <w:t>Наименование закупаемой продукции</w:t>
      </w:r>
    </w:p>
    <w:p>
      <w:pPr>
        <w:pStyle w:val="Normal"/>
        <w:spacing w:lineRule="auto" w:line="360"/>
        <w:jc w:val="left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ОКПД2 68.20.1 Предоставление нежилого помещения в аренду для нужд Башкирского филиала АО «Гидроремонт — ВКК» в г.Уфа.</w:t>
      </w:r>
    </w:p>
    <w:p>
      <w:pPr>
        <w:pStyle w:val="Heading4"/>
        <w:numPr>
          <w:ilvl w:val="1"/>
          <w:numId w:val="3"/>
        </w:numPr>
        <w:ind w:left="431" w:right="0" w:hanging="431"/>
        <w:rPr/>
      </w:pPr>
      <w:bookmarkStart w:id="7" w:name="__RefHeading___Toc8323_2243388018"/>
      <w:bookmarkStart w:id="8" w:name="_Toc48062860"/>
      <w:bookmarkStart w:id="9" w:name="_Toc51950281"/>
      <w:bookmarkStart w:id="10" w:name="_Toc51951315"/>
      <w:bookmarkStart w:id="11" w:name="_Toc51951696"/>
      <w:bookmarkStart w:id="12" w:name="_Toc51951955"/>
      <w:bookmarkStart w:id="13" w:name="_Toc51952230"/>
      <w:bookmarkStart w:id="14" w:name="_Toc51952490"/>
      <w:bookmarkStart w:id="15" w:name="_Toc51952928"/>
      <w:bookmarkStart w:id="16" w:name="_Toc51953318"/>
      <w:bookmarkStart w:id="17" w:name="_Toc51952491"/>
      <w:bookmarkStart w:id="18" w:name="_Toc51954098"/>
      <w:bookmarkStart w:id="19" w:name="_Toc53499440"/>
      <w:bookmarkStart w:id="20" w:name="_Toc51949234"/>
      <w:bookmarkStart w:id="21" w:name="_Toc51950282"/>
      <w:bookmarkStart w:id="22" w:name="_Toc51951316"/>
      <w:bookmarkStart w:id="23" w:name="_Toc51951697"/>
      <w:bookmarkStart w:id="24" w:name="_Toc51951956"/>
      <w:bookmarkStart w:id="25" w:name="_Toc51952231"/>
      <w:bookmarkStart w:id="26" w:name="_Toc51949233"/>
      <w:bookmarkStart w:id="27" w:name="_Toc53758656"/>
      <w:bookmarkStart w:id="28" w:name="_Toc51953322"/>
      <w:bookmarkStart w:id="29" w:name="_Toc51953709"/>
      <w:bookmarkStart w:id="30" w:name="_Toc51954099"/>
      <w:bookmarkStart w:id="31" w:name="_Toc53499441"/>
      <w:bookmarkStart w:id="32" w:name="_Toc53758657"/>
      <w:bookmarkStart w:id="33" w:name="_Toc51949235"/>
      <w:bookmarkStart w:id="34" w:name="_Toc51950283"/>
      <w:bookmarkStart w:id="35" w:name="_Toc51951317"/>
      <w:bookmarkStart w:id="36" w:name="_Toc51949236"/>
      <w:bookmarkStart w:id="37" w:name="_Toc51953708"/>
      <w:bookmarkStart w:id="38" w:name="_Toc51952232"/>
      <w:bookmarkStart w:id="39" w:name="_Toc51952492"/>
      <w:bookmarkStart w:id="40" w:name="_Toc51952930"/>
      <w:bookmarkStart w:id="41" w:name="_Toc51953320"/>
      <w:bookmarkStart w:id="42" w:name="_Toc51953710"/>
      <w:bookmarkStart w:id="43" w:name="_Toc51954100"/>
      <w:bookmarkStart w:id="44" w:name="_Toc53499442"/>
      <w:bookmarkStart w:id="45" w:name="_Toc53758658"/>
      <w:bookmarkStart w:id="46" w:name="_Toc51951698"/>
      <w:bookmarkStart w:id="47" w:name="_Toc51951957"/>
      <w:bookmarkStart w:id="48" w:name="_Toc51951699"/>
      <w:bookmarkStart w:id="49" w:name="_Toc51951958"/>
      <w:bookmarkStart w:id="50" w:name="_Toc51952233"/>
      <w:bookmarkStart w:id="51" w:name="_Toc51952493"/>
      <w:bookmarkStart w:id="52" w:name="_Toc51952931"/>
      <w:bookmarkStart w:id="53" w:name="_Toc51953321"/>
      <w:bookmarkStart w:id="54" w:name="_Toc51953711"/>
      <w:bookmarkStart w:id="55" w:name="_Toc51954101"/>
      <w:bookmarkStart w:id="56" w:name="_Toc51952494"/>
      <w:bookmarkStart w:id="57" w:name="_Toc51953319"/>
      <w:bookmarkStart w:id="58" w:name="_Toc51951959"/>
      <w:bookmarkStart w:id="59" w:name="_Toc51951700"/>
      <w:bookmarkStart w:id="60" w:name="_Toc51951319"/>
      <w:bookmarkStart w:id="61" w:name="_Toc51950285"/>
      <w:bookmarkStart w:id="62" w:name="_Toc51949237"/>
      <w:bookmarkStart w:id="63" w:name="_Toc53758659"/>
      <w:bookmarkStart w:id="64" w:name="_Toc53499443"/>
      <w:bookmarkStart w:id="65" w:name="_Toc51950284"/>
      <w:bookmarkStart w:id="66" w:name="_Toc51952929"/>
      <w:bookmarkStart w:id="67" w:name="_Toc51952234"/>
      <w:bookmarkStart w:id="68" w:name="_Toc51953712"/>
      <w:bookmarkStart w:id="69" w:name="_Toc51954102"/>
      <w:bookmarkStart w:id="70" w:name="_Toc53499444"/>
      <w:bookmarkStart w:id="71" w:name="_Toc53758660"/>
      <w:bookmarkStart w:id="72" w:name="_Toc51949238"/>
      <w:bookmarkStart w:id="73" w:name="_Toc51950286"/>
      <w:bookmarkStart w:id="74" w:name="_Toc51951320"/>
      <w:bookmarkStart w:id="75" w:name="_Toc51952932"/>
      <w:bookmarkStart w:id="76" w:name="_Toc51952235"/>
      <w:bookmarkStart w:id="77" w:name="_Toc51951318"/>
      <w:bookmarkStart w:id="78" w:name="_Toc51952933"/>
      <w:bookmarkStart w:id="79" w:name="_Toc51953323"/>
      <w:bookmarkStart w:id="80" w:name="_Toc51953713"/>
      <w:bookmarkStart w:id="81" w:name="_Toc51954103"/>
      <w:bookmarkStart w:id="82" w:name="_Toc53499445"/>
      <w:bookmarkStart w:id="83" w:name="_Toc53758661"/>
      <w:bookmarkStart w:id="84" w:name="_Toc51951701"/>
      <w:bookmarkStart w:id="85" w:name="_Toc51951960"/>
      <w:bookmarkStart w:id="86" w:name="_Toc51949239"/>
      <w:bookmarkStart w:id="87" w:name="_Toc51952495"/>
      <w:bookmarkStart w:id="88" w:name="_Toc51950287"/>
      <w:bookmarkStart w:id="89" w:name="_Toc51951702"/>
      <w:bookmarkStart w:id="90" w:name="_Toc51951961"/>
      <w:bookmarkStart w:id="91" w:name="_Toc51952236"/>
      <w:bookmarkStart w:id="92" w:name="_Toc51952496"/>
      <w:bookmarkStart w:id="93" w:name="_Toc51952934"/>
      <w:bookmarkStart w:id="94" w:name="_Toc51953324"/>
      <w:bookmarkStart w:id="95" w:name="_Toc51953714"/>
      <w:bookmarkStart w:id="96" w:name="_Toc51949242"/>
      <w:bookmarkStart w:id="97" w:name="_Toc51953718"/>
      <w:bookmarkStart w:id="98" w:name="_Toc53758662"/>
      <w:bookmarkStart w:id="99" w:name="_Toc51949240"/>
      <w:bookmarkStart w:id="100" w:name="_Toc51950288"/>
      <w:bookmarkStart w:id="101" w:name="_Toc51951322"/>
      <w:bookmarkStart w:id="102" w:name="_Toc51951703"/>
      <w:bookmarkStart w:id="103" w:name="_Toc51951962"/>
      <w:bookmarkStart w:id="104" w:name="_Toc51952237"/>
      <w:bookmarkStart w:id="105" w:name="_Toc51952497"/>
      <w:bookmarkStart w:id="106" w:name="_Toc51954104"/>
      <w:bookmarkStart w:id="107" w:name="_Toc53499446"/>
      <w:bookmarkStart w:id="108" w:name="_Toc51953325"/>
      <w:bookmarkStart w:id="109" w:name="_Toc51953715"/>
      <w:bookmarkStart w:id="110" w:name="_Toc51954105"/>
      <w:bookmarkStart w:id="111" w:name="_Toc53499447"/>
      <w:bookmarkStart w:id="112" w:name="_Toc53758663"/>
      <w:bookmarkStart w:id="113" w:name="_Toc51949241"/>
      <w:bookmarkStart w:id="114" w:name="_Toc51950289"/>
      <w:bookmarkStart w:id="115" w:name="_Toc51951323"/>
      <w:bookmarkStart w:id="116" w:name="_Toc51951704"/>
      <w:bookmarkStart w:id="117" w:name="_Toc51950290"/>
      <w:bookmarkStart w:id="118" w:name="_Toc51952238"/>
      <w:bookmarkStart w:id="119" w:name="_Toc51952936"/>
      <w:bookmarkStart w:id="120" w:name="_Toc51953326"/>
      <w:bookmarkStart w:id="121" w:name="_Toc51953716"/>
      <w:bookmarkStart w:id="122" w:name="_Toc51954106"/>
      <w:bookmarkStart w:id="123" w:name="_Toc53499448"/>
      <w:bookmarkStart w:id="124" w:name="_Toc53758664"/>
      <w:bookmarkStart w:id="125" w:name="_Toc51952935"/>
      <w:bookmarkStart w:id="126" w:name="_Toc51952498"/>
      <w:bookmarkStart w:id="127" w:name="_Toc51951963"/>
      <w:bookmarkStart w:id="128" w:name="_Toc51951705"/>
      <w:bookmarkStart w:id="129" w:name="_Toc51951964"/>
      <w:bookmarkStart w:id="130" w:name="_Toc51952239"/>
      <w:bookmarkStart w:id="131" w:name="_Toc51952499"/>
      <w:bookmarkStart w:id="132" w:name="_Toc51952937"/>
      <w:bookmarkStart w:id="133" w:name="_Toc51953327"/>
      <w:bookmarkStart w:id="134" w:name="_Toc51953717"/>
      <w:bookmarkStart w:id="135" w:name="_Toc51954107"/>
      <w:bookmarkStart w:id="136" w:name="_Toc51951324"/>
      <w:bookmarkStart w:id="137" w:name="_Toc53758665"/>
      <w:bookmarkStart w:id="138" w:name="_Toc51949243"/>
      <w:bookmarkStart w:id="139" w:name="_Toc51950291"/>
      <w:bookmarkStart w:id="140" w:name="_Toc51951325"/>
      <w:bookmarkStart w:id="141" w:name="_Toc51951706"/>
      <w:bookmarkStart w:id="142" w:name="_Toc51951965"/>
      <w:bookmarkStart w:id="143" w:name="_Toc51952240"/>
      <w:bookmarkStart w:id="144" w:name="_Toc51952500"/>
      <w:bookmarkStart w:id="145" w:name="_Toc51952938"/>
      <w:bookmarkStart w:id="146" w:name="_Toc51953328"/>
      <w:bookmarkStart w:id="147" w:name="_Toc51954108"/>
      <w:bookmarkStart w:id="148" w:name="_Toc53499449"/>
      <w:bookmarkStart w:id="149" w:name="_Toc53499450"/>
      <w:bookmarkStart w:id="150" w:name="_Toc53758666"/>
      <w:bookmarkStart w:id="151" w:name="_Toc51949244"/>
      <w:bookmarkStart w:id="152" w:name="_Toc51950292"/>
      <w:bookmarkStart w:id="153" w:name="_Toc51951326"/>
      <w:bookmarkStart w:id="154" w:name="_Toc51951707"/>
      <w:bookmarkStart w:id="155" w:name="_Toc51951966"/>
      <w:bookmarkStart w:id="156" w:name="_Toc51951321"/>
      <w:bookmarkStart w:id="157" w:name="_Toc51952241"/>
      <w:bookmarkStart w:id="158" w:name="_Toc53758667"/>
      <w:bookmarkStart w:id="159" w:name="_Toc53499451"/>
      <w:bookmarkStart w:id="160" w:name="_Toc51954109"/>
      <w:bookmarkStart w:id="161" w:name="_Toc51953719"/>
      <w:bookmarkStart w:id="162" w:name="_Toc51953329"/>
      <w:bookmarkStart w:id="163" w:name="_Toc51952939"/>
      <w:bookmarkStart w:id="164" w:name="_Toc51952501"/>
      <w:bookmarkEnd w:id="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r>
        <w:rPr>
          <w:b/>
        </w:rPr>
        <w:t xml:space="preserve">Цель </w:t>
      </w:r>
      <w:bookmarkEnd w:id="8"/>
      <w:r>
        <w:rPr>
          <w:b/>
        </w:rPr>
        <w:t>оказания услуг</w:t>
      </w:r>
      <w:r>
        <w:rPr>
          <w:b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Закупаемая продукция предназначена для обеспечения деятельности  Башкирского филиала АО «Гидроремонт — ВКК» в г.Уфа путем предоставления нежилого помещения во временное владение и использование с целью размещения административного персонала, ведения уставной деятельности и обеспечения непрерывного рабочего процесса. </w:t>
      </w:r>
    </w:p>
    <w:p>
      <w:pPr>
        <w:pStyle w:val="Heading4"/>
        <w:numPr>
          <w:ilvl w:val="1"/>
          <w:numId w:val="3"/>
        </w:numPr>
        <w:ind w:left="426" w:right="0" w:hanging="426"/>
        <w:rPr/>
      </w:pPr>
      <w:bookmarkStart w:id="165" w:name="__RefHeading___Toc7023_899461045"/>
      <w:bookmarkStart w:id="166" w:name="_Toc54643462"/>
      <w:bookmarkStart w:id="167" w:name="_Toc53499511"/>
      <w:bookmarkStart w:id="168" w:name="_Toc51949301"/>
      <w:bookmarkStart w:id="169" w:name="_Toc51950349"/>
      <w:bookmarkStart w:id="170" w:name="_Toc51951383"/>
      <w:bookmarkStart w:id="171" w:name="_Toc51951764"/>
      <w:bookmarkStart w:id="172" w:name="_Toc51952023"/>
      <w:bookmarkStart w:id="173" w:name="_Toc51953426"/>
      <w:bookmarkStart w:id="174" w:name="_Toc51952298"/>
      <w:bookmarkStart w:id="175" w:name="_Toc51952558"/>
      <w:bookmarkStart w:id="176" w:name="_Toc51952997"/>
      <w:bookmarkStart w:id="177" w:name="_Toc53758727"/>
      <w:bookmarkStart w:id="178" w:name="_Toc51953777"/>
      <w:bookmarkStart w:id="179" w:name="_Toc51954167"/>
      <w:bookmarkStart w:id="180" w:name="_Toc53499509"/>
      <w:bookmarkStart w:id="181" w:name="_Toc53758725"/>
      <w:bookmarkStart w:id="182" w:name="_Toc51949302"/>
      <w:bookmarkStart w:id="183" w:name="_Toc51950350"/>
      <w:bookmarkStart w:id="184" w:name="_Toc51951765"/>
      <w:bookmarkStart w:id="185" w:name="_Toc51953387"/>
      <w:bookmarkStart w:id="186" w:name="_Toc51952998"/>
      <w:bookmarkStart w:id="187" w:name="_Toc51953388"/>
      <w:bookmarkStart w:id="188" w:name="_Toc51953778"/>
      <w:bookmarkStart w:id="189" w:name="_Toc51951391"/>
      <w:bookmarkStart w:id="190" w:name="_Toc51954168"/>
      <w:bookmarkStart w:id="191" w:name="_Toc53499510"/>
      <w:bookmarkStart w:id="192" w:name="_Toc53758726"/>
      <w:bookmarkStart w:id="193" w:name="_Toc51949303"/>
      <w:bookmarkStart w:id="194" w:name="_Toc51951384"/>
      <w:bookmarkStart w:id="195" w:name="_Toc51952299"/>
      <w:bookmarkStart w:id="196" w:name="_Toc51951766"/>
      <w:bookmarkStart w:id="197" w:name="_Toc51952025"/>
      <w:bookmarkStart w:id="198" w:name="_Toc51952300"/>
      <w:bookmarkStart w:id="199" w:name="_Toc51952560"/>
      <w:bookmarkStart w:id="200" w:name="_Toc51952999"/>
      <w:bookmarkStart w:id="201" w:name="_Toc51953389"/>
      <w:bookmarkStart w:id="202" w:name="_Toc51953779"/>
      <w:bookmarkStart w:id="203" w:name="_Toc51954169"/>
      <w:bookmarkStart w:id="204" w:name="_Toc51950351"/>
      <w:bookmarkStart w:id="205" w:name="_Toc53499514"/>
      <w:bookmarkStart w:id="206" w:name="_Toc51953780"/>
      <w:bookmarkStart w:id="207" w:name="_Toc51949304"/>
      <w:bookmarkStart w:id="208" w:name="_Toc51950352"/>
      <w:bookmarkStart w:id="209" w:name="_Toc51951386"/>
      <w:bookmarkStart w:id="210" w:name="_Toc51951767"/>
      <w:bookmarkStart w:id="211" w:name="_Toc51952026"/>
      <w:bookmarkStart w:id="212" w:name="_Toc51952301"/>
      <w:bookmarkStart w:id="213" w:name="_Toc51952561"/>
      <w:bookmarkStart w:id="214" w:name="_Toc51952024"/>
      <w:bookmarkStart w:id="215" w:name="_Toc51953390"/>
      <w:bookmarkStart w:id="216" w:name="_Toc53758730"/>
      <w:bookmarkStart w:id="217" w:name="_Toc51954170"/>
      <w:bookmarkStart w:id="218" w:name="_Toc53499512"/>
      <w:bookmarkStart w:id="219" w:name="_Toc53758728"/>
      <w:bookmarkStart w:id="220" w:name="_Toc51949305"/>
      <w:bookmarkStart w:id="221" w:name="_Toc51950353"/>
      <w:bookmarkStart w:id="222" w:name="_Toc51951387"/>
      <w:bookmarkStart w:id="223" w:name="_Toc51951768"/>
      <w:bookmarkStart w:id="224" w:name="_Toc51953000"/>
      <w:bookmarkStart w:id="225" w:name="_Toc51952559"/>
      <w:bookmarkStart w:id="226" w:name="_Toc51951388"/>
      <w:bookmarkStart w:id="227" w:name="_Toc51952562"/>
      <w:bookmarkStart w:id="228" w:name="_Toc51953001"/>
      <w:bookmarkStart w:id="229" w:name="_Toc51953391"/>
      <w:bookmarkStart w:id="230" w:name="_Toc51953781"/>
      <w:bookmarkStart w:id="231" w:name="_Toc51954171"/>
      <w:bookmarkStart w:id="232" w:name="_Toc53499513"/>
      <w:bookmarkStart w:id="233" w:name="_Toc53758729"/>
      <w:bookmarkStart w:id="234" w:name="_Toc51954172"/>
      <w:bookmarkStart w:id="235" w:name="_Toc51950354"/>
      <w:bookmarkStart w:id="236" w:name="_Toc51952302"/>
      <w:bookmarkStart w:id="237" w:name="_Toc51951769"/>
      <w:bookmarkStart w:id="238" w:name="_Toc51952028"/>
      <w:bookmarkStart w:id="239" w:name="_Toc51952303"/>
      <w:bookmarkStart w:id="240" w:name="_Toc51952563"/>
      <w:bookmarkStart w:id="241" w:name="_Toc51953002"/>
      <w:bookmarkStart w:id="242" w:name="_Toc51953392"/>
      <w:bookmarkStart w:id="243" w:name="_Toc51953782"/>
      <w:bookmarkStart w:id="244" w:name="_Toc51949306"/>
      <w:bookmarkStart w:id="245" w:name="_Toc51954173"/>
      <w:bookmarkStart w:id="246" w:name="_Toc51950355"/>
      <w:bookmarkStart w:id="247" w:name="_Toc51951389"/>
      <w:bookmarkStart w:id="248" w:name="_Toc51951770"/>
      <w:bookmarkStart w:id="249" w:name="_Toc51952029"/>
      <w:bookmarkStart w:id="250" w:name="_Toc51952304"/>
      <w:bookmarkStart w:id="251" w:name="_Toc51952564"/>
      <w:bookmarkStart w:id="252" w:name="_Toc51953003"/>
      <w:bookmarkStart w:id="253" w:name="_Toc51952308"/>
      <w:bookmarkStart w:id="254" w:name="_Toc51953783"/>
      <w:bookmarkStart w:id="255" w:name="_Toc51952565"/>
      <w:bookmarkStart w:id="256" w:name="_Toc53499515"/>
      <w:bookmarkStart w:id="257" w:name="_Toc53758731"/>
      <w:bookmarkStart w:id="258" w:name="_Toc51949308"/>
      <w:bookmarkStart w:id="259" w:name="_Toc51950356"/>
      <w:bookmarkStart w:id="260" w:name="_Toc51951390"/>
      <w:bookmarkStart w:id="261" w:name="_Toc51951771"/>
      <w:bookmarkStart w:id="262" w:name="_Toc51952030"/>
      <w:bookmarkStart w:id="263" w:name="_Toc51953393"/>
      <w:bookmarkStart w:id="264" w:name="_Toc51952027"/>
      <w:bookmarkStart w:id="265" w:name="_Toc51950357"/>
      <w:bookmarkStart w:id="266" w:name="_Toc51949309"/>
      <w:bookmarkStart w:id="267" w:name="_Toc53758732"/>
      <w:bookmarkStart w:id="268" w:name="_Toc53499516"/>
      <w:bookmarkStart w:id="269" w:name="_Toc51954174"/>
      <w:bookmarkStart w:id="270" w:name="_Toc51953784"/>
      <w:bookmarkStart w:id="271" w:name="_Toc51953394"/>
      <w:bookmarkStart w:id="272" w:name="_Toc53758733"/>
      <w:bookmarkStart w:id="273" w:name="_Toc51949307"/>
      <w:bookmarkStart w:id="274" w:name="_Toc51951772"/>
      <w:bookmarkStart w:id="275" w:name="_Toc51952031"/>
      <w:bookmarkStart w:id="276" w:name="_Toc51952306"/>
      <w:bookmarkStart w:id="277" w:name="_Toc51952566"/>
      <w:bookmarkStart w:id="278" w:name="_Toc51953005"/>
      <w:bookmarkStart w:id="279" w:name="_Toc51953395"/>
      <w:bookmarkStart w:id="280" w:name="_Toc51953785"/>
      <w:bookmarkStart w:id="281" w:name="_Toc51954175"/>
      <w:bookmarkStart w:id="282" w:name="_Toc53499517"/>
      <w:bookmarkStart w:id="283" w:name="_Toc51953004"/>
      <w:bookmarkStart w:id="284" w:name="_Toc51954176"/>
      <w:bookmarkStart w:id="285" w:name="_Toc51950358"/>
      <w:bookmarkStart w:id="286" w:name="_Toc51951392"/>
      <w:bookmarkStart w:id="287" w:name="_Toc51951773"/>
      <w:bookmarkStart w:id="288" w:name="_Toc51952032"/>
      <w:bookmarkStart w:id="289" w:name="_Toc51952307"/>
      <w:bookmarkStart w:id="290" w:name="_Toc51952567"/>
      <w:bookmarkStart w:id="291" w:name="_Toc51953006"/>
      <w:bookmarkStart w:id="292" w:name="_Toc51953396"/>
      <w:bookmarkStart w:id="293" w:name="_Toc51952305"/>
      <w:bookmarkStart w:id="294" w:name="_Toc51949310"/>
      <w:bookmarkStart w:id="295" w:name="_Toc53499518"/>
      <w:bookmarkStart w:id="296" w:name="_Toc53758734"/>
      <w:bookmarkStart w:id="297" w:name="_Toc51949311"/>
      <w:bookmarkStart w:id="298" w:name="_Toc51950359"/>
      <w:bookmarkStart w:id="299" w:name="_Toc51951393"/>
      <w:bookmarkStart w:id="300" w:name="_Toc51951774"/>
      <w:bookmarkStart w:id="301" w:name="_Toc51952033"/>
      <w:bookmarkStart w:id="302" w:name="_Toc51951385"/>
      <w:bookmarkStart w:id="303" w:name="_Toc51953786"/>
      <w:bookmarkStart w:id="304" w:name="_Toc51951775"/>
      <w:bookmarkStart w:id="305" w:name="_Toc51953007"/>
      <w:bookmarkStart w:id="306" w:name="_Toc51953397"/>
      <w:bookmarkStart w:id="307" w:name="_Toc51953787"/>
      <w:bookmarkStart w:id="308" w:name="_Toc51954177"/>
      <w:bookmarkStart w:id="309" w:name="_Toc53499519"/>
      <w:bookmarkStart w:id="310" w:name="_Toc53758735"/>
      <w:bookmarkStart w:id="311" w:name="_Toc51949312"/>
      <w:bookmarkStart w:id="312" w:name="_Toc51950360"/>
      <w:bookmarkStart w:id="313" w:name="_Toc53758736"/>
      <w:bookmarkStart w:id="314" w:name="_Toc51952568"/>
      <w:bookmarkStart w:id="315" w:name="_Toc51952034"/>
      <w:bookmarkStart w:id="316" w:name="_Toc51952309"/>
      <w:bookmarkStart w:id="317" w:name="_Toc51952569"/>
      <w:bookmarkStart w:id="318" w:name="_Toc51953008"/>
      <w:bookmarkStart w:id="319" w:name="_Toc51953398"/>
      <w:bookmarkStart w:id="320" w:name="_Toc51953788"/>
      <w:bookmarkStart w:id="321" w:name="_Toc51954178"/>
      <w:bookmarkStart w:id="322" w:name="_Toc53499520"/>
      <w:bookmarkStart w:id="323" w:name="_Toc51951394"/>
      <w:bookmarkStart w:id="324" w:name="_Toc51950361"/>
      <w:bookmarkStart w:id="325" w:name="_Toc51951395"/>
      <w:bookmarkStart w:id="326" w:name="_Toc51951776"/>
      <w:bookmarkStart w:id="327" w:name="_Toc51952035"/>
      <w:bookmarkStart w:id="328" w:name="_Toc51952310"/>
      <w:bookmarkStart w:id="329" w:name="_Toc51952570"/>
      <w:bookmarkStart w:id="330" w:name="_Toc51953009"/>
      <w:bookmarkStart w:id="331" w:name="_Toc51953399"/>
      <w:bookmarkStart w:id="332" w:name="_Toc51952037"/>
      <w:bookmarkStart w:id="333" w:name="_Toc53758739"/>
      <w:bookmarkStart w:id="334" w:name="_Toc53499521"/>
      <w:bookmarkStart w:id="335" w:name="_Toc53758737"/>
      <w:bookmarkStart w:id="336" w:name="_Toc51949314"/>
      <w:bookmarkStart w:id="337" w:name="_Toc51950362"/>
      <w:bookmarkStart w:id="338" w:name="_Toc51951396"/>
      <w:bookmarkStart w:id="339" w:name="_Toc51951777"/>
      <w:bookmarkStart w:id="340" w:name="_Toc51952036"/>
      <w:bookmarkStart w:id="341" w:name="_Toc51952311"/>
      <w:bookmarkStart w:id="342" w:name="_Toc51953789"/>
      <w:bookmarkStart w:id="343" w:name="_Toc51953400"/>
      <w:bookmarkStart w:id="344" w:name="_Toc51953790"/>
      <w:bookmarkStart w:id="345" w:name="_Toc51954180"/>
      <w:bookmarkStart w:id="346" w:name="_Toc53499522"/>
      <w:bookmarkStart w:id="347" w:name="_Toc53758738"/>
      <w:bookmarkStart w:id="348" w:name="_Toc51949315"/>
      <w:bookmarkStart w:id="349" w:name="_Toc51950363"/>
      <w:bookmarkStart w:id="350" w:name="_Toc51951397"/>
      <w:bookmarkStart w:id="351" w:name="_Toc51951778"/>
      <w:bookmarkStart w:id="352" w:name="_Toc51954179"/>
      <w:bookmarkStart w:id="353" w:name="_Toc51952312"/>
      <w:bookmarkStart w:id="354" w:name="_Toc51952572"/>
      <w:bookmarkStart w:id="355" w:name="_Toc51953011"/>
      <w:bookmarkStart w:id="356" w:name="_Toc51953401"/>
      <w:bookmarkStart w:id="357" w:name="_Toc51953791"/>
      <w:bookmarkStart w:id="358" w:name="_Toc51954181"/>
      <w:bookmarkStart w:id="359" w:name="_Toc53499523"/>
      <w:bookmarkStart w:id="360" w:name="_Toc51949319"/>
      <w:bookmarkStart w:id="361" w:name="_Toc51949316"/>
      <w:bookmarkStart w:id="362" w:name="_Toc51953010"/>
      <w:bookmarkStart w:id="363" w:name="_Toc51951398"/>
      <w:bookmarkStart w:id="364" w:name="_Toc51951779"/>
      <w:bookmarkStart w:id="365" w:name="_Toc51952038"/>
      <w:bookmarkStart w:id="366" w:name="_Toc51952313"/>
      <w:bookmarkStart w:id="367" w:name="_Toc51952573"/>
      <w:bookmarkStart w:id="368" w:name="_Toc51953012"/>
      <w:bookmarkStart w:id="369" w:name="_Toc51953013"/>
      <w:bookmarkStart w:id="370" w:name="_Toc51953792"/>
      <w:bookmarkStart w:id="371" w:name="_Toc51952571"/>
      <w:bookmarkStart w:id="372" w:name="_Toc53499524"/>
      <w:bookmarkStart w:id="373" w:name="_Toc53758740"/>
      <w:bookmarkStart w:id="374" w:name="_Toc51949317"/>
      <w:bookmarkStart w:id="375" w:name="_Toc51950365"/>
      <w:bookmarkStart w:id="376" w:name="_Toc51951399"/>
      <w:bookmarkStart w:id="377" w:name="_Toc51951780"/>
      <w:bookmarkStart w:id="378" w:name="_Toc51952039"/>
      <w:bookmarkStart w:id="379" w:name="_Toc51952314"/>
      <w:bookmarkStart w:id="380" w:name="_Toc51952574"/>
      <w:bookmarkStart w:id="381" w:name="_Toc51954182"/>
      <w:bookmarkStart w:id="382" w:name="_Toc51952040"/>
      <w:bookmarkStart w:id="383" w:name="_Toc51953403"/>
      <w:bookmarkStart w:id="384" w:name="_Toc51950364"/>
      <w:bookmarkStart w:id="385" w:name="_Toc51954183"/>
      <w:bookmarkStart w:id="386" w:name="_Toc53499525"/>
      <w:bookmarkStart w:id="387" w:name="_Toc53758741"/>
      <w:bookmarkStart w:id="388" w:name="_Toc51949318"/>
      <w:bookmarkStart w:id="389" w:name="_Toc51950366"/>
      <w:bookmarkStart w:id="390" w:name="_Toc51951400"/>
      <w:bookmarkStart w:id="391" w:name="_Toc51953402"/>
      <w:bookmarkStart w:id="392" w:name="_Toc51953793"/>
      <w:bookmarkStart w:id="393" w:name="_Toc51952315"/>
      <w:bookmarkStart w:id="394" w:name="_Toc51952575"/>
      <w:bookmarkStart w:id="395" w:name="_Toc51953014"/>
      <w:bookmarkStart w:id="396" w:name="_Toc51953404"/>
      <w:bookmarkStart w:id="397" w:name="_Toc51953794"/>
      <w:bookmarkStart w:id="398" w:name="_Toc51954184"/>
      <w:bookmarkStart w:id="399" w:name="_Toc53499526"/>
      <w:bookmarkStart w:id="400" w:name="_Toc53758742"/>
      <w:bookmarkStart w:id="401" w:name="_Toc51951781"/>
      <w:bookmarkStart w:id="402" w:name="_Toc53499527"/>
      <w:bookmarkStart w:id="403" w:name="_Toc51950367"/>
      <w:bookmarkStart w:id="404" w:name="_Toc51951782"/>
      <w:bookmarkStart w:id="405" w:name="_Toc51952041"/>
      <w:bookmarkStart w:id="406" w:name="_Toc51952316"/>
      <w:bookmarkStart w:id="407" w:name="_Toc51952576"/>
      <w:bookmarkStart w:id="408" w:name="_Toc51953015"/>
      <w:bookmarkStart w:id="409" w:name="_Toc51953405"/>
      <w:bookmarkStart w:id="410" w:name="_Toc51952577"/>
      <w:bookmarkStart w:id="411" w:name="_Toc51954185"/>
      <w:bookmarkStart w:id="412" w:name="_Toc51950370"/>
      <w:bookmarkStart w:id="413" w:name="_Toc53758743"/>
      <w:bookmarkStart w:id="414" w:name="_Toc51949320"/>
      <w:bookmarkStart w:id="415" w:name="_Toc51950368"/>
      <w:bookmarkStart w:id="416" w:name="_Toc51951402"/>
      <w:bookmarkStart w:id="417" w:name="_Toc51951783"/>
      <w:bookmarkStart w:id="418" w:name="_Toc51952042"/>
      <w:bookmarkStart w:id="419" w:name="_Toc51952317"/>
      <w:bookmarkStart w:id="420" w:name="_Toc51953795"/>
      <w:bookmarkStart w:id="421" w:name="_Toc51951421"/>
      <w:bookmarkStart w:id="422" w:name="_Toc51953406"/>
      <w:bookmarkStart w:id="423" w:name="_Toc51953796"/>
      <w:bookmarkStart w:id="424" w:name="_Toc51954186"/>
      <w:bookmarkStart w:id="425" w:name="_Toc53499528"/>
      <w:bookmarkStart w:id="426" w:name="_Toc53758744"/>
      <w:bookmarkStart w:id="427" w:name="_Toc51949321"/>
      <w:bookmarkStart w:id="428" w:name="_Toc51950369"/>
      <w:bookmarkStart w:id="429" w:name="_Toc51951403"/>
      <w:bookmarkStart w:id="430" w:name="_Toc51949322"/>
      <w:bookmarkStart w:id="431" w:name="_Toc51953016"/>
      <w:bookmarkStart w:id="432" w:name="_Toc51952318"/>
      <w:bookmarkStart w:id="433" w:name="_Toc51952578"/>
      <w:bookmarkStart w:id="434" w:name="_Toc51953017"/>
      <w:bookmarkStart w:id="435" w:name="_Toc51953407"/>
      <w:bookmarkStart w:id="436" w:name="_Toc51953797"/>
      <w:bookmarkStart w:id="437" w:name="_Toc51954187"/>
      <w:bookmarkStart w:id="438" w:name="_Toc53499529"/>
      <w:bookmarkStart w:id="439" w:name="_Toc53758745"/>
      <w:bookmarkStart w:id="440" w:name="_Toc51951784"/>
      <w:bookmarkStart w:id="441" w:name="_Toc53499530"/>
      <w:bookmarkStart w:id="442" w:name="_Toc51951404"/>
      <w:bookmarkStart w:id="443" w:name="_Toc51951785"/>
      <w:bookmarkStart w:id="444" w:name="_Toc51952044"/>
      <w:bookmarkStart w:id="445" w:name="_Toc51952319"/>
      <w:bookmarkStart w:id="446" w:name="_Toc51952579"/>
      <w:bookmarkStart w:id="447" w:name="_Toc51953018"/>
      <w:bookmarkStart w:id="448" w:name="_Toc51953408"/>
      <w:bookmarkStart w:id="449" w:name="_Toc51949313"/>
      <w:bookmarkStart w:id="450" w:name="_Toc51954188"/>
      <w:bookmarkStart w:id="451" w:name="_Toc51951401"/>
      <w:bookmarkStart w:id="452" w:name="_Toc53758746"/>
      <w:bookmarkStart w:id="453" w:name="_Toc51949339"/>
      <w:bookmarkStart w:id="454" w:name="_Toc51950387"/>
      <w:bookmarkStart w:id="455" w:name="_Toc51951802"/>
      <w:bookmarkStart w:id="456" w:name="_Toc51952061"/>
      <w:bookmarkStart w:id="457" w:name="_Toc51952336"/>
      <w:bookmarkStart w:id="458" w:name="_Toc51952043"/>
      <w:bookmarkStart w:id="459" w:name="_Toc51953798"/>
      <w:bookmarkStart w:id="460" w:name="_Toc51952596"/>
      <w:bookmarkStart w:id="461" w:name="_Toc51953425"/>
      <w:bookmarkStart w:id="462" w:name="_Toc51953815"/>
      <w:bookmarkStart w:id="463" w:name="_Toc51954205"/>
      <w:bookmarkStart w:id="464" w:name="_Toc53499547"/>
      <w:bookmarkStart w:id="465" w:name="_Toc53758763"/>
      <w:bookmarkStart w:id="466" w:name="_Toc51949340"/>
      <w:bookmarkStart w:id="467" w:name="_Toc51950388"/>
      <w:bookmarkStart w:id="468" w:name="_Toc51951422"/>
      <w:bookmarkStart w:id="469" w:name="_Toc51951803"/>
      <w:bookmarkStart w:id="470" w:name="_Toc51952062"/>
      <w:bookmarkStart w:id="471" w:name="_Toc53758764"/>
      <w:bookmarkStart w:id="472" w:name="_Toc53499548"/>
      <w:bookmarkStart w:id="473" w:name="_Toc51954206"/>
      <w:bookmarkStart w:id="474" w:name="_Toc51953816"/>
      <w:bookmarkStart w:id="475" w:name="_Toc51953036"/>
      <w:bookmarkStart w:id="476" w:name="_Toc51952597"/>
      <w:bookmarkStart w:id="477" w:name="_Toc51952337"/>
      <w:bookmarkStart w:id="478" w:name="_Toc51953035"/>
      <w:bookmarkEnd w:id="165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r>
        <w:rPr>
          <w:b/>
        </w:rPr>
        <w:t>Требования к объемам и срокам оказания услуг</w:t>
      </w:r>
      <w:bookmarkEnd w:id="166"/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479" w:name="__RefHeading___Toc7025_899461045"/>
      <w:bookmarkStart w:id="480" w:name="_Toc75446575"/>
      <w:bookmarkEnd w:id="479"/>
      <w:r>
        <w:rPr>
          <w:b/>
        </w:rPr>
        <w:t xml:space="preserve">Перечень и объем </w:t>
      </w:r>
      <w:bookmarkEnd w:id="480"/>
      <w:r>
        <w:rPr>
          <w:b/>
          <w:sz w:val="24"/>
          <w:szCs w:val="24"/>
          <w:lang w:val="ru-RU"/>
        </w:rPr>
        <w:t>оказываемых услуг</w:t>
      </w:r>
    </w:p>
    <w:p>
      <w:pPr>
        <w:pStyle w:val="Heading1"/>
        <w:numPr>
          <w:ilvl w:val="0"/>
        </w:numPr>
        <w:ind w:left="284" w:right="0" w:hanging="0"/>
        <w:rPr>
          <w:b/>
          <w:sz w:val="24"/>
          <w:szCs w:val="24"/>
        </w:rPr>
      </w:pPr>
      <w:bookmarkStart w:id="481" w:name="__RefHeading___Toc7027_899461045"/>
      <w:bookmarkStart w:id="482" w:name="_Toc51339695"/>
      <w:bookmarkStart w:id="483" w:name="_Toc75446576"/>
      <w:bookmarkEnd w:id="481"/>
      <w:r>
        <w:rPr>
          <w:b/>
          <w:sz w:val="24"/>
          <w:szCs w:val="24"/>
        </w:rPr>
        <w:t xml:space="preserve">Таблица 1.1 </w:t>
      </w:r>
      <w:bookmarkEnd w:id="482"/>
      <w:bookmarkEnd w:id="483"/>
      <w:r>
        <w:rPr>
          <w:b/>
          <w:sz w:val="24"/>
          <w:szCs w:val="24"/>
          <w:lang w:val="ru-RU"/>
        </w:rPr>
        <w:t>Перечень и объем оказываемых услуг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lineRule="auto" w:line="276" w:before="0" w:after="120"/>
              <w:ind w:left="0" w:righ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Помещение для размещения офиса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484" w:name="__RefHeading___Toc7029_899461045"/>
      <w:bookmarkEnd w:id="484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left="142" w:right="0" w:hanging="0"/>
        <w:rPr>
          <w:b/>
          <w:sz w:val="24"/>
        </w:rPr>
      </w:pPr>
      <w:bookmarkStart w:id="485" w:name="__RefHeading___Toc7031_899461045"/>
      <w:bookmarkStart w:id="486" w:name="_Toc51339697"/>
      <w:bookmarkStart w:id="487" w:name="_Toc50125127"/>
      <w:bookmarkStart w:id="488" w:name="_Toc75446579"/>
      <w:bookmarkStart w:id="489" w:name="_Toc501251261"/>
      <w:bookmarkEnd w:id="485"/>
      <w:bookmarkEnd w:id="489"/>
      <w:r>
        <w:rPr>
          <w:b/>
          <w:sz w:val="24"/>
        </w:rPr>
        <w:t xml:space="preserve">Таблица 2.1 </w:t>
      </w:r>
      <w:bookmarkStart w:id="490" w:name="_Hlk50465284"/>
      <w:r>
        <w:rPr>
          <w:b/>
          <w:sz w:val="24"/>
        </w:rPr>
        <w:t xml:space="preserve">Требования к срокам </w:t>
      </w:r>
      <w:bookmarkEnd w:id="486"/>
      <w:bookmarkEnd w:id="487"/>
      <w:bookmarkEnd w:id="488"/>
      <w:bookmarkEnd w:id="490"/>
      <w:r>
        <w:rPr>
          <w:b/>
          <w:sz w:val="24"/>
        </w:rPr>
        <w:t>оказания услуг</w:t>
      </w:r>
    </w:p>
    <w:tbl>
      <w:tblPr>
        <w:tblW w:w="9878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1"/>
        <w:gridCol w:w="3470"/>
        <w:gridCol w:w="3877"/>
        <w:gridCol w:w="2079"/>
      </w:tblGrid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491" w:name="_Toc46743510"/>
            <w:r>
              <w:rPr>
                <w:b/>
                <w:sz w:val="24"/>
                <w:szCs w:val="24"/>
              </w:rPr>
              <w:t>6</w:t>
            </w:r>
            <w:bookmarkEnd w:id="491"/>
          </w:p>
        </w:tc>
      </w:tr>
      <w:tr>
        <w:trPr>
          <w:trHeight w:val="919" w:hRule="atLeas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ОКПД2 68.20.1 Предоставление нежилого помещения в аренду для нужд Башкирского филиала АО «Гидроремонт — ВКК» в г.Уфа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01.10.2027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31.08.2028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492" w:name="__RefHeading___Toc7033_899461045"/>
      <w:bookmarkStart w:id="493" w:name="_Toc51339698"/>
      <w:bookmarkStart w:id="494" w:name="_Toc75446581"/>
      <w:bookmarkStart w:id="495" w:name="_Toc46743511"/>
      <w:bookmarkStart w:id="496" w:name="_Toc547856221"/>
      <w:bookmarkEnd w:id="492"/>
      <w:bookmarkEnd w:id="496"/>
      <w:r>
        <w:rPr>
          <w:b/>
        </w:rPr>
        <w:t xml:space="preserve">Требования к </w:t>
      </w:r>
      <w:bookmarkEnd w:id="495"/>
      <w:r>
        <w:rPr>
          <w:b/>
        </w:rPr>
        <w:t>качеству продукции</w:t>
      </w:r>
      <w:bookmarkEnd w:id="494"/>
    </w:p>
    <w:p>
      <w:pPr>
        <w:pStyle w:val="Heading1"/>
        <w:numPr>
          <w:ilvl w:val="0"/>
        </w:numPr>
        <w:ind w:left="0" w:right="0" w:hanging="0"/>
        <w:rPr>
          <w:b/>
          <w:sz w:val="24"/>
          <w:szCs w:val="24"/>
        </w:rPr>
      </w:pPr>
      <w:bookmarkStart w:id="497" w:name="__RefHeading___Toc7035_899461045"/>
      <w:bookmarkStart w:id="498" w:name="_Toc75446582"/>
      <w:bookmarkEnd w:id="497"/>
      <w:r>
        <w:rPr>
          <w:b/>
          <w:sz w:val="24"/>
          <w:szCs w:val="24"/>
        </w:rPr>
        <w:t>Таблица 3. Требования к продукции</w:t>
      </w:r>
      <w:bookmarkEnd w:id="498"/>
      <w:r>
        <w:rPr>
          <w:b/>
          <w:sz w:val="24"/>
          <w:szCs w:val="24"/>
        </w:rPr>
        <w:t xml:space="preserve"> </w:t>
      </w:r>
      <w:bookmarkEnd w:id="493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услуг (позиция №1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b w:val="false"/>
          <w:bCs w:val="false"/>
          <w:iCs/>
          <w:color w:val="000000"/>
          <w:sz w:val="24"/>
          <w:szCs w:val="24"/>
        </w:rPr>
        <w:t>ОКПД2 68.20.1 Предоставление нежилого помещения в аренду для нужд Башкирского филиала АО «Гидроремонт — ВКК» в г.Уфа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4660"/>
        <w:gridCol w:w="27"/>
        <w:gridCol w:w="2270"/>
        <w:gridCol w:w="2114"/>
        <w:gridCol w:w="1714"/>
        <w:gridCol w:w="1564"/>
        <w:gridCol w:w="1634"/>
      </w:tblGrid>
      <w:tr>
        <w:trPr>
          <w:tblHeader w:val="true"/>
          <w:trHeight w:val="20" w:hRule="atLeast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20" w:hRule="atLeast"/>
        </w:trPr>
        <w:tc>
          <w:tcPr>
            <w:tcW w:w="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4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  <w:lang w:val="en-US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  <w:lang w:val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  <w:lang w:val="en-US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</w:t>
            </w:r>
          </w:p>
        </w:tc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istParagraph"/>
              <w:widowControl w:val="false"/>
              <w:spacing w:lineRule="auto" w:line="276" w:before="0" w:after="12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Помещение для размещения офиса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</w:t>
            </w:r>
          </w:p>
        </w:tc>
        <w:tc>
          <w:tcPr>
            <w:tcW w:w="468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Общая площадь, м2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220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1.1.2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-11"/>
              <w:widowControl w:val="false"/>
              <w:numPr>
                <w:ilvl w:val="1"/>
              </w:numPr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Оборудованных рабочих мест, шт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15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594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1.1.3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-11"/>
              <w:widowControl w:val="false"/>
              <w:numPr>
                <w:ilvl w:val="1"/>
              </w:numPr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раздельных санузлов, шт.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1.1.4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-11"/>
              <w:widowControl w:val="false"/>
              <w:numPr>
                <w:ilvl w:val="1"/>
              </w:numPr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Оборудованная комната приема пищи, шт.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1.1.5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-11"/>
              <w:widowControl w:val="false"/>
              <w:numPr>
                <w:ilvl w:val="1"/>
              </w:numPr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Архивное помещение, шт.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Не менее 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1.1.6</w:t>
            </w:r>
          </w:p>
        </w:tc>
        <w:tc>
          <w:tcPr>
            <w:tcW w:w="468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-11"/>
              <w:widowControl w:val="false"/>
              <w:numPr>
                <w:ilvl w:val="1"/>
              </w:numPr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Помещение приемной, шт.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Не менее 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1.1.7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-11"/>
              <w:widowControl w:val="false"/>
              <w:numPr>
                <w:ilvl w:val="1"/>
              </w:numPr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Помещения переговорной, шт.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Не менее 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1.1.8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Кондиционеры в каждом помещении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1.1.9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Комната  запираемой на электронный ключ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1.1.10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Отдельный вход в помещение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1.1.11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Паковочные места</w:t>
            </w:r>
            <w:r>
              <w:rPr>
                <w:color w:val="000000"/>
                <w:sz w:val="24"/>
                <w:szCs w:val="24"/>
              </w:rPr>
              <w:t>, шт.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Не менее 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1.1.12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соответствует стандарту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 52.13330.2016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1.1.13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соответствуют стандарту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24940-2016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1.1.4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4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Тип здания, исполнение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4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нежилое, капитальное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1.1.5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4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Техническое состояние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4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помещения должны находиться в здании с нормальным техническим, санитарным, противопожарным состоянием, оборудованном следующими инженерными системами: тепло- водо- энергоснабжение; водоотведение.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1.1.6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Электроосвещение: помещения должны быть оборудованы потолочными светильниками, розетками, в том числе не менее 2 шт. в помещении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1.1.7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Хозяйственно-питьевое  водоснабжение, водоотведение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1.1.8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Отопление и вентиляция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1.1.9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Помещения должны соответствовать санитарным нормам, применяемым к помещениям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1.1.10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Требования к функциональным характеристикам помещений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1.1.11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Арендодатель обязуется от своего имени заключать договоры на обеспечение помещений тепло-; водо-; энергоснабжением и водоотведением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1.1.12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Арендодатель обязуется предоставить возможность подключения к сетям операторов телефонной связи, имеющим точки доступа в помещениях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Наличие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-53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>2.</w:t>
            </w:r>
          </w:p>
        </w:tc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Требования к месту оказания услуг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2.1</w:t>
            </w:r>
          </w:p>
        </w:tc>
        <w:tc>
          <w:tcPr>
            <w:tcW w:w="4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аренды помещения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 Башкортостан в г.Уфа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x-none"/>
              </w:rPr>
              <w:t>3.</w:t>
            </w:r>
          </w:p>
        </w:tc>
        <w:tc>
          <w:tcPr>
            <w:tcW w:w="90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Обязанности арендодателя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18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3.1</w:t>
            </w:r>
          </w:p>
        </w:tc>
        <w:tc>
          <w:tcPr>
            <w:tcW w:w="4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Предоставление подтверждающих документов 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правоустанавливающие документы на объект недвижимости в котором находятся помещения, подтверждающие правомочность сдачи помещений в аренду;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расчет ежемесячной арендной платы на период аренды помещений;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x-none"/>
              </w:rPr>
              <w:t>- сведения о стоимости передаваемых в аренду помещений.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>5.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5.1</w:t>
            </w:r>
          </w:p>
        </w:tc>
        <w:tc>
          <w:tcPr>
            <w:tcW w:w="4660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Цена ежемесячной арендной платы</w:t>
            </w:r>
          </w:p>
        </w:tc>
        <w:tc>
          <w:tcPr>
            <w:tcW w:w="441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Должна включать в себя компенсацию Арендодателю расходов на оплату коммунальных услуг, а также оплату: электроэнергии, водоснабжения, водоотведения.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Является фиксированной и постоянной на протяжении всего срока действия договора аренды.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4"/>
        <w:numPr>
          <w:ilvl w:val="0"/>
        </w:numPr>
        <w:ind w:left="0" w:right="0" w:hanging="0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Heading4"/>
        <w:numPr>
          <w:ilvl w:val="0"/>
        </w:numPr>
        <w:spacing w:lineRule="auto" w:line="360"/>
        <w:ind w:left="0" w:right="0" w:hanging="0"/>
        <w:rPr/>
      </w:pPr>
      <w:bookmarkStart w:id="499" w:name="__RefHeading___Toc7037_899461045"/>
      <w:bookmarkEnd w:id="499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500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500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lineRule="auto" w:line="360" w:before="0" w:after="120"/>
        <w:contextualSpacing/>
        <w:jc w:val="both"/>
        <w:rPr>
          <w:color w:val="DBDBDB"/>
          <w:sz w:val="20"/>
          <w:szCs w:val="20"/>
          <w:shd w:fill="171717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501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501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left="284" w:right="0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ind w:left="0" w:right="0" w:hanging="1191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284" w:right="0" w:hanging="1191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7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3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>
    <w:name w:val="Основной текст_"/>
    <w:link w:val="112"/>
    <w:qFormat/>
    <w:rPr>
      <w:sz w:val="28"/>
      <w:shd w:fill="FFFFFF" w:val="clear"/>
    </w:rPr>
  </w:style>
  <w:style w:type="character" w:styleId="Style15">
    <w:name w:val="Символ нумерации"/>
    <w:qFormat/>
    <w:rPr/>
  </w:style>
  <w:style w:type="character" w:styleId="Ecattext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Title"/>
    <w:qFormat/>
    <w:pPr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>
    <w:name w:val="index heading1111"/>
    <w:basedOn w:val="15"/>
    <w:qFormat/>
    <w:pPr/>
    <w:rPr/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>
    <w:name w:val="index heading11111"/>
    <w:basedOn w:val="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>
    <w:name w:val="index heading111111"/>
    <w:basedOn w:val="Title"/>
    <w:qFormat/>
    <w:pPr/>
    <w:rPr/>
  </w:style>
  <w:style w:type="paragraph" w:styleId="Caption1111111">
    <w:name w:val="caption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">
    <w:name w:val="index heading11111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3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37">
    <w:name w:val="Абзац списка3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>
    <w:name w:val="Основной текст1"/>
    <w:basedOn w:val="Normal"/>
    <w:link w:val="Style14"/>
    <w:qFormat/>
    <w:pPr>
      <w:widowControl w:val="false"/>
      <w:shd w:val="clear" w:fill="FFFFFF"/>
      <w:spacing w:lineRule="exact" w:line="302"/>
    </w:pPr>
    <w:rPr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paragraph" w:styleId="-11">
    <w:name w:val="Цветной список - Акцент 11"/>
    <w:basedOn w:val="Normal"/>
    <w:qFormat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numbering" w:styleId="113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Application>AlterOffice/3.4.0.9$Linux_X86_64 LibreOffice_project/b8daf9e823b1a5463a2f48435ddc2e8696e7d4fc</Application>
  <AppVersion>15.0000</AppVersion>
  <Pages>9</Pages>
  <Words>807</Words>
  <Characters>5228</Characters>
  <CharactersWithSpaces>5830</CharactersWithSpaces>
  <Paragraphs>241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/>
  <dcterms:modified xsi:type="dcterms:W3CDTF">2026-08-10T11:06:39Z</dcterms:modified>
  <cp:revision>78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