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4820" w:leader="none"/>
        </w:tabs>
        <w:ind w:left="6804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20"/>
          <w:tab w:val="left" w:pos="4820" w:leader="none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Запрос на предоставление ценовой информации</w:t>
      </w:r>
    </w:p>
    <w:p>
      <w:pPr>
        <w:pStyle w:val="Normal"/>
        <w:tabs>
          <w:tab w:val="clear" w:pos="720"/>
          <w:tab w:val="left" w:pos="4820" w:leader="none"/>
        </w:tabs>
        <w:jc w:val="center"/>
        <w:rPr>
          <w:rFonts w:ascii="Times New Roman" w:hAnsi="Times New Roman" w:eastAsia="Calibri" w:cs="Times New Roman"/>
          <w:i/>
          <w:i/>
          <w:sz w:val="28"/>
          <w:szCs w:val="28"/>
        </w:rPr>
      </w:pPr>
      <w:r>
        <w:rPr>
          <w:rFonts w:eastAsia="Calibri" w:cs="Times New Roman" w:ascii="Times New Roman" w:hAnsi="Times New Roman"/>
          <w:i/>
          <w:sz w:val="28"/>
          <w:szCs w:val="28"/>
        </w:rPr>
      </w:r>
    </w:p>
    <w:tbl>
      <w:tblPr>
        <w:tblStyle w:val="af0"/>
        <w:tblW w:w="93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725"/>
        <w:gridCol w:w="4628"/>
      </w:tblGrid>
      <w:tr>
        <w:trPr>
          <w:trHeight w:val="382" w:hRule="atLeast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20"/>
                <w:tab w:val="left" w:pos="4820" w:leader="none"/>
              </w:tabs>
              <w:spacing w:lineRule="exact" w:line="240" w:before="0" w:after="0"/>
              <w:jc w:val="left"/>
              <w:rPr>
                <w:rFonts w:eastAsia="Calibri"/>
                <w:i/>
                <w:i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«____» _    20____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20"/>
                <w:tab w:val="left" w:pos="4820" w:leader="none"/>
              </w:tabs>
              <w:spacing w:before="0" w:after="0"/>
              <w:jc w:val="left"/>
              <w:rPr>
                <w:rFonts w:eastAsia="Calibri"/>
                <w:i/>
                <w:i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Кому: ___________</w:t>
            </w:r>
          </w:p>
        </w:tc>
      </w:tr>
      <w:tr>
        <w:trPr>
          <w:trHeight w:val="407" w:hRule="atLeast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20"/>
                <w:tab w:val="left" w:pos="4820" w:leader="none"/>
              </w:tabs>
              <w:spacing w:lineRule="exact" w:line="240" w:before="0" w:after="0"/>
              <w:jc w:val="left"/>
              <w:rPr>
                <w:rFonts w:eastAsia="Calibri"/>
                <w:i/>
                <w:i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Исх. № _______________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20"/>
                <w:tab w:val="left" w:pos="4820" w:leader="none"/>
              </w:tabs>
              <w:spacing w:before="0" w:after="0"/>
              <w:jc w:val="left"/>
              <w:rPr>
                <w:rFonts w:eastAsia="Calibri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Куда: ___________</w:t>
            </w:r>
          </w:p>
        </w:tc>
      </w:tr>
    </w:tbl>
    <w:p>
      <w:pPr>
        <w:pStyle w:val="Normal"/>
        <w:tabs>
          <w:tab w:val="clear" w:pos="720"/>
          <w:tab w:val="left" w:pos="4820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20"/>
          <w:tab w:val="left" w:pos="4820" w:leader="none"/>
        </w:tabs>
        <w:ind w:firstLine="567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1"/>
        <w:tabs>
          <w:tab w:val="clear" w:pos="720"/>
          <w:tab w:val="left" w:pos="0" w:leader="none"/>
        </w:tabs>
        <w:ind w:firstLine="720" w:right="-1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УФПС Калининградской области АО «Почта России» просит Вас предоставить ценовую информацию в отношении следующего предмета закупки: </w:t>
      </w:r>
      <w:r>
        <w:rPr>
          <w:rFonts w:eastAsia="Arial Unicode MS" w:cs="Times New Roman" w:ascii="Times New Roman" w:hAnsi="Times New Roman"/>
          <w:sz w:val="24"/>
          <w:szCs w:val="24"/>
        </w:rPr>
        <w:t xml:space="preserve">Поставка </w:t>
      </w:r>
      <w:r>
        <w:rPr>
          <w:rFonts w:cs="Times New Roman" w:ascii="Times New Roman" w:hAnsi="Times New Roman"/>
          <w:sz w:val="24"/>
          <w:szCs w:val="24"/>
        </w:rPr>
        <w:t>канцелярских товаров</w:t>
      </w:r>
      <w:r>
        <w:rPr>
          <w:rFonts w:eastAsia="Arial Unicode MS"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Cs/>
          <w:sz w:val="24"/>
          <w:szCs w:val="24"/>
        </w:rPr>
        <w:t>для нужд филиалов АО «Почта России»(УФПС Калининградской обл., УФПС Мурманской области, УФПС Республики Карелия).</w:t>
      </w:r>
    </w:p>
    <w:p>
      <w:pPr>
        <w:pStyle w:val="Normal"/>
        <w:tabs>
          <w:tab w:val="clear" w:pos="720"/>
          <w:tab w:val="left" w:pos="0" w:leader="none"/>
        </w:tabs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в соответствии с нижеприведенными условиями:</w:t>
      </w:r>
      <w:r>
        <w:rPr>
          <w:rStyle w:val="FootnoteReference"/>
          <w:rFonts w:cs="Times New Roman" w:ascii="Times New Roman" w:hAnsi="Times New Roman"/>
        </w:rPr>
        <w:footnoteReference w:id="2"/>
      </w:r>
    </w:p>
    <w:tbl>
      <w:tblPr>
        <w:tblpPr w:vertAnchor="text" w:horzAnchor="margin" w:bottomFromText="160" w:leftFromText="180" w:rightFromText="180" w:tblpX="137" w:tblpY="229"/>
        <w:tblW w:w="948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1"/>
        <w:gridCol w:w="3829"/>
        <w:gridCol w:w="5098"/>
      </w:tblGrid>
      <w:tr>
        <w:trPr>
          <w:trHeight w:val="278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38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4820" w:leader="none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Описание товара/ работ/ услуг</w:t>
            </w:r>
          </w:p>
        </w:tc>
        <w:tc>
          <w:tcPr>
            <w:tcW w:w="5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tabs>
                <w:tab w:val="clear" w:pos="720"/>
                <w:tab w:val="left" w:pos="0" w:leader="none"/>
              </w:tabs>
              <w:ind w:hanging="0" w:right="-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eastAsia="Arial Unicode MS" w:cs="Times New Roman" w:ascii="Times New Roman" w:hAnsi="Times New Roman"/>
                <w:sz w:val="22"/>
                <w:szCs w:val="22"/>
              </w:rPr>
              <w:t xml:space="preserve">Поставка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канцелярских товаров</w:t>
            </w:r>
            <w:r>
              <w:rPr>
                <w:rFonts w:eastAsia="Arial Unicode MS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для нужд филиалов АО «Почта России»(УФПС Калининградской обл., УФПС Мурманской области, УФПС Республики Карелия).</w:t>
            </w:r>
          </w:p>
          <w:p>
            <w:pPr>
              <w:pStyle w:val="Normal"/>
              <w:tabs>
                <w:tab w:val="clear" w:pos="720"/>
                <w:tab w:val="left" w:pos="4820" w:leader="none"/>
              </w:tabs>
              <w:rPr>
                <w:rFonts w:ascii="Times New Roman" w:hAnsi="Times New Roman" w:cs="Times New Roman"/>
                <w:i/>
                <w:i/>
                <w:color w:val="000000"/>
              </w:rPr>
            </w:pPr>
            <w:r>
              <w:rPr>
                <w:rFonts w:cs="Times New Roman" w:ascii="Times New Roman" w:hAnsi="Times New Roman"/>
                <w:i/>
                <w:color w:val="000000"/>
              </w:rPr>
            </w:r>
          </w:p>
        </w:tc>
      </w:tr>
      <w:tr>
        <w:trPr>
          <w:trHeight w:val="278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38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4820" w:leader="none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ОКПД2</w:t>
            </w:r>
          </w:p>
        </w:tc>
        <w:tc>
          <w:tcPr>
            <w:tcW w:w="5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4820" w:leader="none"/>
              </w:tabs>
              <w:rPr>
                <w:rFonts w:ascii="Times New Roman" w:hAnsi="Times New Roman" w:cs="Times New Roman"/>
                <w:i/>
                <w:i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i/>
                <w:sz w:val="22"/>
                <w:szCs w:val="22"/>
              </w:rPr>
              <w:t>32.99.12.120</w:t>
            </w:r>
          </w:p>
          <w:p>
            <w:pPr>
              <w:pStyle w:val="Normal"/>
              <w:tabs>
                <w:tab w:val="clear" w:pos="720"/>
                <w:tab w:val="left" w:pos="4820" w:leader="none"/>
              </w:tabs>
              <w:rPr>
                <w:rFonts w:ascii="Times New Roman" w:hAnsi="Times New Roman" w:cs="Times New Roman"/>
                <w:i/>
                <w:i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i/>
                <w:sz w:val="22"/>
                <w:szCs w:val="22"/>
              </w:rPr>
              <w:t>25.71.13.110</w:t>
            </w:r>
          </w:p>
          <w:p>
            <w:pPr>
              <w:pStyle w:val="Normal"/>
              <w:tabs>
                <w:tab w:val="clear" w:pos="720"/>
                <w:tab w:val="left" w:pos="4820" w:leader="none"/>
              </w:tabs>
              <w:rPr>
                <w:rFonts w:ascii="Times New Roman" w:hAnsi="Times New Roman" w:cs="Times New Roman"/>
                <w:i/>
                <w:i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i/>
                <w:sz w:val="22"/>
                <w:szCs w:val="22"/>
              </w:rPr>
              <w:t>32.99.12.110</w:t>
            </w:r>
          </w:p>
          <w:p>
            <w:pPr>
              <w:pStyle w:val="Normal"/>
              <w:tabs>
                <w:tab w:val="clear" w:pos="720"/>
                <w:tab w:val="left" w:pos="4820" w:leader="none"/>
              </w:tabs>
              <w:rPr>
                <w:rFonts w:ascii="Times New Roman" w:hAnsi="Times New Roman" w:cs="Times New Roman"/>
                <w:i/>
                <w:i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i/>
                <w:sz w:val="22"/>
                <w:szCs w:val="22"/>
              </w:rPr>
              <w:t>25.99.23.000</w:t>
            </w:r>
          </w:p>
          <w:p>
            <w:pPr>
              <w:pStyle w:val="Normal"/>
              <w:tabs>
                <w:tab w:val="clear" w:pos="720"/>
                <w:tab w:val="left" w:pos="4820" w:leader="none"/>
              </w:tabs>
              <w:rPr>
                <w:rFonts w:ascii="Times New Roman" w:hAnsi="Times New Roman" w:cs="Times New Roman"/>
                <w:i/>
                <w:i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i/>
                <w:sz w:val="22"/>
                <w:szCs w:val="22"/>
              </w:rPr>
              <w:t>25.71.13.110</w:t>
            </w:r>
          </w:p>
        </w:tc>
      </w:tr>
      <w:tr>
        <w:trPr>
          <w:trHeight w:val="278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38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4820" w:leader="none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ОКВЭД2</w:t>
            </w:r>
          </w:p>
        </w:tc>
        <w:tc>
          <w:tcPr>
            <w:tcW w:w="5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4820" w:leader="none"/>
              </w:tabs>
              <w:rPr>
                <w:rFonts w:ascii="Times New Roman" w:hAnsi="Times New Roman" w:cs="Times New Roman"/>
                <w:i/>
                <w:i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i/>
                <w:sz w:val="22"/>
                <w:szCs w:val="22"/>
              </w:rPr>
              <w:t>32.99.,25.71., 25.99.</w:t>
            </w:r>
          </w:p>
        </w:tc>
      </w:tr>
      <w:tr>
        <w:trPr>
          <w:trHeight w:val="278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4</w:t>
            </w:r>
          </w:p>
        </w:tc>
        <w:tc>
          <w:tcPr>
            <w:tcW w:w="38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4820" w:leader="none"/>
              </w:tabs>
              <w:spacing w:lineRule="auto" w:line="25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Единица измерения</w:t>
            </w:r>
          </w:p>
        </w:tc>
        <w:tc>
          <w:tcPr>
            <w:tcW w:w="5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4820" w:leader="none"/>
              </w:tabs>
              <w:spacing w:lineRule="auto" w:line="252"/>
              <w:rPr>
                <w:rFonts w:ascii="Times New Roman" w:hAnsi="Times New Roman" w:cs="Times New Roman"/>
                <w:i/>
                <w:i/>
                <w:color w:val="000000"/>
              </w:rPr>
            </w:pPr>
            <w:r>
              <w:rPr>
                <w:rFonts w:cs="Times New Roman" w:ascii="Times New Roman" w:hAnsi="Times New Roman"/>
                <w:i/>
                <w:color w:val="000000"/>
              </w:rPr>
              <w:t>Шт.</w:t>
            </w:r>
          </w:p>
        </w:tc>
      </w:tr>
      <w:tr>
        <w:trPr>
          <w:trHeight w:val="612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5</w:t>
            </w:r>
          </w:p>
        </w:tc>
        <w:tc>
          <w:tcPr>
            <w:tcW w:w="38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4820" w:leader="none"/>
              </w:tabs>
              <w:spacing w:lineRule="auto" w:line="25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Количество/ объем товара/ работ/ услуг</w:t>
            </w:r>
          </w:p>
        </w:tc>
        <w:tc>
          <w:tcPr>
            <w:tcW w:w="509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4820" w:leader="none"/>
              </w:tabs>
              <w:spacing w:lineRule="auto" w:line="252"/>
              <w:ind w:hanging="113"/>
              <w:rPr>
                <w:rFonts w:ascii="Times New Roman" w:hAnsi="Times New Roman" w:cs="Times New Roman"/>
                <w:i/>
                <w:i/>
                <w:color w:val="000000"/>
              </w:rPr>
            </w:pPr>
            <w:r>
              <w:rPr>
                <w:rFonts w:cs="Times New Roman" w:ascii="Times New Roman" w:hAnsi="Times New Roman"/>
                <w:i/>
                <w:color w:val="000000"/>
              </w:rPr>
              <w:t xml:space="preserve">  </w:t>
            </w:r>
            <w:r>
              <w:rPr>
                <w:rFonts w:cs="Times New Roman" w:ascii="Times New Roman" w:hAnsi="Times New Roman"/>
                <w:i/>
                <w:color w:val="000000"/>
              </w:rPr>
              <w:t>12 940</w:t>
            </w:r>
          </w:p>
        </w:tc>
      </w:tr>
      <w:tr>
        <w:trPr>
          <w:trHeight w:val="490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4820" w:leader="none"/>
              </w:tabs>
              <w:spacing w:lineRule="auto" w:line="252" w:before="0" w:after="0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6</w:t>
            </w:r>
          </w:p>
        </w:tc>
        <w:tc>
          <w:tcPr>
            <w:tcW w:w="38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4820" w:leader="none"/>
              </w:tabs>
              <w:spacing w:lineRule="auto" w:line="25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509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4820" w:leader="none"/>
              </w:tabs>
              <w:spacing w:lineRule="auto" w:line="252"/>
              <w:rPr>
                <w:rFonts w:ascii="Times New Roman" w:hAnsi="Times New Roman" w:cs="Times New Roman"/>
                <w:i/>
                <w:i/>
                <w:color w:val="000000"/>
              </w:rPr>
            </w:pPr>
            <w:r>
              <w:rPr>
                <w:rFonts w:cs="Times New Roman" w:ascii="Times New Roman" w:hAnsi="Times New Roman"/>
                <w:i/>
              </w:rPr>
              <w:t>В соответствии с Техническим заданием</w:t>
            </w:r>
          </w:p>
        </w:tc>
      </w:tr>
      <w:tr>
        <w:trPr>
          <w:trHeight w:val="490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4820" w:leader="none"/>
              </w:tabs>
              <w:spacing w:lineRule="auto" w:line="252" w:before="0" w:after="0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7</w:t>
            </w:r>
          </w:p>
        </w:tc>
        <w:tc>
          <w:tcPr>
            <w:tcW w:w="38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4820" w:leader="none"/>
              </w:tabs>
              <w:spacing w:lineRule="auto" w:line="25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Место поставки товара/ выполнения работ/ оказания услуг</w:t>
            </w:r>
          </w:p>
        </w:tc>
        <w:tc>
          <w:tcPr>
            <w:tcW w:w="5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4820" w:leader="none"/>
              </w:tabs>
              <w:spacing w:lineRule="auto" w:line="252"/>
              <w:rPr>
                <w:rFonts w:ascii="Times New Roman" w:hAnsi="Times New Roman" w:cs="Times New Roman"/>
                <w:i/>
                <w:i/>
                <w:color w:val="000000"/>
              </w:rPr>
            </w:pPr>
            <w:r>
              <w:rPr>
                <w:rFonts w:cs="Times New Roman" w:ascii="Times New Roman" w:hAnsi="Times New Roman"/>
                <w:i/>
              </w:rPr>
              <w:t>В соответствии с Техническим заданием</w:t>
            </w:r>
          </w:p>
        </w:tc>
      </w:tr>
      <w:tr>
        <w:trPr>
          <w:trHeight w:val="490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4820" w:leader="none"/>
              </w:tabs>
              <w:spacing w:lineRule="auto" w:line="252" w:before="0" w:after="0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8</w:t>
            </w:r>
          </w:p>
        </w:tc>
        <w:tc>
          <w:tcPr>
            <w:tcW w:w="38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1457" w:leader="none"/>
                <w:tab w:val="left" w:pos="4820" w:leader="none"/>
              </w:tabs>
              <w:spacing w:lineRule="auto" w:line="25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09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4820" w:leader="none"/>
              </w:tabs>
              <w:spacing w:lineRule="auto" w:line="252"/>
              <w:rPr>
                <w:rFonts w:ascii="Times New Roman" w:hAnsi="Times New Roman" w:cs="Times New Roman"/>
                <w:i/>
                <w:i/>
                <w:color w:val="000000"/>
              </w:rPr>
            </w:pPr>
            <w:r>
              <w:rPr>
                <w:rFonts w:cs="Times New Roman" w:ascii="Times New Roman" w:hAnsi="Times New Roman"/>
                <w:i/>
              </w:rPr>
              <w:t>В соответствии с Техническим заданием</w:t>
            </w:r>
          </w:p>
        </w:tc>
      </w:tr>
      <w:tr>
        <w:trPr>
          <w:trHeight w:val="367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9</w:t>
            </w:r>
          </w:p>
        </w:tc>
        <w:tc>
          <w:tcPr>
            <w:tcW w:w="38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4820" w:leader="none"/>
              </w:tabs>
              <w:spacing w:lineRule="auto" w:line="25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Предполагаемые сроки проведения закупки</w:t>
            </w:r>
          </w:p>
        </w:tc>
        <w:tc>
          <w:tcPr>
            <w:tcW w:w="5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4820" w:leader="none"/>
              </w:tabs>
              <w:spacing w:lineRule="auto" w:line="252"/>
              <w:rPr>
                <w:rFonts w:ascii="Times New Roman" w:hAnsi="Times New Roman" w:cs="Times New Roman"/>
                <w:i/>
                <w:i/>
                <w:color w:val="000000"/>
              </w:rPr>
            </w:pPr>
            <w:r>
              <w:rPr>
                <w:rFonts w:cs="Times New Roman" w:ascii="Times New Roman" w:hAnsi="Times New Roman"/>
                <w:i/>
                <w:color w:val="000000"/>
              </w:rPr>
              <w:t>Сентябрь 2026.</w:t>
            </w:r>
          </w:p>
        </w:tc>
      </w:tr>
      <w:tr>
        <w:trPr>
          <w:trHeight w:val="278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10</w:t>
            </w:r>
          </w:p>
        </w:tc>
        <w:tc>
          <w:tcPr>
            <w:tcW w:w="38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4820" w:leader="none"/>
              </w:tabs>
              <w:spacing w:lineRule="auto" w:line="252"/>
              <w:ind w:firstLine="3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Порядок оплаты</w:t>
            </w:r>
          </w:p>
        </w:tc>
        <w:tc>
          <w:tcPr>
            <w:tcW w:w="5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4820" w:leader="none"/>
              </w:tabs>
              <w:jc w:val="both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cs="Times New Roman" w:ascii="Times New Roman" w:hAnsi="Times New Roman"/>
                <w:i/>
              </w:rPr>
              <w:t>Оплата производится в течение 7-ми (семи) рабочих дней со дня исполнения обязательств. Датой исполнения обязательств является дата подписания товарной накладной по форме ТОРГ- 12/УПД Покупателем</w:t>
            </w:r>
          </w:p>
        </w:tc>
      </w:tr>
      <w:tr>
        <w:trPr>
          <w:trHeight w:val="278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12</w:t>
            </w:r>
          </w:p>
        </w:tc>
        <w:tc>
          <w:tcPr>
            <w:tcW w:w="38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4820" w:leader="none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5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4820" w:leader="none"/>
              </w:tabs>
              <w:ind w:firstLine="34"/>
              <w:rPr>
                <w:rFonts w:ascii="Times New Roman" w:hAnsi="Times New Roman" w:cs="Times New Roman"/>
                <w:i/>
                <w:i/>
                <w:color w:val="000000"/>
              </w:rPr>
            </w:pPr>
            <w:r>
              <w:rPr>
                <w:rFonts w:cs="Times New Roman" w:ascii="Times New Roman" w:hAnsi="Times New Roman"/>
                <w:i/>
              </w:rPr>
              <w:t>В соответствии с Техническим заданием</w:t>
            </w:r>
          </w:p>
        </w:tc>
      </w:tr>
    </w:tbl>
    <w:p>
      <w:pPr>
        <w:pStyle w:val="Normal"/>
        <w:tabs>
          <w:tab w:val="clear" w:pos="720"/>
          <w:tab w:val="left" w:pos="567" w:leader="none"/>
        </w:tabs>
        <w:jc w:val="both"/>
        <w:rPr>
          <w:rFonts w:ascii="Times New Roman" w:hAnsi="Times New Roman" w:cs="Times New Roman"/>
          <w:color w:themeColor="text1" w:val="000000"/>
        </w:rPr>
      </w:pPr>
      <w:r/>
      <w:r>
        <w:rPr>
          <w:rFonts w:cs="Times New Roman" w:ascii="Times New Roman" w:hAnsi="Times New Roman"/>
        </w:rPr>
        <w:tab/>
        <w:t xml:space="preserve">Просим предоставить ценовое предложение в соответствии с информацией, указанной в данном запросе, в течение 7 рабочих дней, </w:t>
      </w:r>
      <w:r>
        <w:rPr>
          <w:rFonts w:cs="Times New Roman" w:ascii="Times New Roman" w:hAnsi="Times New Roman"/>
          <w:color w:themeColor="text1" w:val="000000"/>
        </w:rPr>
        <w:t xml:space="preserve">посредством функционала ЭП», </w:t>
      </w:r>
      <w:r>
        <w:rPr>
          <w:rFonts w:eastAsia="Times New Roman" w:cs="Times New Roman" w:ascii="Times New Roman" w:hAnsi="Times New Roman"/>
          <w:color w:themeColor="text1" w:val="000000"/>
          <w:sz w:val="22"/>
          <w:szCs w:val="22"/>
          <w:lang w:eastAsia="ru-RU"/>
        </w:rPr>
        <w:t xml:space="preserve">посредством электронной почты: </w:t>
      </w:r>
      <w:hyperlink r:id="rId2">
        <w:r>
          <w:rPr>
            <w:rStyle w:val="Hyperlink"/>
            <w:rFonts w:cs="Times New Roman" w:ascii="Times New Roman" w:hAnsi="Times New Roman"/>
            <w:color w:val="0070C0"/>
            <w:sz w:val="22"/>
            <w:szCs w:val="22"/>
          </w:rPr>
          <w:t>offer-R39@russianpost.ru</w:t>
        </w:r>
      </w:hyperlink>
      <w:r>
        <w:rPr>
          <w:rFonts w:cs="Times New Roman" w:ascii="Times New Roman" w:hAnsi="Times New Roman"/>
          <w:color w:themeColor="text1" w:val="000000"/>
        </w:rPr>
        <w:t>.</w:t>
      </w:r>
    </w:p>
    <w:p>
      <w:pPr>
        <w:pStyle w:val="Normal"/>
        <w:ind w:firstLine="709"/>
        <w:jc w:val="both"/>
        <w:rPr>
          <w:rFonts w:ascii="Times New Roman" w:hAnsi="Times New Roman" w:eastAsia="Calibri" w:cs="Times New Roman"/>
          <w:color w:val="0563C1"/>
          <w:u w:val="single"/>
        </w:rPr>
      </w:pPr>
      <w:r>
        <w:rPr>
          <w:rFonts w:eastAsia="Calibri" w:cs="Times New Roman" w:ascii="Times New Roman" w:hAnsi="Times New Roman"/>
        </w:rPr>
        <w:t xml:space="preserve">Контактное лицо Инициатора закупки: Моргунова Светлана Валерьевна, тел.: 8(4012)673-400, доб. 2011, </w:t>
      </w:r>
      <w:hyperlink r:id="rId3">
        <w:r>
          <w:rPr>
            <w:rStyle w:val="Hyperlink"/>
            <w:rFonts w:eastAsia="Calibri" w:cs="Times New Roman" w:ascii="Times New Roman" w:hAnsi="Times New Roman"/>
          </w:rPr>
          <w:t>svetlana.morgunova@russianpost.ru</w:t>
        </w:r>
      </w:hyperlink>
      <w:r>
        <w:rPr>
          <w:rFonts w:eastAsia="Calibri" w:cs="Times New Roman" w:ascii="Times New Roman" w:hAnsi="Times New Roman"/>
        </w:rPr>
        <w:t xml:space="preserve">. </w:t>
      </w:r>
    </w:p>
    <w:p>
      <w:pPr>
        <w:pStyle w:val="Normal"/>
        <w:ind w:firstLine="709"/>
        <w:jc w:val="both"/>
        <w:rPr>
          <w:rFonts w:ascii="Times New Roman" w:hAnsi="Times New Roman" w:eastAsia="Calibri" w:cs="Times New Roman"/>
          <w:color w:val="0563C1"/>
          <w:u w:val="single"/>
        </w:rPr>
      </w:pPr>
      <w:r>
        <w:rPr>
          <w:rFonts w:eastAsia="Calibri" w:cs="Times New Roman" w:ascii="Times New Roman" w:hAnsi="Times New Roman"/>
          <w:color w:val="0563C1"/>
          <w:u w:val="single"/>
        </w:rPr>
      </w:r>
    </w:p>
    <w:p>
      <w:pPr>
        <w:pStyle w:val="Normal"/>
        <w:tabs>
          <w:tab w:val="clear" w:pos="720"/>
          <w:tab w:val="left" w:pos="567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Предоставляемое ценовое предложение должно содержать</w:t>
      </w:r>
      <w:r>
        <w:rPr>
          <w:rFonts w:cs="Times New Roman" w:ascii="Times New Roman" w:hAnsi="Times New Roman"/>
        </w:rPr>
        <w:t>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26" w:leader="none"/>
          <w:tab w:val="left" w:pos="4820" w:leader="none"/>
        </w:tabs>
        <w:spacing w:beforeAutospacing="0" w:before="0" w:afterAutospacing="0" w:after="0"/>
        <w:ind w:hanging="357" w:left="714"/>
        <w:contextualSpacing/>
        <w:jc w:val="both"/>
        <w:rPr/>
      </w:pPr>
      <w:r>
        <w:rPr/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26" w:leader="none"/>
          <w:tab w:val="left" w:pos="4820" w:leader="none"/>
        </w:tabs>
        <w:spacing w:before="0" w:after="0"/>
        <w:contextualSpacing/>
        <w:jc w:val="both"/>
        <w:rPr/>
      </w:pPr>
      <w:r>
        <w:rPr/>
        <w:t>срок действия ценового предложения;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26" w:leader="none"/>
          <w:tab w:val="left" w:pos="4820" w:leader="none"/>
        </w:tabs>
        <w:spacing w:before="0" w:after="0"/>
        <w:contextualSpacing/>
        <w:jc w:val="both"/>
        <w:rPr/>
      </w:pPr>
      <w:r>
        <w:rPr/>
        <w:t>расчет предлагаемой цены с целью предупреждения намеренного завышения или занижения цен товара/ работ/ услуг;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26" w:leader="none"/>
          <w:tab w:val="left" w:pos="4820" w:leader="none"/>
        </w:tabs>
        <w:spacing w:beforeAutospacing="0" w:before="0" w:afterAutospacing="0" w:after="0"/>
        <w:contextualSpacing/>
        <w:jc w:val="both"/>
        <w:rPr/>
      </w:pPr>
      <w:r>
        <w:rPr/>
        <w:t>сведения об ИНН/ ОГРН (при наличии).</w:t>
      </w:r>
    </w:p>
    <w:p>
      <w:pPr>
        <w:pStyle w:val="Normal"/>
        <w:widowControl w:val="false"/>
        <w:tabs>
          <w:tab w:val="clear" w:pos="720"/>
          <w:tab w:val="left" w:pos="426" w:leader="none"/>
          <w:tab w:val="left" w:pos="4820" w:leader="none"/>
        </w:tabs>
        <w:spacing w:before="0" w:after="0"/>
        <w:ind w:left="360"/>
        <w:contextualSpacing/>
        <w:jc w:val="both"/>
        <w:rPr/>
      </w:pPr>
      <w:r>
        <w:rPr/>
      </w:r>
    </w:p>
    <w:tbl>
      <w:tblPr>
        <w:tblStyle w:val="af0"/>
        <w:tblW w:w="93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909"/>
        <w:gridCol w:w="223"/>
        <w:gridCol w:w="222"/>
      </w:tblGrid>
      <w:tr>
        <w:trPr/>
        <w:tc>
          <w:tcPr>
            <w:tcW w:w="89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  <w:tab w:val="left" w:pos="709" w:leader="none"/>
              </w:tabs>
              <w:spacing w:before="0" w:after="0"/>
              <w:contextualSpacing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kern w:val="2"/>
                <w:sz w:val="24"/>
                <w:szCs w:val="24"/>
                <w:lang w:val="ru-RU" w:eastAsia="en-US" w:bidi="ar-SA"/>
                <w14:ligatures w14:val="standardContextual"/>
              </w:rPr>
              <w:t xml:space="preserve">     </w:t>
            </w:r>
            <w:r>
              <w:rPr>
                <w:rFonts w:eastAsia="Calibri" w:cs="Times New Roman" w:ascii="Times New Roman" w:hAnsi="Times New Roman" w:eastAsiaTheme="minorHAnsi"/>
                <w:b/>
                <w:kern w:val="2"/>
                <w:sz w:val="24"/>
                <w:szCs w:val="24"/>
                <w:lang w:val="ru-RU" w:eastAsia="en-US" w:bidi="ar-SA"/>
                <w14:ligatures w14:val="standardContextual"/>
              </w:rPr>
              <w:t>Одновременно с этим ценовое предложение будет зарегистрировано при наличии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: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426" w:leader="none"/>
                <w:tab w:val="left" w:pos="1134" w:leader="none"/>
                <w:tab w:val="left" w:pos="4820" w:leader="none"/>
              </w:tabs>
              <w:spacing w:before="0" w:after="0"/>
              <w:ind w:firstLine="709"/>
              <w:contextualSpacing/>
              <w:jc w:val="both"/>
              <w:rPr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GB" w:bidi="ar-SA"/>
              </w:rPr>
              <w:t>официального бланка (при наличии) и подписи лица – представителя отправителя;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426" w:leader="none"/>
                <w:tab w:val="left" w:pos="1134" w:leader="none"/>
                <w:tab w:val="left" w:pos="4820" w:leader="none"/>
              </w:tabs>
              <w:spacing w:before="0" w:after="0"/>
              <w:ind w:firstLine="709"/>
              <w:contextualSpacing/>
              <w:jc w:val="both"/>
              <w:rPr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GB" w:bidi="ar-SA"/>
              </w:rPr>
              <w:t>полного наименования получателя МР Северо-Запад (указывается полное наименование Заказчика) АО «Почта России»;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426" w:leader="none"/>
                <w:tab w:val="left" w:pos="1134" w:leader="none"/>
                <w:tab w:val="left" w:pos="4820" w:leader="none"/>
              </w:tabs>
              <w:spacing w:before="0" w:after="0"/>
              <w:ind w:firstLine="709"/>
              <w:contextualSpacing/>
              <w:jc w:val="both"/>
              <w:rPr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GB" w:bidi="ar-SA"/>
              </w:rPr>
              <w:t>Ф. И. О. контактного лица от инициатора закупки, телефона, электронной почты;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426" w:leader="none"/>
                <w:tab w:val="left" w:pos="1134" w:leader="none"/>
                <w:tab w:val="left" w:pos="4820" w:leader="none"/>
              </w:tabs>
              <w:spacing w:before="0" w:after="0"/>
              <w:ind w:firstLine="709"/>
              <w:contextualSpacing/>
              <w:jc w:val="both"/>
              <w:rPr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GB" w:bidi="ar-SA"/>
              </w:rPr>
              <w:t>номера исходящего запроса;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426" w:leader="none"/>
                <w:tab w:val="left" w:pos="1134" w:leader="none"/>
                <w:tab w:val="left" w:pos="4820" w:leader="none"/>
              </w:tabs>
              <w:spacing w:before="0" w:after="0"/>
              <w:ind w:firstLine="709"/>
              <w:contextualSpacing/>
              <w:jc w:val="left"/>
              <w:rPr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GB" w:bidi="ar-SA"/>
              </w:rPr>
              <w:t>наименования (предмета) закупки.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820" w:leader="none"/>
              </w:tabs>
              <w:spacing w:before="0" w:after="0"/>
              <w:ind w:firstLine="709"/>
              <w:jc w:val="both"/>
              <w:rPr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GB" w:bidi="ar-SA"/>
              </w:rPr>
              <w:t xml:space="preserve">Данный запрос как предоставленное ценовое предложение не влечет </w:t>
              <w:br/>
              <w:t>за собой возникновение каких-либо обязательств ни для заказчика, ни для поставщика (подрядчика, исполнителя).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820" w:leader="none"/>
              </w:tabs>
              <w:spacing w:before="0" w:after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1701" w:leader="none"/>
                <w:tab w:val="left" w:pos="4820" w:leader="none"/>
              </w:tabs>
              <w:spacing w:before="0" w:after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Приложения:</w:t>
              <w:tab/>
              <w:t xml:space="preserve">1. Примерная форма ответа на запрос на предоставление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1701" w:leader="none"/>
                <w:tab w:val="left" w:pos="4820" w:leader="none"/>
              </w:tabs>
              <w:spacing w:before="0" w:after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ab/>
              <w:t>ценовой информации</w:t>
            </w:r>
            <w:r>
              <w:rPr>
                <w:rStyle w:val="FootnoteReference"/>
                <w:rFonts w:eastAsia="Times New Roman" w:cs="Times New Roman" w:ascii="Times New Roman" w:hAnsi="Times New Roman"/>
                <w:kern w:val="0"/>
                <w:sz w:val="24"/>
                <w:szCs w:val="24"/>
                <w:vertAlign w:val="superscript"/>
                <w:lang w:val="ru-RU" w:eastAsia="ru-RU" w:bidi="ar-SA"/>
              </w:rPr>
              <w:footnoteReference w:id="3"/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1701" w:leader="none"/>
                <w:tab w:val="left" w:pos="4820" w:leader="none"/>
              </w:tabs>
              <w:spacing w:before="0" w:after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ab/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2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. Техническое задание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820" w:leader="none"/>
              </w:tabs>
              <w:spacing w:before="0" w:after="0"/>
              <w:ind w:firstLine="709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4820" w:leader="none"/>
              </w:tabs>
              <w:spacing w:before="0" w:after="0"/>
              <w:ind w:firstLine="709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tbl>
            <w:tblPr>
              <w:tblStyle w:val="1"/>
              <w:tblW w:w="8328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3831"/>
              <w:gridCol w:w="4261"/>
              <w:gridCol w:w="236"/>
            </w:tblGrid>
            <w:tr>
              <w:trPr>
                <w:trHeight w:val="938" w:hRule="atLeast"/>
              </w:trPr>
              <w:tc>
                <w:tcPr>
                  <w:tcW w:w="383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4820" w:leader="none"/>
                    </w:tabs>
                    <w:spacing w:lineRule="exact" w:line="340" w:before="0" w:after="0"/>
                    <w:jc w:val="left"/>
                    <w:rPr>
                      <w:sz w:val="28"/>
                      <w:szCs w:val="28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8"/>
                      <w:szCs w:val="28"/>
                      <w:lang w:val="ru-RU" w:eastAsia="ru-RU" w:bidi="ar-SA"/>
                    </w:rPr>
                  </w:r>
                </w:p>
              </w:tc>
              <w:tc>
                <w:tcPr>
                  <w:tcW w:w="42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4820" w:leader="none"/>
                    </w:tabs>
                    <w:spacing w:lineRule="exact" w:line="340" w:before="0" w:after="0"/>
                    <w:jc w:val="center"/>
                    <w:rPr>
                      <w:i/>
                      <w:i/>
                    </w:rPr>
                  </w:pPr>
                  <w:r>
                    <w:rPr>
                      <w:rFonts w:eastAsia="Times New Roman" w:cs="Times New Roman" w:ascii="Times New Roman" w:hAnsi="Times New Roman"/>
                      <w:i/>
                      <w:kern w:val="0"/>
                      <w:sz w:val="20"/>
                      <w:szCs w:val="20"/>
                      <w:lang w:val="ru-RU" w:eastAsia="ru-RU" w:bidi="ar-SA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4820" w:leader="none"/>
                    </w:tabs>
                    <w:spacing w:lineRule="exact" w:line="340" w:before="0" w:after="0"/>
                    <w:jc w:val="center"/>
                    <w:rPr>
                      <w:i/>
                      <w:i/>
                    </w:rPr>
                  </w:pPr>
                  <w:r>
                    <w:rPr>
                      <w:rFonts w:eastAsia="Times New Roman" w:cs="Times New Roman" w:ascii="Times New Roman" w:hAnsi="Times New Roman"/>
                      <w:i/>
                      <w:kern w:val="0"/>
                      <w:sz w:val="20"/>
                      <w:szCs w:val="20"/>
                      <w:lang w:val="ru-RU" w:eastAsia="ru-RU" w:bidi="ar-SA"/>
                    </w:rPr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4820" w:leader="none"/>
                    </w:tabs>
                    <w:spacing w:lineRule="exact" w:line="340" w:before="0" w:after="0"/>
                    <w:jc w:val="right"/>
                    <w:rPr>
                      <w:i/>
                      <w:i/>
                    </w:rPr>
                  </w:pPr>
                  <w:r>
                    <w:rPr>
                      <w:rFonts w:eastAsia="Times New Roman" w:cs="Times New Roman" w:ascii="Times New Roman" w:hAnsi="Times New Roman"/>
                      <w:i/>
                      <w:kern w:val="0"/>
                      <w:sz w:val="20"/>
                      <w:szCs w:val="20"/>
                      <w:lang w:val="ru-RU" w:eastAsia="ru-RU" w:bidi="ar-SA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tabs>
                <w:tab w:val="clear" w:pos="720"/>
                <w:tab w:val="left" w:pos="4820" w:leader="none"/>
              </w:tabs>
              <w:spacing w:before="0" w:after="0"/>
              <w:ind w:firstLine="709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pacing w:before="0" w:after="0"/>
              <w:ind w:firstLine="539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Bodytext31"/>
              <w:widowControl/>
              <w:shd w:val="clear" w:color="auto" w:fill="auto"/>
              <w:tabs>
                <w:tab w:val="clear" w:pos="720"/>
                <w:tab w:val="left" w:pos="4820" w:leader="none"/>
              </w:tabs>
              <w:spacing w:lineRule="exact" w:line="274" w:before="0" w:after="0"/>
              <w:ind w:hanging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Bodytext31"/>
              <w:widowControl/>
              <w:shd w:val="clear" w:color="auto" w:fill="auto"/>
              <w:tabs>
                <w:tab w:val="clear" w:pos="720"/>
                <w:tab w:val="left" w:pos="4820" w:leader="none"/>
              </w:tabs>
              <w:spacing w:lineRule="exact" w:line="274" w:before="0" w:after="0"/>
              <w:ind w:hanging="0"/>
              <w:jc w:val="right"/>
              <w:rPr>
                <w:i/>
                <w:i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Bodytext31"/>
              <w:widowControl/>
              <w:tabs>
                <w:tab w:val="clear" w:pos="720"/>
                <w:tab w:val="left" w:pos="4820" w:leader="none"/>
              </w:tabs>
              <w:spacing w:lineRule="exact" w:line="274" w:before="0" w:after="0"/>
              <w:ind w:hanging="0"/>
              <w:jc w:val="right"/>
              <w:rPr>
                <w:i/>
                <w:i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</w:r>
          </w:p>
        </w:tc>
      </w:tr>
    </w:tbl>
    <w:p>
      <w:pPr>
        <w:pStyle w:val="Normal"/>
        <w:tabs>
          <w:tab w:val="clear" w:pos="720"/>
          <w:tab w:val="left" w:pos="4820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footerReference w:type="even" r:id="rId4"/>
      <w:footerReference w:type="default" r:id="rId5"/>
      <w:footerReference w:type="first" r:id="rId6"/>
      <w:footnotePr>
        <w:numFmt w:val="decimal"/>
      </w:footnotePr>
      <w:type w:val="nextPage"/>
      <w:pgSz w:w="11906" w:h="16838"/>
      <w:pgMar w:left="1701" w:right="851" w:gutter="0" w:header="0" w:top="709" w:footer="709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swiss"/>
    <w:pitch w:val="variable"/>
  </w:font>
  <w:font w:name="Calibri">
    <w:charset w:val="01"/>
    <w:family w:val="swiss"/>
    <w:pitch w:val="variable"/>
  </w:font>
  <w:font w:name="Arial">
    <w:charset w:val="01"/>
    <w:family w:val="swiss"/>
    <w:pitch w:val="variable"/>
  </w:font>
  <w:font w:name="Franklin Gothic Medium Cond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1635404002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1635404002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/>
      </w:pPr>
      <w:r>
        <w:rPr>
          <w:rStyle w:val="Style19"/>
        </w:rPr>
        <w:footnoteRef/>
      </w:r>
      <w:r>
        <w:rPr/>
        <w:t xml:space="preserve"> </w:t>
      </w:r>
      <w:r>
        <w:rPr>
          <w:rFonts w:ascii="Times New Roman" w:hAnsi="Times New Roman"/>
        </w:rPr>
        <w:t>В таблице приведен пример для заполнения (вариант оплаты работ/ услуг по факту выполнения).</w:t>
      </w:r>
    </w:p>
  </w:footnote>
  <w:footnote w:id="3">
    <w:p>
      <w:pPr>
        <w:pStyle w:val="FootnoteText"/>
        <w:ind w:firstLine="709"/>
        <w:jc w:val="both"/>
        <w:rPr>
          <w:rFonts w:ascii="Times New Roman" w:hAnsi="Times New Roman" w:eastAsia="Times New Roman"/>
          <w:lang w:eastAsia="en-GB"/>
        </w:rPr>
      </w:pPr>
      <w:r>
        <w:rPr>
          <w:rStyle w:val="Style19"/>
        </w:rPr>
        <w:footnoteRef/>
      </w:r>
      <w:r>
        <w:rPr>
          <w:rFonts w:eastAsia="Times New Roman" w:ascii="Times New Roman" w:hAnsi="Times New Roman"/>
          <w:lang w:eastAsia="ru-RU"/>
        </w:rPr>
        <w:t xml:space="preserve"> </w:t>
      </w:r>
      <w:r>
        <w:rPr>
          <w:rFonts w:eastAsia="Times New Roman" w:ascii="Times New Roman" w:hAnsi="Times New Roman"/>
          <w:lang w:eastAsia="en-GB"/>
        </w:rPr>
        <w:t xml:space="preserve">Форма ответа на запрос ценовой информации в обязательном порядке прикладывается к запросу </w:t>
        <w:br/>
        <w:t>на предоставление ценовой информации.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85e51"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4"/>
      <w:szCs w:val="24"/>
      <w:lang w:val="ru-RU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pple-converted-space" w:customStyle="1">
    <w:name w:val="apple-converted-space"/>
    <w:basedOn w:val="DefaultParagraphFont"/>
    <w:qFormat/>
    <w:rsid w:val="00303364"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644b1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2026fa"/>
    <w:rPr>
      <w:sz w:val="16"/>
      <w:szCs w:val="16"/>
    </w:rPr>
  </w:style>
  <w:style w:type="character" w:styleId="Style15" w:customStyle="1">
    <w:name w:val="Текст примечания Знак"/>
    <w:basedOn w:val="DefaultParagraphFont"/>
    <w:uiPriority w:val="99"/>
    <w:semiHidden/>
    <w:qFormat/>
    <w:rsid w:val="002026fa"/>
    <w:rPr>
      <w:sz w:val="20"/>
      <w:szCs w:val="20"/>
    </w:rPr>
  </w:style>
  <w:style w:type="character" w:styleId="Style16" w:customStyle="1">
    <w:name w:val="Тема примечания Знак"/>
    <w:basedOn w:val="Style15"/>
    <w:link w:val="annotationsubject"/>
    <w:uiPriority w:val="99"/>
    <w:semiHidden/>
    <w:qFormat/>
    <w:rsid w:val="002026fa"/>
    <w:rPr>
      <w:b/>
      <w:bCs/>
      <w:sz w:val="20"/>
      <w:szCs w:val="20"/>
    </w:rPr>
  </w:style>
  <w:style w:type="character" w:styleId="Style17" w:customStyle="1">
    <w:name w:val="Абзац списка Знак"/>
    <w:link w:val="ListParagraph"/>
    <w:uiPriority w:val="34"/>
    <w:qFormat/>
    <w:rsid w:val="00977332"/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character" w:styleId="FontStyle54" w:customStyle="1">
    <w:name w:val="Font Style54"/>
    <w:basedOn w:val="DefaultParagraphFont"/>
    <w:uiPriority w:val="99"/>
    <w:qFormat/>
    <w:rsid w:val="00977332"/>
    <w:rPr>
      <w:rFonts w:ascii="Times New Roman" w:hAnsi="Times New Roman" w:cs="Times New Roman"/>
      <w:b/>
      <w:bCs/>
      <w:sz w:val="26"/>
      <w:szCs w:val="26"/>
    </w:rPr>
  </w:style>
  <w:style w:type="character" w:styleId="Style18" w:customStyle="1">
    <w:name w:val="Текст сноски Знак"/>
    <w:basedOn w:val="DefaultParagraphFont"/>
    <w:uiPriority w:val="99"/>
    <w:qFormat/>
    <w:rsid w:val="00e4758e"/>
    <w:rPr>
      <w:rFonts w:ascii="Calibri" w:hAnsi="Calibri" w:eastAsia="Calibri" w:cs="Times New Roman"/>
      <w:kern w:val="0"/>
      <w:sz w:val="20"/>
      <w:szCs w:val="20"/>
      <w14:ligatures w14:val="none"/>
    </w:rPr>
  </w:style>
  <w:style w:type="character" w:styleId="Style19">
    <w:name w:val="Символ сноски"/>
    <w:basedOn w:val="DefaultParagraphFont"/>
    <w:uiPriority w:val="99"/>
    <w:unhideWhenUsed/>
    <w:qFormat/>
    <w:rsid w:val="00e4758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eading1" w:customStyle="1">
    <w:name w:val="Heading #1"/>
    <w:qFormat/>
    <w:rsid w:val="00642981"/>
    <w:rPr/>
  </w:style>
  <w:style w:type="character" w:styleId="Heading2" w:customStyle="1">
    <w:name w:val="Heading #2_"/>
    <w:link w:val="Heading21"/>
    <w:qFormat/>
    <w:rsid w:val="00642981"/>
    <w:rPr>
      <w:sz w:val="26"/>
      <w:szCs w:val="26"/>
      <w:shd w:fill="FFFFFF" w:val="clear"/>
    </w:rPr>
  </w:style>
  <w:style w:type="character" w:styleId="Bodytext2" w:customStyle="1">
    <w:name w:val="Body text (2)_"/>
    <w:link w:val="Bodytext21"/>
    <w:qFormat/>
    <w:rsid w:val="00642981"/>
    <w:rPr>
      <w:shd w:fill="FFFFFF" w:val="clear"/>
    </w:rPr>
  </w:style>
  <w:style w:type="character" w:styleId="Bodytext210pt" w:customStyle="1">
    <w:name w:val="Body text (2) + 10 pt"/>
    <w:qFormat/>
    <w:rsid w:val="00642981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0"/>
      <w:szCs w:val="20"/>
    </w:rPr>
  </w:style>
  <w:style w:type="character" w:styleId="Bodytext3" w:customStyle="1">
    <w:name w:val="Body text (3)_"/>
    <w:link w:val="Bodytext31"/>
    <w:qFormat/>
    <w:rsid w:val="00642981"/>
    <w:rPr>
      <w:sz w:val="21"/>
      <w:szCs w:val="21"/>
      <w:shd w:fill="FFFFFF" w:val="clear"/>
    </w:rPr>
  </w:style>
  <w:style w:type="character" w:styleId="Style20" w:customStyle="1">
    <w:name w:val="Верхний колонтитул Знак"/>
    <w:basedOn w:val="DefaultParagraphFont"/>
    <w:uiPriority w:val="99"/>
    <w:qFormat/>
    <w:rsid w:val="00d22534"/>
    <w:rPr/>
  </w:style>
  <w:style w:type="character" w:styleId="Style21" w:customStyle="1">
    <w:name w:val="Нижний колонтитул Знак"/>
    <w:basedOn w:val="DefaultParagraphFont"/>
    <w:uiPriority w:val="99"/>
    <w:qFormat/>
    <w:rsid w:val="00d22534"/>
    <w:rPr/>
  </w:style>
  <w:style w:type="character" w:styleId="Hyperlink">
    <w:name w:val="Hyperlink"/>
    <w:basedOn w:val="DefaultParagraphFont"/>
    <w:uiPriority w:val="99"/>
    <w:unhideWhenUsed/>
    <w:rsid w:val="00e66006"/>
    <w:rPr>
      <w:color w:themeColor="hyperlink" w:val="0563C1"/>
      <w:u w:val="single"/>
    </w:rPr>
  </w:style>
  <w:style w:type="character" w:styleId="ConsPlusNormal" w:customStyle="1">
    <w:name w:val="ConsPlusNormal Знак"/>
    <w:link w:val="ConsPlusNormal1"/>
    <w:qFormat/>
    <w:locked/>
    <w:rsid w:val="00a8457a"/>
    <w:rPr>
      <w:rFonts w:ascii="Arial" w:hAnsi="Arial" w:eastAsia="Times New Roman" w:cs="Arial"/>
      <w:kern w:val="0"/>
      <w:sz w:val="20"/>
      <w:szCs w:val="20"/>
      <w:lang w:eastAsia="ru-RU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a8457a"/>
    <w:rPr>
      <w:color w:val="605E5C"/>
      <w:shd w:fill="E1DFDD" w:val="clear"/>
    </w:rPr>
  </w:style>
  <w:style w:type="character" w:styleId="EndnoteReference">
    <w:name w:val="endnote reference"/>
    <w:rPr>
      <w:vertAlign w:val="superscript"/>
    </w:rPr>
  </w:style>
  <w:style w:type="character" w:styleId="Style22">
    <w:name w:val="Символ концевой сноски"/>
    <w:qFormat/>
    <w:rPr/>
  </w:style>
  <w:style w:type="paragraph" w:styleId="Style23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Noto Sans"/>
    </w:rPr>
  </w:style>
  <w:style w:type="paragraph" w:styleId="ListParagraph">
    <w:name w:val="List Paragraph"/>
    <w:basedOn w:val="Normal"/>
    <w:link w:val="Style17"/>
    <w:uiPriority w:val="34"/>
    <w:qFormat/>
    <w:rsid w:val="00303364"/>
    <w:pPr>
      <w:spacing w:beforeAutospacing="1" w:afterAutospacing="1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paragraph" w:styleId="Revision">
    <w:name w:val="Revision"/>
    <w:uiPriority w:val="99"/>
    <w:semiHidden/>
    <w:qFormat/>
    <w:rsid w:val="00303364"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4"/>
      <w:szCs w:val="24"/>
      <w:lang w:val="ru-RU" w:eastAsia="en-US" w:bidi="ar-SA"/>
      <w14:ligatures w14:val="standardContextual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644b1b"/>
    <w:pPr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Style15"/>
    <w:uiPriority w:val="99"/>
    <w:semiHidden/>
    <w:unhideWhenUsed/>
    <w:rsid w:val="002026fa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6"/>
    <w:uiPriority w:val="99"/>
    <w:semiHidden/>
    <w:unhideWhenUsed/>
    <w:qFormat/>
    <w:rsid w:val="002026fa"/>
    <w:pPr/>
    <w:rPr>
      <w:b/>
      <w:bCs/>
    </w:rPr>
  </w:style>
  <w:style w:type="paragraph" w:styleId="Style61" w:customStyle="1">
    <w:name w:val="Style6"/>
    <w:basedOn w:val="Normal"/>
    <w:uiPriority w:val="99"/>
    <w:qFormat/>
    <w:rsid w:val="00977332"/>
    <w:pPr>
      <w:widowControl w:val="false"/>
      <w:spacing w:lineRule="exact" w:line="322"/>
      <w:jc w:val="center"/>
    </w:pPr>
    <w:rPr>
      <w:rFonts w:ascii="Franklin Gothic Medium Cond" w:hAnsi="Franklin Gothic Medium Cond" w:eastAsia="" w:eastAsiaTheme="minorEastAsia"/>
      <w:kern w:val="0"/>
      <w:lang w:eastAsia="ru-RU"/>
      <w14:ligatures w14:val="none"/>
    </w:rPr>
  </w:style>
  <w:style w:type="paragraph" w:styleId="FootnoteText">
    <w:name w:val="footnote text"/>
    <w:basedOn w:val="Normal"/>
    <w:link w:val="Style18"/>
    <w:uiPriority w:val="99"/>
    <w:unhideWhenUsed/>
    <w:rsid w:val="00e4758e"/>
    <w:pPr/>
    <w:rPr>
      <w:rFonts w:ascii="Calibri" w:hAnsi="Calibri" w:eastAsia="Calibri" w:cs="Times New Roman"/>
      <w:kern w:val="0"/>
      <w:sz w:val="20"/>
      <w:szCs w:val="20"/>
      <w14:ligatures w14:val="none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a26a77"/>
    <w:pPr>
      <w:tabs>
        <w:tab w:val="clear" w:pos="720"/>
        <w:tab w:val="left" w:pos="284" w:leader="none"/>
        <w:tab w:val="left" w:pos="426" w:leader="none"/>
        <w:tab w:val="left" w:pos="567" w:leader="none"/>
        <w:tab w:val="right" w:pos="9498" w:leader="dot"/>
      </w:tabs>
      <w:jc w:val="both"/>
    </w:pPr>
    <w:rPr>
      <w:rFonts w:ascii="Times New Roman" w:hAnsi="Times New Roman" w:eastAsia="Calibri" w:cs="Times New Roman"/>
      <w:b/>
      <w:smallCaps/>
      <w:kern w:val="0"/>
      <w:szCs w:val="22"/>
      <w14:ligatures w14:val="none"/>
    </w:rPr>
  </w:style>
  <w:style w:type="paragraph" w:styleId="ConsPlusNormal1" w:customStyle="1">
    <w:name w:val="ConsPlusNormal"/>
    <w:link w:val="ConsPlusNormal"/>
    <w:qFormat/>
    <w:rsid w:val="00642981"/>
    <w:pPr>
      <w:widowControl w:val="false"/>
      <w:bidi w:val="0"/>
      <w:spacing w:before="0" w:after="0"/>
      <w:ind w:firstLine="720"/>
      <w:jc w:val="both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  <w14:ligatures w14:val="none"/>
    </w:rPr>
  </w:style>
  <w:style w:type="paragraph" w:styleId="Heading21" w:customStyle="1">
    <w:name w:val="Heading #2"/>
    <w:basedOn w:val="Normal"/>
    <w:link w:val="Heading2"/>
    <w:qFormat/>
    <w:rsid w:val="00642981"/>
    <w:pPr>
      <w:shd w:val="clear" w:color="auto" w:fill="FFFFFF"/>
      <w:spacing w:lineRule="exact" w:line="320"/>
      <w:ind w:firstLine="600"/>
      <w:jc w:val="both"/>
      <w:outlineLvl w:val="1"/>
    </w:pPr>
    <w:rPr>
      <w:sz w:val="26"/>
      <w:szCs w:val="26"/>
    </w:rPr>
  </w:style>
  <w:style w:type="paragraph" w:styleId="Bodytext21" w:customStyle="1">
    <w:name w:val="Body text (2)"/>
    <w:basedOn w:val="Normal"/>
    <w:link w:val="Bodytext2"/>
    <w:qFormat/>
    <w:rsid w:val="00642981"/>
    <w:pPr>
      <w:shd w:val="clear" w:color="auto" w:fill="FFFFFF"/>
      <w:spacing w:lineRule="exact" w:line="274" w:before="600" w:after="0"/>
      <w:ind w:hanging="340"/>
      <w:jc w:val="both"/>
    </w:pPr>
    <w:rPr/>
  </w:style>
  <w:style w:type="paragraph" w:styleId="Bodytext31" w:customStyle="1">
    <w:name w:val="Body text (3)"/>
    <w:basedOn w:val="Normal"/>
    <w:link w:val="Bodytext3"/>
    <w:qFormat/>
    <w:rsid w:val="00642981"/>
    <w:pPr>
      <w:shd w:val="clear" w:color="auto" w:fill="FFFFFF"/>
      <w:spacing w:lineRule="exact" w:line="252" w:before="240" w:after="0"/>
      <w:ind w:firstLine="600"/>
      <w:jc w:val="both"/>
    </w:pPr>
    <w:rPr>
      <w:sz w:val="21"/>
      <w:szCs w:val="21"/>
    </w:rPr>
  </w:style>
  <w:style w:type="paragraph" w:styleId="Style25">
    <w:name w:val="Колонтитулы"/>
    <w:basedOn w:val="Normal"/>
    <w:qFormat/>
    <w:pPr/>
    <w:rPr/>
  </w:style>
  <w:style w:type="paragraph" w:styleId="Header">
    <w:name w:val="header"/>
    <w:basedOn w:val="Normal"/>
    <w:link w:val="Style20"/>
    <w:uiPriority w:val="99"/>
    <w:unhideWhenUsed/>
    <w:rsid w:val="00d22534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21"/>
    <w:uiPriority w:val="99"/>
    <w:unhideWhenUsed/>
    <w:rsid w:val="00d22534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ConsPlusTitle" w:customStyle="1">
    <w:name w:val="ConsPlusTitle"/>
    <w:uiPriority w:val="99"/>
    <w:qFormat/>
    <w:rsid w:val="00a8457a"/>
    <w:pPr>
      <w:widowControl w:val="false"/>
      <w:bidi w:val="0"/>
      <w:spacing w:before="0" w:after="0"/>
      <w:jc w:val="left"/>
    </w:pPr>
    <w:rPr>
      <w:rFonts w:ascii="Calibri" w:hAnsi="Calibri" w:eastAsia="Times New Roman" w:cs="Calibri"/>
      <w:b/>
      <w:color w:val="auto"/>
      <w:kern w:val="0"/>
      <w:sz w:val="22"/>
      <w:szCs w:val="20"/>
      <w:lang w:eastAsia="ru-RU" w:val="ru-RU" w:bidi="ar-SA"/>
      <w14:ligatures w14:val="none"/>
    </w:rPr>
  </w:style>
  <w:style w:type="paragraph" w:styleId="Style26">
    <w:name w:val="Содержимое врезки"/>
    <w:basedOn w:val="Normal"/>
    <w:qFormat/>
    <w:pPr/>
    <w:rPr/>
  </w:style>
  <w:style w:type="numbering" w:styleId="Style2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59"/>
    <w:rsid w:val="00642981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">
    <w:name w:val="Сетка таблицы1"/>
    <w:basedOn w:val="a1"/>
    <w:uiPriority w:val="59"/>
    <w:rsid w:val="00cb610d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offer_R39@russianpost.ru" TargetMode="External"/><Relationship Id="rId3" Type="http://schemas.openxmlformats.org/officeDocument/2006/relationships/hyperlink" Target="mailto:svetlana.morgunova@russianpost.ru" TargetMode="Externa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footnotes" Target="footnotes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320DC44-0960-4E66-9477-BF6D9B05B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LibreOffice/24.8.7.2$Linux_X86_64 LibreOffice_project/480$Build-2</Application>
  <AppVersion>15.0000</AppVersion>
  <DocSecurity>4</DocSecurity>
  <Pages>2</Pages>
  <Words>407</Words>
  <Characters>2835</Characters>
  <CharactersWithSpaces>3190</CharactersWithSpaces>
  <Paragraphs>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2026-08-12T10:19:00Z</dcterms:created>
  <dc:creator>Aleksey Afanasiev</dc:creator>
  <dc:description/>
  <dc:language>ru-RU</dc:language>
  <cp:lastModifiedBy/>
  <cp:lastPrinted>2023-06-23T07:59:00Z</cp:lastPrinted>
  <dcterms:modified xsi:type="dcterms:W3CDTF">2026-08-12T13:54:31Z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