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Исполнитель обязуется в соответствии с Заданием на оказание Услуг (Приложение № 1 к Договору) оказать Заказчику Услуги балансировки колес грузового автотранспорта и автобусов для нужд Воткинского транспортного участка Приволжского филиала АО «ТК РусГидро»</w:t>
      </w:r>
      <w:r>
        <w:rPr>
          <w:bCs/>
        </w:rPr>
        <w:t xml:space="preserve"> (далее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Воткинского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Пермский край, г. Чайковский.</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с даты заключения договора, но не ранее </w:t>
      </w:r>
    </w:p>
    <w:p>
      <w:pPr>
        <w:pStyle w:val="Normal"/>
        <w:widowControl w:val="false"/>
        <w:numPr>
          <w:ilvl w:val="0"/>
          <w:numId w:val="0"/>
        </w:numPr>
        <w:shd w:val="clear" w:color="auto" w:fill="FFFFFF"/>
        <w:tabs>
          <w:tab w:val="clear" w:pos="709"/>
          <w:tab w:val="left" w:pos="1134" w:leader="none"/>
          <w:tab w:val="left" w:pos="1418" w:leader="none"/>
        </w:tabs>
        <w:ind w:left="0" w:hanging="0"/>
        <w:jc w:val="both"/>
        <w:rPr>
          <w:bCs/>
        </w:rPr>
      </w:pPr>
      <w:r>
        <w:rPr>
          <w:bCs/>
          <w:color w:val="000000"/>
          <w:shd w:fill="auto" w:val="clear"/>
        </w:rPr>
        <w:t xml:space="preserve">            </w:t>
      </w: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Application>AlterOffice/2025.3.1.0$Linux_X86_64 LibreOffice_project/6648c49ab2ca125dff246c75ec00a85a64baa8dd</Application>
  <AppVersion>15.0000</AppVersion>
  <Pages>23</Pages>
  <Words>7492</Words>
  <Characters>52600</Characters>
  <CharactersWithSpaces>59912</CharactersWithSpaces>
  <Paragraphs>348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2026-08-17T11:43:38Z</dcterms:modified>
  <cp:revision>18</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