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Для нужд Филиала ПАО «РусГидро» – «Дагестанский филиал» необходимо подготовить  акты обследования для снятия с государственного кадастрового учета и регистрации прекращения права собственности объектов недвижимости – дублей в количестве 12 штук.</w:t>
      </w:r>
    </w:p>
    <w:p>
      <w:pPr>
        <w:pStyle w:val="Normal"/>
        <w:ind w:firstLine="709"/>
        <w:jc w:val="both"/>
        <w:rPr>
          <w:rStyle w:val="Hyperlink"/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В случае Вашей заинтересованности прошу Вас в срок до 1</w:t>
      </w:r>
      <w:r>
        <w:rPr>
          <w:rFonts w:ascii="Times New Roman" w:hAnsi="Times New Roman"/>
          <w:sz w:val="28"/>
          <w:szCs w:val="26"/>
        </w:rPr>
        <w:t>0</w:t>
      </w:r>
      <w:r>
        <w:rPr>
          <w:rFonts w:ascii="Times New Roman" w:hAnsi="Times New Roman"/>
          <w:sz w:val="28"/>
          <w:szCs w:val="26"/>
        </w:rPr>
        <w:t xml:space="preserve">-00 </w:t>
      </w:r>
      <w:r>
        <w:rPr>
          <w:rFonts w:ascii="Times New Roman" w:hAnsi="Times New Roman"/>
          <w:sz w:val="28"/>
          <w:szCs w:val="26"/>
        </w:rPr>
        <w:t>25</w:t>
      </w:r>
      <w:r>
        <w:rPr>
          <w:rFonts w:ascii="Times New Roman" w:hAnsi="Times New Roman"/>
          <w:sz w:val="28"/>
          <w:szCs w:val="26"/>
        </w:rPr>
        <w:t>.</w:t>
      </w:r>
      <w:r>
        <w:rPr>
          <w:rFonts w:ascii="Times New Roman" w:hAnsi="Times New Roman"/>
          <w:sz w:val="28"/>
          <w:szCs w:val="26"/>
        </w:rPr>
        <w:t>08</w:t>
      </w:r>
      <w:r>
        <w:rPr>
          <w:rFonts w:ascii="Times New Roman" w:hAnsi="Times New Roman"/>
          <w:sz w:val="28"/>
          <w:szCs w:val="26"/>
        </w:rPr>
        <w:t>.202</w:t>
      </w:r>
      <w:r>
        <w:rPr>
          <w:rFonts w:ascii="Times New Roman" w:hAnsi="Times New Roman"/>
          <w:sz w:val="28"/>
          <w:szCs w:val="26"/>
        </w:rPr>
        <w:t>6</w:t>
      </w:r>
      <w:r>
        <w:rPr>
          <w:rFonts w:ascii="Times New Roman" w:hAnsi="Times New Roman"/>
          <w:sz w:val="28"/>
          <w:szCs w:val="26"/>
        </w:rPr>
        <w:t xml:space="preserve"> направить коммерческое предложение, включающее все необходимые налоги и сопутствующие расходы</w:t>
      </w:r>
      <w:bookmarkStart w:id="0" w:name="_GoBack"/>
      <w:bookmarkEnd w:id="0"/>
      <w:r>
        <w:rPr>
          <w:rFonts w:ascii="Times New Roman" w:hAnsi="Times New Roman"/>
          <w:sz w:val="28"/>
          <w:szCs w:val="26"/>
        </w:rPr>
        <w:t xml:space="preserve">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Мазгарова Жанна Магомеднуровна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+7(8722) 66-32-56</w:t>
      </w:r>
    </w:p>
    <w:p>
      <w:pPr>
        <w:pStyle w:val="Normal"/>
        <w:spacing w:lineRule="auto" w:line="360"/>
        <w:ind w:right="-227" w:hanging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0"/>
        </w:rPr>
        <w:t>+7(965) 490-22-56</w:t>
      </w:r>
    </w:p>
    <w:sectPr>
      <w:headerReference w:type="even" r:id="rId2"/>
      <w:headerReference w:type="default" r:id="rId3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 w:customStyle="1">
    <w:name w:val="Hyperlink"/>
    <w:basedOn w:val="DefaultParagraphFont"/>
    <w:uiPriority w:val="99"/>
    <w:unhideWhenUsed/>
    <w:rsid w:val="002115cb"/>
    <w:rPr>
      <w:color w:val="0000FF" w:themeColor="hyperlink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AlterOffice/2025.2.1.0$Linux_X86_64 LibreOffice_project/d2c615264c9535987c375e0f04a158be6015ce3d</Application>
  <AppVersion>15.0000</AppVersion>
  <Pages>1</Pages>
  <Words>58</Words>
  <Characters>419</Characters>
  <CharactersWithSpaces>475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2025-09-25T07:34:00Z</dcterms:created>
  <dc:creator>Andrey Zhurin</dc:creator>
  <dc:description/>
  <dc:language>ru-RU</dc:language>
  <cp:lastModifiedBy>mazgarovazm@corp.gidroogk.com</cp:lastModifiedBy>
  <cp:lastPrinted>2019-05-31T06:24:00Z</cp:lastPrinted>
  <dcterms:modified xsi:type="dcterms:W3CDTF">2026-08-18T11:30:47Z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