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181C45" w:rsidRDefault="006030C3" w:rsidP="0039676A">
      <w:pPr>
        <w:ind w:firstLine="709"/>
        <w:jc w:val="both"/>
        <w:rPr>
          <w:sz w:val="26"/>
          <w:szCs w:val="26"/>
        </w:rPr>
      </w:pPr>
      <w:r w:rsidRPr="00181C45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181C45">
        <w:rPr>
          <w:sz w:val="26"/>
          <w:szCs w:val="26"/>
        </w:rPr>
        <w:t>на</w:t>
      </w:r>
      <w:r w:rsidR="002C0B3B" w:rsidRPr="00181C45">
        <w:rPr>
          <w:sz w:val="26"/>
          <w:szCs w:val="26"/>
        </w:rPr>
        <w:t xml:space="preserve"> </w:t>
      </w:r>
      <w:r w:rsidR="00181C45" w:rsidRPr="00181C45">
        <w:rPr>
          <w:rFonts w:eastAsia="Calibri"/>
          <w:sz w:val="26"/>
          <w:szCs w:val="26"/>
          <w:lang w:eastAsia="en-US"/>
        </w:rPr>
        <w:t>Разработк</w:t>
      </w:r>
      <w:r w:rsidR="00F533A1">
        <w:rPr>
          <w:rFonts w:eastAsia="Calibri"/>
          <w:sz w:val="26"/>
          <w:szCs w:val="26"/>
          <w:lang w:eastAsia="en-US"/>
        </w:rPr>
        <w:t>у</w:t>
      </w:r>
      <w:bookmarkStart w:id="0" w:name="_GoBack"/>
      <w:bookmarkEnd w:id="0"/>
      <w:r w:rsidR="00181C45" w:rsidRPr="00181C45">
        <w:rPr>
          <w:rFonts w:eastAsia="Calibri"/>
          <w:sz w:val="26"/>
          <w:szCs w:val="26"/>
          <w:lang w:eastAsia="en-US"/>
        </w:rPr>
        <w:t xml:space="preserve"> проектной документации на устройство линий освещения на автомобильных дорогах общего пользования межмуниципального значения в Тонкинском и </w:t>
      </w:r>
      <w:proofErr w:type="spellStart"/>
      <w:r w:rsidR="00181C45" w:rsidRPr="00181C45">
        <w:rPr>
          <w:rFonts w:eastAsia="Calibri"/>
          <w:sz w:val="26"/>
          <w:szCs w:val="26"/>
          <w:lang w:eastAsia="en-US"/>
        </w:rPr>
        <w:t>Тоншаевском</w:t>
      </w:r>
      <w:proofErr w:type="spellEnd"/>
      <w:r w:rsidR="00181C45" w:rsidRPr="00181C45">
        <w:rPr>
          <w:rFonts w:eastAsia="Calibri"/>
          <w:sz w:val="26"/>
          <w:szCs w:val="26"/>
          <w:lang w:eastAsia="en-US"/>
        </w:rPr>
        <w:t xml:space="preserve"> муниципальных округах Нижегородской области</w:t>
      </w:r>
      <w:r w:rsidR="00E135AC" w:rsidRPr="00181C45">
        <w:rPr>
          <w:sz w:val="26"/>
          <w:szCs w:val="26"/>
        </w:rPr>
        <w:t xml:space="preserve">. </w:t>
      </w:r>
      <w:r w:rsidR="00C264F3" w:rsidRPr="00181C45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181C45">
        <w:rPr>
          <w:sz w:val="26"/>
          <w:szCs w:val="26"/>
        </w:rPr>
        <w:t>.</w:t>
      </w:r>
    </w:p>
    <w:p w:rsidR="00B62C97" w:rsidRPr="00295B79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052E2E" w:rsidRDefault="00232D15" w:rsidP="000D2E39">
      <w:pPr>
        <w:ind w:firstLine="709"/>
        <w:jc w:val="both"/>
        <w:rPr>
          <w:sz w:val="26"/>
          <w:szCs w:val="26"/>
        </w:rPr>
      </w:pPr>
      <w:r w:rsidRPr="00052E2E">
        <w:rPr>
          <w:b/>
          <w:sz w:val="26"/>
          <w:szCs w:val="26"/>
        </w:rPr>
        <w:t>Сроки</w:t>
      </w:r>
      <w:r w:rsidR="000D2E39" w:rsidRPr="00052E2E">
        <w:rPr>
          <w:b/>
          <w:sz w:val="26"/>
          <w:szCs w:val="26"/>
        </w:rPr>
        <w:t xml:space="preserve"> выполнения </w:t>
      </w:r>
      <w:r w:rsidR="000D2E39" w:rsidRPr="00862390">
        <w:rPr>
          <w:b/>
          <w:sz w:val="26"/>
          <w:szCs w:val="26"/>
        </w:rPr>
        <w:t>работ</w:t>
      </w:r>
      <w:r w:rsidR="008A5149" w:rsidRPr="00862390">
        <w:rPr>
          <w:b/>
          <w:sz w:val="26"/>
          <w:szCs w:val="26"/>
        </w:rPr>
        <w:t xml:space="preserve"> </w:t>
      </w:r>
      <w:r w:rsidR="000D2E39" w:rsidRPr="00862390">
        <w:rPr>
          <w:sz w:val="26"/>
          <w:szCs w:val="26"/>
        </w:rPr>
        <w:t xml:space="preserve">– </w:t>
      </w:r>
      <w:r w:rsidR="00862390" w:rsidRPr="00862390">
        <w:rPr>
          <w:color w:val="000000"/>
          <w:sz w:val="26"/>
          <w:szCs w:val="26"/>
          <w:lang w:eastAsia="x-none"/>
        </w:rPr>
        <w:t>согласно приложению № 1 к Техническому Заданию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8A5149" w:rsidRDefault="000D2E39" w:rsidP="000D2E39">
      <w:pPr>
        <w:ind w:firstLine="709"/>
        <w:jc w:val="both"/>
        <w:rPr>
          <w:b/>
          <w:sz w:val="26"/>
          <w:szCs w:val="26"/>
        </w:rPr>
      </w:pPr>
      <w:r w:rsidRPr="008A5149">
        <w:rPr>
          <w:b/>
          <w:sz w:val="26"/>
          <w:szCs w:val="26"/>
        </w:rPr>
        <w:t>Условия оплаты: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Аванс не предусмотрен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Установлено обеспечение исполнение договора в размере 30%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F9197A" w:rsidRPr="00F9197A" w:rsidRDefault="00F9197A" w:rsidP="00F919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197A">
        <w:rPr>
          <w:rFonts w:eastAsia="Calibri"/>
          <w:sz w:val="26"/>
          <w:szCs w:val="26"/>
          <w:lang w:eastAsia="en-US"/>
        </w:rPr>
        <w:t>Принимаются альтернативные условия оплаты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F9197A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Pr="00F9197A">
        <w:rPr>
          <w:b/>
          <w:sz w:val="26"/>
          <w:szCs w:val="26"/>
        </w:rPr>
        <w:t>выполнения работ:</w:t>
      </w:r>
      <w:r w:rsidRPr="00F9197A">
        <w:rPr>
          <w:sz w:val="26"/>
          <w:szCs w:val="26"/>
        </w:rPr>
        <w:t xml:space="preserve"> </w:t>
      </w:r>
      <w:r w:rsidR="00F9197A" w:rsidRPr="00F9197A">
        <w:rPr>
          <w:sz w:val="26"/>
          <w:szCs w:val="26"/>
          <w:lang w:eastAsia="en-US"/>
        </w:rPr>
        <w:t>Нижегородская область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181C45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t xml:space="preserve">заинтересованности просим направить предложения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br/>
      </w:r>
      <w:r w:rsidRPr="00D510B3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81C45">
        <w:rPr>
          <w:rFonts w:eastAsia="Times New Roman"/>
          <w:b/>
          <w:color w:val="auto"/>
          <w:sz w:val="26"/>
          <w:szCs w:val="26"/>
          <w:lang w:eastAsia="ru-RU"/>
        </w:rPr>
        <w:t>24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181C45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 w:rsidR="002B3A88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C4FAC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C4FAC">
        <w:rPr>
          <w:b/>
          <w:sz w:val="26"/>
          <w:szCs w:val="26"/>
        </w:rPr>
        <w:t xml:space="preserve"> </w:t>
      </w:r>
      <w:r w:rsidR="000D2E39">
        <w:rPr>
          <w:b/>
          <w:sz w:val="26"/>
          <w:szCs w:val="26"/>
        </w:rPr>
        <w:t>1</w:t>
      </w:r>
      <w:r w:rsidR="008A5149">
        <w:rPr>
          <w:b/>
          <w:sz w:val="26"/>
          <w:szCs w:val="26"/>
        </w:rPr>
        <w:t>7</w:t>
      </w:r>
      <w:r w:rsidR="00BA77CA" w:rsidRPr="003C4FAC">
        <w:rPr>
          <w:b/>
          <w:sz w:val="26"/>
          <w:szCs w:val="26"/>
        </w:rPr>
        <w:t>:</w:t>
      </w:r>
      <w:r w:rsidR="00235FE0" w:rsidRPr="003C4FAC">
        <w:rPr>
          <w:b/>
          <w:sz w:val="26"/>
          <w:szCs w:val="26"/>
        </w:rPr>
        <w:t>00 (московское время)</w:t>
      </w:r>
      <w:r w:rsidRPr="003C4FAC">
        <w:rPr>
          <w:sz w:val="26"/>
          <w:szCs w:val="26"/>
        </w:rPr>
        <w:t xml:space="preserve"> по электронной почте</w:t>
      </w:r>
      <w:r w:rsidR="00235FE0" w:rsidRPr="003C4FAC">
        <w:rPr>
          <w:sz w:val="26"/>
          <w:szCs w:val="26"/>
        </w:rPr>
        <w:t xml:space="preserve"> </w:t>
      </w:r>
      <w:hyperlink r:id="rId7" w:history="1">
        <w:r w:rsidR="00235FE0" w:rsidRPr="003C4FAC">
          <w:rPr>
            <w:rStyle w:val="a7"/>
            <w:sz w:val="26"/>
            <w:szCs w:val="26"/>
            <w:lang w:val="en-US"/>
          </w:rPr>
          <w:t>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bolyaeva</w:t>
        </w:r>
        <w:r w:rsidR="00235FE0" w:rsidRPr="003C4FAC">
          <w:rPr>
            <w:rStyle w:val="a7"/>
            <w:sz w:val="26"/>
            <w:szCs w:val="26"/>
          </w:rPr>
          <w:t>@</w:t>
        </w:r>
        <w:r w:rsidR="00235FE0" w:rsidRPr="003C4FAC">
          <w:rPr>
            <w:rStyle w:val="a7"/>
            <w:sz w:val="26"/>
            <w:szCs w:val="26"/>
            <w:lang w:val="en-US"/>
          </w:rPr>
          <w:t>volga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ru</w:t>
        </w:r>
      </w:hyperlink>
      <w:r w:rsidR="00235FE0" w:rsidRPr="003C4FAC">
        <w:rPr>
          <w:sz w:val="26"/>
          <w:szCs w:val="26"/>
        </w:rPr>
        <w:t xml:space="preserve"> или</w:t>
      </w:r>
      <w:r w:rsidR="00D922C0" w:rsidRPr="003C4FAC">
        <w:rPr>
          <w:sz w:val="26"/>
          <w:szCs w:val="26"/>
        </w:rPr>
        <w:t xml:space="preserve"> </w:t>
      </w:r>
      <w:r w:rsidR="004C7279" w:rsidRPr="003C4FAC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052E2E">
        <w:rPr>
          <w:sz w:val="26"/>
          <w:szCs w:val="26"/>
        </w:rPr>
        <w:t xml:space="preserve">аукционный дом», находящейся по адресу </w:t>
      </w:r>
      <w:hyperlink r:id="rId8" w:history="1">
        <w:r w:rsidR="00195C98" w:rsidRPr="00052E2E">
          <w:rPr>
            <w:rStyle w:val="a7"/>
            <w:sz w:val="26"/>
            <w:szCs w:val="26"/>
          </w:rPr>
          <w:t>https://lot-online.ru</w:t>
        </w:r>
      </w:hyperlink>
      <w:r w:rsidRPr="00052E2E">
        <w:rPr>
          <w:sz w:val="26"/>
          <w:szCs w:val="26"/>
        </w:rPr>
        <w:t xml:space="preserve">. В </w:t>
      </w:r>
      <w:r w:rsidRPr="00181C45">
        <w:rPr>
          <w:sz w:val="26"/>
          <w:szCs w:val="26"/>
        </w:rPr>
        <w:t>теме письма указать: «RFI «</w:t>
      </w:r>
      <w:r w:rsidR="00181C45" w:rsidRPr="00181C45">
        <w:rPr>
          <w:sz w:val="26"/>
          <w:szCs w:val="26"/>
        </w:rPr>
        <w:t xml:space="preserve">Разработка проектной документации на устройство линий освещения на автомобильных дорогах общего пользования межмуниципального значения в Тонкинском и </w:t>
      </w:r>
      <w:proofErr w:type="spellStart"/>
      <w:r w:rsidR="00181C45" w:rsidRPr="00181C45">
        <w:rPr>
          <w:sz w:val="26"/>
          <w:szCs w:val="26"/>
        </w:rPr>
        <w:t>Тоншаевском</w:t>
      </w:r>
      <w:proofErr w:type="spellEnd"/>
      <w:r w:rsidR="00181C45" w:rsidRPr="00181C45">
        <w:rPr>
          <w:sz w:val="26"/>
          <w:szCs w:val="26"/>
        </w:rPr>
        <w:t xml:space="preserve"> муниципальных округах Нижегородской области</w:t>
      </w:r>
      <w:r w:rsidRPr="00181C45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F533A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33A1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57434C57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2320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63</cp:revision>
  <cp:lastPrinted>2020-08-10T05:41:00Z</cp:lastPrinted>
  <dcterms:created xsi:type="dcterms:W3CDTF">2025-05-29T08:57:00Z</dcterms:created>
  <dcterms:modified xsi:type="dcterms:W3CDTF">2026-08-18T10:59:00Z</dcterms:modified>
</cp:coreProperties>
</file>