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погрузчика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в с.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Сиктях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Булунских Э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 </w:t>
      </w:r>
      <w:r>
        <w:rPr>
          <w:rFonts w:cs="Times New Roman" w:ascii="Times New Roman" w:hAnsi="Times New Roman"/>
          <w:sz w:val="20"/>
          <w:szCs w:val="20"/>
        </w:rPr>
        <w:t>погрузчика</w:t>
      </w:r>
      <w:r>
        <w:rPr>
          <w:rFonts w:cs="Times New Roman" w:ascii="Times New Roman" w:hAnsi="Times New Roman"/>
          <w:sz w:val="20"/>
          <w:szCs w:val="20"/>
        </w:rPr>
        <w:t xml:space="preserve">  в с.</w:t>
      </w:r>
      <w:r>
        <w:rPr>
          <w:rFonts w:cs="Times New Roman" w:ascii="Times New Roman" w:hAnsi="Times New Roman"/>
          <w:sz w:val="20"/>
          <w:szCs w:val="20"/>
        </w:rPr>
        <w:t>Сиктях</w:t>
      </w:r>
      <w:r>
        <w:rPr>
          <w:rFonts w:cs="Times New Roman" w:ascii="Times New Roman" w:hAnsi="Times New Roman"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sz w:val="20"/>
          <w:szCs w:val="20"/>
        </w:rPr>
        <w:t xml:space="preserve">Булунских </w:t>
      </w:r>
      <w:r>
        <w:rPr>
          <w:rFonts w:cs="Times New Roman" w:ascii="Times New Roman" w:hAnsi="Times New Roman"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АО «Сахаэнерго» организовать работы </w:t>
      </w:r>
      <w:r>
        <w:rPr>
          <w:rFonts w:cs="Times New Roman" w:ascii="Times New Roman" w:hAnsi="Times New Roman"/>
          <w:iCs/>
          <w:sz w:val="20"/>
          <w:szCs w:val="20"/>
        </w:rPr>
        <w:t>погрузчика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с.</w:t>
      </w:r>
      <w:r>
        <w:rPr>
          <w:rFonts w:cs="Times New Roman" w:ascii="Times New Roman" w:hAnsi="Times New Roman"/>
          <w:iCs/>
          <w:sz w:val="20"/>
          <w:szCs w:val="20"/>
        </w:rPr>
        <w:t>Сиктях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iCs/>
          <w:sz w:val="20"/>
          <w:szCs w:val="20"/>
        </w:rPr>
        <w:t xml:space="preserve">Булунских </w:t>
      </w:r>
      <w:r>
        <w:rPr>
          <w:rFonts w:cs="Times New Roman" w:ascii="Times New Roman" w:hAnsi="Times New Roman"/>
          <w:iCs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eastAsia="Calibri" w:cs="Times New Roman" w:ascii="Times New Roman" w:hAnsi="Times New Roman"/>
          <w:iCs/>
          <w:kern w:val="0"/>
          <w:sz w:val="20"/>
          <w:szCs w:val="20"/>
          <w:lang w:val="ru-RU" w:eastAsia="en-US" w:bidi="ar-SA"/>
        </w:rPr>
        <w:t>Погрузчик фронтальный с объемом ковша не менее 3 куб.м.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.2027 по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31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8"/>
        <w:gridCol w:w="2996"/>
        <w:gridCol w:w="1810"/>
        <w:gridCol w:w="2575"/>
        <w:gridCol w:w="1853"/>
      </w:tblGrid>
      <w:tr>
        <w:trPr/>
        <w:tc>
          <w:tcPr>
            <w:tcW w:w="5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Application>AlterOffice/2025.3.0.0$Linux_X86_64 LibreOffice_project/4ba31b6a4271509a884f95065d0a726e9cb2bdbb</Application>
  <AppVersion>15.0000</AppVersion>
  <Pages>2</Pages>
  <Words>186</Words>
  <Characters>1090</Characters>
  <CharactersWithSpaces>1240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2026-08-19T13:22:26Z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