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  <w:r w:rsidRPr="0049768E">
        <w:rPr>
          <w:rFonts w:eastAsiaTheme="minorHAnsi"/>
          <w:snapToGrid w:val="0"/>
          <w:sz w:val="23"/>
          <w:szCs w:val="23"/>
          <w:lang w:eastAsia="en-US"/>
        </w:rPr>
        <w:t>Приложение № 1</w:t>
      </w:r>
    </w:p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  <w:r w:rsidRPr="0049768E">
        <w:rPr>
          <w:rFonts w:eastAsiaTheme="minorHAnsi"/>
          <w:snapToGrid w:val="0"/>
          <w:sz w:val="23"/>
          <w:szCs w:val="23"/>
          <w:lang w:eastAsia="en-US"/>
        </w:rPr>
        <w:t>Приглашению к участию в закупке способом «сравнение цен»</w:t>
      </w:r>
    </w:p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</w:p>
    <w:p w:rsidR="0049768E" w:rsidRPr="0049768E" w:rsidRDefault="00A0549D" w:rsidP="0049768E">
      <w:pPr>
        <w:spacing w:before="120" w:line="276" w:lineRule="auto"/>
        <w:ind w:left="567"/>
        <w:jc w:val="center"/>
        <w:rPr>
          <w:b/>
          <w:snapToGrid w:val="0"/>
        </w:rPr>
      </w:pPr>
      <w:r>
        <w:rPr>
          <w:b/>
          <w:snapToGrid w:val="0"/>
        </w:rPr>
        <w:t>Требования к закупаемым работам</w:t>
      </w:r>
    </w:p>
    <w:tbl>
      <w:tblPr>
        <w:tblW w:w="14901" w:type="dxa"/>
        <w:tblInd w:w="113" w:type="dxa"/>
        <w:tblLook w:val="04A0" w:firstRow="1" w:lastRow="0" w:firstColumn="1" w:lastColumn="0" w:noHBand="0" w:noVBand="1"/>
      </w:tblPr>
      <w:tblGrid>
        <w:gridCol w:w="591"/>
        <w:gridCol w:w="8363"/>
        <w:gridCol w:w="3261"/>
        <w:gridCol w:w="2686"/>
      </w:tblGrid>
      <w:tr w:rsidR="0049768E" w:rsidRPr="0049768E" w:rsidTr="00725B14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Общая информация о закупке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Номер Лота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C8556D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8556D">
              <w:rPr>
                <w:rFonts w:eastAsiaTheme="minorHAnsi"/>
                <w:sz w:val="18"/>
                <w:szCs w:val="18"/>
                <w:lang w:eastAsia="en-US"/>
              </w:rPr>
              <w:t>3000401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Наименование Лота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C8556D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8556D">
              <w:rPr>
                <w:rFonts w:eastAsiaTheme="minorHAnsi"/>
                <w:sz w:val="18"/>
                <w:szCs w:val="18"/>
                <w:lang w:eastAsia="en-US"/>
              </w:rPr>
              <w:t>Ремонт зданий и сооружений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A0549D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</w:t>
            </w:r>
            <w:r w:rsidR="00A0549D">
              <w:rPr>
                <w:rFonts w:eastAsiaTheme="minorHAnsi"/>
                <w:sz w:val="18"/>
                <w:szCs w:val="18"/>
                <w:lang w:eastAsia="en-US"/>
              </w:rPr>
              <w:t>аименование закупаемых работ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C8556D" w:rsidP="00652EAF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8556D">
              <w:rPr>
                <w:rFonts w:eastAsiaTheme="minorHAnsi"/>
                <w:sz w:val="18"/>
                <w:szCs w:val="18"/>
                <w:lang w:eastAsia="en-US"/>
              </w:rPr>
              <w:t>Выполнение работ по ремонту системы водоснабжения здания по адресу: г. Тверь, ул. Дачная, д.73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Код по ОКПД 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C8556D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8556D">
              <w:rPr>
                <w:rFonts w:eastAsiaTheme="minorHAnsi"/>
                <w:sz w:val="18"/>
                <w:szCs w:val="18"/>
                <w:lang w:eastAsia="en-US"/>
              </w:rPr>
              <w:t>43.22.11.110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Наименование по коду ОКПД 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C8556D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8556D">
              <w:rPr>
                <w:rFonts w:eastAsiaTheme="minorHAnsi"/>
                <w:sz w:val="18"/>
                <w:szCs w:val="18"/>
                <w:lang w:eastAsia="en-US"/>
              </w:rPr>
              <w:t xml:space="preserve">Работы по монтажу основных сетей горячего и холодного водоснабжения (т. е. водопроводных), работы по монтажу </w:t>
            </w:r>
            <w:proofErr w:type="spellStart"/>
            <w:r w:rsidRPr="00C8556D">
              <w:rPr>
                <w:rFonts w:eastAsiaTheme="minorHAnsi"/>
                <w:sz w:val="18"/>
                <w:szCs w:val="18"/>
                <w:lang w:eastAsia="en-US"/>
              </w:rPr>
              <w:t>спринклерных</w:t>
            </w:r>
            <w:proofErr w:type="spellEnd"/>
            <w:r w:rsidRPr="00C8556D">
              <w:rPr>
                <w:rFonts w:eastAsiaTheme="minorHAnsi"/>
                <w:sz w:val="18"/>
                <w:szCs w:val="18"/>
                <w:lang w:eastAsia="en-US"/>
              </w:rPr>
              <w:t xml:space="preserve"> систем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764242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да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Место поставки товара/выполнения работ/оказания 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C8556D" w:rsidP="00652EAF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г. Тверь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Срок поставки товара/выполнения работ/оказания 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C8556D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8556D">
              <w:rPr>
                <w:rFonts w:eastAsiaTheme="minorHAnsi"/>
                <w:sz w:val="18"/>
                <w:szCs w:val="18"/>
                <w:lang w:eastAsia="en-US"/>
              </w:rPr>
              <w:t>В течение 15 (пятнадцати) рабочих дней</w:t>
            </w:r>
          </w:p>
        </w:tc>
      </w:tr>
      <w:tr w:rsidR="0049768E" w:rsidRPr="0049768E" w:rsidTr="008451E2">
        <w:trPr>
          <w:trHeight w:val="6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Форма, условия и порядок оплаты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277" w:rsidRPr="0049768E" w:rsidRDefault="00764242" w:rsidP="00E5127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64242">
              <w:rPr>
                <w:rFonts w:eastAsiaTheme="minorHAnsi"/>
                <w:sz w:val="18"/>
                <w:szCs w:val="18"/>
                <w:lang w:eastAsia="en-US"/>
              </w:rPr>
              <w:t>Безналичный расчет, не более 7 (семи) рабочих дней с момента подписания сторонами актов выполненных работ и предоставления счета-фактуры.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Предельная стоимость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без учета НДС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с учетом НДС</w:t>
            </w:r>
          </w:p>
        </w:tc>
      </w:tr>
      <w:tr w:rsidR="0049768E" w:rsidRPr="0049768E" w:rsidTr="008451E2">
        <w:trPr>
          <w:trHeight w:val="67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Cs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Начальная (предельная) цена составляет: </w:t>
            </w:r>
            <w:r w:rsidR="00C8556D" w:rsidRPr="00C8556D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258 640 (Двести пятьдесят восемь тысяч шестьсот сорок) рублей 00 копеек с учетом НДС, НДС 22% - 46 640 (Сорок шесть тысяч шестьсот сорок) рублей 00 копеек, 212 000 (Двести двенадцать тысяч) рублей 00 копеек без учета НДС</w:t>
            </w:r>
            <w:r w:rsidR="00C8556D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.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C8556D" w:rsidP="0049768E">
            <w:pPr>
              <w:spacing w:after="160" w:line="259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212 000,00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C8556D" w:rsidP="0049768E">
            <w:pPr>
              <w:spacing w:after="160" w:line="259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258 640,00</w:t>
            </w:r>
          </w:p>
        </w:tc>
      </w:tr>
      <w:tr w:rsidR="0049768E" w:rsidRPr="0049768E" w:rsidTr="00725B14">
        <w:trPr>
          <w:trHeight w:val="33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Предоставление национального режима не предусмотрено.</w:t>
            </w:r>
          </w:p>
        </w:tc>
      </w:tr>
    </w:tbl>
    <w:p w:rsidR="00CD5A24" w:rsidRPr="008451E2" w:rsidRDefault="00CD5A24" w:rsidP="008451E2">
      <w:pPr>
        <w:rPr>
          <w:sz w:val="2"/>
          <w:szCs w:val="2"/>
        </w:rPr>
      </w:pPr>
    </w:p>
    <w:sectPr w:rsidR="00CD5A24" w:rsidRPr="008451E2" w:rsidSect="006F7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908" w:hanging="720"/>
      </w:pPr>
    </w:lvl>
    <w:lvl w:ilvl="3">
      <w:start w:val="1"/>
      <w:numFmt w:val="decimal"/>
      <w:isLgl/>
      <w:lvlText w:val="%1.%2.%3.%4."/>
      <w:lvlJc w:val="left"/>
      <w:pPr>
        <w:ind w:left="1962" w:hanging="720"/>
      </w:pPr>
    </w:lvl>
    <w:lvl w:ilvl="4">
      <w:start w:val="1"/>
      <w:numFmt w:val="decimal"/>
      <w:isLgl/>
      <w:lvlText w:val="%1.%2.%3.%4.%5."/>
      <w:lvlJc w:val="left"/>
      <w:pPr>
        <w:ind w:left="2376" w:hanging="1080"/>
      </w:pPr>
    </w:lvl>
    <w:lvl w:ilvl="5">
      <w:start w:val="1"/>
      <w:numFmt w:val="decimal"/>
      <w:isLgl/>
      <w:lvlText w:val="%1.%2.%3.%4.%5.%6."/>
      <w:lvlJc w:val="left"/>
      <w:pPr>
        <w:ind w:left="2430" w:hanging="1080"/>
      </w:pPr>
    </w:lvl>
    <w:lvl w:ilvl="6">
      <w:start w:val="1"/>
      <w:numFmt w:val="decimal"/>
      <w:isLgl/>
      <w:lvlText w:val="%1.%2.%3.%4.%5.%6.%7."/>
      <w:lvlJc w:val="left"/>
      <w:pPr>
        <w:ind w:left="2484" w:hanging="1080"/>
      </w:p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35"/>
    <w:rsid w:val="000623D4"/>
    <w:rsid w:val="000C69BA"/>
    <w:rsid w:val="000D3551"/>
    <w:rsid w:val="001E58DE"/>
    <w:rsid w:val="001E6164"/>
    <w:rsid w:val="00272C95"/>
    <w:rsid w:val="002C35C2"/>
    <w:rsid w:val="00331C77"/>
    <w:rsid w:val="003A5C90"/>
    <w:rsid w:val="00472319"/>
    <w:rsid w:val="0049768E"/>
    <w:rsid w:val="004F00FC"/>
    <w:rsid w:val="004F73C2"/>
    <w:rsid w:val="00573B28"/>
    <w:rsid w:val="005D43FA"/>
    <w:rsid w:val="00652EAF"/>
    <w:rsid w:val="006A332F"/>
    <w:rsid w:val="006C0B5C"/>
    <w:rsid w:val="006F7635"/>
    <w:rsid w:val="00707A71"/>
    <w:rsid w:val="00756F2F"/>
    <w:rsid w:val="00764242"/>
    <w:rsid w:val="00787BF5"/>
    <w:rsid w:val="007C6298"/>
    <w:rsid w:val="0080558E"/>
    <w:rsid w:val="008451E2"/>
    <w:rsid w:val="00861A6C"/>
    <w:rsid w:val="00864504"/>
    <w:rsid w:val="008B3427"/>
    <w:rsid w:val="00A0549D"/>
    <w:rsid w:val="00A11AB0"/>
    <w:rsid w:val="00A42C2B"/>
    <w:rsid w:val="00B75183"/>
    <w:rsid w:val="00BB2654"/>
    <w:rsid w:val="00BF0AF4"/>
    <w:rsid w:val="00C77376"/>
    <w:rsid w:val="00C8556D"/>
    <w:rsid w:val="00CD5A24"/>
    <w:rsid w:val="00D2298C"/>
    <w:rsid w:val="00E51277"/>
    <w:rsid w:val="00F2469F"/>
    <w:rsid w:val="00F75BCC"/>
    <w:rsid w:val="00F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EADFE-26C9-4CE5-8FCD-8558E489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Ариал Знак1"/>
    <w:link w:val="a3"/>
    <w:locked/>
    <w:rsid w:val="006F763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3">
    <w:name w:val="Ариал"/>
    <w:basedOn w:val="a"/>
    <w:link w:val="1"/>
    <w:rsid w:val="006F7635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E58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Жанна Михайловна</dc:creator>
  <cp:keywords/>
  <dc:description/>
  <cp:lastModifiedBy>Коннова Анна Евгеньевна</cp:lastModifiedBy>
  <cp:revision>10</cp:revision>
  <cp:lastPrinted>2018-06-08T05:40:00Z</cp:lastPrinted>
  <dcterms:created xsi:type="dcterms:W3CDTF">2026-01-13T09:12:00Z</dcterms:created>
  <dcterms:modified xsi:type="dcterms:W3CDTF">2026-08-17T11:44:00Z</dcterms:modified>
</cp:coreProperties>
</file>