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3130E" w14:textId="77777777" w:rsidR="006A1B13" w:rsidRPr="008C2C68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E74B5" w:themeColor="accent5" w:themeShade="BF"/>
          <w:sz w:val="24"/>
          <w:szCs w:val="24"/>
        </w:rPr>
      </w:pPr>
      <w:r w:rsidRPr="008C2C68">
        <w:rPr>
          <w:rFonts w:ascii="Times New Roman" w:eastAsia="Calibri" w:hAnsi="Times New Roman" w:cs="Times New Roman"/>
          <w:b/>
          <w:color w:val="2E74B5" w:themeColor="accent5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1A984367" w:rsidR="005D0963" w:rsidRPr="008C2C68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E74B5" w:themeColor="accent5" w:themeShade="BF"/>
          <w:lang w:val="en-US"/>
        </w:rPr>
      </w:pPr>
      <w:r w:rsidRPr="008C2C68">
        <w:rPr>
          <w:rFonts w:ascii="Times New Roman" w:eastAsia="Calibri" w:hAnsi="Times New Roman" w:cs="Times New Roman"/>
          <w:color w:val="2E74B5" w:themeColor="accent5" w:themeShade="BF"/>
        </w:rPr>
        <w:t xml:space="preserve">131000 Москва, Варшавское ш., д. 37, тел. </w:t>
      </w:r>
      <w:r w:rsidRPr="008C2C68">
        <w:rPr>
          <w:rFonts w:ascii="Times New Roman" w:eastAsia="Calibri" w:hAnsi="Times New Roman" w:cs="Times New Roman"/>
          <w:color w:val="2E74B5" w:themeColor="accent5" w:themeShade="BF"/>
          <w:lang w:val="en-US"/>
        </w:rPr>
        <w:t xml:space="preserve">+7 495 956-20-67, </w:t>
      </w:r>
      <w:proofErr w:type="spellStart"/>
      <w:r w:rsidRPr="008C2C68">
        <w:rPr>
          <w:rFonts w:ascii="Times New Roman" w:eastAsia="Calibri" w:hAnsi="Times New Roman" w:cs="Times New Roman"/>
          <w:color w:val="2E74B5" w:themeColor="accent5" w:themeShade="BF"/>
        </w:rPr>
        <w:t>доб</w:t>
      </w:r>
      <w:proofErr w:type="spellEnd"/>
      <w:r w:rsidRPr="008C2C68">
        <w:rPr>
          <w:rFonts w:ascii="Times New Roman" w:eastAsia="Calibri" w:hAnsi="Times New Roman" w:cs="Times New Roman"/>
          <w:color w:val="2E74B5" w:themeColor="accent5" w:themeShade="BF"/>
          <w:lang w:val="en-US"/>
        </w:rPr>
        <w:t xml:space="preserve">. 4631, e-mail: </w:t>
      </w:r>
      <w:r w:rsidR="0063368A" w:rsidRPr="008C2C68">
        <w:rPr>
          <w:rFonts w:ascii="Times New Roman" w:eastAsia="Calibri" w:hAnsi="Times New Roman" w:cs="Times New Roman"/>
          <w:color w:val="2E74B5" w:themeColor="accent5" w:themeShade="BF"/>
          <w:lang w:val="en-US"/>
        </w:rPr>
        <w:t>pf.ssc@russianpost.ru</w:t>
      </w:r>
    </w:p>
    <w:p w14:paraId="17726BF4" w14:textId="77777777" w:rsidR="005D0963" w:rsidRPr="008C2C68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E74B5" w:themeColor="accent5" w:themeShade="BF"/>
        </w:rPr>
      </w:pPr>
      <w:r w:rsidRPr="008C2C68">
        <w:rPr>
          <w:rFonts w:ascii="Times New Roman" w:eastAsia="Calibri" w:hAnsi="Times New Roman" w:cs="Times New Roman"/>
          <w:color w:val="2E74B5" w:themeColor="accent5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5D0963">
        <w:trPr>
          <w:trHeight w:val="1833"/>
        </w:trPr>
        <w:tc>
          <w:tcPr>
            <w:tcW w:w="5670" w:type="dxa"/>
          </w:tcPr>
          <w:p w14:paraId="6F2A9236" w14:textId="3308A37C" w:rsidR="005D0963" w:rsidRPr="005D0963" w:rsidRDefault="000C227D" w:rsidP="005D096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</w:t>
            </w:r>
            <w:r w:rsidR="0063368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  <w:r w:rsidR="0063368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.2026</w:t>
            </w:r>
            <w:r w:rsidR="0093030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5D0963" w:rsidRPr="005D096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930301"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  <w:r w:rsidR="00223DA1">
              <w:rPr>
                <w:rFonts w:ascii="Times New Roman" w:eastAsia="Times New Roman" w:hAnsi="Times New Roman" w:cs="Times New Roman"/>
                <w:lang w:eastAsia="ru-RU" w:bidi="ru-RU"/>
              </w:rPr>
              <w:t>-</w:t>
            </w:r>
            <w:r w:rsidR="004448F5">
              <w:rPr>
                <w:rFonts w:ascii="Times New Roman" w:eastAsia="Times New Roman" w:hAnsi="Times New Roman" w:cs="Times New Roman"/>
                <w:lang w:eastAsia="ru-RU" w:bidi="ru-RU"/>
              </w:rPr>
              <w:t>ЗЦ/2</w:t>
            </w:r>
            <w:r w:rsidR="0063368A">
              <w:rPr>
                <w:rFonts w:ascii="Times New Roman" w:eastAsia="Times New Roman" w:hAnsi="Times New Roman" w:cs="Times New Roman"/>
                <w:lang w:eastAsia="ru-RU" w:bidi="ru-RU"/>
              </w:rPr>
              <w:t>6</w:t>
            </w:r>
            <w:r w:rsidR="0054491E" w:rsidRPr="0054491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-ПЛК</w:t>
            </w:r>
          </w:p>
          <w:p w14:paraId="33AD92B2" w14:textId="77777777" w:rsidR="00002EE1" w:rsidRDefault="00002EE1" w:rsidP="006707AF">
            <w:pPr>
              <w:widowControl w:val="0"/>
              <w:spacing w:line="36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2EA08A89" w:rsidR="008D6525" w:rsidRPr="003575FF" w:rsidRDefault="00933FA7" w:rsidP="008D6525">
      <w:pPr>
        <w:spacing w:after="12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 (ООО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Почтовые финансы»), являясь 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уполномоченным </w:t>
      </w:r>
      <w:r w:rsidR="008D6525">
        <w:rPr>
          <w:rFonts w:ascii="Times New Roman" w:eastAsia="Calibri" w:hAnsi="Times New Roman" w:cs="Times New Roman"/>
          <w:sz w:val="24"/>
          <w:szCs w:val="24"/>
        </w:rPr>
        <w:t>лицом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Общества с</w:t>
      </w:r>
      <w:r w:rsidR="006707AF">
        <w:rPr>
          <w:rFonts w:ascii="Times New Roman" w:eastAsia="Calibri" w:hAnsi="Times New Roman" w:cs="Times New Roman"/>
          <w:sz w:val="24"/>
          <w:szCs w:val="24"/>
        </w:rPr>
        <w:t xml:space="preserve"> ограниченной ответственностью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Почтовая Логистическая Компания</w:t>
      </w:r>
      <w:r w:rsidR="006707AF">
        <w:rPr>
          <w:rFonts w:ascii="Times New Roman" w:eastAsia="Calibri" w:hAnsi="Times New Roman" w:cs="Times New Roman"/>
          <w:sz w:val="24"/>
          <w:szCs w:val="24"/>
        </w:rPr>
        <w:t>» (ООО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ПЛК</w:t>
      </w:r>
      <w:r w:rsidR="006707AF">
        <w:rPr>
          <w:rFonts w:ascii="Times New Roman" w:eastAsia="Calibri" w:hAnsi="Times New Roman" w:cs="Times New Roman"/>
          <w:sz w:val="24"/>
          <w:szCs w:val="24"/>
        </w:rPr>
        <w:t>»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>) (далее – Заказчик) и Организатором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закупки</w:t>
      </w:r>
      <w:r w:rsidR="00AB7A29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с целью определения и обоснования стоимости закупки просит Вас предоставить ценовое предложение (ценовую информацию) (далее также – «ТКП») в отношении следующего предмета закупки: </w:t>
      </w:r>
      <w:r w:rsidR="002901EE" w:rsidRPr="0029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 по изготовлению и выдаче квалифицированных сертификатов ключей проверки электронной подписи (далее — сертификаты УКЭП) с предоставлением защищённых ключевых носителей и лицензий на СКЗИ «</w:t>
      </w:r>
      <w:proofErr w:type="spellStart"/>
      <w:r w:rsidR="002901EE" w:rsidRPr="0029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КриптоПро</w:t>
      </w:r>
      <w:proofErr w:type="spellEnd"/>
      <w:r w:rsidR="002901EE" w:rsidRPr="0029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CSP» версии 5.0</w:t>
      </w:r>
      <w:r w:rsidR="008D6525" w:rsidRPr="00377DAD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8D6525" w:rsidRPr="001A6D6D">
        <w:rPr>
          <w:rFonts w:ascii="Times New Roman" w:eastAsia="Calibri" w:hAnsi="Times New Roman" w:cs="Times New Roman"/>
          <w:i/>
          <w:sz w:val="24"/>
          <w:szCs w:val="24"/>
        </w:rPr>
        <w:t>в соответствии с прилагаемым Техническим заданием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238"/>
      </w:tblGrid>
      <w:tr w:rsidR="008D6525" w:rsidRPr="0008520A" w14:paraId="11E917B7" w14:textId="77777777" w:rsidTr="00632AB3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68A9D631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5238" w:type="dxa"/>
            <w:noWrap/>
            <w:vAlign w:val="center"/>
            <w:hideMark/>
          </w:tcPr>
          <w:p w14:paraId="2DA79AC4" w14:textId="142FE73C" w:rsidR="008D6525" w:rsidRPr="0008520A" w:rsidRDefault="000C227D" w:rsidP="00377DA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Дистанционно</w:t>
            </w:r>
          </w:p>
        </w:tc>
      </w:tr>
      <w:tr w:rsidR="008D6525" w:rsidRPr="0008520A" w14:paraId="433F7454" w14:textId="77777777" w:rsidTr="00632AB3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77777777" w:rsidR="008D6525" w:rsidRPr="0008520A" w:rsidRDefault="008D6525" w:rsidP="00632AB3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38" w:type="dxa"/>
            <w:noWrap/>
            <w:vAlign w:val="center"/>
            <w:hideMark/>
          </w:tcPr>
          <w:p w14:paraId="50C8D27A" w14:textId="1165E9D8" w:rsidR="008D6525" w:rsidRPr="0008520A" w:rsidRDefault="000C227D" w:rsidP="00632AB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Pr="00054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(пяти) рабочих дней с даты предоставления Заказчиком полного комплекта сведений и документов по каждому владельцу сертификата</w:t>
            </w:r>
          </w:p>
        </w:tc>
      </w:tr>
      <w:tr w:rsidR="008D6525" w:rsidRPr="0008520A" w14:paraId="2C3386A7" w14:textId="77777777" w:rsidTr="00632AB3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238" w:type="dxa"/>
            <w:noWrap/>
            <w:vAlign w:val="center"/>
            <w:hideMark/>
          </w:tcPr>
          <w:p w14:paraId="690CD425" w14:textId="0F909A36" w:rsidR="008D6525" w:rsidRPr="0008520A" w:rsidRDefault="0063368A" w:rsidP="002F0A4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Август 2026</w:t>
            </w:r>
            <w:r w:rsidR="00B463D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8D6525" w:rsidRPr="0008520A" w14:paraId="18F30321" w14:textId="77777777" w:rsidTr="00632AB3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4FC18E22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238" w:type="dxa"/>
            <w:noWrap/>
            <w:vAlign w:val="center"/>
            <w:hideMark/>
          </w:tcPr>
          <w:p w14:paraId="10A1597E" w14:textId="1109BE27" w:rsidR="008D6525" w:rsidRPr="00B463D2" w:rsidRDefault="00E70468" w:rsidP="006129C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0468">
              <w:rPr>
                <w:rFonts w:ascii="Times New Roman" w:eastAsiaTheme="minorHAnsi" w:hAnsi="Times New Roman" w:cs="Times New Roman"/>
                <w:i/>
                <w:color w:val="000000"/>
                <w:sz w:val="24"/>
                <w:szCs w:val="24"/>
                <w:lang w:eastAsia="en-US"/>
              </w:rPr>
              <w:t>Предоплата в размере 100% не позднее 5 (пяти) рабочих дней после подписания договора.</w:t>
            </w:r>
          </w:p>
        </w:tc>
      </w:tr>
      <w:tr w:rsidR="008D6525" w:rsidRPr="0008520A" w14:paraId="73A5D22A" w14:textId="77777777" w:rsidTr="00632AB3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3DCBBFFC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238" w:type="dxa"/>
            <w:noWrap/>
            <w:vAlign w:val="center"/>
            <w:hideMark/>
          </w:tcPr>
          <w:p w14:paraId="4C910CD3" w14:textId="2A085922" w:rsidR="008D6525" w:rsidRPr="0008520A" w:rsidRDefault="00B463D2" w:rsidP="00632AB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установлен</w:t>
            </w:r>
          </w:p>
        </w:tc>
      </w:tr>
      <w:tr w:rsidR="008D6525" w:rsidRPr="0008520A" w14:paraId="4C0BFBA5" w14:textId="77777777" w:rsidTr="00632AB3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3B7C9B74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238" w:type="dxa"/>
            <w:noWrap/>
            <w:vAlign w:val="center"/>
            <w:hideMark/>
          </w:tcPr>
          <w:p w14:paraId="36649745" w14:textId="26E9CE87" w:rsidR="008D6525" w:rsidRPr="0008520A" w:rsidRDefault="000C227D" w:rsidP="004C7A5E">
            <w:pPr>
              <w:pStyle w:val="ab"/>
              <w:tabs>
                <w:tab w:val="left" w:pos="851"/>
              </w:tabs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867">
              <w:rPr>
                <w:rFonts w:ascii="Times New Roman" w:hAnsi="Times New Roman" w:cs="Times New Roman"/>
                <w:sz w:val="24"/>
                <w:szCs w:val="24"/>
              </w:rPr>
              <w:t xml:space="preserve">Гарантия на ключевые носители </w:t>
            </w:r>
            <w:r w:rsidRPr="0005486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не менее </w:t>
            </w:r>
            <w:r w:rsidRPr="00054867">
              <w:rPr>
                <w:rFonts w:ascii="Times New Roman" w:hAnsi="Times New Roman" w:cs="Times New Roman"/>
                <w:bCs/>
                <w:sz w:val="24"/>
                <w:szCs w:val="24"/>
              </w:rPr>
              <w:t>12 месяцев</w:t>
            </w:r>
            <w:r w:rsidRPr="00054867">
              <w:rPr>
                <w:rFonts w:ascii="Times New Roman" w:hAnsi="Times New Roman" w:cs="Times New Roman"/>
                <w:sz w:val="24"/>
                <w:szCs w:val="24"/>
              </w:rPr>
              <w:t xml:space="preserve"> с даты поставки (замена неисправного носителя в срок не более 5 рабочих дней)</w:t>
            </w:r>
          </w:p>
        </w:tc>
      </w:tr>
      <w:tr w:rsidR="008D6525" w:rsidRPr="0008520A" w14:paraId="203EBB23" w14:textId="77777777" w:rsidTr="00632AB3">
        <w:trPr>
          <w:trHeight w:val="278"/>
          <w:jc w:val="center"/>
        </w:trPr>
        <w:tc>
          <w:tcPr>
            <w:tcW w:w="4106" w:type="dxa"/>
            <w:vAlign w:val="center"/>
          </w:tcPr>
          <w:p w14:paraId="02C1D105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Другие параметры, влияющие на ценообразование</w:t>
            </w:r>
          </w:p>
        </w:tc>
        <w:tc>
          <w:tcPr>
            <w:tcW w:w="5238" w:type="dxa"/>
            <w:noWrap/>
            <w:vAlign w:val="center"/>
          </w:tcPr>
          <w:p w14:paraId="607C6BC1" w14:textId="0A853206" w:rsidR="008D6525" w:rsidRPr="0008520A" w:rsidRDefault="00B463D2" w:rsidP="00632AB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установлено</w:t>
            </w:r>
          </w:p>
        </w:tc>
      </w:tr>
    </w:tbl>
    <w:p w14:paraId="219DE70A" w14:textId="490BE56E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8D6525">
        <w:rPr>
          <w:rFonts w:ascii="Times New Roman" w:eastAsia="Calibri" w:hAnsi="Times New Roman" w:cs="Times New Roman"/>
          <w:sz w:val="24"/>
          <w:szCs w:val="24"/>
        </w:rPr>
        <w:t>товары/работы/услуги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В этом случае в Вашем ТКП должны содержаться развернутые технические характеристики предлагаемых Вами </w:t>
      </w:r>
      <w:r w:rsidR="008D6525">
        <w:rPr>
          <w:rFonts w:ascii="Times New Roman" w:eastAsia="Calibri" w:hAnsi="Times New Roman" w:cs="Times New Roman"/>
          <w:sz w:val="24"/>
          <w:szCs w:val="24"/>
        </w:rPr>
        <w:t>товаров/работ/услуг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2236CDB6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 w:rsidR="00E70468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срок действия ценового предложения (не менее </w:t>
      </w:r>
      <w:r w:rsidRPr="001A6D6D">
        <w:rPr>
          <w:rFonts w:ascii="Times New Roman" w:eastAsia="Calibri" w:hAnsi="Times New Roman" w:cs="Times New Roman"/>
          <w:i/>
          <w:sz w:val="24"/>
          <w:szCs w:val="24"/>
        </w:rPr>
        <w:t>90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дней);</w:t>
      </w:r>
    </w:p>
    <w:p w14:paraId="73757D7B" w14:textId="77777777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>
        <w:rPr>
          <w:rFonts w:ascii="Times New Roman" w:eastAsia="Calibri" w:hAnsi="Times New Roman" w:cs="Times New Roman"/>
          <w:sz w:val="24"/>
          <w:szCs w:val="24"/>
        </w:rPr>
        <w:t>товаров/работ/услуг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111774ED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Предложение, не соответствующее установленным настоящим запросом </w:t>
      </w:r>
      <w:r w:rsidR="000B0445" w:rsidRPr="003575FF">
        <w:rPr>
          <w:rFonts w:ascii="Times New Roman" w:eastAsia="Calibri" w:hAnsi="Times New Roman" w:cs="Times New Roman"/>
          <w:sz w:val="24"/>
          <w:szCs w:val="24"/>
        </w:rPr>
        <w:t>требованиям,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может быть не принято к рассмотрению.</w:t>
      </w:r>
    </w:p>
    <w:p w14:paraId="6DB0A057" w14:textId="6D98D7DC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6707A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на ЭТП АО «Российский аукционный дом» по адресу https://lot-online.ru/ или по электронному адресу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>:</w:t>
      </w:r>
      <w:r w:rsidR="008D6525" w:rsidRPr="008D6525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8D6525" w:rsidRPr="008D6525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8D6525">
        <w:rPr>
          <w:rStyle w:val="a9"/>
          <w:rFonts w:ascii="Times New Roman" w:eastAsia="Calibri" w:hAnsi="Times New Roman" w:cs="Times New Roman"/>
          <w:sz w:val="24"/>
          <w:szCs w:val="24"/>
        </w:rPr>
        <w:footnoteReference w:id="1"/>
      </w:r>
      <w:r w:rsidR="008D6525">
        <w:rPr>
          <w:rFonts w:ascii="Times New Roman" w:hAnsi="Times New Roman" w:cs="Times New Roman"/>
          <w:sz w:val="24"/>
        </w:rPr>
        <w:t xml:space="preserve"> </w:t>
      </w:r>
      <w:r w:rsidR="008D6525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8D6525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2F0A44">
        <w:rPr>
          <w:rFonts w:ascii="Times New Roman" w:eastAsia="Calibri" w:hAnsi="Times New Roman" w:cs="Times New Roman"/>
          <w:sz w:val="24"/>
          <w:szCs w:val="24"/>
        </w:rPr>
        <w:t>срок до 1</w:t>
      </w:r>
      <w:r w:rsidR="000C227D">
        <w:rPr>
          <w:rFonts w:ascii="Times New Roman" w:eastAsia="Calibri" w:hAnsi="Times New Roman" w:cs="Times New Roman"/>
          <w:sz w:val="24"/>
          <w:szCs w:val="24"/>
        </w:rPr>
        <w:t>5</w:t>
      </w:r>
      <w:r w:rsidR="002F0A44">
        <w:rPr>
          <w:rFonts w:ascii="Times New Roman" w:eastAsia="Calibri" w:hAnsi="Times New Roman" w:cs="Times New Roman"/>
          <w:sz w:val="24"/>
          <w:szCs w:val="24"/>
        </w:rPr>
        <w:t xml:space="preserve">:00 </w:t>
      </w:r>
      <w:r w:rsidR="000C227D">
        <w:rPr>
          <w:rFonts w:ascii="Times New Roman" w:eastAsia="Calibri" w:hAnsi="Times New Roman" w:cs="Times New Roman"/>
          <w:sz w:val="24"/>
          <w:szCs w:val="24"/>
        </w:rPr>
        <w:t>21</w:t>
      </w:r>
      <w:r w:rsidR="00B7492C">
        <w:rPr>
          <w:rFonts w:ascii="Times New Roman" w:eastAsia="Calibri" w:hAnsi="Times New Roman" w:cs="Times New Roman"/>
          <w:sz w:val="24"/>
          <w:szCs w:val="24"/>
        </w:rPr>
        <w:t>.0</w:t>
      </w:r>
      <w:r w:rsidR="000C227D">
        <w:rPr>
          <w:rFonts w:ascii="Times New Roman" w:eastAsia="Calibri" w:hAnsi="Times New Roman" w:cs="Times New Roman"/>
          <w:sz w:val="24"/>
          <w:szCs w:val="24"/>
        </w:rPr>
        <w:t>8</w:t>
      </w:r>
      <w:r w:rsidR="00B7492C">
        <w:rPr>
          <w:rFonts w:ascii="Times New Roman" w:eastAsia="Calibri" w:hAnsi="Times New Roman" w:cs="Times New Roman"/>
          <w:sz w:val="24"/>
          <w:szCs w:val="24"/>
        </w:rPr>
        <w:t>.2026</w:t>
      </w:r>
    </w:p>
    <w:p w14:paraId="2C041893" w14:textId="5764A059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332DF66E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ПЛ</w:t>
      </w:r>
      <w:r w:rsidR="00D16632">
        <w:rPr>
          <w:rFonts w:ascii="Times New Roman" w:eastAsia="Calibri" w:hAnsi="Times New Roman" w:cs="Times New Roman"/>
          <w:sz w:val="24"/>
          <w:szCs w:val="24"/>
        </w:rPr>
        <w:t>К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476F6B52" w14:textId="287966CF" w:rsidR="00A10548" w:rsidRPr="00A342BD" w:rsidRDefault="00AB7A29" w:rsidP="00A10548">
      <w:pPr>
        <w:overflowPunct w:val="0"/>
        <w:textAlignment w:val="baseline"/>
        <w:rPr>
          <w:rFonts w:ascii="Times New Roman" w:hAnsi="Times New Roman" w:cs="Times New Roman"/>
          <w:color w:val="1F497D"/>
          <w:sz w:val="20"/>
          <w:szCs w:val="20"/>
          <w:lang w:eastAsia="ru-RU"/>
        </w:rPr>
      </w:pPr>
      <w:r w:rsidRPr="00A10548"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A10548">
        <w:rPr>
          <w:rFonts w:ascii="Times New Roman" w:eastAsia="Calibri" w:hAnsi="Times New Roman" w:cs="Times New Roman"/>
          <w:sz w:val="24"/>
          <w:szCs w:val="24"/>
        </w:rPr>
        <w:t>Контактные данные для получения дополнительной информации:</w:t>
      </w:r>
      <w:bookmarkStart w:id="0" w:name="_GoBack"/>
      <w:bookmarkEnd w:id="0"/>
      <w:r w:rsidR="00360CC4">
        <w:rPr>
          <w:rFonts w:ascii="Times New Roman" w:hAnsi="Times New Roman" w:cs="Times New Roman"/>
          <w:sz w:val="20"/>
          <w:szCs w:val="20"/>
          <w:lang w:eastAsia="ru-RU"/>
        </w:rPr>
        <w:fldChar w:fldCharType="begin"/>
      </w:r>
      <w:r w:rsidR="00360CC4">
        <w:rPr>
          <w:rFonts w:ascii="Times New Roman" w:hAnsi="Times New Roman" w:cs="Times New Roman"/>
          <w:sz w:val="20"/>
          <w:szCs w:val="20"/>
          <w:lang w:eastAsia="ru-RU"/>
        </w:rPr>
        <w:instrText xml:space="preserve"> HYPERLINK "mailto:</w:instrText>
      </w:r>
      <w:r w:rsidR="00360CC4" w:rsidRPr="00360CC4">
        <w:rPr>
          <w:rFonts w:ascii="Times New Roman" w:hAnsi="Times New Roman" w:cs="Times New Roman"/>
          <w:sz w:val="20"/>
          <w:szCs w:val="20"/>
          <w:lang w:eastAsia="ru-RU"/>
        </w:rPr>
        <w:instrText xml:space="preserve"> </w:instrText>
      </w:r>
      <w:r w:rsidR="00360CC4" w:rsidRPr="00360CC4">
        <w:rPr>
          <w:rFonts w:ascii="Times New Roman" w:hAnsi="Times New Roman" w:cs="Times New Roman"/>
          <w:sz w:val="20"/>
          <w:szCs w:val="20"/>
          <w:lang w:val="en-US" w:eastAsia="ru-RU"/>
        </w:rPr>
        <w:instrText>Kozlov</w:instrText>
      </w:r>
      <w:r w:rsidR="00360CC4" w:rsidRPr="00360CC4">
        <w:rPr>
          <w:rFonts w:ascii="Times New Roman" w:hAnsi="Times New Roman" w:cs="Times New Roman"/>
          <w:sz w:val="20"/>
          <w:szCs w:val="20"/>
          <w:lang w:eastAsia="ru-RU"/>
        </w:rPr>
        <w:instrText>.</w:instrText>
      </w:r>
      <w:r w:rsidR="00360CC4" w:rsidRPr="00360CC4">
        <w:rPr>
          <w:rFonts w:ascii="Times New Roman" w:hAnsi="Times New Roman" w:cs="Times New Roman"/>
          <w:sz w:val="20"/>
          <w:szCs w:val="20"/>
          <w:lang w:val="en-US" w:eastAsia="ru-RU"/>
        </w:rPr>
        <w:instrText>I</w:instrText>
      </w:r>
      <w:r w:rsidR="00360CC4" w:rsidRPr="00360CC4">
        <w:rPr>
          <w:rFonts w:ascii="Times New Roman" w:hAnsi="Times New Roman" w:cs="Times New Roman"/>
          <w:sz w:val="20"/>
          <w:szCs w:val="20"/>
          <w:lang w:eastAsia="ru-RU"/>
        </w:rPr>
        <w:instrText>@russianpost.ru</w:instrText>
      </w:r>
      <w:r w:rsidR="00360CC4">
        <w:rPr>
          <w:rFonts w:ascii="Times New Roman" w:hAnsi="Times New Roman" w:cs="Times New Roman"/>
          <w:sz w:val="20"/>
          <w:szCs w:val="20"/>
          <w:lang w:eastAsia="ru-RU"/>
        </w:rPr>
        <w:instrText xml:space="preserve">" </w:instrText>
      </w:r>
      <w:r w:rsidR="00360CC4">
        <w:rPr>
          <w:rFonts w:ascii="Times New Roman" w:hAnsi="Times New Roman" w:cs="Times New Roman"/>
          <w:sz w:val="20"/>
          <w:szCs w:val="20"/>
          <w:lang w:eastAsia="ru-RU"/>
        </w:rPr>
        <w:fldChar w:fldCharType="separate"/>
      </w:r>
      <w:r w:rsidR="00360CC4" w:rsidRPr="00F016D1">
        <w:rPr>
          <w:rStyle w:val="aa"/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60CC4" w:rsidRPr="00F016D1">
        <w:rPr>
          <w:rStyle w:val="aa"/>
          <w:rFonts w:ascii="Times New Roman" w:hAnsi="Times New Roman" w:cs="Times New Roman"/>
          <w:sz w:val="20"/>
          <w:szCs w:val="20"/>
          <w:lang w:val="en-US" w:eastAsia="ru-RU"/>
        </w:rPr>
        <w:t>Kozlov</w:t>
      </w:r>
      <w:r w:rsidR="00360CC4" w:rsidRPr="00F016D1">
        <w:rPr>
          <w:rStyle w:val="aa"/>
          <w:rFonts w:ascii="Times New Roman" w:hAnsi="Times New Roman" w:cs="Times New Roman"/>
          <w:sz w:val="20"/>
          <w:szCs w:val="20"/>
          <w:lang w:eastAsia="ru-RU"/>
        </w:rPr>
        <w:t>.</w:t>
      </w:r>
      <w:r w:rsidR="00360CC4" w:rsidRPr="00F016D1">
        <w:rPr>
          <w:rStyle w:val="aa"/>
          <w:rFonts w:ascii="Times New Roman" w:hAnsi="Times New Roman" w:cs="Times New Roman"/>
          <w:sz w:val="20"/>
          <w:szCs w:val="20"/>
          <w:lang w:val="en-US" w:eastAsia="ru-RU"/>
        </w:rPr>
        <w:t>I</w:t>
      </w:r>
      <w:r w:rsidR="00360CC4" w:rsidRPr="00F016D1">
        <w:rPr>
          <w:rStyle w:val="aa"/>
          <w:rFonts w:ascii="Times New Roman" w:hAnsi="Times New Roman" w:cs="Times New Roman"/>
          <w:sz w:val="20"/>
          <w:szCs w:val="20"/>
          <w:lang w:eastAsia="ru-RU"/>
        </w:rPr>
        <w:t>@russianpost.ru</w:t>
      </w:r>
      <w:r w:rsidR="00360CC4">
        <w:rPr>
          <w:rFonts w:ascii="Times New Roman" w:hAnsi="Times New Roman" w:cs="Times New Roman"/>
          <w:sz w:val="20"/>
          <w:szCs w:val="20"/>
          <w:lang w:eastAsia="ru-RU"/>
        </w:rPr>
        <w:fldChar w:fldCharType="end"/>
      </w:r>
    </w:p>
    <w:p w14:paraId="143F1FE7" w14:textId="1ACF3FA9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54B78B07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5D6888" w14:textId="77777777" w:rsidR="008D6525" w:rsidRPr="003575FF" w:rsidRDefault="008D6525" w:rsidP="003A794B">
      <w:pPr>
        <w:tabs>
          <w:tab w:val="left" w:pos="4820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561A46EE" w:rsidR="008D6525" w:rsidRDefault="008D6525" w:rsidP="003A794B">
      <w:pPr>
        <w:numPr>
          <w:ilvl w:val="0"/>
          <w:numId w:val="2"/>
        </w:numPr>
        <w:tabs>
          <w:tab w:val="left" w:pos="4820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0C227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6A7C9E0" w14:textId="0A18023B" w:rsidR="0033077D" w:rsidRPr="0033077D" w:rsidRDefault="000C227D" w:rsidP="0033077D">
      <w:pPr>
        <w:numPr>
          <w:ilvl w:val="0"/>
          <w:numId w:val="2"/>
        </w:numPr>
        <w:tabs>
          <w:tab w:val="left" w:pos="4820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Форма ТКП.</w:t>
      </w:r>
    </w:p>
    <w:p w14:paraId="08B09180" w14:textId="3EFD9B42" w:rsidR="002847D5" w:rsidRPr="00A10548" w:rsidRDefault="002847D5" w:rsidP="005D0963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3BEA9198" w14:textId="2FB3D05B" w:rsidR="00A10548" w:rsidRPr="00A10548" w:rsidRDefault="0063368A" w:rsidP="005D09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по закупкам ООО «Почтовые финансы»</w:t>
      </w:r>
      <w:r w:rsidR="00A10548" w:rsidRPr="00A10548">
        <w:rPr>
          <w:rFonts w:ascii="Times New Roman" w:hAnsi="Times New Roman" w:cs="Times New Roman"/>
          <w:sz w:val="24"/>
          <w:szCs w:val="24"/>
        </w:rPr>
        <w:tab/>
      </w:r>
      <w:r w:rsidR="00A10548" w:rsidRPr="00A10548">
        <w:rPr>
          <w:rFonts w:ascii="Times New Roman" w:hAnsi="Times New Roman" w:cs="Times New Roman"/>
          <w:sz w:val="24"/>
          <w:szCs w:val="24"/>
        </w:rPr>
        <w:tab/>
      </w:r>
      <w:r w:rsidR="00A10548" w:rsidRPr="00A10548">
        <w:rPr>
          <w:rFonts w:ascii="Times New Roman" w:hAnsi="Times New Roman" w:cs="Times New Roman"/>
          <w:sz w:val="24"/>
          <w:szCs w:val="24"/>
        </w:rPr>
        <w:tab/>
      </w:r>
      <w:r w:rsidR="00A10548" w:rsidRPr="00A105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П.А. Шленчак</w:t>
      </w:r>
    </w:p>
    <w:p w14:paraId="0BA877D8" w14:textId="0D954941" w:rsidR="00002EE1" w:rsidRDefault="00002EE1" w:rsidP="005D0963">
      <w:pPr>
        <w:spacing w:after="0"/>
      </w:pPr>
    </w:p>
    <w:p w14:paraId="3327F5B7" w14:textId="1F0A42AD" w:rsidR="00E70468" w:rsidRDefault="00E70468" w:rsidP="005D0963">
      <w:pPr>
        <w:spacing w:after="0"/>
      </w:pPr>
    </w:p>
    <w:p w14:paraId="67ACAE7A" w14:textId="66AE7109" w:rsidR="00E70468" w:rsidRDefault="00E70468" w:rsidP="005D0963">
      <w:pPr>
        <w:spacing w:after="0"/>
      </w:pPr>
    </w:p>
    <w:p w14:paraId="4D3343A1" w14:textId="42B65DC4" w:rsidR="00E70468" w:rsidRDefault="00E70468" w:rsidP="005D0963">
      <w:pPr>
        <w:spacing w:after="0"/>
      </w:pPr>
    </w:p>
    <w:p w14:paraId="6937FFB8" w14:textId="245A15AE" w:rsidR="00E70468" w:rsidRDefault="00E70468" w:rsidP="005D0963">
      <w:pPr>
        <w:spacing w:after="0"/>
      </w:pPr>
    </w:p>
    <w:p w14:paraId="2EFE73E7" w14:textId="72B12787" w:rsidR="00E70468" w:rsidRDefault="00E70468" w:rsidP="005D0963">
      <w:pPr>
        <w:spacing w:after="0"/>
      </w:pPr>
    </w:p>
    <w:p w14:paraId="1146523E" w14:textId="51CDD316" w:rsidR="00E70468" w:rsidRDefault="00E70468" w:rsidP="005D0963">
      <w:pPr>
        <w:spacing w:after="0"/>
      </w:pPr>
    </w:p>
    <w:p w14:paraId="6027E688" w14:textId="77777777" w:rsidR="00E70468" w:rsidRDefault="00E70468" w:rsidP="005D0963">
      <w:pPr>
        <w:spacing w:after="0"/>
      </w:pPr>
    </w:p>
    <w:p w14:paraId="321B5145" w14:textId="24132593" w:rsidR="0019405A" w:rsidRPr="0019405A" w:rsidRDefault="0019405A" w:rsidP="00A10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E70468">
        <w:rPr>
          <w:rFonts w:ascii="Times New Roman" w:hAnsi="Times New Roman" w:cs="Times New Roman"/>
          <w:sz w:val="20"/>
          <w:szCs w:val="20"/>
        </w:rPr>
        <w:t>Беляева М.В.</w:t>
      </w: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65A71" w14:textId="77777777" w:rsidR="008D6525" w:rsidRDefault="008D6525" w:rsidP="008D6525">
      <w:pPr>
        <w:spacing w:after="0" w:line="240" w:lineRule="auto"/>
      </w:pPr>
      <w:r>
        <w:separator/>
      </w:r>
    </w:p>
  </w:endnote>
  <w:endnote w:type="continuationSeparator" w:id="0">
    <w:p w14:paraId="5F001598" w14:textId="77777777" w:rsidR="008D6525" w:rsidRDefault="008D6525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B359D" w14:textId="77777777" w:rsidR="008D6525" w:rsidRDefault="008D6525" w:rsidP="008D6525">
      <w:pPr>
        <w:spacing w:after="0" w:line="240" w:lineRule="auto"/>
      </w:pPr>
      <w:r>
        <w:separator/>
      </w:r>
    </w:p>
  </w:footnote>
  <w:footnote w:type="continuationSeparator" w:id="0">
    <w:p w14:paraId="6E603003" w14:textId="77777777" w:rsidR="008D6525" w:rsidRDefault="008D6525" w:rsidP="008D6525">
      <w:pPr>
        <w:spacing w:after="0" w:line="240" w:lineRule="auto"/>
      </w:pPr>
      <w:r>
        <w:continuationSeparator/>
      </w:r>
    </w:p>
  </w:footnote>
  <w:footnote w:id="1">
    <w:p w14:paraId="04148933" w14:textId="77777777" w:rsidR="008D6525" w:rsidRDefault="008D6525" w:rsidP="008D6525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3575FF">
        <w:rPr>
          <w:rFonts w:ascii="Times New Roman" w:hAnsi="Times New Roman" w:cs="Times New Roman"/>
          <w:color w:val="595959" w:themeColor="text1" w:themeTint="A6"/>
        </w:rPr>
        <w:t>ФУНКЦИОНАЛ ЭТП ПРЕДУСМАТРИВАЕТ ОТКРЫТЫЙ ДОСТУП КО ВСЕЙ НАПРАВЛЕННОЙ НА ЭТП ИНФОРМАЦИИ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43"/>
    <w:rsid w:val="0000245A"/>
    <w:rsid w:val="00002EE1"/>
    <w:rsid w:val="00045DBC"/>
    <w:rsid w:val="000541D9"/>
    <w:rsid w:val="000B0445"/>
    <w:rsid w:val="000B5523"/>
    <w:rsid w:val="000C227D"/>
    <w:rsid w:val="000F3BB9"/>
    <w:rsid w:val="0013662C"/>
    <w:rsid w:val="0019405A"/>
    <w:rsid w:val="001C6065"/>
    <w:rsid w:val="001D4131"/>
    <w:rsid w:val="00223DA1"/>
    <w:rsid w:val="002603F1"/>
    <w:rsid w:val="002847D5"/>
    <w:rsid w:val="002901EE"/>
    <w:rsid w:val="002F0A44"/>
    <w:rsid w:val="0033077D"/>
    <w:rsid w:val="0035206F"/>
    <w:rsid w:val="00360CC4"/>
    <w:rsid w:val="00377DAD"/>
    <w:rsid w:val="003907AE"/>
    <w:rsid w:val="003942A7"/>
    <w:rsid w:val="003A794B"/>
    <w:rsid w:val="00430E03"/>
    <w:rsid w:val="004448F5"/>
    <w:rsid w:val="00494010"/>
    <w:rsid w:val="004A4C2C"/>
    <w:rsid w:val="004C7A5E"/>
    <w:rsid w:val="0054491E"/>
    <w:rsid w:val="00547584"/>
    <w:rsid w:val="00575124"/>
    <w:rsid w:val="005A0BDE"/>
    <w:rsid w:val="005D0963"/>
    <w:rsid w:val="006129C4"/>
    <w:rsid w:val="00615EF4"/>
    <w:rsid w:val="0063368A"/>
    <w:rsid w:val="006707AF"/>
    <w:rsid w:val="006A1B13"/>
    <w:rsid w:val="00724EE4"/>
    <w:rsid w:val="0073295B"/>
    <w:rsid w:val="007C253B"/>
    <w:rsid w:val="007C6FC5"/>
    <w:rsid w:val="007E6F8B"/>
    <w:rsid w:val="00816643"/>
    <w:rsid w:val="008C2C68"/>
    <w:rsid w:val="008D6525"/>
    <w:rsid w:val="00912FC0"/>
    <w:rsid w:val="00930301"/>
    <w:rsid w:val="00933FA7"/>
    <w:rsid w:val="00934B02"/>
    <w:rsid w:val="0099297E"/>
    <w:rsid w:val="00992AC6"/>
    <w:rsid w:val="009C5643"/>
    <w:rsid w:val="009D41E9"/>
    <w:rsid w:val="00A10548"/>
    <w:rsid w:val="00A342BD"/>
    <w:rsid w:val="00AB7A29"/>
    <w:rsid w:val="00B463D2"/>
    <w:rsid w:val="00B7492C"/>
    <w:rsid w:val="00BB0741"/>
    <w:rsid w:val="00C1483A"/>
    <w:rsid w:val="00C72E72"/>
    <w:rsid w:val="00CE0322"/>
    <w:rsid w:val="00D16632"/>
    <w:rsid w:val="00D728E2"/>
    <w:rsid w:val="00E70468"/>
    <w:rsid w:val="00F84540"/>
    <w:rsid w:val="00FA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B463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463D2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B463D2"/>
    <w:pPr>
      <w:spacing w:after="120" w:line="240" w:lineRule="auto"/>
    </w:pPr>
  </w:style>
  <w:style w:type="character" w:customStyle="1" w:styleId="ac">
    <w:name w:val="Основной текст Знак"/>
    <w:basedOn w:val="a0"/>
    <w:link w:val="ab"/>
    <w:uiPriority w:val="99"/>
    <w:rsid w:val="00B463D2"/>
  </w:style>
  <w:style w:type="character" w:customStyle="1" w:styleId="UnresolvedMention">
    <w:name w:val="Unresolved Mention"/>
    <w:basedOn w:val="a0"/>
    <w:uiPriority w:val="99"/>
    <w:semiHidden/>
    <w:unhideWhenUsed/>
    <w:rsid w:val="00A34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8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Козлов Иван Николаевич</cp:lastModifiedBy>
  <cp:revision>3</cp:revision>
  <cp:lastPrinted>2022-09-08T10:23:00Z</cp:lastPrinted>
  <dcterms:created xsi:type="dcterms:W3CDTF">2026-08-20T07:55:00Z</dcterms:created>
  <dcterms:modified xsi:type="dcterms:W3CDTF">2026-08-20T07:58:00Z</dcterms:modified>
</cp:coreProperties>
</file>