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51D3A3" w:rsidR="00D16518" w:rsidRPr="00A81284" w:rsidRDefault="00AE7C1E" w:rsidP="00D16518">
      <w:pPr>
        <w:keepNext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EE8CBC9" w14:textId="77777777" w:rsidR="0011000F" w:rsidRPr="0011000F" w:rsidRDefault="0011000F" w:rsidP="0011000F">
      <w:pPr>
        <w:keepNext/>
        <w:keepLines/>
        <w:jc w:val="center"/>
        <w:rPr>
          <w:b/>
          <w:sz w:val="26"/>
          <w:szCs w:val="26"/>
        </w:rPr>
      </w:pPr>
      <w:r w:rsidRPr="0011000F">
        <w:rPr>
          <w:b/>
          <w:sz w:val="26"/>
          <w:szCs w:val="26"/>
        </w:rPr>
        <w:t>Технические требования на поставку МТР</w:t>
      </w:r>
    </w:p>
    <w:p w14:paraId="33DEBBD5" w14:textId="77777777" w:rsidR="0011000F" w:rsidRPr="0011000F" w:rsidRDefault="0011000F" w:rsidP="0011000F">
      <w:pPr>
        <w:keepNext/>
        <w:keepLines/>
        <w:jc w:val="center"/>
        <w:rPr>
          <w:b/>
          <w:sz w:val="26"/>
          <w:szCs w:val="26"/>
        </w:rPr>
      </w:pPr>
    </w:p>
    <w:p w14:paraId="02D89DBE" w14:textId="77777777" w:rsidR="0011000F" w:rsidRPr="0011000F" w:rsidRDefault="0011000F" w:rsidP="0011000F">
      <w:pPr>
        <w:keepNext/>
        <w:keepLines/>
        <w:jc w:val="center"/>
        <w:rPr>
          <w:b/>
          <w:sz w:val="26"/>
          <w:szCs w:val="26"/>
        </w:rPr>
      </w:pPr>
    </w:p>
    <w:p w14:paraId="54ACEBFB" w14:textId="6EBDE6B6" w:rsidR="0007184C" w:rsidRDefault="0007184C" w:rsidP="0011000F">
      <w:pPr>
        <w:keepNext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07184C">
        <w:rPr>
          <w:sz w:val="26"/>
          <w:szCs w:val="26"/>
        </w:rPr>
        <w:t>ОКПД2 14.12.30. Поставка средств индивидуальной защиты от общих производственных загрязнений на объект строительства Фед</w:t>
      </w:r>
      <w:r>
        <w:rPr>
          <w:sz w:val="26"/>
          <w:szCs w:val="26"/>
        </w:rPr>
        <w:t>оровского подпорного гидроузла».</w:t>
      </w:r>
    </w:p>
    <w:p w14:paraId="365771DE" w14:textId="77777777" w:rsidR="002219E1" w:rsidRDefault="002219E1" w:rsidP="0011000F">
      <w:pPr>
        <w:keepNext/>
        <w:keepLines/>
        <w:jc w:val="center"/>
        <w:rPr>
          <w:sz w:val="26"/>
          <w:szCs w:val="26"/>
        </w:rPr>
      </w:pPr>
    </w:p>
    <w:p w14:paraId="7DEE9ADD" w14:textId="7B18FD71" w:rsidR="0011000F" w:rsidRPr="0007184C" w:rsidRDefault="0007184C" w:rsidP="0011000F">
      <w:pPr>
        <w:keepNext/>
        <w:keepLines/>
        <w:jc w:val="center"/>
        <w:rPr>
          <w:b/>
          <w:i/>
          <w:sz w:val="26"/>
          <w:szCs w:val="26"/>
        </w:rPr>
      </w:pPr>
      <w:r w:rsidRPr="0007184C">
        <w:rPr>
          <w:b/>
          <w:sz w:val="26"/>
          <w:szCs w:val="26"/>
        </w:rPr>
        <w:t>ЛОТ 0013-ТПИР ОБСЛ ДОХ-2026-ЧГЭС</w:t>
      </w:r>
    </w:p>
    <w:p w14:paraId="45B80E04" w14:textId="77777777" w:rsidR="0011000F" w:rsidRPr="0011000F" w:rsidRDefault="0011000F" w:rsidP="0011000F">
      <w:pPr>
        <w:keepNext/>
        <w:keepLines/>
        <w:jc w:val="both"/>
        <w:rPr>
          <w:sz w:val="26"/>
          <w:szCs w:val="26"/>
        </w:rPr>
      </w:pPr>
    </w:p>
    <w:p w14:paraId="40FE8180" w14:textId="77777777" w:rsidR="0011000F" w:rsidRPr="0011000F" w:rsidRDefault="0011000F" w:rsidP="0011000F">
      <w:pPr>
        <w:rPr>
          <w:sz w:val="26"/>
          <w:szCs w:val="26"/>
        </w:rPr>
      </w:pPr>
      <w:r w:rsidRPr="0011000F">
        <w:rPr>
          <w:sz w:val="26"/>
          <w:szCs w:val="26"/>
        </w:rPr>
        <w:br w:type="page"/>
      </w:r>
    </w:p>
    <w:p w14:paraId="30082192" w14:textId="444B55FF" w:rsidR="0011000F" w:rsidRPr="0011000F" w:rsidRDefault="0011000F" w:rsidP="0011000F">
      <w:pPr>
        <w:keepNext/>
        <w:spacing w:before="120" w:after="60"/>
        <w:outlineLvl w:val="1"/>
        <w:rPr>
          <w:bCs/>
          <w:i/>
          <w:sz w:val="24"/>
          <w:szCs w:val="24"/>
        </w:rPr>
      </w:pPr>
    </w:p>
    <w:p w14:paraId="0A4970F4" w14:textId="77777777" w:rsidR="00DE5890" w:rsidRPr="00DE5890" w:rsidRDefault="00DE5890" w:rsidP="00DE5890">
      <w:pPr>
        <w:jc w:val="center"/>
        <w:rPr>
          <w:b/>
        </w:rPr>
      </w:pPr>
      <w:r w:rsidRPr="00DE5890">
        <w:rPr>
          <w:b/>
        </w:rPr>
        <w:t>СОДЕРЖАНИЕ</w:t>
      </w:r>
    </w:p>
    <w:p w14:paraId="3E7F031A" w14:textId="228AD778" w:rsidR="00DE5890" w:rsidRPr="00DE5890" w:rsidRDefault="00DE5890" w:rsidP="00DE5890">
      <w:pPr>
        <w:tabs>
          <w:tab w:val="left" w:pos="567"/>
          <w:tab w:val="left" w:pos="1134"/>
          <w:tab w:val="right" w:leader="dot" w:pos="9911"/>
        </w:tabs>
        <w:spacing w:before="120"/>
        <w:rPr>
          <w:rFonts w:ascii="Calibri" w:eastAsia="PMingLiU" w:hAnsi="Calibri" w:cs="Arial"/>
          <w:b/>
          <w:bCs/>
          <w:noProof/>
          <w:sz w:val="22"/>
          <w:szCs w:val="22"/>
        </w:rPr>
      </w:pPr>
      <w:r w:rsidRPr="00DE5890">
        <w:rPr>
          <w:rFonts w:cs="Calibri Light"/>
          <w:b/>
          <w:bCs/>
          <w:i/>
          <w:sz w:val="24"/>
          <w:szCs w:val="24"/>
        </w:rPr>
        <w:fldChar w:fldCharType="begin"/>
      </w:r>
      <w:r w:rsidRPr="00DE5890">
        <w:rPr>
          <w:rFonts w:cs="Calibri Light"/>
          <w:b/>
          <w:bCs/>
          <w:i/>
          <w:sz w:val="24"/>
          <w:szCs w:val="24"/>
        </w:rPr>
        <w:instrText xml:space="preserve"> TOC \o "1-4" \h \z \u </w:instrText>
      </w:r>
      <w:r w:rsidRPr="00DE5890">
        <w:rPr>
          <w:rFonts w:cs="Calibri Light"/>
          <w:b/>
          <w:bCs/>
          <w:i/>
          <w:sz w:val="24"/>
          <w:szCs w:val="24"/>
        </w:rPr>
        <w:fldChar w:fldCharType="separate"/>
      </w:r>
      <w:hyperlink w:anchor="_Toc182214961" w:history="1">
        <w:r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1.</w:t>
        </w:r>
        <w:r w:rsidRPr="00DE5890">
          <w:rPr>
            <w:rFonts w:ascii="Calibri" w:eastAsia="PMingLiU" w:hAnsi="Calibri" w:cs="Arial"/>
            <w:b/>
            <w:bCs/>
            <w:noProof/>
            <w:sz w:val="22"/>
            <w:szCs w:val="22"/>
          </w:rPr>
          <w:tab/>
        </w:r>
        <w:r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Общие сведения</w:t>
        </w:r>
        <w:r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tab/>
        </w:r>
        <w:r w:rsidR="009A6703">
          <w:rPr>
            <w:rFonts w:cs="Calibri Light (Заголовки)"/>
            <w:b/>
            <w:bCs/>
            <w:noProof/>
            <w:webHidden/>
            <w:sz w:val="24"/>
            <w:szCs w:val="24"/>
          </w:rPr>
          <w:t>3</w:t>
        </w:r>
      </w:hyperlink>
    </w:p>
    <w:p w14:paraId="29A6DAB5" w14:textId="4378E113" w:rsidR="00DE5890" w:rsidRPr="00DE5890" w:rsidRDefault="00B96477" w:rsidP="00DE5890">
      <w:pPr>
        <w:tabs>
          <w:tab w:val="left" w:pos="1120"/>
          <w:tab w:val="right" w:leader="dot" w:pos="9911"/>
        </w:tabs>
        <w:ind w:left="560"/>
        <w:rPr>
          <w:rFonts w:ascii="Calibri" w:eastAsia="PMingLiU" w:hAnsi="Calibri" w:cs="Arial"/>
          <w:b/>
          <w:bCs/>
          <w:iCs/>
          <w:noProof/>
          <w:sz w:val="22"/>
          <w:szCs w:val="22"/>
        </w:rPr>
      </w:pPr>
      <w:hyperlink w:anchor="_Toc182214962" w:history="1"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>1.1.</w:t>
        </w:r>
        <w:r w:rsidR="00DE5890" w:rsidRPr="00DE5890">
          <w:rPr>
            <w:rFonts w:ascii="Calibri" w:eastAsia="PMingLiU" w:hAnsi="Calibri" w:cs="Arial"/>
            <w:b/>
            <w:bCs/>
            <w:iCs/>
            <w:noProof/>
            <w:sz w:val="22"/>
            <w:szCs w:val="22"/>
          </w:rPr>
          <w:tab/>
        </w:r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>Обозначения и сокращения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tab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begin"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instrText xml:space="preserve"> PAGEREF _Toc182214962 \h </w:instrTex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separate"/>
        </w:r>
        <w:r w:rsidR="009A6703">
          <w:rPr>
            <w:rFonts w:cs="Calibri"/>
            <w:iCs/>
            <w:noProof/>
            <w:webHidden/>
            <w:sz w:val="20"/>
            <w:szCs w:val="20"/>
          </w:rPr>
          <w:t>3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end"/>
        </w:r>
      </w:hyperlink>
    </w:p>
    <w:p w14:paraId="01211891" w14:textId="3D84967A" w:rsidR="00DE5890" w:rsidRPr="00DE5890" w:rsidRDefault="00B96477" w:rsidP="00DE5890">
      <w:pPr>
        <w:tabs>
          <w:tab w:val="left" w:pos="1120"/>
          <w:tab w:val="right" w:leader="dot" w:pos="9911"/>
        </w:tabs>
        <w:ind w:left="560"/>
        <w:rPr>
          <w:rFonts w:ascii="Calibri" w:eastAsia="PMingLiU" w:hAnsi="Calibri" w:cs="Arial"/>
          <w:b/>
          <w:bCs/>
          <w:iCs/>
          <w:noProof/>
          <w:sz w:val="22"/>
          <w:szCs w:val="22"/>
        </w:rPr>
      </w:pPr>
      <w:hyperlink w:anchor="_Toc182214963" w:history="1"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>1.2.</w:t>
        </w:r>
        <w:r w:rsidR="00DE5890" w:rsidRPr="00DE5890">
          <w:rPr>
            <w:rFonts w:ascii="Calibri" w:eastAsia="PMingLiU" w:hAnsi="Calibri" w:cs="Arial"/>
            <w:b/>
            <w:bCs/>
            <w:iCs/>
            <w:noProof/>
            <w:sz w:val="22"/>
            <w:szCs w:val="22"/>
          </w:rPr>
          <w:tab/>
        </w:r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>Наименование закупаемой продукции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tab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begin"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instrText xml:space="preserve"> PAGEREF _Toc182214963 \h </w:instrTex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separate"/>
        </w:r>
        <w:r w:rsidR="009A6703">
          <w:rPr>
            <w:rFonts w:cs="Calibri"/>
            <w:iCs/>
            <w:noProof/>
            <w:webHidden/>
            <w:sz w:val="20"/>
            <w:szCs w:val="20"/>
          </w:rPr>
          <w:t>3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end"/>
        </w:r>
      </w:hyperlink>
    </w:p>
    <w:p w14:paraId="6DB818BD" w14:textId="56AC0710" w:rsidR="00DE5890" w:rsidRPr="00DE5890" w:rsidRDefault="00B96477" w:rsidP="00DE5890">
      <w:pPr>
        <w:tabs>
          <w:tab w:val="left" w:pos="567"/>
          <w:tab w:val="left" w:pos="1134"/>
          <w:tab w:val="right" w:leader="dot" w:pos="9911"/>
        </w:tabs>
        <w:spacing w:before="120"/>
        <w:rPr>
          <w:rFonts w:ascii="Calibri" w:eastAsia="PMingLiU" w:hAnsi="Calibri" w:cs="Arial"/>
          <w:b/>
          <w:bCs/>
          <w:noProof/>
          <w:sz w:val="22"/>
          <w:szCs w:val="22"/>
        </w:rPr>
      </w:pPr>
      <w:hyperlink w:anchor="_Toc182214969" w:history="1"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2.</w:t>
        </w:r>
        <w:r w:rsidR="00DE5890" w:rsidRPr="00DE5890">
          <w:rPr>
            <w:rFonts w:ascii="Calibri" w:eastAsia="PMingLiU" w:hAnsi="Calibri" w:cs="Arial"/>
            <w:b/>
            <w:bCs/>
            <w:noProof/>
            <w:sz w:val="22"/>
            <w:szCs w:val="22"/>
          </w:rPr>
          <w:tab/>
        </w:r>
        <w:r w:rsidR="00DE5890" w:rsidRPr="00DE5890">
          <w:rPr>
            <w:rFonts w:cs="Calibri Light (Заголовки)"/>
            <w:b/>
            <w:bCs/>
            <w:iCs/>
            <w:noProof/>
            <w:sz w:val="24"/>
            <w:szCs w:val="24"/>
            <w:u w:val="single"/>
          </w:rPr>
          <w:t>Требования к продукции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tab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begin"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instrText xml:space="preserve"> PAGEREF _Toc182214969 \h </w:instrTex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separate"/>
        </w:r>
        <w:r w:rsidR="009A6703">
          <w:rPr>
            <w:rFonts w:cs="Calibri Light (Заголовки)"/>
            <w:noProof/>
            <w:webHidden/>
            <w:sz w:val="24"/>
            <w:szCs w:val="24"/>
          </w:rPr>
          <w:t>3.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4A99EEFD" w14:textId="28FAC63E" w:rsidR="00DE5890" w:rsidRPr="00DE5890" w:rsidRDefault="00B96477" w:rsidP="00DE5890">
      <w:pPr>
        <w:tabs>
          <w:tab w:val="left" w:pos="1120"/>
          <w:tab w:val="right" w:leader="dot" w:pos="9911"/>
        </w:tabs>
        <w:ind w:left="560"/>
        <w:rPr>
          <w:rFonts w:ascii="Calibri" w:eastAsia="PMingLiU" w:hAnsi="Calibri" w:cs="Arial"/>
          <w:b/>
          <w:bCs/>
          <w:iCs/>
          <w:noProof/>
          <w:sz w:val="22"/>
          <w:szCs w:val="22"/>
        </w:rPr>
      </w:pPr>
      <w:hyperlink w:anchor="_Toc182214970" w:history="1"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>2.1.</w:t>
        </w:r>
        <w:r w:rsidR="00DE5890" w:rsidRPr="00DE5890">
          <w:rPr>
            <w:rFonts w:ascii="Calibri" w:eastAsia="PMingLiU" w:hAnsi="Calibri" w:cs="Arial"/>
            <w:b/>
            <w:bCs/>
            <w:iCs/>
            <w:noProof/>
            <w:sz w:val="22"/>
            <w:szCs w:val="22"/>
          </w:rPr>
          <w:tab/>
        </w:r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 xml:space="preserve">Требования к объемам и срокам </w:t>
        </w:r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  <w:lang w:eastAsia="x-none"/>
          </w:rPr>
          <w:t>поставки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tab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begin"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instrText xml:space="preserve"> PAGEREF _Toc182214970 \h </w:instrTex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separate"/>
        </w:r>
        <w:r w:rsidR="009A6703">
          <w:rPr>
            <w:rFonts w:cs="Calibri"/>
            <w:iCs/>
            <w:noProof/>
            <w:webHidden/>
            <w:sz w:val="20"/>
            <w:szCs w:val="20"/>
          </w:rPr>
          <w:t>3.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end"/>
        </w:r>
      </w:hyperlink>
    </w:p>
    <w:p w14:paraId="0E724DAF" w14:textId="7BD33428" w:rsidR="00DE5890" w:rsidRPr="00DE5890" w:rsidRDefault="00DE5890" w:rsidP="00DE5890">
      <w:pPr>
        <w:tabs>
          <w:tab w:val="left" w:pos="1120"/>
          <w:tab w:val="right" w:leader="dot" w:pos="9911"/>
        </w:tabs>
        <w:ind w:left="280"/>
        <w:rPr>
          <w:rFonts w:ascii="Calibri" w:eastAsia="PMingLiU" w:hAnsi="Calibri" w:cs="Arial"/>
          <w:b/>
          <w:noProof/>
          <w:sz w:val="22"/>
          <w:szCs w:val="22"/>
          <w:lang w:eastAsia="x-none"/>
        </w:rPr>
      </w:pPr>
      <w:r w:rsidRPr="00DE5890">
        <w:rPr>
          <w:rFonts w:cs="Calibri"/>
          <w:b/>
          <w:noProof/>
          <w:sz w:val="20"/>
          <w:szCs w:val="20"/>
          <w:lang w:eastAsia="x-none"/>
        </w:rPr>
        <w:t xml:space="preserve">     </w:t>
      </w:r>
      <w:hyperlink w:anchor="_Toc182214971" w:history="1">
        <w:r w:rsidRPr="00DE5890">
          <w:rPr>
            <w:rFonts w:cs="Calibri"/>
            <w:noProof/>
            <w:sz w:val="20"/>
            <w:szCs w:val="20"/>
            <w:u w:val="single"/>
            <w:lang w:eastAsia="x-none"/>
          </w:rPr>
          <w:t>2.1.1.</w:t>
        </w:r>
        <w:r w:rsidRPr="00DE5890">
          <w:rPr>
            <w:rFonts w:ascii="Calibri" w:eastAsia="PMingLiU" w:hAnsi="Calibri" w:cs="Arial"/>
            <w:b/>
            <w:noProof/>
            <w:sz w:val="22"/>
            <w:szCs w:val="22"/>
            <w:lang w:eastAsia="x-none"/>
          </w:rPr>
          <w:tab/>
        </w:r>
        <w:r w:rsidRPr="00DE5890">
          <w:rPr>
            <w:rFonts w:cs="Calibri"/>
            <w:noProof/>
            <w:sz w:val="20"/>
            <w:szCs w:val="20"/>
            <w:u w:val="single"/>
            <w:lang w:eastAsia="x-none"/>
          </w:rPr>
          <w:t>Перечень и объем закупаемой продукции</w:t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tab/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fldChar w:fldCharType="begin"/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instrText xml:space="preserve"> PAGEREF _Toc182214971 \h </w:instrText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fldChar w:fldCharType="separate"/>
        </w:r>
        <w:r w:rsidR="009A6703">
          <w:rPr>
            <w:rFonts w:cs="Calibri"/>
            <w:bCs/>
            <w:noProof/>
            <w:webHidden/>
            <w:sz w:val="20"/>
            <w:szCs w:val="20"/>
            <w:lang w:eastAsia="x-none"/>
          </w:rPr>
          <w:t>3.</w:t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fldChar w:fldCharType="end"/>
        </w:r>
      </w:hyperlink>
    </w:p>
    <w:p w14:paraId="521AEA05" w14:textId="286B1A8A" w:rsidR="00DE5890" w:rsidRPr="00DE5890" w:rsidRDefault="00B96477" w:rsidP="00DE5890">
      <w:pPr>
        <w:tabs>
          <w:tab w:val="left" w:pos="567"/>
          <w:tab w:val="left" w:pos="1134"/>
          <w:tab w:val="right" w:leader="dot" w:pos="9911"/>
        </w:tabs>
        <w:spacing w:before="120"/>
        <w:rPr>
          <w:rFonts w:ascii="Calibri" w:eastAsia="PMingLiU" w:hAnsi="Calibri" w:cs="Arial"/>
          <w:b/>
          <w:bCs/>
          <w:noProof/>
          <w:sz w:val="22"/>
          <w:szCs w:val="22"/>
        </w:rPr>
      </w:pPr>
      <w:hyperlink w:anchor="_Toc182214972" w:history="1"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</w:rPr>
          <w:t xml:space="preserve">Таблица 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1.1. Перечень и объем закупаемой продукции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tab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begin"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instrText xml:space="preserve"> PAGEREF _Toc182214972 \h </w:instrTex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separate"/>
        </w:r>
        <w:r w:rsidR="009A6703">
          <w:rPr>
            <w:rFonts w:cs="Calibri Light (Заголовки)"/>
            <w:noProof/>
            <w:webHidden/>
            <w:sz w:val="24"/>
            <w:szCs w:val="24"/>
          </w:rPr>
          <w:t>3.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6D90AB8A" w14:textId="5061E7A4" w:rsidR="00DE5890" w:rsidRPr="00DE5890" w:rsidRDefault="00DE5890" w:rsidP="00DE5890">
      <w:pPr>
        <w:tabs>
          <w:tab w:val="left" w:pos="1120"/>
          <w:tab w:val="right" w:leader="dot" w:pos="9911"/>
        </w:tabs>
        <w:ind w:left="280"/>
        <w:rPr>
          <w:rFonts w:ascii="Calibri" w:eastAsia="PMingLiU" w:hAnsi="Calibri" w:cs="Arial"/>
          <w:b/>
          <w:noProof/>
          <w:sz w:val="22"/>
          <w:szCs w:val="22"/>
          <w:lang w:eastAsia="x-none"/>
        </w:rPr>
      </w:pPr>
      <w:r w:rsidRPr="00DE5890">
        <w:rPr>
          <w:rFonts w:cs="Calibri"/>
          <w:b/>
          <w:noProof/>
          <w:sz w:val="20"/>
          <w:szCs w:val="20"/>
          <w:lang w:eastAsia="x-none"/>
        </w:rPr>
        <w:t xml:space="preserve">     </w:t>
      </w:r>
      <w:hyperlink w:anchor="_Toc182214973" w:history="1">
        <w:r w:rsidRPr="00DE5890">
          <w:rPr>
            <w:rFonts w:cs="Calibri"/>
            <w:noProof/>
            <w:sz w:val="20"/>
            <w:szCs w:val="20"/>
            <w:u w:val="single"/>
            <w:lang w:eastAsia="x-none"/>
          </w:rPr>
          <w:t>2.1.2.</w:t>
        </w:r>
        <w:r w:rsidRPr="00DE5890">
          <w:rPr>
            <w:rFonts w:ascii="Calibri" w:eastAsia="PMingLiU" w:hAnsi="Calibri" w:cs="Arial"/>
            <w:b/>
            <w:noProof/>
            <w:sz w:val="22"/>
            <w:szCs w:val="22"/>
            <w:lang w:eastAsia="x-none"/>
          </w:rPr>
          <w:tab/>
        </w:r>
        <w:r w:rsidRPr="00DE5890">
          <w:rPr>
            <w:rFonts w:cs="Calibri"/>
            <w:noProof/>
            <w:sz w:val="20"/>
            <w:szCs w:val="20"/>
            <w:u w:val="single"/>
            <w:lang w:eastAsia="x-none"/>
          </w:rPr>
          <w:t>Требования к срокам поставки продукции и оказания сопутствующих услуг</w:t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tab/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fldChar w:fldCharType="begin"/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instrText xml:space="preserve"> PAGEREF _Toc182214973 \h </w:instrText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fldChar w:fldCharType="separate"/>
        </w:r>
        <w:r w:rsidR="009A6703">
          <w:rPr>
            <w:rFonts w:cs="Calibri"/>
            <w:bCs/>
            <w:noProof/>
            <w:webHidden/>
            <w:sz w:val="20"/>
            <w:szCs w:val="20"/>
            <w:lang w:eastAsia="x-none"/>
          </w:rPr>
          <w:t>4</w:t>
        </w:r>
        <w:r w:rsidRPr="00DE5890">
          <w:rPr>
            <w:rFonts w:cs="Calibri"/>
            <w:b/>
            <w:noProof/>
            <w:webHidden/>
            <w:sz w:val="20"/>
            <w:szCs w:val="20"/>
            <w:lang w:eastAsia="x-none"/>
          </w:rPr>
          <w:fldChar w:fldCharType="end"/>
        </w:r>
      </w:hyperlink>
    </w:p>
    <w:p w14:paraId="6211B249" w14:textId="35EA3D98" w:rsidR="00DE5890" w:rsidRPr="00DE5890" w:rsidRDefault="00B96477" w:rsidP="00DE5890">
      <w:pPr>
        <w:tabs>
          <w:tab w:val="left" w:pos="567"/>
          <w:tab w:val="left" w:pos="1134"/>
          <w:tab w:val="right" w:leader="dot" w:pos="9911"/>
        </w:tabs>
        <w:spacing w:before="120"/>
        <w:rPr>
          <w:rFonts w:ascii="Calibri" w:eastAsia="PMingLiU" w:hAnsi="Calibri" w:cs="Arial"/>
          <w:b/>
          <w:bCs/>
          <w:noProof/>
          <w:sz w:val="22"/>
          <w:szCs w:val="22"/>
        </w:rPr>
      </w:pPr>
      <w:hyperlink w:anchor="_Toc182214974" w:history="1"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</w:rPr>
          <w:t xml:space="preserve">Таблица 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2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</w:rPr>
          <w:t>.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1.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</w:rPr>
          <w:t xml:space="preserve"> Требования по срокам 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поставки продукции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tab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begin"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instrText xml:space="preserve"> PAGEREF _Toc182214974 \h </w:instrTex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separate"/>
        </w:r>
        <w:r w:rsidR="009A6703">
          <w:rPr>
            <w:rFonts w:cs="Calibri Light (Заголовки)"/>
            <w:noProof/>
            <w:webHidden/>
            <w:sz w:val="24"/>
            <w:szCs w:val="24"/>
          </w:rPr>
          <w:t>4.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5BF17CC0" w14:textId="0D87165E" w:rsidR="00DE5890" w:rsidRPr="00DE5890" w:rsidRDefault="00B96477" w:rsidP="00DE5890">
      <w:pPr>
        <w:tabs>
          <w:tab w:val="left" w:pos="1120"/>
          <w:tab w:val="right" w:leader="dot" w:pos="9911"/>
        </w:tabs>
        <w:ind w:left="560"/>
        <w:rPr>
          <w:rFonts w:ascii="Calibri" w:eastAsia="PMingLiU" w:hAnsi="Calibri" w:cs="Arial"/>
          <w:b/>
          <w:bCs/>
          <w:iCs/>
          <w:noProof/>
          <w:sz w:val="22"/>
          <w:szCs w:val="22"/>
        </w:rPr>
      </w:pPr>
      <w:hyperlink w:anchor="_Toc182214975" w:history="1"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>2.2.</w:t>
        </w:r>
        <w:r w:rsidR="00DE5890" w:rsidRPr="00DE5890">
          <w:rPr>
            <w:rFonts w:ascii="Calibri" w:eastAsia="PMingLiU" w:hAnsi="Calibri" w:cs="Arial"/>
            <w:b/>
            <w:bCs/>
            <w:iCs/>
            <w:noProof/>
            <w:sz w:val="22"/>
            <w:szCs w:val="22"/>
          </w:rPr>
          <w:tab/>
        </w:r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</w:rPr>
          <w:t xml:space="preserve">Требования к </w:t>
        </w:r>
        <w:r w:rsidR="00DE5890" w:rsidRPr="00DE5890">
          <w:rPr>
            <w:rFonts w:cs="Calibri"/>
            <w:bCs/>
            <w:iCs/>
            <w:noProof/>
            <w:sz w:val="20"/>
            <w:szCs w:val="20"/>
            <w:u w:val="single"/>
            <w:lang w:eastAsia="x-none"/>
          </w:rPr>
          <w:t>качеству продукции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tab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begin"/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instrText xml:space="preserve"> PAGEREF _Toc182214975 \h </w:instrTex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separate"/>
        </w:r>
        <w:r w:rsidR="009A6703">
          <w:rPr>
            <w:rFonts w:cs="Calibri"/>
            <w:iCs/>
            <w:noProof/>
            <w:webHidden/>
            <w:sz w:val="20"/>
            <w:szCs w:val="20"/>
          </w:rPr>
          <w:t>5.</w:t>
        </w:r>
        <w:r w:rsidR="00DE5890" w:rsidRPr="00DE5890">
          <w:rPr>
            <w:rFonts w:cs="Calibri"/>
            <w:b/>
            <w:bCs/>
            <w:iCs/>
            <w:noProof/>
            <w:webHidden/>
            <w:sz w:val="20"/>
            <w:szCs w:val="20"/>
          </w:rPr>
          <w:fldChar w:fldCharType="end"/>
        </w:r>
      </w:hyperlink>
    </w:p>
    <w:p w14:paraId="5A4BB09C" w14:textId="5EC28F09" w:rsidR="00DE5890" w:rsidRPr="00DE5890" w:rsidRDefault="00B96477" w:rsidP="00DE5890">
      <w:pPr>
        <w:tabs>
          <w:tab w:val="left" w:pos="567"/>
          <w:tab w:val="left" w:pos="1134"/>
          <w:tab w:val="right" w:leader="dot" w:pos="9911"/>
        </w:tabs>
        <w:spacing w:before="120"/>
        <w:rPr>
          <w:rFonts w:cs="Calibri Light (Заголовки)"/>
          <w:b/>
          <w:bCs/>
          <w:noProof/>
          <w:sz w:val="24"/>
          <w:szCs w:val="24"/>
        </w:rPr>
      </w:pPr>
      <w:hyperlink w:anchor="_Toc182214976" w:history="1"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val="x-none" w:eastAsia="x-none"/>
          </w:rPr>
          <w:t>Таблица 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3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val="x-none" w:eastAsia="x-none"/>
          </w:rPr>
          <w:t xml:space="preserve">. </w:t>
        </w:r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Требования к продукции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tab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begin"/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instrText xml:space="preserve"> PAGEREF _Toc182214976 \h </w:instrTex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separate"/>
        </w:r>
        <w:r w:rsidR="009A6703">
          <w:rPr>
            <w:rFonts w:cs="Calibri Light (Заголовки)"/>
            <w:noProof/>
            <w:webHidden/>
            <w:sz w:val="24"/>
            <w:szCs w:val="24"/>
          </w:rPr>
          <w:t>5.</w:t>
        </w:r>
        <w:r w:rsidR="00DE5890" w:rsidRPr="00DE5890">
          <w:rPr>
            <w:rFonts w:cs="Calibri Light (Заголовки)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24C328DD" w14:textId="44A70EB9" w:rsidR="00DE5890" w:rsidRPr="00DE5890" w:rsidRDefault="00B96477" w:rsidP="00DE5890">
      <w:pPr>
        <w:tabs>
          <w:tab w:val="left" w:pos="567"/>
          <w:tab w:val="left" w:pos="1134"/>
          <w:tab w:val="right" w:leader="dot" w:pos="9911"/>
        </w:tabs>
        <w:spacing w:before="120"/>
        <w:rPr>
          <w:rFonts w:cs="Calibri Light (Заголовки)"/>
          <w:b/>
          <w:bCs/>
          <w:noProof/>
          <w:sz w:val="24"/>
          <w:szCs w:val="24"/>
        </w:rPr>
      </w:pPr>
      <w:hyperlink w:anchor="_Toc182214977" w:history="1">
        <w:r w:rsidR="00DE5890" w:rsidRPr="00DE5890">
          <w:rPr>
            <w:rFonts w:cs="Calibri Light (Заголовки)"/>
            <w:b/>
            <w:bCs/>
            <w:noProof/>
            <w:sz w:val="24"/>
            <w:szCs w:val="24"/>
            <w:u w:val="single"/>
            <w:lang w:eastAsia="x-none"/>
          </w:rPr>
          <w:t>3.      Требования к документации по ценообразованию на этапе закупки</w:t>
        </w:r>
      </w:hyperlink>
      <w:r w:rsidR="009A6703">
        <w:rPr>
          <w:rFonts w:cs="Calibri Light (Заголовки)"/>
          <w:b/>
          <w:bCs/>
          <w:noProof/>
          <w:sz w:val="24"/>
          <w:szCs w:val="24"/>
        </w:rPr>
        <w:t>……………...….....6</w:t>
      </w:r>
    </w:p>
    <w:p w14:paraId="6E03781B" w14:textId="77777777" w:rsidR="00DE5890" w:rsidRPr="00DE5890" w:rsidRDefault="00DE5890" w:rsidP="00DE5890">
      <w:pPr>
        <w:rPr>
          <w:rFonts w:eastAsia="PMingLiU"/>
          <w:b/>
          <w:sz w:val="24"/>
          <w:szCs w:val="24"/>
        </w:rPr>
      </w:pPr>
    </w:p>
    <w:p w14:paraId="16238B23" w14:textId="3498CF8B" w:rsidR="00DE5890" w:rsidRPr="00DE5890" w:rsidRDefault="00DE5890" w:rsidP="00DE5890">
      <w:r w:rsidRPr="00985F64">
        <w:rPr>
          <w:rFonts w:eastAsia="PMingLiU"/>
          <w:b/>
          <w:sz w:val="24"/>
          <w:szCs w:val="24"/>
          <w:u w:val="single"/>
        </w:rPr>
        <w:t>4.</w:t>
      </w:r>
      <w:r w:rsidRPr="00985F64">
        <w:rPr>
          <w:b/>
          <w:sz w:val="24"/>
          <w:szCs w:val="24"/>
          <w:u w:val="single"/>
        </w:rPr>
        <w:t xml:space="preserve">      </w:t>
      </w:r>
      <w:r w:rsidRPr="00985F64">
        <w:rPr>
          <w:rFonts w:eastAsia="PMingLiU"/>
          <w:b/>
          <w:sz w:val="24"/>
          <w:szCs w:val="24"/>
          <w:u w:val="single"/>
        </w:rPr>
        <w:t>Требования к документации по ценообразованию на этапе заключения (исполнения) договора</w:t>
      </w:r>
      <w:r w:rsidRPr="00DE5890">
        <w:rPr>
          <w:rFonts w:eastAsia="PMingLiU"/>
          <w:b/>
          <w:sz w:val="24"/>
          <w:szCs w:val="24"/>
        </w:rPr>
        <w:t>……………………</w:t>
      </w:r>
      <w:r w:rsidR="009A6703">
        <w:rPr>
          <w:rFonts w:eastAsia="PMingLiU"/>
          <w:b/>
          <w:sz w:val="24"/>
          <w:szCs w:val="24"/>
        </w:rPr>
        <w:t>………………………………………………..………………………….6</w:t>
      </w:r>
    </w:p>
    <w:p w14:paraId="6C9D83C5" w14:textId="77777777" w:rsidR="00DE5890" w:rsidRPr="00DE5890" w:rsidRDefault="00DE5890" w:rsidP="00DE5890">
      <w:pPr>
        <w:rPr>
          <w:rFonts w:eastAsia="PMingLiU"/>
          <w:b/>
          <w:sz w:val="24"/>
          <w:szCs w:val="24"/>
        </w:rPr>
      </w:pPr>
    </w:p>
    <w:p w14:paraId="71D51666" w14:textId="5503FF97" w:rsidR="00DE5890" w:rsidRPr="00DE5890" w:rsidRDefault="00DE5890" w:rsidP="00DE5890">
      <w:pPr>
        <w:tabs>
          <w:tab w:val="left" w:pos="567"/>
        </w:tabs>
        <w:rPr>
          <w:rFonts w:eastAsia="PMingLiU"/>
          <w:b/>
          <w:sz w:val="24"/>
          <w:szCs w:val="24"/>
        </w:rPr>
      </w:pPr>
      <w:r w:rsidRPr="00985F64">
        <w:rPr>
          <w:rFonts w:eastAsia="PMingLiU"/>
          <w:b/>
          <w:sz w:val="24"/>
          <w:szCs w:val="24"/>
          <w:u w:val="single"/>
        </w:rPr>
        <w:t>Таблица 3.1. Требования к продукции (индивидуальные требования по каждой позиции перечня продукции)</w:t>
      </w:r>
      <w:r w:rsidRPr="00DE5890">
        <w:rPr>
          <w:rFonts w:eastAsia="PMingLiU"/>
          <w:b/>
          <w:sz w:val="24"/>
          <w:szCs w:val="24"/>
        </w:rPr>
        <w:t>……</w:t>
      </w:r>
      <w:r w:rsidR="009A6703">
        <w:rPr>
          <w:rFonts w:eastAsia="PMingLiU"/>
          <w:b/>
          <w:sz w:val="24"/>
          <w:szCs w:val="24"/>
        </w:rPr>
        <w:t>……………………………………………………………………………..7</w:t>
      </w:r>
    </w:p>
    <w:p w14:paraId="42FCB34F" w14:textId="16C92E62" w:rsidR="0011000F" w:rsidRPr="0011000F" w:rsidRDefault="00DE5890" w:rsidP="00DE5890">
      <w:pPr>
        <w:keepNext/>
        <w:keepLines/>
        <w:jc w:val="center"/>
        <w:rPr>
          <w:b/>
          <w:i/>
          <w:sz w:val="24"/>
          <w:szCs w:val="24"/>
        </w:rPr>
      </w:pPr>
      <w:r w:rsidRPr="00DE5890">
        <w:rPr>
          <w:rFonts w:cs="Calibri Light"/>
          <w:bCs/>
          <w:i/>
          <w:sz w:val="24"/>
          <w:szCs w:val="24"/>
        </w:rPr>
        <w:fldChar w:fldCharType="end"/>
      </w:r>
      <w:r w:rsidR="0011000F" w:rsidRPr="0011000F">
        <w:rPr>
          <w:b/>
          <w:i/>
          <w:sz w:val="24"/>
          <w:szCs w:val="24"/>
        </w:rPr>
        <w:br w:type="page"/>
      </w:r>
    </w:p>
    <w:p w14:paraId="7377AC4C" w14:textId="77777777" w:rsidR="0011000F" w:rsidRPr="0011000F" w:rsidRDefault="0011000F" w:rsidP="0011000F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b/>
          <w:caps/>
          <w:lang w:eastAsia="x-none"/>
        </w:rPr>
      </w:pPr>
      <w:r w:rsidRPr="0011000F">
        <w:rPr>
          <w:b/>
          <w:lang w:eastAsia="x-none"/>
        </w:rPr>
        <w:lastRenderedPageBreak/>
        <w:t>Общие сведения</w:t>
      </w:r>
    </w:p>
    <w:p w14:paraId="5119CE34" w14:textId="77777777" w:rsidR="0011000F" w:rsidRPr="0011000F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11000F">
        <w:rPr>
          <w:b/>
          <w:bCs/>
          <w:sz w:val="24"/>
          <w:szCs w:val="24"/>
        </w:rPr>
        <w:t>Обозначения и сокращения</w:t>
      </w:r>
    </w:p>
    <w:p w14:paraId="66087EA0" w14:textId="77777777" w:rsidR="0011000F" w:rsidRPr="0011000F" w:rsidRDefault="0011000F" w:rsidP="0011000F">
      <w:pPr>
        <w:rPr>
          <w:bCs/>
          <w:i/>
          <w:iCs/>
          <w:sz w:val="26"/>
          <w:szCs w:val="26"/>
          <w:shd w:val="clear" w:color="auto" w:fill="FFFF99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61"/>
      </w:tblGrid>
      <w:tr w:rsidR="0011000F" w:rsidRPr="0011000F" w14:paraId="0BDB03E0" w14:textId="77777777" w:rsidTr="00D5747C">
        <w:trPr>
          <w:cantSplit/>
          <w:jc w:val="center"/>
        </w:trPr>
        <w:tc>
          <w:tcPr>
            <w:tcW w:w="2122" w:type="dxa"/>
          </w:tcPr>
          <w:p w14:paraId="6EEEA2E1" w14:textId="77777777" w:rsidR="0011000F" w:rsidRPr="0011000F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ТОРГ-12</w:t>
            </w:r>
          </w:p>
        </w:tc>
        <w:tc>
          <w:tcPr>
            <w:tcW w:w="7661" w:type="dxa"/>
          </w:tcPr>
          <w:p w14:paraId="53EB7B03" w14:textId="77777777" w:rsidR="0011000F" w:rsidRPr="0011000F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99"/>
              </w:rPr>
            </w:pPr>
            <w:r w:rsidRPr="0011000F">
              <w:rPr>
                <w:color w:val="000000"/>
                <w:sz w:val="24"/>
                <w:szCs w:val="24"/>
              </w:rPr>
              <w:t>Унифицированная форма N ТОРГ-12</w:t>
            </w:r>
          </w:p>
        </w:tc>
      </w:tr>
      <w:tr w:rsidR="0011000F" w:rsidRPr="0011000F" w14:paraId="51094CD1" w14:textId="77777777" w:rsidTr="00D5747C">
        <w:trPr>
          <w:cantSplit/>
          <w:jc w:val="center"/>
        </w:trPr>
        <w:tc>
          <w:tcPr>
            <w:tcW w:w="2122" w:type="dxa"/>
          </w:tcPr>
          <w:p w14:paraId="6C305D6C" w14:textId="77777777" w:rsidR="0011000F" w:rsidRPr="0011000F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УПД</w:t>
            </w:r>
          </w:p>
        </w:tc>
        <w:tc>
          <w:tcPr>
            <w:tcW w:w="7661" w:type="dxa"/>
          </w:tcPr>
          <w:p w14:paraId="167CE927" w14:textId="77777777" w:rsidR="0011000F" w:rsidRPr="0011000F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11000F" w:rsidRPr="0011000F" w14:paraId="4570E323" w14:textId="77777777" w:rsidTr="00D5747C">
        <w:trPr>
          <w:cantSplit/>
          <w:jc w:val="center"/>
        </w:trPr>
        <w:tc>
          <w:tcPr>
            <w:tcW w:w="2122" w:type="dxa"/>
          </w:tcPr>
          <w:p w14:paraId="6CD4CAFC" w14:textId="77777777" w:rsidR="0011000F" w:rsidRPr="0011000F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661" w:type="dxa"/>
          </w:tcPr>
          <w:p w14:paraId="3A7C1651" w14:textId="77777777" w:rsidR="0011000F" w:rsidRPr="0011000F" w:rsidRDefault="0011000F" w:rsidP="0011000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</w:tbl>
    <w:p w14:paraId="18BE62A4" w14:textId="4DAB55E4" w:rsidR="0011000F" w:rsidRPr="0011000F" w:rsidRDefault="0011000F" w:rsidP="0011000F">
      <w:pPr>
        <w:keepNext/>
        <w:keepLines/>
        <w:rPr>
          <w:sz w:val="24"/>
          <w:szCs w:val="24"/>
        </w:rPr>
      </w:pPr>
    </w:p>
    <w:p w14:paraId="5ADAE865" w14:textId="77777777" w:rsidR="0011000F" w:rsidRPr="0011000F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11000F">
        <w:rPr>
          <w:b/>
          <w:bCs/>
          <w:sz w:val="24"/>
          <w:szCs w:val="24"/>
        </w:rPr>
        <w:t>Наименование закупаемой продукции</w:t>
      </w:r>
    </w:p>
    <w:p w14:paraId="7EC18DBA" w14:textId="1DB0C02E" w:rsidR="00C96501" w:rsidRPr="0007184C" w:rsidRDefault="0007184C" w:rsidP="009D57B1">
      <w:pPr>
        <w:keepNext/>
        <w:spacing w:before="120" w:after="60"/>
        <w:ind w:left="432"/>
        <w:jc w:val="both"/>
        <w:outlineLvl w:val="3"/>
        <w:rPr>
          <w:bCs/>
          <w:sz w:val="24"/>
          <w:szCs w:val="24"/>
          <w:lang w:eastAsia="x-none"/>
        </w:rPr>
      </w:pPr>
      <w:r w:rsidRPr="0007184C">
        <w:rPr>
          <w:bCs/>
          <w:sz w:val="24"/>
          <w:szCs w:val="24"/>
        </w:rPr>
        <w:t>«ОКПД2 14.12.30. Поставка средств индивидуальной защиты от общих производственных загрязнений на объект строительства Федоровского подпорного гидроузла».</w:t>
      </w:r>
    </w:p>
    <w:p w14:paraId="0B4E4664" w14:textId="77777777" w:rsidR="0011000F" w:rsidRPr="0011000F" w:rsidRDefault="0011000F" w:rsidP="0011000F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b/>
          <w:iCs/>
          <w:caps/>
          <w:lang w:eastAsia="x-none"/>
        </w:rPr>
      </w:pPr>
      <w:r w:rsidRPr="0011000F">
        <w:rPr>
          <w:b/>
          <w:iCs/>
        </w:rPr>
        <w:t>Требования к продукции</w:t>
      </w:r>
    </w:p>
    <w:p w14:paraId="54EF13D6" w14:textId="77777777" w:rsidR="0011000F" w:rsidRPr="0011000F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11000F">
        <w:rPr>
          <w:b/>
          <w:bCs/>
          <w:sz w:val="24"/>
          <w:szCs w:val="24"/>
        </w:rPr>
        <w:t xml:space="preserve">Требования к объемам и срокам </w:t>
      </w:r>
      <w:r w:rsidRPr="0011000F">
        <w:rPr>
          <w:b/>
          <w:bCs/>
          <w:sz w:val="24"/>
          <w:szCs w:val="24"/>
          <w:lang w:eastAsia="x-none"/>
        </w:rPr>
        <w:t>поставки</w:t>
      </w:r>
    </w:p>
    <w:p w14:paraId="72D8EAB5" w14:textId="77777777" w:rsidR="0011000F" w:rsidRPr="0011000F" w:rsidRDefault="0011000F" w:rsidP="0011000F">
      <w:pPr>
        <w:keepNext/>
        <w:numPr>
          <w:ilvl w:val="2"/>
          <w:numId w:val="4"/>
        </w:numPr>
        <w:spacing w:before="120" w:after="60"/>
        <w:outlineLvl w:val="2"/>
        <w:rPr>
          <w:b/>
          <w:sz w:val="24"/>
          <w:szCs w:val="24"/>
        </w:rPr>
      </w:pPr>
      <w:r w:rsidRPr="0011000F">
        <w:rPr>
          <w:b/>
          <w:sz w:val="24"/>
          <w:szCs w:val="24"/>
          <w:lang w:eastAsia="x-none"/>
        </w:rPr>
        <w:t>Перечень и объем закупаемой продукции</w:t>
      </w:r>
    </w:p>
    <w:p w14:paraId="06B10629" w14:textId="77777777" w:rsidR="0011000F" w:rsidRPr="0011000F" w:rsidRDefault="0011000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r w:rsidRPr="0011000F">
        <w:rPr>
          <w:b/>
          <w:sz w:val="24"/>
          <w:szCs w:val="24"/>
        </w:rPr>
        <w:t xml:space="preserve">Таблица </w:t>
      </w:r>
      <w:r w:rsidRPr="0011000F">
        <w:rPr>
          <w:b/>
          <w:sz w:val="24"/>
          <w:szCs w:val="24"/>
          <w:lang w:eastAsia="x-none"/>
        </w:rPr>
        <w:t>1.1 Перечень и объем закупаемой продукции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559"/>
        <w:gridCol w:w="1702"/>
      </w:tblGrid>
      <w:tr w:rsidR="0011000F" w:rsidRPr="0011000F" w14:paraId="3FECEFF1" w14:textId="77777777" w:rsidTr="00D5747C">
        <w:tc>
          <w:tcPr>
            <w:tcW w:w="709" w:type="dxa"/>
            <w:vAlign w:val="center"/>
          </w:tcPr>
          <w:p w14:paraId="504615A8" w14:textId="77777777" w:rsidR="0011000F" w:rsidRPr="0011000F" w:rsidRDefault="0011000F" w:rsidP="0011000F">
            <w:pPr>
              <w:keepNext/>
              <w:suppressAutoHyphens/>
              <w:ind w:right="-108"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№</w:t>
            </w:r>
          </w:p>
          <w:p w14:paraId="2BB9A1CD" w14:textId="77777777" w:rsidR="0011000F" w:rsidRPr="0011000F" w:rsidRDefault="0011000F" w:rsidP="0011000F">
            <w:pPr>
              <w:keepNext/>
              <w:suppressAutoHyphens/>
              <w:ind w:right="-108"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14:paraId="0B81122A" w14:textId="77777777" w:rsidR="0011000F" w:rsidRPr="0011000F" w:rsidRDefault="0011000F" w:rsidP="0011000F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559" w:type="dxa"/>
            <w:vAlign w:val="center"/>
          </w:tcPr>
          <w:p w14:paraId="71A27CD1" w14:textId="77777777" w:rsidR="0011000F" w:rsidRPr="0011000F" w:rsidRDefault="0011000F" w:rsidP="0011000F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2" w:type="dxa"/>
            <w:vAlign w:val="center"/>
          </w:tcPr>
          <w:p w14:paraId="019B5A89" w14:textId="77777777" w:rsidR="0011000F" w:rsidRPr="0011000F" w:rsidRDefault="0011000F" w:rsidP="0011000F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Количество</w:t>
            </w:r>
          </w:p>
        </w:tc>
      </w:tr>
      <w:tr w:rsidR="0011000F" w:rsidRPr="0011000F" w14:paraId="4D4A07C4" w14:textId="77777777" w:rsidTr="00D5747C">
        <w:tc>
          <w:tcPr>
            <w:tcW w:w="709" w:type="dxa"/>
          </w:tcPr>
          <w:p w14:paraId="7FBDD6E7" w14:textId="77777777" w:rsidR="0011000F" w:rsidRPr="0011000F" w:rsidRDefault="0011000F" w:rsidP="0011000F">
            <w:pPr>
              <w:suppressAutoHyphens/>
              <w:ind w:right="-108"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30EA45DE" w14:textId="77777777" w:rsidR="0011000F" w:rsidRPr="0011000F" w:rsidRDefault="0011000F" w:rsidP="001100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687297F" w14:textId="77777777" w:rsidR="0011000F" w:rsidRPr="0011000F" w:rsidRDefault="0011000F" w:rsidP="001100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2A4FAA6E" w14:textId="77777777" w:rsidR="0011000F" w:rsidRPr="0011000F" w:rsidRDefault="0011000F" w:rsidP="0011000F">
            <w:pPr>
              <w:suppressAutoHyphens/>
              <w:jc w:val="center"/>
              <w:rPr>
                <w:b/>
                <w:sz w:val="24"/>
                <w:szCs w:val="24"/>
                <w:highlight w:val="yellow"/>
              </w:rPr>
            </w:pPr>
            <w:r w:rsidRPr="0011000F">
              <w:rPr>
                <w:b/>
                <w:sz w:val="24"/>
                <w:szCs w:val="24"/>
              </w:rPr>
              <w:t>4</w:t>
            </w:r>
          </w:p>
        </w:tc>
      </w:tr>
      <w:tr w:rsidR="0011000F" w:rsidRPr="0011000F" w14:paraId="09489BD1" w14:textId="77777777" w:rsidTr="00D5747C">
        <w:tc>
          <w:tcPr>
            <w:tcW w:w="709" w:type="dxa"/>
            <w:vAlign w:val="center"/>
          </w:tcPr>
          <w:p w14:paraId="2C18C0D2" w14:textId="77777777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4CAA113A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Жилет сигнальный</w:t>
            </w:r>
          </w:p>
        </w:tc>
        <w:tc>
          <w:tcPr>
            <w:tcW w:w="1559" w:type="dxa"/>
            <w:vAlign w:val="center"/>
          </w:tcPr>
          <w:p w14:paraId="3363CF37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17112F19" w14:textId="6574A217" w:rsidR="0011000F" w:rsidRPr="0011000F" w:rsidRDefault="00EB1491" w:rsidP="0011000F">
            <w:pPr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11000F" w:rsidRPr="0011000F" w14:paraId="4C6A3D9B" w14:textId="77777777" w:rsidTr="00D5747C">
        <w:tc>
          <w:tcPr>
            <w:tcW w:w="709" w:type="dxa"/>
            <w:vAlign w:val="center"/>
          </w:tcPr>
          <w:p w14:paraId="418E4A36" w14:textId="77777777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0AC1D6AF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Плащ для защиты от воды</w:t>
            </w:r>
          </w:p>
        </w:tc>
        <w:tc>
          <w:tcPr>
            <w:tcW w:w="1559" w:type="dxa"/>
            <w:vAlign w:val="center"/>
          </w:tcPr>
          <w:p w14:paraId="49559B9D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743FBE08" w14:textId="467B4AC2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000F" w:rsidRPr="0011000F" w14:paraId="48EF0B2B" w14:textId="77777777" w:rsidTr="00D5747C">
        <w:tc>
          <w:tcPr>
            <w:tcW w:w="709" w:type="dxa"/>
            <w:vAlign w:val="center"/>
          </w:tcPr>
          <w:p w14:paraId="0D68A828" w14:textId="7C832214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vAlign w:val="center"/>
          </w:tcPr>
          <w:p w14:paraId="0307C83F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Летний костюм для защиты от искр брызг и расплавленного металла</w:t>
            </w:r>
          </w:p>
        </w:tc>
        <w:tc>
          <w:tcPr>
            <w:tcW w:w="1559" w:type="dxa"/>
            <w:vAlign w:val="center"/>
          </w:tcPr>
          <w:p w14:paraId="5C99D7D3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14F9A9AD" w14:textId="02EFDEBB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11000F" w:rsidRPr="0011000F" w14:paraId="2B1F398C" w14:textId="77777777" w:rsidTr="00D5747C">
        <w:tc>
          <w:tcPr>
            <w:tcW w:w="709" w:type="dxa"/>
            <w:vAlign w:val="center"/>
          </w:tcPr>
          <w:p w14:paraId="158C48BD" w14:textId="4DBF4CCE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41CF4584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Костюм для защиты от искр брызг и расплавленного металла на утепляющей прокладке</w:t>
            </w:r>
          </w:p>
        </w:tc>
        <w:tc>
          <w:tcPr>
            <w:tcW w:w="1559" w:type="dxa"/>
            <w:vAlign w:val="center"/>
          </w:tcPr>
          <w:p w14:paraId="47AA9E09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777DAB3D" w14:textId="47404EC6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11000F" w:rsidRPr="0011000F" w14:paraId="18AA413B" w14:textId="77777777" w:rsidTr="00D5747C">
        <w:tc>
          <w:tcPr>
            <w:tcW w:w="709" w:type="dxa"/>
            <w:vAlign w:val="center"/>
          </w:tcPr>
          <w:p w14:paraId="67EF8966" w14:textId="72313C4F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vAlign w:val="center"/>
          </w:tcPr>
          <w:p w14:paraId="6B76EA37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 xml:space="preserve">Подшлемник под каску </w:t>
            </w:r>
          </w:p>
        </w:tc>
        <w:tc>
          <w:tcPr>
            <w:tcW w:w="1559" w:type="dxa"/>
            <w:vAlign w:val="center"/>
          </w:tcPr>
          <w:p w14:paraId="4C0429DB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56C6835C" w14:textId="091AED88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1000F" w:rsidRPr="0011000F" w14:paraId="1F6D6755" w14:textId="77777777" w:rsidTr="00D5747C">
        <w:tc>
          <w:tcPr>
            <w:tcW w:w="709" w:type="dxa"/>
            <w:vAlign w:val="center"/>
          </w:tcPr>
          <w:p w14:paraId="569541FC" w14:textId="65E39C75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vAlign w:val="center"/>
          </w:tcPr>
          <w:p w14:paraId="37113A50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Подшлемник утепленный</w:t>
            </w:r>
          </w:p>
        </w:tc>
        <w:tc>
          <w:tcPr>
            <w:tcW w:w="1559" w:type="dxa"/>
            <w:vAlign w:val="center"/>
          </w:tcPr>
          <w:p w14:paraId="2AF6D9C5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5B0D11B6" w14:textId="69173E97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1000F" w:rsidRPr="0011000F" w14:paraId="4A321EE3" w14:textId="77777777" w:rsidTr="00D5747C">
        <w:tc>
          <w:tcPr>
            <w:tcW w:w="709" w:type="dxa"/>
            <w:vAlign w:val="center"/>
          </w:tcPr>
          <w:p w14:paraId="4321F727" w14:textId="15EC5A91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center"/>
          </w:tcPr>
          <w:p w14:paraId="091373C1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 xml:space="preserve">Шапка двойной вязки на </w:t>
            </w:r>
            <w:proofErr w:type="spellStart"/>
            <w:r w:rsidRPr="0011000F">
              <w:rPr>
                <w:sz w:val="24"/>
                <w:szCs w:val="24"/>
              </w:rPr>
              <w:t>тинсулейте</w:t>
            </w:r>
            <w:proofErr w:type="spellEnd"/>
            <w:r w:rsidRPr="0011000F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559" w:type="dxa"/>
            <w:vAlign w:val="center"/>
          </w:tcPr>
          <w:p w14:paraId="4A4C6BC2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70CED79A" w14:textId="3BC90BEF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1000F" w:rsidRPr="0011000F" w14:paraId="25654F02" w14:textId="77777777" w:rsidTr="00D5747C">
        <w:tc>
          <w:tcPr>
            <w:tcW w:w="709" w:type="dxa"/>
            <w:vAlign w:val="center"/>
          </w:tcPr>
          <w:p w14:paraId="7FD7D2B0" w14:textId="2B327C20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center"/>
          </w:tcPr>
          <w:p w14:paraId="15BA9D2E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Костюм летний от общих производственных загрязнений для рабочих</w:t>
            </w:r>
          </w:p>
        </w:tc>
        <w:tc>
          <w:tcPr>
            <w:tcW w:w="1559" w:type="dxa"/>
            <w:vAlign w:val="center"/>
          </w:tcPr>
          <w:p w14:paraId="332CAF46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544CE7CC" w14:textId="2ADBAAF0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1000F" w:rsidRPr="0011000F" w14:paraId="39DFF3B4" w14:textId="77777777" w:rsidTr="00D5747C">
        <w:tc>
          <w:tcPr>
            <w:tcW w:w="709" w:type="dxa"/>
            <w:vAlign w:val="center"/>
          </w:tcPr>
          <w:p w14:paraId="3A94C7A9" w14:textId="27AC9B76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1" w:type="dxa"/>
            <w:vAlign w:val="center"/>
          </w:tcPr>
          <w:p w14:paraId="78BC6041" w14:textId="77777777" w:rsidR="0011000F" w:rsidRPr="0011000F" w:rsidRDefault="0011000F" w:rsidP="0011000F">
            <w:pPr>
              <w:suppressAutoHyphens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Костюм летний от общих производственных загрязнений для ИТР</w:t>
            </w:r>
          </w:p>
        </w:tc>
        <w:tc>
          <w:tcPr>
            <w:tcW w:w="1559" w:type="dxa"/>
            <w:vAlign w:val="center"/>
          </w:tcPr>
          <w:p w14:paraId="6DC590DA" w14:textId="77777777" w:rsidR="0011000F" w:rsidRPr="0011000F" w:rsidRDefault="0011000F" w:rsidP="0011000F">
            <w:pPr>
              <w:suppressAutoHyphens/>
              <w:jc w:val="center"/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4F52E31F" w14:textId="48398E3B" w:rsidR="0011000F" w:rsidRPr="0011000F" w:rsidRDefault="00EB1491" w:rsidP="0011000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1000F" w:rsidRPr="0011000F" w14:paraId="3D518612" w14:textId="77777777" w:rsidTr="00D5747C">
        <w:tc>
          <w:tcPr>
            <w:tcW w:w="709" w:type="dxa"/>
            <w:vAlign w:val="center"/>
          </w:tcPr>
          <w:p w14:paraId="5F951941" w14:textId="6828083C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1" w:type="dxa"/>
            <w:vAlign w:val="center"/>
          </w:tcPr>
          <w:p w14:paraId="75F6BCC9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Костюм на утепляющей прокладке от общих производственных загрязнений для рабочих (куртка + полукомбинезон + жилет)</w:t>
            </w:r>
          </w:p>
        </w:tc>
        <w:tc>
          <w:tcPr>
            <w:tcW w:w="1559" w:type="dxa"/>
            <w:vAlign w:val="center"/>
          </w:tcPr>
          <w:p w14:paraId="15B5539F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6855C41D" w14:textId="63124D7D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11000F" w:rsidRPr="0011000F" w14:paraId="7F1EC973" w14:textId="77777777" w:rsidTr="00D5747C">
        <w:tc>
          <w:tcPr>
            <w:tcW w:w="709" w:type="dxa"/>
            <w:vAlign w:val="center"/>
          </w:tcPr>
          <w:p w14:paraId="7B912BD7" w14:textId="05903240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0B4BC601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Костюм на утепляющей прокладке от общих производственных загрязнений для ИТР (куртка + брюки)</w:t>
            </w:r>
          </w:p>
        </w:tc>
        <w:tc>
          <w:tcPr>
            <w:tcW w:w="1559" w:type="dxa"/>
            <w:vAlign w:val="center"/>
          </w:tcPr>
          <w:p w14:paraId="74F7C13E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5FBD6028" w14:textId="5033AF5E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11000F" w:rsidRPr="0011000F" w14:paraId="0D765FC6" w14:textId="77777777" w:rsidTr="00D5747C">
        <w:tc>
          <w:tcPr>
            <w:tcW w:w="709" w:type="dxa"/>
            <w:vAlign w:val="center"/>
          </w:tcPr>
          <w:p w14:paraId="5B2348B2" w14:textId="43B7E4E8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73A8C1AF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Футболка</w:t>
            </w:r>
          </w:p>
        </w:tc>
        <w:tc>
          <w:tcPr>
            <w:tcW w:w="1559" w:type="dxa"/>
            <w:vAlign w:val="center"/>
          </w:tcPr>
          <w:p w14:paraId="2C1B3B6E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2BC3B152" w14:textId="69DB85C2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11000F" w:rsidRPr="0011000F" w14:paraId="1B45A81C" w14:textId="77777777" w:rsidTr="00D5747C">
        <w:tc>
          <w:tcPr>
            <w:tcW w:w="709" w:type="dxa"/>
            <w:vAlign w:val="center"/>
          </w:tcPr>
          <w:p w14:paraId="1144DF43" w14:textId="00D570DA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vAlign w:val="center"/>
          </w:tcPr>
          <w:p w14:paraId="1A35C6E3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Каска защитная с храповиком</w:t>
            </w:r>
          </w:p>
        </w:tc>
        <w:tc>
          <w:tcPr>
            <w:tcW w:w="1559" w:type="dxa"/>
            <w:vAlign w:val="center"/>
          </w:tcPr>
          <w:p w14:paraId="1C1BB920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6E99BF1D" w14:textId="25A750CD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11000F" w:rsidRPr="0011000F" w14:paraId="5837ECDC" w14:textId="77777777" w:rsidTr="00D5747C">
        <w:tc>
          <w:tcPr>
            <w:tcW w:w="709" w:type="dxa"/>
            <w:vAlign w:val="center"/>
          </w:tcPr>
          <w:p w14:paraId="5A4EF54A" w14:textId="17570323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2224FDCA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Каска защитная</w:t>
            </w:r>
          </w:p>
        </w:tc>
        <w:tc>
          <w:tcPr>
            <w:tcW w:w="1559" w:type="dxa"/>
            <w:vAlign w:val="center"/>
          </w:tcPr>
          <w:p w14:paraId="0028E310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3B9B8486" w14:textId="1ED37C7A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11000F" w:rsidRPr="0011000F" w14:paraId="3CE057F6" w14:textId="77777777" w:rsidTr="00D5747C">
        <w:tc>
          <w:tcPr>
            <w:tcW w:w="709" w:type="dxa"/>
            <w:vAlign w:val="center"/>
          </w:tcPr>
          <w:p w14:paraId="74869686" w14:textId="00200214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vAlign w:val="center"/>
          </w:tcPr>
          <w:p w14:paraId="6A499461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Ботинки / полуботинки кожаные</w:t>
            </w:r>
          </w:p>
        </w:tc>
        <w:tc>
          <w:tcPr>
            <w:tcW w:w="1559" w:type="dxa"/>
            <w:vAlign w:val="center"/>
          </w:tcPr>
          <w:p w14:paraId="23CE3744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392AE001" w14:textId="325B0A0C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</w:t>
            </w:r>
          </w:p>
        </w:tc>
      </w:tr>
      <w:tr w:rsidR="0011000F" w:rsidRPr="0011000F" w14:paraId="7B22756F" w14:textId="77777777" w:rsidTr="00D5747C">
        <w:tc>
          <w:tcPr>
            <w:tcW w:w="709" w:type="dxa"/>
            <w:vAlign w:val="center"/>
          </w:tcPr>
          <w:p w14:paraId="059B4ACB" w14:textId="3B872928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1" w:type="dxa"/>
            <w:vAlign w:val="center"/>
          </w:tcPr>
          <w:p w14:paraId="3190F9BB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Ботинки утепленные</w:t>
            </w:r>
          </w:p>
        </w:tc>
        <w:tc>
          <w:tcPr>
            <w:tcW w:w="1559" w:type="dxa"/>
            <w:vAlign w:val="center"/>
          </w:tcPr>
          <w:p w14:paraId="21C94650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419B3A90" w14:textId="699D2AE6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</w:t>
            </w:r>
          </w:p>
        </w:tc>
      </w:tr>
      <w:tr w:rsidR="0011000F" w:rsidRPr="0011000F" w14:paraId="345E9795" w14:textId="77777777" w:rsidTr="00D5747C">
        <w:tc>
          <w:tcPr>
            <w:tcW w:w="709" w:type="dxa"/>
            <w:vAlign w:val="center"/>
          </w:tcPr>
          <w:p w14:paraId="74001C55" w14:textId="18288878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center"/>
          </w:tcPr>
          <w:p w14:paraId="434BD035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Ботинки </w:t>
            </w:r>
            <w:proofErr w:type="spellStart"/>
            <w:r w:rsidRPr="0011000F">
              <w:rPr>
                <w:color w:val="000000"/>
                <w:sz w:val="24"/>
                <w:szCs w:val="24"/>
              </w:rPr>
              <w:t>зимнии</w:t>
            </w:r>
            <w:proofErr w:type="spellEnd"/>
            <w:r w:rsidRPr="0011000F">
              <w:rPr>
                <w:color w:val="000000"/>
                <w:sz w:val="24"/>
                <w:szCs w:val="24"/>
              </w:rPr>
              <w:t xml:space="preserve"> кожаные с защитным подноском для защиты от повышенных температуры, искр и брызг расплавленного металла</w:t>
            </w:r>
          </w:p>
        </w:tc>
        <w:tc>
          <w:tcPr>
            <w:tcW w:w="1559" w:type="dxa"/>
            <w:vAlign w:val="center"/>
          </w:tcPr>
          <w:p w14:paraId="4E7F4750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03DF9B89" w14:textId="4D83B0C4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</w:tr>
      <w:tr w:rsidR="0011000F" w:rsidRPr="0011000F" w14:paraId="1354BAAE" w14:textId="77777777" w:rsidTr="00D5747C">
        <w:tc>
          <w:tcPr>
            <w:tcW w:w="709" w:type="dxa"/>
            <w:vAlign w:val="center"/>
          </w:tcPr>
          <w:p w14:paraId="2BEA0D8A" w14:textId="28F7EBDE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1</w:t>
            </w:r>
            <w:r w:rsidR="00CE0CFE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center"/>
          </w:tcPr>
          <w:p w14:paraId="4D163BE0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Ботинки летние кожаные с защитным подноском для защиты от повышенных температуры, искр и брызг расплавленного металла</w:t>
            </w:r>
          </w:p>
        </w:tc>
        <w:tc>
          <w:tcPr>
            <w:tcW w:w="1559" w:type="dxa"/>
            <w:vAlign w:val="center"/>
          </w:tcPr>
          <w:p w14:paraId="6903EAEC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565844D0" w14:textId="502128AB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</w:tr>
      <w:tr w:rsidR="0011000F" w:rsidRPr="0011000F" w14:paraId="74BFAEC4" w14:textId="77777777" w:rsidTr="00D5747C">
        <w:tc>
          <w:tcPr>
            <w:tcW w:w="709" w:type="dxa"/>
            <w:vAlign w:val="center"/>
          </w:tcPr>
          <w:p w14:paraId="348A53E4" w14:textId="58C9151E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21" w:type="dxa"/>
            <w:vAlign w:val="center"/>
          </w:tcPr>
          <w:p w14:paraId="39C131E3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Сапоги ПВХ с металлическим </w:t>
            </w:r>
            <w:proofErr w:type="spellStart"/>
            <w:r w:rsidRPr="0011000F">
              <w:rPr>
                <w:color w:val="000000"/>
                <w:sz w:val="24"/>
                <w:szCs w:val="24"/>
              </w:rPr>
              <w:t>подноском</w:t>
            </w:r>
            <w:proofErr w:type="spellEnd"/>
            <w:r w:rsidRPr="0011000F">
              <w:rPr>
                <w:color w:val="000000"/>
                <w:sz w:val="24"/>
                <w:szCs w:val="24"/>
              </w:rPr>
              <w:t xml:space="preserve"> и металлической </w:t>
            </w:r>
            <w:proofErr w:type="spellStart"/>
            <w:r w:rsidRPr="0011000F">
              <w:rPr>
                <w:color w:val="000000"/>
                <w:sz w:val="24"/>
                <w:szCs w:val="24"/>
              </w:rPr>
              <w:t>проколозащитной</w:t>
            </w:r>
            <w:proofErr w:type="spellEnd"/>
            <w:r w:rsidRPr="0011000F">
              <w:rPr>
                <w:color w:val="000000"/>
                <w:sz w:val="24"/>
                <w:szCs w:val="24"/>
              </w:rPr>
              <w:t xml:space="preserve"> стелькой 1200 Н</w:t>
            </w:r>
          </w:p>
        </w:tc>
        <w:tc>
          <w:tcPr>
            <w:tcW w:w="1559" w:type="dxa"/>
            <w:vAlign w:val="center"/>
          </w:tcPr>
          <w:p w14:paraId="43A3A60F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78266A0F" w14:textId="2321FD51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1000F" w:rsidRPr="0011000F" w14:paraId="7F2495A5" w14:textId="77777777" w:rsidTr="00D5747C">
        <w:tc>
          <w:tcPr>
            <w:tcW w:w="709" w:type="dxa"/>
            <w:vAlign w:val="center"/>
          </w:tcPr>
          <w:p w14:paraId="78A09600" w14:textId="353C1743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  <w:r w:rsidR="00CE0CFE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1" w:type="dxa"/>
            <w:vAlign w:val="center"/>
          </w:tcPr>
          <w:p w14:paraId="43A7877E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Сапоги ПВХ</w:t>
            </w:r>
          </w:p>
        </w:tc>
        <w:tc>
          <w:tcPr>
            <w:tcW w:w="1559" w:type="dxa"/>
            <w:vAlign w:val="center"/>
          </w:tcPr>
          <w:p w14:paraId="0D05D29B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336D3204" w14:textId="69FFD40E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1000F" w:rsidRPr="0011000F" w14:paraId="270888F9" w14:textId="77777777" w:rsidTr="00D5747C">
        <w:tc>
          <w:tcPr>
            <w:tcW w:w="709" w:type="dxa"/>
            <w:vAlign w:val="center"/>
          </w:tcPr>
          <w:p w14:paraId="47E5C4D1" w14:textId="5D552660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  <w:r w:rsidR="00CE0CF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54BC5367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Перчатки  </w:t>
            </w:r>
            <w:proofErr w:type="gramStart"/>
            <w:r w:rsidRPr="0011000F">
              <w:rPr>
                <w:color w:val="000000"/>
                <w:sz w:val="24"/>
                <w:szCs w:val="24"/>
              </w:rPr>
              <w:t>х\б</w:t>
            </w:r>
            <w:proofErr w:type="gramEnd"/>
          </w:p>
        </w:tc>
        <w:tc>
          <w:tcPr>
            <w:tcW w:w="1559" w:type="dxa"/>
            <w:vAlign w:val="center"/>
          </w:tcPr>
          <w:p w14:paraId="57D86936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244931CF" w14:textId="16770FCE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</w:p>
        </w:tc>
      </w:tr>
      <w:tr w:rsidR="0011000F" w:rsidRPr="0011000F" w14:paraId="7C94420B" w14:textId="77777777" w:rsidTr="00D5747C">
        <w:tc>
          <w:tcPr>
            <w:tcW w:w="709" w:type="dxa"/>
            <w:vAlign w:val="center"/>
          </w:tcPr>
          <w:p w14:paraId="0D7B89D5" w14:textId="3971B462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  <w:r w:rsidR="00CE0CF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57636DE5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Перчатки с </w:t>
            </w:r>
            <w:proofErr w:type="spellStart"/>
            <w:r w:rsidRPr="0011000F">
              <w:rPr>
                <w:color w:val="000000"/>
                <w:sz w:val="24"/>
                <w:szCs w:val="24"/>
              </w:rPr>
              <w:t>обливом</w:t>
            </w:r>
            <w:proofErr w:type="spellEnd"/>
          </w:p>
        </w:tc>
        <w:tc>
          <w:tcPr>
            <w:tcW w:w="1559" w:type="dxa"/>
            <w:vAlign w:val="center"/>
          </w:tcPr>
          <w:p w14:paraId="1C7BC8E7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53D7102C" w14:textId="70A608D5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</w:p>
        </w:tc>
      </w:tr>
      <w:tr w:rsidR="0011000F" w:rsidRPr="0011000F" w14:paraId="3FDCF244" w14:textId="77777777" w:rsidTr="00D5747C">
        <w:tc>
          <w:tcPr>
            <w:tcW w:w="709" w:type="dxa"/>
            <w:vAlign w:val="center"/>
          </w:tcPr>
          <w:p w14:paraId="5EB6ACEF" w14:textId="66FF98E8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  <w:r w:rsidR="00CE0CF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vAlign w:val="center"/>
          </w:tcPr>
          <w:p w14:paraId="2115404A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Перчатки для сварщика</w:t>
            </w:r>
          </w:p>
        </w:tc>
        <w:tc>
          <w:tcPr>
            <w:tcW w:w="1559" w:type="dxa"/>
            <w:vAlign w:val="center"/>
          </w:tcPr>
          <w:p w14:paraId="47502D33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Пар </w:t>
            </w:r>
          </w:p>
        </w:tc>
        <w:tc>
          <w:tcPr>
            <w:tcW w:w="1702" w:type="dxa"/>
            <w:vAlign w:val="center"/>
          </w:tcPr>
          <w:p w14:paraId="69E2E0F4" w14:textId="2CADB9A8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</w:tr>
      <w:tr w:rsidR="0011000F" w:rsidRPr="0011000F" w14:paraId="282C8433" w14:textId="77777777" w:rsidTr="00D5747C">
        <w:tc>
          <w:tcPr>
            <w:tcW w:w="709" w:type="dxa"/>
            <w:vAlign w:val="center"/>
          </w:tcPr>
          <w:p w14:paraId="1A46FDB0" w14:textId="7699F510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  <w:r w:rsidR="00CE0CF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307EFA64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Очки защитные</w:t>
            </w:r>
          </w:p>
        </w:tc>
        <w:tc>
          <w:tcPr>
            <w:tcW w:w="1559" w:type="dxa"/>
            <w:vAlign w:val="center"/>
          </w:tcPr>
          <w:p w14:paraId="1258A3AD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1702" w:type="dxa"/>
            <w:vAlign w:val="center"/>
          </w:tcPr>
          <w:p w14:paraId="6D8BD30D" w14:textId="1FB839A0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11000F" w:rsidRPr="0011000F" w14:paraId="1E8F8DEB" w14:textId="77777777" w:rsidTr="00D5747C">
        <w:tc>
          <w:tcPr>
            <w:tcW w:w="709" w:type="dxa"/>
            <w:vAlign w:val="center"/>
          </w:tcPr>
          <w:p w14:paraId="4ED85059" w14:textId="0B5B5F87" w:rsidR="0011000F" w:rsidRPr="0011000F" w:rsidRDefault="0011000F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1000F">
              <w:rPr>
                <w:bCs/>
                <w:color w:val="000000"/>
                <w:sz w:val="24"/>
                <w:szCs w:val="24"/>
              </w:rPr>
              <w:t>2</w:t>
            </w:r>
            <w:r w:rsidR="00CE0CF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vAlign w:val="center"/>
          </w:tcPr>
          <w:p w14:paraId="5B8F4C88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Сварочный  щиток</w:t>
            </w:r>
          </w:p>
        </w:tc>
        <w:tc>
          <w:tcPr>
            <w:tcW w:w="1559" w:type="dxa"/>
            <w:vAlign w:val="center"/>
          </w:tcPr>
          <w:p w14:paraId="2377F452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4BE4AB61" w14:textId="79876F8F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</w:tr>
      <w:tr w:rsidR="0011000F" w:rsidRPr="0011000F" w14:paraId="2C244275" w14:textId="77777777" w:rsidTr="00D5747C">
        <w:tc>
          <w:tcPr>
            <w:tcW w:w="709" w:type="dxa"/>
            <w:vAlign w:val="center"/>
          </w:tcPr>
          <w:p w14:paraId="53668C5E" w14:textId="1823E5D2" w:rsidR="0011000F" w:rsidRPr="0011000F" w:rsidRDefault="00CE0CFE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21" w:type="dxa"/>
            <w:vAlign w:val="center"/>
          </w:tcPr>
          <w:p w14:paraId="2023E4B7" w14:textId="77777777" w:rsidR="0011000F" w:rsidRPr="0011000F" w:rsidRDefault="0011000F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Привязь</w:t>
            </w:r>
          </w:p>
        </w:tc>
        <w:tc>
          <w:tcPr>
            <w:tcW w:w="1559" w:type="dxa"/>
            <w:vAlign w:val="center"/>
          </w:tcPr>
          <w:p w14:paraId="1C0A0FE8" w14:textId="77777777" w:rsidR="0011000F" w:rsidRPr="0011000F" w:rsidRDefault="0011000F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000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4910FF70" w14:textId="5BCFC93E" w:rsidR="0011000F" w:rsidRPr="0011000F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DB0264" w:rsidRPr="0011000F" w14:paraId="69378C3F" w14:textId="77777777" w:rsidTr="00D5747C">
        <w:tc>
          <w:tcPr>
            <w:tcW w:w="709" w:type="dxa"/>
            <w:vAlign w:val="center"/>
          </w:tcPr>
          <w:p w14:paraId="67A77F86" w14:textId="130C406E" w:rsidR="00DB0264" w:rsidRDefault="00DB0264" w:rsidP="0011000F">
            <w:pPr>
              <w:suppressAutoHyphens/>
              <w:ind w:left="-108" w:right="-108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21" w:type="dxa"/>
            <w:vAlign w:val="center"/>
          </w:tcPr>
          <w:p w14:paraId="1FD41DBC" w14:textId="6398CAD1" w:rsidR="00DB0264" w:rsidRPr="0011000F" w:rsidRDefault="00DB0264" w:rsidP="0011000F">
            <w:pPr>
              <w:suppressAutoHyphens/>
              <w:rPr>
                <w:color w:val="000000"/>
                <w:sz w:val="24"/>
                <w:szCs w:val="24"/>
              </w:rPr>
            </w:pPr>
            <w:r w:rsidRPr="00DB0264">
              <w:rPr>
                <w:color w:val="000000"/>
                <w:sz w:val="24"/>
                <w:szCs w:val="24"/>
              </w:rPr>
              <w:t>Костюм  для защиты от воды</w:t>
            </w:r>
          </w:p>
        </w:tc>
        <w:tc>
          <w:tcPr>
            <w:tcW w:w="1559" w:type="dxa"/>
            <w:vAlign w:val="center"/>
          </w:tcPr>
          <w:p w14:paraId="278577E9" w14:textId="2236CE8E" w:rsidR="00DB0264" w:rsidRPr="0011000F" w:rsidRDefault="00DB0264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2" w:type="dxa"/>
            <w:vAlign w:val="center"/>
          </w:tcPr>
          <w:p w14:paraId="4655EB7A" w14:textId="4D6838F2" w:rsidR="00DB0264" w:rsidRDefault="00EB1491" w:rsidP="0011000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14:paraId="01757B0A" w14:textId="77777777" w:rsidR="0011000F" w:rsidRPr="0011000F" w:rsidRDefault="0011000F" w:rsidP="0011000F">
      <w:pPr>
        <w:keepNext/>
        <w:numPr>
          <w:ilvl w:val="2"/>
          <w:numId w:val="4"/>
        </w:numPr>
        <w:spacing w:before="120" w:after="60"/>
        <w:outlineLvl w:val="2"/>
        <w:rPr>
          <w:b/>
          <w:sz w:val="24"/>
          <w:szCs w:val="24"/>
          <w:lang w:eastAsia="x-none"/>
        </w:rPr>
      </w:pPr>
      <w:r w:rsidRPr="0011000F">
        <w:rPr>
          <w:b/>
          <w:sz w:val="24"/>
          <w:szCs w:val="24"/>
          <w:lang w:eastAsia="x-none"/>
        </w:rPr>
        <w:t>Требования к срокам поставки продукции и оказания сопутствующих услуг</w:t>
      </w:r>
    </w:p>
    <w:p w14:paraId="12FDCF3B" w14:textId="77777777" w:rsidR="0011000F" w:rsidRPr="0011000F" w:rsidRDefault="0011000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r w:rsidRPr="0011000F">
        <w:rPr>
          <w:b/>
          <w:sz w:val="24"/>
          <w:szCs w:val="24"/>
        </w:rPr>
        <w:t xml:space="preserve">Таблица </w:t>
      </w:r>
      <w:r w:rsidRPr="0011000F">
        <w:rPr>
          <w:b/>
          <w:sz w:val="24"/>
          <w:szCs w:val="24"/>
          <w:lang w:eastAsia="x-none"/>
        </w:rPr>
        <w:t>2</w:t>
      </w:r>
      <w:r w:rsidRPr="0011000F">
        <w:rPr>
          <w:b/>
          <w:sz w:val="24"/>
          <w:szCs w:val="24"/>
        </w:rPr>
        <w:t>.</w:t>
      </w:r>
      <w:r w:rsidRPr="0011000F">
        <w:rPr>
          <w:b/>
          <w:sz w:val="24"/>
          <w:szCs w:val="24"/>
          <w:lang w:eastAsia="x-none"/>
        </w:rPr>
        <w:t>1</w:t>
      </w:r>
      <w:r w:rsidRPr="0011000F">
        <w:rPr>
          <w:b/>
          <w:sz w:val="24"/>
          <w:szCs w:val="24"/>
        </w:rPr>
        <w:t xml:space="preserve"> Требования по срокам </w:t>
      </w:r>
      <w:r w:rsidRPr="0011000F">
        <w:rPr>
          <w:b/>
          <w:sz w:val="24"/>
          <w:szCs w:val="24"/>
          <w:lang w:eastAsia="x-none"/>
        </w:rPr>
        <w:t xml:space="preserve">поставки продукции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07"/>
        <w:gridCol w:w="2977"/>
        <w:gridCol w:w="3543"/>
      </w:tblGrid>
      <w:tr w:rsidR="0011000F" w:rsidRPr="0011000F" w14:paraId="30C1A441" w14:textId="77777777" w:rsidTr="00D5747C">
        <w:tc>
          <w:tcPr>
            <w:tcW w:w="1129" w:type="dxa"/>
            <w:vAlign w:val="center"/>
          </w:tcPr>
          <w:p w14:paraId="2E03BE70" w14:textId="77777777" w:rsidR="0011000F" w:rsidRPr="0011000F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№</w:t>
            </w:r>
          </w:p>
          <w:p w14:paraId="60AD8FE9" w14:textId="77777777" w:rsidR="0011000F" w:rsidRPr="0011000F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807" w:type="dxa"/>
            <w:vAlign w:val="center"/>
          </w:tcPr>
          <w:p w14:paraId="7D76CF32" w14:textId="77777777" w:rsidR="0011000F" w:rsidRPr="0011000F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51F7A8C0" w14:textId="77777777" w:rsidR="0011000F" w:rsidRPr="0011000F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3" w:type="dxa"/>
            <w:vAlign w:val="center"/>
          </w:tcPr>
          <w:p w14:paraId="2511A3B2" w14:textId="77777777" w:rsidR="0011000F" w:rsidRPr="0011000F" w:rsidRDefault="0011000F" w:rsidP="0011000F">
            <w:pPr>
              <w:jc w:val="center"/>
              <w:rPr>
                <w:b/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1000F" w:rsidRPr="0011000F" w14:paraId="07F30DF7" w14:textId="77777777" w:rsidTr="00D5747C">
        <w:tc>
          <w:tcPr>
            <w:tcW w:w="1129" w:type="dxa"/>
          </w:tcPr>
          <w:p w14:paraId="0FC71B1F" w14:textId="77777777" w:rsidR="0011000F" w:rsidRPr="0011000F" w:rsidRDefault="0011000F" w:rsidP="0011000F">
            <w:pPr>
              <w:jc w:val="center"/>
              <w:rPr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64682F01" w14:textId="77777777" w:rsidR="0011000F" w:rsidRPr="0011000F" w:rsidRDefault="0011000F" w:rsidP="0011000F">
            <w:pPr>
              <w:jc w:val="center"/>
              <w:rPr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BE022CA" w14:textId="77777777" w:rsidR="0011000F" w:rsidRPr="0011000F" w:rsidRDefault="0011000F" w:rsidP="0011000F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0A368AA" w14:textId="77777777" w:rsidR="0011000F" w:rsidRPr="0011000F" w:rsidRDefault="0011000F" w:rsidP="0011000F">
            <w:pPr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11000F">
              <w:rPr>
                <w:b/>
                <w:sz w:val="24"/>
                <w:szCs w:val="24"/>
              </w:rPr>
              <w:t>4</w:t>
            </w:r>
          </w:p>
        </w:tc>
      </w:tr>
      <w:tr w:rsidR="0011000F" w:rsidRPr="0011000F" w14:paraId="63FB4CC0" w14:textId="77777777" w:rsidTr="00D5747C">
        <w:tc>
          <w:tcPr>
            <w:tcW w:w="1129" w:type="dxa"/>
          </w:tcPr>
          <w:p w14:paraId="126B65CB" w14:textId="77777777" w:rsidR="0011000F" w:rsidRPr="0011000F" w:rsidRDefault="0011000F" w:rsidP="0011000F">
            <w:pPr>
              <w:numPr>
                <w:ilvl w:val="0"/>
                <w:numId w:val="13"/>
              </w:num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14:paraId="3D2CE4E7" w14:textId="77777777" w:rsidR="0011000F" w:rsidRPr="0011000F" w:rsidRDefault="0011000F" w:rsidP="0011000F">
            <w:pPr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Срок действия договора</w:t>
            </w:r>
          </w:p>
        </w:tc>
        <w:tc>
          <w:tcPr>
            <w:tcW w:w="2977" w:type="dxa"/>
          </w:tcPr>
          <w:p w14:paraId="7E5648AE" w14:textId="77777777" w:rsidR="0011000F" w:rsidRPr="0011000F" w:rsidRDefault="0011000F" w:rsidP="0011000F">
            <w:pPr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543" w:type="dxa"/>
          </w:tcPr>
          <w:p w14:paraId="4F2F4873" w14:textId="77777777" w:rsidR="0011000F" w:rsidRPr="0011000F" w:rsidRDefault="0011000F" w:rsidP="0011000F">
            <w:pPr>
              <w:rPr>
                <w:sz w:val="24"/>
                <w:szCs w:val="24"/>
                <w:lang w:val="x-none" w:eastAsia="x-none"/>
              </w:rPr>
            </w:pPr>
            <w:r w:rsidRPr="0011000F">
              <w:rPr>
                <w:sz w:val="24"/>
                <w:szCs w:val="24"/>
              </w:rPr>
              <w:t>В течение 12 месяцев с даты заключения договора</w:t>
            </w:r>
          </w:p>
        </w:tc>
      </w:tr>
      <w:tr w:rsidR="0011000F" w:rsidRPr="0011000F" w14:paraId="0E48D362" w14:textId="77777777" w:rsidTr="00D5747C">
        <w:tc>
          <w:tcPr>
            <w:tcW w:w="1129" w:type="dxa"/>
          </w:tcPr>
          <w:p w14:paraId="3ABC4DF2" w14:textId="77777777" w:rsidR="0011000F" w:rsidRPr="0011000F" w:rsidRDefault="0011000F" w:rsidP="0011000F">
            <w:pPr>
              <w:suppressAutoHyphens/>
            </w:pPr>
            <w:r w:rsidRPr="0011000F">
              <w:rPr>
                <w:sz w:val="24"/>
              </w:rPr>
              <w:t>1.1.</w:t>
            </w:r>
          </w:p>
        </w:tc>
        <w:tc>
          <w:tcPr>
            <w:tcW w:w="2807" w:type="dxa"/>
          </w:tcPr>
          <w:p w14:paraId="650721D7" w14:textId="77777777" w:rsidR="0011000F" w:rsidRPr="0011000F" w:rsidRDefault="0011000F" w:rsidP="0011000F">
            <w:pPr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Срок поставки по Заявке в рамках срока действия договора</w:t>
            </w:r>
          </w:p>
        </w:tc>
        <w:tc>
          <w:tcPr>
            <w:tcW w:w="2977" w:type="dxa"/>
          </w:tcPr>
          <w:p w14:paraId="5DAA28A5" w14:textId="77777777" w:rsidR="0011000F" w:rsidRPr="0011000F" w:rsidRDefault="0011000F" w:rsidP="0011000F">
            <w:pPr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С даты получения заявки Поставщиком</w:t>
            </w:r>
          </w:p>
        </w:tc>
        <w:tc>
          <w:tcPr>
            <w:tcW w:w="3543" w:type="dxa"/>
          </w:tcPr>
          <w:p w14:paraId="63E61F3A" w14:textId="77777777" w:rsidR="0011000F" w:rsidRPr="0011000F" w:rsidRDefault="0011000F" w:rsidP="0011000F">
            <w:pPr>
              <w:rPr>
                <w:sz w:val="24"/>
                <w:szCs w:val="24"/>
              </w:rPr>
            </w:pPr>
            <w:r w:rsidRPr="0011000F">
              <w:rPr>
                <w:sz w:val="24"/>
                <w:szCs w:val="24"/>
              </w:rPr>
              <w:t>Не более 15 рабочих дней с даты получения заявки поставщиком</w:t>
            </w:r>
          </w:p>
        </w:tc>
      </w:tr>
    </w:tbl>
    <w:p w14:paraId="1AE20BE1" w14:textId="77777777" w:rsidR="0011000F" w:rsidRPr="0011000F" w:rsidRDefault="0011000F" w:rsidP="0011000F">
      <w:pPr>
        <w:keepNext/>
        <w:spacing w:before="120" w:after="60"/>
        <w:outlineLvl w:val="0"/>
        <w:rPr>
          <w:b/>
          <w:sz w:val="24"/>
          <w:szCs w:val="24"/>
        </w:rPr>
      </w:pPr>
    </w:p>
    <w:p w14:paraId="6CEE6FD5" w14:textId="77777777" w:rsidR="0011000F" w:rsidRPr="0011000F" w:rsidRDefault="0011000F" w:rsidP="0011000F">
      <w:pPr>
        <w:rPr>
          <w:sz w:val="24"/>
          <w:szCs w:val="24"/>
          <w:lang w:eastAsia="x-none"/>
        </w:rPr>
        <w:sectPr w:rsidR="0011000F" w:rsidRPr="0011000F" w:rsidSect="00D5747C">
          <w:headerReference w:type="even" r:id="rId9"/>
          <w:headerReference w:type="default" r:id="rId10"/>
          <w:headerReference w:type="first" r:id="rId11"/>
          <w:pgSz w:w="11906" w:h="16838" w:code="9"/>
          <w:pgMar w:top="907" w:right="851" w:bottom="907" w:left="1134" w:header="680" w:footer="737" w:gutter="0"/>
          <w:cols w:space="708"/>
          <w:titlePg/>
          <w:docGrid w:linePitch="360"/>
        </w:sectPr>
      </w:pPr>
    </w:p>
    <w:p w14:paraId="124527F5" w14:textId="77777777" w:rsidR="0011000F" w:rsidRPr="0011000F" w:rsidRDefault="0011000F" w:rsidP="0011000F">
      <w:pPr>
        <w:keepNext/>
        <w:numPr>
          <w:ilvl w:val="1"/>
          <w:numId w:val="4"/>
        </w:numPr>
        <w:spacing w:before="120" w:after="60"/>
        <w:outlineLvl w:val="3"/>
        <w:rPr>
          <w:b/>
          <w:bCs/>
          <w:sz w:val="24"/>
          <w:szCs w:val="24"/>
        </w:rPr>
      </w:pPr>
      <w:r w:rsidRPr="0011000F">
        <w:rPr>
          <w:b/>
          <w:bCs/>
          <w:sz w:val="24"/>
          <w:szCs w:val="24"/>
        </w:rPr>
        <w:lastRenderedPageBreak/>
        <w:t xml:space="preserve">Требования к </w:t>
      </w:r>
      <w:r w:rsidRPr="0011000F">
        <w:rPr>
          <w:b/>
          <w:bCs/>
          <w:sz w:val="24"/>
          <w:szCs w:val="24"/>
          <w:lang w:eastAsia="x-none"/>
        </w:rPr>
        <w:t>качеству продукции</w:t>
      </w:r>
    </w:p>
    <w:p w14:paraId="021A92F0" w14:textId="77777777" w:rsidR="0011000F" w:rsidRPr="0011000F" w:rsidRDefault="0011000F" w:rsidP="0011000F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bookmarkStart w:id="0" w:name="_Toc54785624"/>
      <w:r w:rsidRPr="0011000F">
        <w:rPr>
          <w:b/>
          <w:sz w:val="24"/>
          <w:szCs w:val="24"/>
          <w:lang w:val="x-none" w:eastAsia="x-none"/>
        </w:rPr>
        <w:t>Таблица </w:t>
      </w:r>
      <w:r w:rsidRPr="0011000F">
        <w:rPr>
          <w:b/>
          <w:sz w:val="24"/>
          <w:szCs w:val="24"/>
          <w:lang w:eastAsia="x-none"/>
        </w:rPr>
        <w:t>3</w:t>
      </w:r>
      <w:r w:rsidRPr="0011000F">
        <w:rPr>
          <w:b/>
          <w:sz w:val="24"/>
          <w:szCs w:val="24"/>
          <w:lang w:val="x-none" w:eastAsia="x-none"/>
        </w:rPr>
        <w:t xml:space="preserve">. </w:t>
      </w:r>
      <w:r w:rsidRPr="0011000F">
        <w:rPr>
          <w:b/>
          <w:sz w:val="24"/>
          <w:szCs w:val="24"/>
          <w:lang w:eastAsia="x-none"/>
        </w:rPr>
        <w:t>Требования к продукции</w:t>
      </w:r>
      <w:bookmarkEnd w:id="0"/>
      <w:r w:rsidRPr="0011000F">
        <w:rPr>
          <w:b/>
          <w:sz w:val="24"/>
          <w:szCs w:val="24"/>
          <w:lang w:eastAsia="x-none"/>
        </w:rPr>
        <w:t xml:space="preserve"> </w:t>
      </w:r>
    </w:p>
    <w:p w14:paraId="5083A5C0" w14:textId="56A2E293" w:rsidR="0011000F" w:rsidRPr="0011000F" w:rsidRDefault="0011000F" w:rsidP="0011000F">
      <w:pPr>
        <w:snapToGrid w:val="0"/>
        <w:spacing w:after="120"/>
        <w:jc w:val="both"/>
        <w:rPr>
          <w:i/>
          <w:iCs/>
          <w:sz w:val="24"/>
          <w:szCs w:val="24"/>
          <w:shd w:val="clear" w:color="auto" w:fill="FFFF99"/>
        </w:rPr>
      </w:pPr>
      <w:r w:rsidRPr="0011000F">
        <w:rPr>
          <w:b/>
          <w:bCs/>
          <w:sz w:val="24"/>
          <w:szCs w:val="24"/>
        </w:rPr>
        <w:t xml:space="preserve">Наименование продукции: Поставка средств индивидуальной защиты от общих производственных загрязнений </w:t>
      </w:r>
    </w:p>
    <w:tbl>
      <w:tblPr>
        <w:tblStyle w:val="110"/>
        <w:tblW w:w="151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2239"/>
        <w:gridCol w:w="6975"/>
        <w:gridCol w:w="2308"/>
        <w:gridCol w:w="2614"/>
      </w:tblGrid>
      <w:tr w:rsidR="00D5747C" w:rsidRPr="002257CA" w14:paraId="258CB465" w14:textId="77777777" w:rsidTr="000A5039">
        <w:tc>
          <w:tcPr>
            <w:tcW w:w="964" w:type="dxa"/>
            <w:vMerge w:val="restart"/>
            <w:vAlign w:val="center"/>
          </w:tcPr>
          <w:p w14:paraId="657AA92A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39" w:type="dxa"/>
            <w:vMerge w:val="restart"/>
            <w:vAlign w:val="center"/>
          </w:tcPr>
          <w:p w14:paraId="2DB8AF1D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6975" w:type="dxa"/>
            <w:vMerge w:val="restart"/>
            <w:vAlign w:val="center"/>
          </w:tcPr>
          <w:p w14:paraId="2122B2DE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51251235"/>
            <w:r w:rsidRPr="002257C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заказчика</w:t>
            </w:r>
            <w:bookmarkEnd w:id="1"/>
          </w:p>
        </w:tc>
        <w:tc>
          <w:tcPr>
            <w:tcW w:w="4922" w:type="dxa"/>
            <w:gridSpan w:val="2"/>
            <w:vAlign w:val="center"/>
          </w:tcPr>
          <w:p w14:paraId="4B34C57D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5747C" w:rsidRPr="002257CA" w14:paraId="065CFEF5" w14:textId="77777777" w:rsidTr="000A5039">
        <w:tc>
          <w:tcPr>
            <w:tcW w:w="964" w:type="dxa"/>
            <w:vMerge/>
            <w:vAlign w:val="center"/>
          </w:tcPr>
          <w:p w14:paraId="21F145EF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14:paraId="4014A0FD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vMerge/>
            <w:vAlign w:val="center"/>
          </w:tcPr>
          <w:p w14:paraId="7270E878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14:paraId="58302DCF" w14:textId="41DAFC4A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с требованием / указание характеристик</w:t>
            </w:r>
          </w:p>
        </w:tc>
        <w:tc>
          <w:tcPr>
            <w:tcW w:w="2614" w:type="dxa"/>
            <w:vAlign w:val="center"/>
          </w:tcPr>
          <w:p w14:paraId="4B5A4B12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51253264"/>
            <w:r w:rsidRPr="002257CA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bookmarkEnd w:id="2"/>
          </w:p>
        </w:tc>
      </w:tr>
      <w:tr w:rsidR="00D5747C" w:rsidRPr="002257CA" w14:paraId="38BAF45F" w14:textId="77777777" w:rsidTr="0015741B">
        <w:trPr>
          <w:trHeight w:val="232"/>
        </w:trPr>
        <w:tc>
          <w:tcPr>
            <w:tcW w:w="964" w:type="dxa"/>
            <w:vAlign w:val="center"/>
          </w:tcPr>
          <w:p w14:paraId="38ADB74D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39" w:type="dxa"/>
            <w:vAlign w:val="center"/>
          </w:tcPr>
          <w:p w14:paraId="7B5DC495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75" w:type="dxa"/>
            <w:vAlign w:val="center"/>
          </w:tcPr>
          <w:p w14:paraId="574B907F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14:paraId="08F34875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782F6EB1" w14:textId="77777777" w:rsidR="00D5747C" w:rsidRPr="002257CA" w:rsidRDefault="00D5747C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5741B" w:rsidRPr="002257CA" w14:paraId="794FDA32" w14:textId="77777777" w:rsidTr="0015741B">
        <w:tc>
          <w:tcPr>
            <w:tcW w:w="964" w:type="dxa"/>
            <w:vAlign w:val="center"/>
          </w:tcPr>
          <w:p w14:paraId="773DA345" w14:textId="77777777" w:rsidR="0015741B" w:rsidRPr="002257CA" w:rsidRDefault="0015741B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2"/>
            <w:tcBorders>
              <w:right w:val="single" w:sz="4" w:space="0" w:color="auto"/>
            </w:tcBorders>
            <w:vAlign w:val="center"/>
          </w:tcPr>
          <w:p w14:paraId="264EE95E" w14:textId="1B21AFC9" w:rsidR="0015741B" w:rsidRPr="002257CA" w:rsidRDefault="0015741B" w:rsidP="00C539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  <w:tc>
          <w:tcPr>
            <w:tcW w:w="4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5E4F" w14:textId="25C85CDB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 w:rsidR="0015741B" w:rsidRPr="002257CA" w14:paraId="1EC29861" w14:textId="77777777" w:rsidTr="0015741B">
        <w:tc>
          <w:tcPr>
            <w:tcW w:w="964" w:type="dxa"/>
            <w:vAlign w:val="center"/>
          </w:tcPr>
          <w:p w14:paraId="0772B64A" w14:textId="77777777" w:rsidR="0015741B" w:rsidRPr="002257CA" w:rsidRDefault="0015741B" w:rsidP="0011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9214" w:type="dxa"/>
            <w:gridSpan w:val="2"/>
            <w:tcBorders>
              <w:right w:val="single" w:sz="4" w:space="0" w:color="auto"/>
            </w:tcBorders>
            <w:vAlign w:val="center"/>
          </w:tcPr>
          <w:p w14:paraId="56C7EDC1" w14:textId="129F106F" w:rsidR="0015741B" w:rsidRPr="002257CA" w:rsidRDefault="0015741B" w:rsidP="001100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Поставляемая продукция должна соответствовать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техническим и функциональным характеристикам в отношении каждой позиции продукции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Приложении №1 к настоящим Техническим требованиям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B13D" w14:textId="33ABD3F1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3378FB84" w14:textId="77777777" w:rsidTr="0015741B">
        <w:tc>
          <w:tcPr>
            <w:tcW w:w="964" w:type="dxa"/>
            <w:vAlign w:val="center"/>
          </w:tcPr>
          <w:p w14:paraId="2A5C7384" w14:textId="7B4621C0" w:rsidR="0015741B" w:rsidRPr="002257CA" w:rsidRDefault="0015741B" w:rsidP="00110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2"/>
            <w:tcBorders>
              <w:right w:val="single" w:sz="4" w:space="0" w:color="auto"/>
            </w:tcBorders>
            <w:vAlign w:val="center"/>
          </w:tcPr>
          <w:p w14:paraId="1DB9AD4F" w14:textId="5EFED5C3" w:rsidR="0015741B" w:rsidRPr="002257CA" w:rsidRDefault="0015741B" w:rsidP="00C539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Требование к доставке, маркировке, упаковке, транспортировке, перемещению, условиям хранения, приемке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испытаниям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C333" w14:textId="46510278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4060C3BD" w14:textId="77777777" w:rsidTr="0015741B">
        <w:trPr>
          <w:trHeight w:val="1935"/>
        </w:trPr>
        <w:tc>
          <w:tcPr>
            <w:tcW w:w="964" w:type="dxa"/>
            <w:vAlign w:val="center"/>
          </w:tcPr>
          <w:p w14:paraId="4355D48A" w14:textId="5BE93DBC" w:rsidR="0015741B" w:rsidRPr="002257CA" w:rsidRDefault="0015741B" w:rsidP="0011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239" w:type="dxa"/>
            <w:vAlign w:val="center"/>
          </w:tcPr>
          <w:p w14:paraId="4EC786F3" w14:textId="77777777" w:rsidR="0015741B" w:rsidRPr="002257CA" w:rsidRDefault="0015741B" w:rsidP="0011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6975" w:type="dxa"/>
            <w:tcBorders>
              <w:right w:val="single" w:sz="4" w:space="0" w:color="auto"/>
            </w:tcBorders>
            <w:vAlign w:val="center"/>
          </w:tcPr>
          <w:p w14:paraId="579109CB" w14:textId="0DEE4AB5" w:rsidR="0015741B" w:rsidRPr="002257CA" w:rsidRDefault="0015741B" w:rsidP="0013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="0007184C" w:rsidRPr="000718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объект ФГУ «Управление </w:t>
            </w:r>
            <w:proofErr w:type="spellStart"/>
            <w:r w:rsidR="0007184C" w:rsidRPr="000718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Кубаньмеловодхоз</w:t>
            </w:r>
            <w:proofErr w:type="spellEnd"/>
            <w:r w:rsidR="0007184C" w:rsidRPr="000718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 Россия, Краснодарский край, Абинский район, х. Екатериновский, верхний бьеф Федоровского подпорного гидроузла на реке Кубань.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1E0" w14:textId="332F80BD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51D4B90B" w14:textId="77777777" w:rsidTr="0015741B">
        <w:trPr>
          <w:trHeight w:val="1537"/>
        </w:trPr>
        <w:tc>
          <w:tcPr>
            <w:tcW w:w="964" w:type="dxa"/>
            <w:vAlign w:val="center"/>
          </w:tcPr>
          <w:p w14:paraId="2F2861E5" w14:textId="68CBB9A1" w:rsidR="0015741B" w:rsidRPr="002257CA" w:rsidRDefault="0015741B" w:rsidP="0011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239" w:type="dxa"/>
            <w:vAlign w:val="center"/>
          </w:tcPr>
          <w:p w14:paraId="3B404FD4" w14:textId="61609E82" w:rsidR="0015741B" w:rsidRPr="002257CA" w:rsidRDefault="0015741B" w:rsidP="0011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Режим поставки</w:t>
            </w:r>
          </w:p>
        </w:tc>
        <w:tc>
          <w:tcPr>
            <w:tcW w:w="6975" w:type="dxa"/>
            <w:tcBorders>
              <w:right w:val="single" w:sz="4" w:space="0" w:color="auto"/>
            </w:tcBorders>
            <w:vAlign w:val="center"/>
          </w:tcPr>
          <w:p w14:paraId="2D43565A" w14:textId="0999C399" w:rsidR="0015741B" w:rsidRPr="002257CA" w:rsidRDefault="0015741B" w:rsidP="0011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sz w:val="24"/>
                <w:szCs w:val="24"/>
              </w:rPr>
      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Заказчика.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5243" w14:textId="11B6AB88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7A7A10CA" w14:textId="77777777" w:rsidTr="0015741B">
        <w:trPr>
          <w:trHeight w:val="992"/>
        </w:trPr>
        <w:tc>
          <w:tcPr>
            <w:tcW w:w="964" w:type="dxa"/>
            <w:vAlign w:val="center"/>
          </w:tcPr>
          <w:p w14:paraId="6A089352" w14:textId="32F42A75" w:rsidR="0015741B" w:rsidRPr="002257CA" w:rsidRDefault="0015741B" w:rsidP="0011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239" w:type="dxa"/>
            <w:vAlign w:val="center"/>
          </w:tcPr>
          <w:p w14:paraId="6608B2CA" w14:textId="1D85D975" w:rsidR="0015741B" w:rsidRPr="002257CA" w:rsidRDefault="0015741B" w:rsidP="0011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доставки</w:t>
            </w:r>
          </w:p>
        </w:tc>
        <w:tc>
          <w:tcPr>
            <w:tcW w:w="6975" w:type="dxa"/>
            <w:tcBorders>
              <w:right w:val="single" w:sz="4" w:space="0" w:color="auto"/>
            </w:tcBorders>
            <w:vAlign w:val="center"/>
          </w:tcPr>
          <w:p w14:paraId="76BFCED7" w14:textId="37E307CD" w:rsidR="0015741B" w:rsidRPr="002257CA" w:rsidRDefault="0015741B" w:rsidP="0011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sz w:val="24"/>
                <w:szCs w:val="24"/>
              </w:rPr>
              <w:t>Поставка Продукции осуществляется собственными силами и средствами Поставщика или привлеченной транспортной компанией.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581" w14:textId="169FA49B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412FCAB0" w14:textId="77777777" w:rsidTr="0015741B">
        <w:tc>
          <w:tcPr>
            <w:tcW w:w="964" w:type="dxa"/>
            <w:vAlign w:val="center"/>
          </w:tcPr>
          <w:p w14:paraId="088AC4CE" w14:textId="77777777" w:rsidR="0015741B" w:rsidRPr="002257CA" w:rsidRDefault="0015741B" w:rsidP="002219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9214" w:type="dxa"/>
            <w:gridSpan w:val="2"/>
            <w:tcBorders>
              <w:right w:val="single" w:sz="4" w:space="0" w:color="auto"/>
            </w:tcBorders>
            <w:vAlign w:val="center"/>
          </w:tcPr>
          <w:p w14:paraId="4EACCB1B" w14:textId="48E30714" w:rsidR="0015741B" w:rsidRPr="002257CA" w:rsidRDefault="0015741B" w:rsidP="002219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4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B475" w14:textId="77777777" w:rsidR="0015741B" w:rsidRPr="002257CA" w:rsidRDefault="0015741B" w:rsidP="002219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2F2956B4" w14:textId="77777777" w:rsidTr="0015741B">
        <w:tc>
          <w:tcPr>
            <w:tcW w:w="964" w:type="dxa"/>
            <w:vAlign w:val="center"/>
          </w:tcPr>
          <w:p w14:paraId="26EDB46A" w14:textId="4B672B9C" w:rsidR="0015741B" w:rsidRPr="002257CA" w:rsidRDefault="00442696" w:rsidP="0011000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B27E0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14:paraId="082F0F1E" w14:textId="4DEBAFCF" w:rsidR="0015741B" w:rsidRPr="002257CA" w:rsidRDefault="0015741B" w:rsidP="0011000F">
            <w:pPr>
              <w:rPr>
                <w:bCs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6975" w:type="dxa"/>
            <w:tcBorders>
              <w:right w:val="single" w:sz="4" w:space="0" w:color="auto"/>
            </w:tcBorders>
          </w:tcPr>
          <w:p w14:paraId="65C48A2A" w14:textId="145878D6" w:rsidR="0015741B" w:rsidRPr="00566830" w:rsidRDefault="0015741B" w:rsidP="00C5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 xml:space="preserve">Все поставляемые Поставщиком МТР должны иметь соответствующие сертификаты (сертификат соответствия и безопасности (ГОСТ Р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 xml:space="preserve">ертификат соответствия требованиям технического регламента,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 xml:space="preserve">екларация соответствия,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 xml:space="preserve">ожарный сертификат и декларация), гигиенические сертификаты), свидетельства о государственной регистрации продукции, сертификаты качества, документы о качестве, технические паспорта и другие документы, удостоверяющие их качество, зарегистрированные в установленном порядке. Заверенные Поставщиком копии этих документов должны быть предоставлены Заказчику при поставке МТР. Одновременно с передачей Товара Поставщик обязан  предоставить Покупателю на каждую партию Товара оригиналы следующих относящихся к Товару документов: </w:t>
            </w:r>
          </w:p>
          <w:p w14:paraId="3FF551A9" w14:textId="77777777" w:rsidR="0015741B" w:rsidRPr="00566830" w:rsidRDefault="0015741B" w:rsidP="00C5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- сертификат качества в 1 (одном)  экз.;</w:t>
            </w:r>
          </w:p>
          <w:p w14:paraId="414AA985" w14:textId="77777777" w:rsidR="0015741B" w:rsidRPr="00566830" w:rsidRDefault="0015741B" w:rsidP="00C5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- технический паспорт на русском языке в 1 (одном)  экз.;</w:t>
            </w:r>
          </w:p>
          <w:p w14:paraId="68562716" w14:textId="77777777" w:rsidR="0015741B" w:rsidRPr="00566830" w:rsidRDefault="0015741B" w:rsidP="00C5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- инструкция по эксплуатации на русском языке в 1 (одном) экз.;</w:t>
            </w:r>
          </w:p>
          <w:p w14:paraId="4C2653AE" w14:textId="77777777" w:rsidR="0015741B" w:rsidRPr="00566830" w:rsidRDefault="0015741B" w:rsidP="00C5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      </w:r>
          </w:p>
          <w:p w14:paraId="75650822" w14:textId="77777777" w:rsidR="0015741B" w:rsidRPr="00566830" w:rsidRDefault="0015741B" w:rsidP="00C5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- 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2 (двух) экз.;</w:t>
            </w:r>
          </w:p>
          <w:p w14:paraId="1063A5C1" w14:textId="3FF5FCF5" w:rsidR="0015741B" w:rsidRPr="002257CA" w:rsidRDefault="0015741B" w:rsidP="0011000F">
            <w:pPr>
              <w:rPr>
                <w:sz w:val="24"/>
                <w:szCs w:val="24"/>
              </w:rPr>
            </w:pPr>
            <w:r w:rsidRPr="00566830">
              <w:rPr>
                <w:rFonts w:ascii="Times New Roman" w:hAnsi="Times New Roman" w:cs="Times New Roman"/>
                <w:sz w:val="24"/>
                <w:szCs w:val="24"/>
              </w:rPr>
              <w:t>- накладная ТОРГ-12 или УПД   в 2 (двух) экз.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4E6" w14:textId="77777777" w:rsidR="0015741B" w:rsidRPr="002257CA" w:rsidRDefault="0015741B" w:rsidP="004D08F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5741B" w:rsidRPr="002257CA" w14:paraId="17DAB085" w14:textId="77777777" w:rsidTr="0015741B">
        <w:tc>
          <w:tcPr>
            <w:tcW w:w="964" w:type="dxa"/>
            <w:vAlign w:val="center"/>
          </w:tcPr>
          <w:p w14:paraId="462716F3" w14:textId="5F76E918" w:rsidR="0015741B" w:rsidRPr="002257CA" w:rsidRDefault="0015741B" w:rsidP="001574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25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2"/>
            <w:tcBorders>
              <w:right w:val="single" w:sz="4" w:space="0" w:color="auto"/>
            </w:tcBorders>
            <w:vAlign w:val="center"/>
          </w:tcPr>
          <w:p w14:paraId="25C0ED4A" w14:textId="56F273C2" w:rsidR="0015741B" w:rsidRPr="002257CA" w:rsidRDefault="0015741B" w:rsidP="00347A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61ED" w14:textId="53C258D4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41B" w:rsidRPr="002257CA" w14:paraId="5417562A" w14:textId="77777777" w:rsidTr="0015741B">
        <w:tc>
          <w:tcPr>
            <w:tcW w:w="964" w:type="dxa"/>
            <w:vAlign w:val="center"/>
          </w:tcPr>
          <w:p w14:paraId="3BB2959D" w14:textId="6FD91B27" w:rsidR="0015741B" w:rsidRPr="002257CA" w:rsidRDefault="0015741B" w:rsidP="001574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239" w:type="dxa"/>
            <w:vAlign w:val="center"/>
          </w:tcPr>
          <w:p w14:paraId="4D2283D2" w14:textId="0F58A65A" w:rsidR="0015741B" w:rsidRPr="002257CA" w:rsidRDefault="0015741B" w:rsidP="004D08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</w:t>
            </w:r>
            <w:r w:rsidRPr="00225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поставки</w:t>
            </w:r>
          </w:p>
        </w:tc>
        <w:tc>
          <w:tcPr>
            <w:tcW w:w="6975" w:type="dxa"/>
            <w:tcBorders>
              <w:right w:val="single" w:sz="4" w:space="0" w:color="auto"/>
            </w:tcBorders>
            <w:vAlign w:val="center"/>
          </w:tcPr>
          <w:p w14:paraId="4027FCAF" w14:textId="0A93D3A1" w:rsidR="0015741B" w:rsidRPr="002257CA" w:rsidRDefault="0015741B" w:rsidP="004D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CA">
              <w:rPr>
                <w:rFonts w:ascii="Times New Roman" w:hAnsi="Times New Roman" w:cs="Times New Roman"/>
                <w:sz w:val="24"/>
                <w:szCs w:val="24"/>
              </w:rPr>
              <w:t>Указанный в таблице № 1.1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      </w: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EA40" w14:textId="2F499A19" w:rsidR="0015741B" w:rsidRPr="002257CA" w:rsidRDefault="0015741B" w:rsidP="004D0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2EA4C9" w14:textId="77777777" w:rsidR="00C96501" w:rsidRDefault="00C96501" w:rsidP="00347A0B">
      <w:pPr>
        <w:keepNext/>
        <w:keepLines/>
        <w:spacing w:before="120" w:after="60"/>
        <w:ind w:left="-142"/>
        <w:jc w:val="center"/>
        <w:outlineLvl w:val="0"/>
        <w:rPr>
          <w:i/>
          <w:sz w:val="24"/>
          <w:szCs w:val="24"/>
        </w:rPr>
        <w:sectPr w:rsidR="00C96501" w:rsidSect="00D5747C">
          <w:headerReference w:type="even" r:id="rId12"/>
          <w:headerReference w:type="default" r:id="rId13"/>
          <w:headerReference w:type="first" r:id="rId14"/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1BCA9DAB" w14:textId="62F4C85F" w:rsidR="00347A0B" w:rsidRDefault="00347A0B" w:rsidP="00347A0B">
      <w:pPr>
        <w:keepNext/>
        <w:keepLines/>
        <w:spacing w:before="120" w:after="60"/>
        <w:ind w:left="-142"/>
        <w:jc w:val="center"/>
        <w:outlineLvl w:val="0"/>
        <w:rPr>
          <w:b/>
          <w:lang w:eastAsia="x-none"/>
        </w:rPr>
      </w:pPr>
      <w:r w:rsidRPr="0011000F">
        <w:rPr>
          <w:b/>
          <w:lang w:eastAsia="x-none"/>
        </w:rPr>
        <w:lastRenderedPageBreak/>
        <w:t>4. Требования к документации по ценообразованию на этапе закупки</w:t>
      </w:r>
      <w:r w:rsidR="00DE5890">
        <w:rPr>
          <w:b/>
          <w:lang w:eastAsia="x-none"/>
        </w:rPr>
        <w:t>.</w:t>
      </w:r>
    </w:p>
    <w:p w14:paraId="5D78161A" w14:textId="77777777" w:rsidR="00DE5890" w:rsidRPr="0011000F" w:rsidRDefault="00DE5890" w:rsidP="00347A0B">
      <w:pPr>
        <w:keepNext/>
        <w:keepLines/>
        <w:spacing w:before="120" w:after="60"/>
        <w:ind w:left="-142"/>
        <w:jc w:val="center"/>
        <w:outlineLvl w:val="0"/>
        <w:rPr>
          <w:b/>
          <w:lang w:eastAsia="x-none"/>
        </w:rPr>
      </w:pPr>
    </w:p>
    <w:p w14:paraId="470F73F9" w14:textId="675458EF" w:rsidR="00347A0B" w:rsidRPr="0011000F" w:rsidRDefault="00347A0B" w:rsidP="00347A0B">
      <w:pPr>
        <w:jc w:val="both"/>
        <w:rPr>
          <w:sz w:val="24"/>
          <w:szCs w:val="24"/>
        </w:rPr>
      </w:pPr>
      <w:r w:rsidRPr="0011000F">
        <w:rPr>
          <w:sz w:val="24"/>
          <w:szCs w:val="24"/>
        </w:rPr>
        <w:t>4.1.</w:t>
      </w:r>
      <w:r w:rsidR="00DE5890">
        <w:rPr>
          <w:sz w:val="24"/>
          <w:szCs w:val="24"/>
        </w:rPr>
        <w:t> </w:t>
      </w:r>
      <w:r w:rsidRPr="0011000F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36E102E8" w14:textId="29E4B506" w:rsidR="00347A0B" w:rsidRPr="0011000F" w:rsidRDefault="00347A0B" w:rsidP="00347A0B">
      <w:pPr>
        <w:jc w:val="both"/>
        <w:rPr>
          <w:sz w:val="24"/>
          <w:szCs w:val="24"/>
        </w:rPr>
      </w:pPr>
      <w:r w:rsidRPr="0011000F">
        <w:rPr>
          <w:sz w:val="24"/>
          <w:szCs w:val="24"/>
        </w:rPr>
        <w:t>4.2.</w:t>
      </w:r>
      <w:r w:rsidR="00DE5890">
        <w:rPr>
          <w:sz w:val="24"/>
          <w:szCs w:val="24"/>
        </w:rPr>
        <w:t> </w:t>
      </w:r>
      <w:r w:rsidRPr="00D5747C">
        <w:rPr>
          <w:sz w:val="24"/>
          <w:szCs w:val="24"/>
        </w:rPr>
        <w:t xml:space="preserve">Ориентировочный объем, указываемый в Коммерческом предложении в соответствии с таблицей 1.1 настоящих Технических требований, служит только для оценки и сопоставления предложений Участников в соответствии с Документацией о закупке (в договоре закрепляются единичные расценки товаров, предложенные в заявке Победителем). Указанный объем является приблизительным и может быть изменен в ходе исполнения обязательств по договору. </w:t>
      </w:r>
    </w:p>
    <w:p w14:paraId="713943E3" w14:textId="460165BF" w:rsidR="00347A0B" w:rsidRPr="0011000F" w:rsidRDefault="00347A0B" w:rsidP="00347A0B">
      <w:pPr>
        <w:jc w:val="both"/>
        <w:rPr>
          <w:sz w:val="24"/>
          <w:szCs w:val="24"/>
        </w:rPr>
      </w:pPr>
      <w:r w:rsidRPr="0011000F">
        <w:rPr>
          <w:sz w:val="24"/>
          <w:szCs w:val="24"/>
        </w:rPr>
        <w:t>4.3.</w:t>
      </w:r>
      <w:r w:rsidR="00DE5890">
        <w:rPr>
          <w:sz w:val="24"/>
          <w:szCs w:val="24"/>
        </w:rPr>
        <w:t> </w:t>
      </w:r>
      <w:r w:rsidRPr="0011000F">
        <w:rPr>
          <w:sz w:val="24"/>
          <w:szCs w:val="24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товара, предусмотренные Проектом договора (Приложение №2 к Документации о закупке).</w:t>
      </w:r>
    </w:p>
    <w:p w14:paraId="3CEE51DA" w14:textId="77777777" w:rsidR="00347A0B" w:rsidRPr="0011000F" w:rsidRDefault="00347A0B" w:rsidP="00347A0B">
      <w:pPr>
        <w:tabs>
          <w:tab w:val="left" w:pos="1065"/>
          <w:tab w:val="center" w:pos="7639"/>
        </w:tabs>
      </w:pPr>
    </w:p>
    <w:p w14:paraId="1DC6F1BD" w14:textId="1E7B0C54" w:rsidR="00347A0B" w:rsidRDefault="00347A0B" w:rsidP="00347A0B">
      <w:pPr>
        <w:tabs>
          <w:tab w:val="left" w:pos="1065"/>
          <w:tab w:val="center" w:pos="7639"/>
        </w:tabs>
        <w:jc w:val="center"/>
        <w:rPr>
          <w:b/>
        </w:rPr>
      </w:pPr>
      <w:r w:rsidRPr="0011000F">
        <w:rPr>
          <w:b/>
        </w:rPr>
        <w:t>5.</w:t>
      </w:r>
      <w:r w:rsidR="00DE5890">
        <w:rPr>
          <w:b/>
        </w:rPr>
        <w:t xml:space="preserve"> </w:t>
      </w:r>
      <w:r w:rsidRPr="0011000F">
        <w:rPr>
          <w:b/>
        </w:rPr>
        <w:t>Требования к документации по ценообразованию на этапе заключения (исполнения) договора.</w:t>
      </w:r>
    </w:p>
    <w:p w14:paraId="3EA91D90" w14:textId="77777777" w:rsidR="00DE5890" w:rsidRPr="0011000F" w:rsidRDefault="00DE5890" w:rsidP="00347A0B">
      <w:pPr>
        <w:tabs>
          <w:tab w:val="left" w:pos="1065"/>
          <w:tab w:val="center" w:pos="7639"/>
        </w:tabs>
        <w:jc w:val="center"/>
        <w:rPr>
          <w:b/>
        </w:rPr>
      </w:pPr>
    </w:p>
    <w:p w14:paraId="74349575" w14:textId="10E56C78" w:rsidR="00347A0B" w:rsidRPr="0011000F" w:rsidRDefault="00347A0B" w:rsidP="00347A0B">
      <w:pPr>
        <w:tabs>
          <w:tab w:val="left" w:pos="1065"/>
          <w:tab w:val="center" w:pos="7639"/>
        </w:tabs>
        <w:jc w:val="both"/>
        <w:rPr>
          <w:sz w:val="24"/>
          <w:szCs w:val="24"/>
        </w:rPr>
      </w:pPr>
      <w:r w:rsidRPr="0011000F">
        <w:rPr>
          <w:sz w:val="24"/>
          <w:szCs w:val="24"/>
        </w:rPr>
        <w:t>5.1.</w:t>
      </w:r>
      <w:r w:rsidR="00DE5890">
        <w:rPr>
          <w:sz w:val="24"/>
          <w:szCs w:val="24"/>
        </w:rPr>
        <w:t> </w:t>
      </w:r>
      <w:r w:rsidRPr="0011000F">
        <w:rPr>
          <w:sz w:val="24"/>
          <w:szCs w:val="24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каждой позиции товара), предложенными в заявке Победителем.</w:t>
      </w:r>
    </w:p>
    <w:p w14:paraId="20569361" w14:textId="63B7D80D" w:rsidR="00347A0B" w:rsidRPr="0011000F" w:rsidRDefault="00347A0B" w:rsidP="00347A0B">
      <w:pPr>
        <w:tabs>
          <w:tab w:val="left" w:pos="1065"/>
          <w:tab w:val="center" w:pos="7639"/>
        </w:tabs>
        <w:jc w:val="both"/>
        <w:rPr>
          <w:sz w:val="24"/>
          <w:szCs w:val="24"/>
        </w:rPr>
      </w:pPr>
      <w:r w:rsidRPr="0011000F">
        <w:rPr>
          <w:sz w:val="24"/>
          <w:szCs w:val="24"/>
        </w:rPr>
        <w:t>5.2.</w:t>
      </w:r>
      <w:r w:rsidR="00DE5890">
        <w:rPr>
          <w:sz w:val="24"/>
          <w:szCs w:val="24"/>
        </w:rPr>
        <w:t> </w:t>
      </w:r>
      <w:r w:rsidRPr="0011000F">
        <w:rPr>
          <w:sz w:val="24"/>
          <w:szCs w:val="24"/>
        </w:rPr>
        <w:t>Порядок формирования на этапе исполнения договора стоимости отдельной партии поставляемого товара</w:t>
      </w:r>
      <w:r w:rsidR="00DE5890">
        <w:rPr>
          <w:sz w:val="24"/>
          <w:szCs w:val="24"/>
        </w:rPr>
        <w:t>,</w:t>
      </w:r>
      <w:r w:rsidRPr="0011000F">
        <w:rPr>
          <w:sz w:val="24"/>
          <w:szCs w:val="24"/>
        </w:rPr>
        <w:t xml:space="preserve"> установлен в Проекте договора (Приложение № 2 к Документации о закупке).</w:t>
      </w:r>
      <w:r w:rsidRPr="0011000F">
        <w:rPr>
          <w:sz w:val="24"/>
          <w:szCs w:val="24"/>
        </w:rPr>
        <w:t> </w:t>
      </w:r>
    </w:p>
    <w:p w14:paraId="7E410970" w14:textId="77777777" w:rsidR="00347A0B" w:rsidRDefault="00347A0B">
      <w:pPr>
        <w:rPr>
          <w:i/>
          <w:sz w:val="24"/>
          <w:szCs w:val="24"/>
        </w:rPr>
        <w:sectPr w:rsidR="00347A0B" w:rsidSect="00C96501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70798AB0" w14:textId="3460BD0A" w:rsidR="00D5747C" w:rsidRDefault="00D5747C">
      <w:pPr>
        <w:rPr>
          <w:i/>
          <w:sz w:val="24"/>
          <w:szCs w:val="24"/>
        </w:rPr>
      </w:pPr>
    </w:p>
    <w:p w14:paraId="6AA7D5DB" w14:textId="77777777" w:rsidR="0011000F" w:rsidRPr="0011000F" w:rsidRDefault="0011000F" w:rsidP="0011000F">
      <w:pPr>
        <w:spacing w:after="120"/>
        <w:jc w:val="right"/>
        <w:rPr>
          <w:sz w:val="24"/>
          <w:szCs w:val="24"/>
        </w:rPr>
      </w:pPr>
      <w:r w:rsidRPr="0011000F">
        <w:rPr>
          <w:sz w:val="24"/>
          <w:szCs w:val="24"/>
        </w:rPr>
        <w:t>Приложение №1 к Техническим требованиям</w:t>
      </w:r>
    </w:p>
    <w:p w14:paraId="43C43250" w14:textId="77777777" w:rsidR="0011000F" w:rsidRPr="0011000F" w:rsidRDefault="0011000F" w:rsidP="0011000F">
      <w:pPr>
        <w:spacing w:after="120"/>
        <w:rPr>
          <w:b/>
          <w:bCs/>
          <w:sz w:val="24"/>
          <w:szCs w:val="24"/>
        </w:rPr>
      </w:pPr>
      <w:r w:rsidRPr="0011000F">
        <w:rPr>
          <w:b/>
          <w:bCs/>
          <w:sz w:val="24"/>
          <w:szCs w:val="24"/>
          <w:lang w:val="x-none"/>
        </w:rPr>
        <w:t>Таблица </w:t>
      </w:r>
      <w:r w:rsidRPr="0011000F">
        <w:rPr>
          <w:b/>
          <w:bCs/>
          <w:sz w:val="24"/>
          <w:szCs w:val="24"/>
        </w:rPr>
        <w:t>3.1</w:t>
      </w:r>
      <w:r w:rsidRPr="0011000F">
        <w:rPr>
          <w:b/>
          <w:bCs/>
          <w:sz w:val="24"/>
          <w:szCs w:val="24"/>
          <w:lang w:val="x-none"/>
        </w:rPr>
        <w:t xml:space="preserve">. </w:t>
      </w:r>
      <w:r w:rsidRPr="0011000F">
        <w:rPr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 w14:paraId="58CAF549" w14:textId="11FC560C" w:rsidR="0011000F" w:rsidRPr="0007184C" w:rsidRDefault="0011000F" w:rsidP="0011000F">
      <w:pPr>
        <w:spacing w:after="120"/>
        <w:ind w:right="397"/>
        <w:jc w:val="both"/>
        <w:rPr>
          <w:i/>
          <w:sz w:val="24"/>
          <w:szCs w:val="24"/>
        </w:rPr>
      </w:pPr>
      <w:r w:rsidRPr="0011000F">
        <w:rPr>
          <w:b/>
          <w:bCs/>
          <w:sz w:val="24"/>
          <w:szCs w:val="24"/>
        </w:rPr>
        <w:t xml:space="preserve">Наименование продукции: </w:t>
      </w:r>
      <w:r w:rsidR="0007184C" w:rsidRPr="0007184C">
        <w:rPr>
          <w:sz w:val="24"/>
          <w:szCs w:val="24"/>
        </w:rPr>
        <w:t>Поставка средств индивидуальной защиты от общих производственных загрязнений на объект строительства Федоровского подпорного гидроузла</w:t>
      </w:r>
      <w:r w:rsidR="0099184B" w:rsidRPr="0007184C">
        <w:rPr>
          <w:sz w:val="24"/>
          <w:szCs w:val="24"/>
          <w:lang w:eastAsia="ar-SA"/>
        </w:rPr>
        <w:t xml:space="preserve">, расположенный по адресу: </w:t>
      </w:r>
      <w:r w:rsidR="0007184C" w:rsidRPr="0007184C">
        <w:rPr>
          <w:rFonts w:eastAsia="Calibri"/>
          <w:sz w:val="24"/>
          <w:szCs w:val="24"/>
        </w:rPr>
        <w:t xml:space="preserve">объект ФГУ «Управление </w:t>
      </w:r>
      <w:proofErr w:type="spellStart"/>
      <w:r w:rsidR="0007184C" w:rsidRPr="0007184C">
        <w:rPr>
          <w:rFonts w:eastAsia="Calibri"/>
          <w:sz w:val="24"/>
          <w:szCs w:val="24"/>
        </w:rPr>
        <w:t>Кубаньмеловодхоз</w:t>
      </w:r>
      <w:proofErr w:type="spellEnd"/>
      <w:r w:rsidR="0007184C" w:rsidRPr="0007184C">
        <w:rPr>
          <w:rFonts w:eastAsia="Calibri"/>
          <w:sz w:val="24"/>
          <w:szCs w:val="24"/>
        </w:rPr>
        <w:t xml:space="preserve">» </w:t>
      </w:r>
      <w:r w:rsidR="0007184C" w:rsidRPr="0007184C">
        <w:rPr>
          <w:rFonts w:eastAsia="Calibri"/>
          <w:iCs/>
          <w:sz w:val="24"/>
          <w:szCs w:val="24"/>
          <w:lang w:eastAsia="en-US"/>
        </w:rPr>
        <w:t>Россия, Краснодарский край, Абинский район, х. Екатериновский, верхний бьеф Федоровского подпорного гидроузла на реке Кубань.</w:t>
      </w:r>
    </w:p>
    <w:tbl>
      <w:tblPr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9"/>
        <w:gridCol w:w="2662"/>
        <w:gridCol w:w="1345"/>
        <w:gridCol w:w="4431"/>
        <w:gridCol w:w="2434"/>
        <w:gridCol w:w="1738"/>
      </w:tblGrid>
      <w:tr w:rsidR="0011000F" w:rsidRPr="0011000F" w14:paraId="5522908D" w14:textId="77777777" w:rsidTr="000A5039">
        <w:trPr>
          <w:trHeight w:val="400"/>
        </w:trPr>
        <w:tc>
          <w:tcPr>
            <w:tcW w:w="171" w:type="pct"/>
            <w:vMerge w:val="restart"/>
            <w:vAlign w:val="center"/>
          </w:tcPr>
          <w:p w14:paraId="7D30E3A2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88" w:type="pct"/>
            <w:vMerge w:val="restart"/>
            <w:vAlign w:val="center"/>
          </w:tcPr>
          <w:p w14:paraId="5799B031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№ позиции</w:t>
            </w:r>
          </w:p>
          <w:p w14:paraId="3E0928D5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Таблицы 1.1 «Перечень, объем и технические характеристики закупаемой продукции»</w:t>
            </w:r>
          </w:p>
        </w:tc>
        <w:tc>
          <w:tcPr>
            <w:tcW w:w="853" w:type="pct"/>
            <w:vMerge w:val="restart"/>
            <w:vAlign w:val="center"/>
          </w:tcPr>
          <w:p w14:paraId="007055D7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51" w:type="pct"/>
            <w:gridSpan w:val="2"/>
            <w:vAlign w:val="center"/>
          </w:tcPr>
          <w:p w14:paraId="7099C024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Требования заказчика</w:t>
            </w:r>
          </w:p>
        </w:tc>
        <w:tc>
          <w:tcPr>
            <w:tcW w:w="1337" w:type="pct"/>
            <w:gridSpan w:val="2"/>
            <w:vAlign w:val="center"/>
          </w:tcPr>
          <w:p w14:paraId="556D1745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Предложения участника *</w:t>
            </w:r>
          </w:p>
        </w:tc>
      </w:tr>
      <w:tr w:rsidR="0011000F" w:rsidRPr="0011000F" w14:paraId="11E5A1AD" w14:textId="77777777" w:rsidTr="000A5039">
        <w:trPr>
          <w:trHeight w:val="400"/>
        </w:trPr>
        <w:tc>
          <w:tcPr>
            <w:tcW w:w="171" w:type="pct"/>
            <w:vMerge/>
            <w:vAlign w:val="center"/>
          </w:tcPr>
          <w:p w14:paraId="2A104CF0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4E645340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vAlign w:val="center"/>
          </w:tcPr>
          <w:p w14:paraId="79DAA3B3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53C707FB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ГОСТ</w:t>
            </w:r>
          </w:p>
        </w:tc>
        <w:tc>
          <w:tcPr>
            <w:tcW w:w="1419" w:type="pct"/>
            <w:vAlign w:val="center"/>
          </w:tcPr>
          <w:p w14:paraId="158A0F10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Технические и функциональные характеристики</w:t>
            </w:r>
          </w:p>
          <w:p w14:paraId="6C709B59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(параметры эквивалентности)</w:t>
            </w:r>
          </w:p>
        </w:tc>
        <w:tc>
          <w:tcPr>
            <w:tcW w:w="780" w:type="pct"/>
            <w:vAlign w:val="center"/>
          </w:tcPr>
          <w:p w14:paraId="37048A90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557" w:type="pct"/>
            <w:vAlign w:val="center"/>
          </w:tcPr>
          <w:p w14:paraId="44447913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ГОСТ</w:t>
            </w:r>
          </w:p>
        </w:tc>
      </w:tr>
      <w:tr w:rsidR="0011000F" w:rsidRPr="0011000F" w14:paraId="12AADD4C" w14:textId="77777777" w:rsidTr="000A5039">
        <w:trPr>
          <w:trHeight w:val="400"/>
        </w:trPr>
        <w:tc>
          <w:tcPr>
            <w:tcW w:w="171" w:type="pct"/>
            <w:vAlign w:val="center"/>
          </w:tcPr>
          <w:p w14:paraId="3178202C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88" w:type="pct"/>
            <w:vAlign w:val="center"/>
          </w:tcPr>
          <w:p w14:paraId="687705E8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3" w:type="pct"/>
            <w:vAlign w:val="center"/>
          </w:tcPr>
          <w:p w14:paraId="392A91E3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1" w:type="pct"/>
            <w:vAlign w:val="center"/>
          </w:tcPr>
          <w:p w14:paraId="312B8DED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9" w:type="pct"/>
            <w:vAlign w:val="center"/>
          </w:tcPr>
          <w:p w14:paraId="6EF09C7B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80" w:type="pct"/>
            <w:vAlign w:val="center"/>
          </w:tcPr>
          <w:p w14:paraId="1FAFFD4B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57" w:type="pct"/>
            <w:vAlign w:val="center"/>
          </w:tcPr>
          <w:p w14:paraId="3D94DB39" w14:textId="77777777" w:rsidR="0011000F" w:rsidRPr="0011000F" w:rsidRDefault="0011000F" w:rsidP="001100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0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B0264" w:rsidRPr="0011000F" w14:paraId="55E26A5C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3FF859F1" w14:textId="77777777" w:rsidR="00DB0264" w:rsidRPr="0011000F" w:rsidRDefault="00DB0264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88" w:type="pct"/>
            <w:vAlign w:val="center"/>
            <w:hideMark/>
          </w:tcPr>
          <w:p w14:paraId="359F4845" w14:textId="77777777" w:rsidR="00DB0264" w:rsidRPr="0011000F" w:rsidRDefault="00DB0264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</w:p>
        </w:tc>
        <w:tc>
          <w:tcPr>
            <w:tcW w:w="853" w:type="pct"/>
            <w:vAlign w:val="center"/>
            <w:hideMark/>
          </w:tcPr>
          <w:p w14:paraId="3AA4511D" w14:textId="77777777" w:rsidR="00DB0264" w:rsidRPr="0011000F" w:rsidRDefault="00DB0264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Жилет сигнальный</w:t>
            </w:r>
          </w:p>
        </w:tc>
        <w:tc>
          <w:tcPr>
            <w:tcW w:w="431" w:type="pct"/>
            <w:vAlign w:val="center"/>
            <w:hideMark/>
          </w:tcPr>
          <w:p w14:paraId="4CC89B67" w14:textId="77777777" w:rsidR="00DB0264" w:rsidRPr="0011000F" w:rsidRDefault="00DB0264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i/>
                <w:color w:val="000000"/>
                <w:sz w:val="22"/>
                <w:szCs w:val="22"/>
              </w:rPr>
              <w:t>ГОСТ 12.4.281-2014.</w:t>
            </w:r>
          </w:p>
        </w:tc>
        <w:tc>
          <w:tcPr>
            <w:tcW w:w="1419" w:type="pct"/>
            <w:vAlign w:val="center"/>
          </w:tcPr>
          <w:p w14:paraId="46FE9E67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Должен соответствовать ГОСТ 12.4.281-2014.</w:t>
            </w:r>
          </w:p>
          <w:p w14:paraId="310FA30B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Жилет сигнальный повышенной видимости, защитные свойства – Со 2 класс.</w:t>
            </w:r>
          </w:p>
          <w:p w14:paraId="3FEEBDBB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Жилет прямого силуэта, с центральной застежкой на контактную ленту в 2- точках. Все срезы жилета окантованы износостойкой трикотажной тесьмой серого цвета (проймы, горловина, борт, низ). Внизу полочек расположены накладные карманы.</w:t>
            </w:r>
          </w:p>
          <w:p w14:paraId="44F17584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 торсу проходят одна горизонтальная и две вертикальные светоотражающие полосы шириной 50 мм.</w:t>
            </w:r>
          </w:p>
          <w:p w14:paraId="7E3626D6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Отделочные строчки выполнены нитками в цвет ткани, по которой проходит строчка.</w:t>
            </w:r>
          </w:p>
          <w:p w14:paraId="7E7CD06E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Применяемые материалы</w:t>
            </w:r>
          </w:p>
          <w:p w14:paraId="1555135C" w14:textId="77777777" w:rsidR="00DB0264" w:rsidRPr="0011000F" w:rsidRDefault="00DB0264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Фоновый материал: трикотажное полотно 100% ПЭ, плотность 120-140 г/м2, цвет флуоресцентный оранжевый. </w:t>
            </w:r>
          </w:p>
          <w:p w14:paraId="7BD46C96" w14:textId="77777777" w:rsidR="00DB0264" w:rsidRPr="0011000F" w:rsidRDefault="00DB0264" w:rsidP="0011000F">
            <w:pPr>
              <w:suppressAutoHyphens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 xml:space="preserve">Сигнальные элементы: полосы из </w:t>
            </w:r>
            <w:proofErr w:type="spellStart"/>
            <w:r w:rsidRPr="0011000F">
              <w:rPr>
                <w:i/>
                <w:sz w:val="20"/>
                <w:szCs w:val="20"/>
              </w:rPr>
              <w:t>световозвращающего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материала шириной 50 мм.</w:t>
            </w:r>
          </w:p>
          <w:p w14:paraId="1F56B13A" w14:textId="77777777" w:rsidR="00DB0264" w:rsidRPr="0011000F" w:rsidRDefault="00DB0264" w:rsidP="0011000F">
            <w:pPr>
              <w:suppressAutoHyphens/>
              <w:rPr>
                <w:bCs/>
                <w:color w:val="000000"/>
                <w:sz w:val="22"/>
                <w:szCs w:val="22"/>
              </w:rPr>
            </w:pPr>
          </w:p>
          <w:p w14:paraId="5BD9C5ED" w14:textId="6422B502" w:rsidR="00DB0264" w:rsidRPr="0011000F" w:rsidRDefault="00DB0264" w:rsidP="0011000F">
            <w:pPr>
              <w:suppressAutoHyphens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 wp14:anchorId="0C754AD5" wp14:editId="1899ECEB">
                  <wp:extent cx="1371600" cy="12192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AF65B" w14:textId="77777777" w:rsidR="00DB0264" w:rsidRPr="0011000F" w:rsidRDefault="00DB0264" w:rsidP="0011000F">
            <w:pPr>
              <w:suppressAutoHyphens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0A19D20F" w14:textId="7B2539A4" w:rsidR="00DB0264" w:rsidRPr="0011000F" w:rsidRDefault="00DB0264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1B9C4A7D" w14:textId="5E214A34" w:rsidR="00DB0264" w:rsidRPr="0011000F" w:rsidRDefault="00DB0264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54758770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6A173A2A" w14:textId="77777777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788" w:type="pct"/>
            <w:vAlign w:val="center"/>
            <w:hideMark/>
          </w:tcPr>
          <w:p w14:paraId="181F48EF" w14:textId="77777777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</w:p>
        </w:tc>
        <w:tc>
          <w:tcPr>
            <w:tcW w:w="853" w:type="pct"/>
            <w:vAlign w:val="center"/>
            <w:hideMark/>
          </w:tcPr>
          <w:p w14:paraId="033DACFA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2"/>
                <w:szCs w:val="22"/>
              </w:rPr>
              <w:t>Плащ для защиты от воды</w:t>
            </w:r>
          </w:p>
        </w:tc>
        <w:tc>
          <w:tcPr>
            <w:tcW w:w="431" w:type="pct"/>
            <w:vAlign w:val="center"/>
            <w:hideMark/>
          </w:tcPr>
          <w:p w14:paraId="7021B67A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ТР ТС 019/2011.</w:t>
            </w:r>
          </w:p>
        </w:tc>
        <w:tc>
          <w:tcPr>
            <w:tcW w:w="1419" w:type="pct"/>
            <w:vAlign w:val="center"/>
          </w:tcPr>
          <w:p w14:paraId="5862675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Плащ предназначен для защиты от влаги.</w:t>
            </w:r>
          </w:p>
          <w:p w14:paraId="5223AA02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Защитные свойства: </w:t>
            </w:r>
            <w:proofErr w:type="spellStart"/>
            <w:r w:rsidRPr="0011000F">
              <w:rPr>
                <w:i/>
                <w:sz w:val="20"/>
                <w:szCs w:val="20"/>
              </w:rPr>
              <w:t>Вн</w:t>
            </w:r>
            <w:proofErr w:type="spellEnd"/>
            <w:r w:rsidRPr="0011000F">
              <w:rPr>
                <w:i/>
                <w:sz w:val="20"/>
                <w:szCs w:val="20"/>
              </w:rPr>
              <w:t>.</w:t>
            </w:r>
          </w:p>
          <w:p w14:paraId="3D3DDF0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Плащ прямого силуэта, центральной застежкой на </w:t>
            </w:r>
            <w:proofErr w:type="spellStart"/>
            <w:r w:rsidRPr="0011000F">
              <w:rPr>
                <w:i/>
                <w:sz w:val="20"/>
                <w:szCs w:val="20"/>
              </w:rPr>
              <w:t>двухзамковую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тесьму – «молнию», с рукавами покроя реглан, с </w:t>
            </w:r>
            <w:proofErr w:type="spellStart"/>
            <w:r w:rsidRPr="0011000F">
              <w:rPr>
                <w:i/>
                <w:sz w:val="20"/>
                <w:szCs w:val="20"/>
              </w:rPr>
              <w:t>втачным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капюшоном. </w:t>
            </w:r>
          </w:p>
          <w:p w14:paraId="09A2C4C7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Полочки с нижними боковыми накладными карманами с клапанами.</w:t>
            </w:r>
          </w:p>
          <w:p w14:paraId="4463AB9B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Спинка с кокеткой и со средним швом, внизу которого шлица.</w:t>
            </w:r>
          </w:p>
          <w:p w14:paraId="3EBB44AE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По шву притачивания кокетки спинки и в области подмышечных впадин вентиляционные отверстия. </w:t>
            </w:r>
          </w:p>
          <w:p w14:paraId="3146AC37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Рукава с внутренними напульсниками, которые стянуты резинкой.</w:t>
            </w:r>
          </w:p>
          <w:p w14:paraId="7F498E1F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Капюшон с кулисой по лицевому краю.</w:t>
            </w:r>
          </w:p>
          <w:p w14:paraId="43DE3ACA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Все швы герметизированы.</w:t>
            </w:r>
          </w:p>
          <w:p w14:paraId="3F823737" w14:textId="4E0BE7A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Ткань: плащевая ткань 100% полиэфир с ПВХ покрытием, плотность –</w:t>
            </w:r>
            <w:r w:rsidR="00442696" w:rsidRPr="0011000F" w:rsidDel="00442696">
              <w:rPr>
                <w:i/>
                <w:sz w:val="20"/>
                <w:szCs w:val="20"/>
              </w:rPr>
              <w:t xml:space="preserve"> </w:t>
            </w:r>
            <w:r w:rsidR="00442696">
              <w:rPr>
                <w:i/>
                <w:sz w:val="20"/>
                <w:szCs w:val="20"/>
              </w:rPr>
              <w:t>225</w:t>
            </w:r>
            <w:r w:rsidRPr="0011000F">
              <w:rPr>
                <w:i/>
                <w:sz w:val="20"/>
                <w:szCs w:val="20"/>
              </w:rPr>
              <w:t>(+/- 10 г/м2) г/м2, цвет синий.</w:t>
            </w:r>
          </w:p>
          <w:p w14:paraId="018D1F0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DEC5EE2" w14:textId="21C51BD6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lastRenderedPageBreak/>
              <w:drawing>
                <wp:inline distT="0" distB="0" distL="0" distR="0" wp14:anchorId="0AC47BD7" wp14:editId="1E118918">
                  <wp:extent cx="1457325" cy="2362200"/>
                  <wp:effectExtent l="0" t="0" r="952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1000C9F0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094FC642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7087FB4A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5A128CF5" w14:textId="3FE7B23C" w:rsidR="0011000F" w:rsidRPr="0011000F" w:rsidRDefault="008273E2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788" w:type="pct"/>
            <w:vAlign w:val="center"/>
            <w:hideMark/>
          </w:tcPr>
          <w:p w14:paraId="14B67610" w14:textId="36AD871B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273E2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3" w:type="pct"/>
            <w:vAlign w:val="center"/>
            <w:hideMark/>
          </w:tcPr>
          <w:p w14:paraId="36DBFC3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Летний костюм для защиты от искр брызг и расплавленного металла</w:t>
            </w:r>
          </w:p>
        </w:tc>
        <w:tc>
          <w:tcPr>
            <w:tcW w:w="431" w:type="pct"/>
            <w:vAlign w:val="center"/>
          </w:tcPr>
          <w:p w14:paraId="30685B05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ГОСТ 12.4.250.</w:t>
            </w:r>
          </w:p>
          <w:p w14:paraId="2E78A4C3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65558D6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Защитные свойства – Тр. 3 класс защиты от искр, брызг расплавленного металла, окалины. </w:t>
            </w:r>
          </w:p>
          <w:p w14:paraId="1E1F7E78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Костюм мужской для сварщика со спилком. Костюм мужской летний состоит из куртки и брюк. Предназначен для защиты от искр, брызг расплавленного металла, окалины.</w:t>
            </w:r>
          </w:p>
          <w:p w14:paraId="39437C57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Куртка удлиненная, прямого силуэта, с центральной потайной застежкой на пуговицы, с отложным воротником, с карманами в швах.</w:t>
            </w:r>
          </w:p>
          <w:p w14:paraId="6D05D8AA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Спинка с кокеткой. По шву настрачивания кокетки обработаны вентиляционные отверстия.</w:t>
            </w:r>
          </w:p>
          <w:p w14:paraId="1455E167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Воротник отложной. На стойку воротника настрочена накладка из хлопчатобумажной ткани.</w:t>
            </w:r>
          </w:p>
          <w:p w14:paraId="3DB4F8C5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Рукава с внутренними х/б напульсниками. </w:t>
            </w:r>
          </w:p>
          <w:p w14:paraId="62B87AE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Брюки прямого силуэта, с откидывающейся передней частью, с притачным поясом, застегивающимся спереди, с карманами в боковых застежках брюк.</w:t>
            </w:r>
          </w:p>
          <w:p w14:paraId="5A50BC60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Передние половинки с притачным поясом, пристегивающимся к поясу задних половинок на петли и пуговицы. </w:t>
            </w:r>
          </w:p>
          <w:p w14:paraId="66578664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 шаговым швам расположены вентиляционные отверстия.</w:t>
            </w:r>
          </w:p>
          <w:p w14:paraId="46CB8A2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Костюм выполнен:</w:t>
            </w:r>
          </w:p>
          <w:p w14:paraId="09802CF3" w14:textId="39C2C703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lastRenderedPageBreak/>
              <w:t xml:space="preserve">из брезента с огнезащитной отделкой, плотность не менее </w:t>
            </w:r>
            <w:r w:rsidR="00442696">
              <w:rPr>
                <w:i/>
                <w:sz w:val="20"/>
                <w:szCs w:val="20"/>
              </w:rPr>
              <w:t xml:space="preserve"> 520 </w:t>
            </w:r>
            <w:commentRangeStart w:id="3"/>
            <w:commentRangeEnd w:id="3"/>
            <w:r w:rsidR="00F43010">
              <w:rPr>
                <w:rStyle w:val="afa"/>
              </w:rPr>
              <w:commentReference w:id="3"/>
            </w:r>
            <w:r w:rsidRPr="0011000F">
              <w:rPr>
                <w:i/>
                <w:sz w:val="20"/>
                <w:szCs w:val="20"/>
              </w:rPr>
              <w:t>г/м</w:t>
            </w:r>
            <w:proofErr w:type="gramStart"/>
            <w:r w:rsidRPr="0011000F">
              <w:rPr>
                <w:i/>
                <w:sz w:val="20"/>
                <w:szCs w:val="20"/>
              </w:rPr>
              <w:t>2</w:t>
            </w:r>
            <w:proofErr w:type="gramEnd"/>
            <w:r w:rsidRPr="0011000F">
              <w:rPr>
                <w:i/>
                <w:sz w:val="20"/>
                <w:szCs w:val="20"/>
              </w:rPr>
              <w:t>;</w:t>
            </w:r>
          </w:p>
          <w:p w14:paraId="154928E4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полочки, кокетки полочек и спинки, верхние части рукавов и брюк выполнены из кожевенного спилка. Допускаются отклонения в конструктивном исполнении без снижения защитных характеристик.</w:t>
            </w:r>
          </w:p>
          <w:p w14:paraId="32B278AA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3CBD054" w14:textId="0B7D4F4B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drawing>
                <wp:inline distT="0" distB="0" distL="0" distR="0" wp14:anchorId="6B36B125" wp14:editId="13D27273">
                  <wp:extent cx="1362075" cy="1543050"/>
                  <wp:effectExtent l="0" t="0" r="952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3CD54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55E8ECCD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63D153C8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284B76EB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2BC04BB5" w14:textId="3A24F272" w:rsidR="0011000F" w:rsidRPr="0011000F" w:rsidRDefault="008273E2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788" w:type="pct"/>
            <w:vAlign w:val="center"/>
            <w:hideMark/>
          </w:tcPr>
          <w:p w14:paraId="0B25221E" w14:textId="3675DEE0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273E2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53" w:type="pct"/>
            <w:vAlign w:val="center"/>
            <w:hideMark/>
          </w:tcPr>
          <w:p w14:paraId="2A9A97B1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Костюм для защиты от искр брызг и расплавленного металла на утепляющей прокладке</w:t>
            </w:r>
          </w:p>
        </w:tc>
        <w:tc>
          <w:tcPr>
            <w:tcW w:w="431" w:type="pct"/>
            <w:vAlign w:val="center"/>
            <w:hideMark/>
          </w:tcPr>
          <w:p w14:paraId="07BA1D0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ГОСТ 12.4.250.</w:t>
            </w:r>
          </w:p>
        </w:tc>
        <w:tc>
          <w:tcPr>
            <w:tcW w:w="1419" w:type="pct"/>
            <w:vAlign w:val="center"/>
          </w:tcPr>
          <w:p w14:paraId="09F819BE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Защитные свойства –Тр. 3 класс защиты от искр, брызг расплавленного металла, окалины. </w:t>
            </w:r>
          </w:p>
          <w:p w14:paraId="0E00481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Костюм мужской состоит из куртки со съемным утеплителем и брюк со съемным утеплителем. Допускаются отклонения в конструктивном исполнении без снижения защитных характеристик.</w:t>
            </w:r>
          </w:p>
          <w:p w14:paraId="3BDA91CB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Куртка удлиненная, прямого силуэта, с центральной потайной застежкой на пуговицы, с отложным воротником, с карманами в </w:t>
            </w:r>
            <w:proofErr w:type="spellStart"/>
            <w:r w:rsidRPr="0011000F">
              <w:rPr>
                <w:i/>
                <w:sz w:val="20"/>
                <w:szCs w:val="20"/>
              </w:rPr>
              <w:t>швах</w:t>
            </w:r>
            <w:proofErr w:type="gramStart"/>
            <w:r w:rsidRPr="0011000F">
              <w:rPr>
                <w:i/>
                <w:sz w:val="20"/>
                <w:szCs w:val="20"/>
              </w:rPr>
              <w:t>.С</w:t>
            </w:r>
            <w:proofErr w:type="gramEnd"/>
            <w:r w:rsidRPr="0011000F">
              <w:rPr>
                <w:i/>
                <w:sz w:val="20"/>
                <w:szCs w:val="20"/>
              </w:rPr>
              <w:t>пинка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с кокеткой. </w:t>
            </w:r>
          </w:p>
          <w:p w14:paraId="4B17E0C0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Воротник отложной. На стойку воротника настрочена накладка из хлопчатобумажной ткани.</w:t>
            </w:r>
          </w:p>
          <w:p w14:paraId="6E1614F1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Брюки прямого силуэта, с откидывающейся передней частью, с притачным поясом, застегивающимся спереди, с карманами в боковых застежках брюк.</w:t>
            </w:r>
          </w:p>
          <w:p w14:paraId="602E50AB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Передние половинки с притачным поясом, пристегивающимся к поясу задних половинок на петли и пуговицы. </w:t>
            </w:r>
          </w:p>
          <w:p w14:paraId="6BD99858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Костюм выполнен:</w:t>
            </w:r>
          </w:p>
          <w:p w14:paraId="15B65B36" w14:textId="005993AA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-  из брезента с огнезащитной отделкой, </w:t>
            </w:r>
            <w:r w:rsidRPr="0011000F">
              <w:rPr>
                <w:i/>
                <w:sz w:val="20"/>
                <w:szCs w:val="20"/>
              </w:rPr>
              <w:lastRenderedPageBreak/>
              <w:t xml:space="preserve">плотность не менее </w:t>
            </w:r>
            <w:r w:rsidR="00442696">
              <w:rPr>
                <w:i/>
                <w:sz w:val="20"/>
                <w:szCs w:val="20"/>
              </w:rPr>
              <w:t xml:space="preserve"> 520 </w:t>
            </w:r>
            <w:commentRangeStart w:id="4"/>
            <w:commentRangeEnd w:id="4"/>
            <w:r w:rsidR="000917B8">
              <w:rPr>
                <w:rStyle w:val="afa"/>
              </w:rPr>
              <w:commentReference w:id="4"/>
            </w:r>
            <w:r w:rsidRPr="0011000F">
              <w:rPr>
                <w:i/>
                <w:sz w:val="20"/>
                <w:szCs w:val="20"/>
              </w:rPr>
              <w:t>г/м</w:t>
            </w:r>
            <w:proofErr w:type="gramStart"/>
            <w:r w:rsidRPr="0011000F">
              <w:rPr>
                <w:i/>
                <w:sz w:val="20"/>
                <w:szCs w:val="20"/>
              </w:rPr>
              <w:t>2</w:t>
            </w:r>
            <w:proofErr w:type="gramEnd"/>
            <w:r w:rsidRPr="0011000F">
              <w:rPr>
                <w:i/>
                <w:sz w:val="20"/>
                <w:szCs w:val="20"/>
              </w:rPr>
              <w:t>;</w:t>
            </w:r>
          </w:p>
          <w:p w14:paraId="0FD5E82F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- полочки, передние части рукавов и брюк выполнены из кожевенного спилка. </w:t>
            </w:r>
          </w:p>
          <w:p w14:paraId="1C390414" w14:textId="77777777" w:rsidR="0011000F" w:rsidRPr="0011000F" w:rsidRDefault="0011000F" w:rsidP="0011000F">
            <w:pPr>
              <w:suppressAutoHyphens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Утеплитель: ватин х/б, 2 слоя.</w:t>
            </w:r>
          </w:p>
          <w:p w14:paraId="525E452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902431" w14:textId="769B792A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drawing>
                <wp:inline distT="0" distB="0" distL="0" distR="0" wp14:anchorId="2C36DA4B" wp14:editId="663767F1">
                  <wp:extent cx="1400175" cy="1828800"/>
                  <wp:effectExtent l="0" t="0" r="952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92DAB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11E99FA3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4A9DF1A0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7A3F8E38" w14:textId="77777777" w:rsidTr="000A5039">
        <w:trPr>
          <w:trHeight w:val="5335"/>
        </w:trPr>
        <w:tc>
          <w:tcPr>
            <w:tcW w:w="171" w:type="pct"/>
            <w:vAlign w:val="center"/>
            <w:hideMark/>
          </w:tcPr>
          <w:p w14:paraId="721DEF82" w14:textId="62F3FA95" w:rsidR="0011000F" w:rsidRPr="0011000F" w:rsidRDefault="008273E2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788" w:type="pct"/>
            <w:vAlign w:val="center"/>
            <w:hideMark/>
          </w:tcPr>
          <w:p w14:paraId="017A3BC7" w14:textId="44E123B5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273E2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53" w:type="pct"/>
            <w:vAlign w:val="center"/>
            <w:hideMark/>
          </w:tcPr>
          <w:p w14:paraId="4953E3F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Подшлемник под каску</w:t>
            </w:r>
          </w:p>
        </w:tc>
        <w:tc>
          <w:tcPr>
            <w:tcW w:w="431" w:type="pct"/>
            <w:vAlign w:val="center"/>
          </w:tcPr>
          <w:p w14:paraId="325E1836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ТР ТС 017/2011</w:t>
            </w:r>
          </w:p>
          <w:p w14:paraId="5ED39081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755B8A3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Подшлемник вязаный состоит из передней и задней частей. Передняя часть с лицевым вырезом, оформленным трикотажной резинкой. Задняя часть с настроченной вязаной накладкой в области затылка.</w:t>
            </w:r>
          </w:p>
          <w:p w14:paraId="53D33D25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Применяемые материалы:</w:t>
            </w:r>
          </w:p>
          <w:p w14:paraId="69DD9F5D" w14:textId="77777777" w:rsidR="0011000F" w:rsidRPr="0011000F" w:rsidRDefault="0011000F" w:rsidP="0011000F">
            <w:pPr>
              <w:suppressAutoHyphens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Пряжа – состав сырья: 70% акрил, 30% шерсть, цвет черный. Либо состав сырья – трикотаж 100 % хлопок.</w:t>
            </w:r>
          </w:p>
          <w:p w14:paraId="76379457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D42BA7A" w14:textId="2DA51A98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drawing>
                <wp:inline distT="0" distB="0" distL="0" distR="0" wp14:anchorId="4F6140D8" wp14:editId="4640590D">
                  <wp:extent cx="1704975" cy="1933575"/>
                  <wp:effectExtent l="0" t="0" r="9525" b="952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13F8B151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46B71F7B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4108E564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733FE0B1" w14:textId="0C23C115" w:rsidR="0011000F" w:rsidRPr="0011000F" w:rsidRDefault="008273E2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788" w:type="pct"/>
            <w:vAlign w:val="center"/>
            <w:hideMark/>
          </w:tcPr>
          <w:p w14:paraId="749BEB4C" w14:textId="52B2EC70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273E2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53" w:type="pct"/>
            <w:vAlign w:val="center"/>
            <w:hideMark/>
          </w:tcPr>
          <w:p w14:paraId="1C9EAC5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Подшлемник утепленный</w:t>
            </w:r>
          </w:p>
        </w:tc>
        <w:tc>
          <w:tcPr>
            <w:tcW w:w="431" w:type="pct"/>
            <w:vAlign w:val="center"/>
          </w:tcPr>
          <w:p w14:paraId="0E461E1C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ТР ТС 017/2011</w:t>
            </w:r>
          </w:p>
          <w:p w14:paraId="32FDDAD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4FC1F6B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Защитные свойства –</w:t>
            </w:r>
            <w:proofErr w:type="spellStart"/>
            <w:r w:rsidRPr="0011000F">
              <w:rPr>
                <w:i/>
                <w:sz w:val="20"/>
                <w:szCs w:val="20"/>
              </w:rPr>
              <w:t>Тн</w:t>
            </w:r>
            <w:proofErr w:type="spellEnd"/>
            <w:r w:rsidRPr="0011000F">
              <w:rPr>
                <w:i/>
                <w:sz w:val="20"/>
                <w:szCs w:val="20"/>
              </w:rPr>
              <w:t>.</w:t>
            </w:r>
          </w:p>
          <w:p w14:paraId="5F22F803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Подшлемник состоит из головки и пелерины. Спереди   подшлемник завязывается при помощи х/б тесьмы.</w:t>
            </w:r>
          </w:p>
          <w:p w14:paraId="5B917F01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Применяемые материалы:</w:t>
            </w:r>
          </w:p>
          <w:p w14:paraId="77C22320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Ткань основная: Хлопчатобумажная, состав сырья 100% хлопок, плотность не менее 220 г/м2, цвет темно-синий, черный.</w:t>
            </w:r>
          </w:p>
          <w:p w14:paraId="6DCA73B0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Утеплитель: на основе натуральных (хлопок, шерсть) или синтетических волокон плотность не менее 280 г/м2(+/-10 г/м2)</w:t>
            </w:r>
          </w:p>
          <w:p w14:paraId="0AC52AE4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Подкладочная ткань: бязь, состав сырья 100 % хлопок, плотность 140 г/м2, цвет темно-синий, черный</w:t>
            </w:r>
          </w:p>
          <w:p w14:paraId="490B1B5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256A8B" w14:textId="6AC2ECEE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drawing>
                <wp:inline distT="0" distB="0" distL="0" distR="0" wp14:anchorId="610170E3" wp14:editId="22DBF140">
                  <wp:extent cx="1543050" cy="110490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5335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633F1FBD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07B18A07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463B42D4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0D5505AC" w14:textId="35256C2A" w:rsidR="0011000F" w:rsidRPr="0011000F" w:rsidRDefault="008273E2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88" w:type="pct"/>
            <w:vAlign w:val="center"/>
            <w:hideMark/>
          </w:tcPr>
          <w:p w14:paraId="11C750E2" w14:textId="77B35B2D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273E2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3" w:type="pct"/>
            <w:vAlign w:val="center"/>
            <w:hideMark/>
          </w:tcPr>
          <w:p w14:paraId="2676A6D3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 xml:space="preserve">Шапка двойной вязки на </w:t>
            </w:r>
            <w:proofErr w:type="spellStart"/>
            <w:r w:rsidRPr="0011000F">
              <w:rPr>
                <w:i/>
                <w:sz w:val="20"/>
                <w:szCs w:val="20"/>
              </w:rPr>
              <w:t>тинсулейте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(или эквивалент)</w:t>
            </w:r>
          </w:p>
        </w:tc>
        <w:tc>
          <w:tcPr>
            <w:tcW w:w="431" w:type="pct"/>
            <w:vAlign w:val="center"/>
          </w:tcPr>
          <w:p w14:paraId="30EAB363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ТР ТС 017/2011.</w:t>
            </w:r>
          </w:p>
          <w:p w14:paraId="36F0A26D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4893F1AF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Шапка вязаная с отворотом, с притачной утепленной подкладкой (материал верха + 1 слой утеплителя + подкладка), вверху шапки застрочены 4 вытачки.  Размер: 55-62.</w:t>
            </w:r>
          </w:p>
          <w:p w14:paraId="6EABA85A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Применяемые материалы:</w:t>
            </w:r>
          </w:p>
          <w:p w14:paraId="4A66867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Верх: трикотажное полотно, состав сырья 100% акрил/ПАН, цвет темно синий.</w:t>
            </w:r>
          </w:p>
          <w:p w14:paraId="5A419A82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Утеплитель: «</w:t>
            </w:r>
            <w:proofErr w:type="spellStart"/>
            <w:r w:rsidRPr="0011000F">
              <w:rPr>
                <w:i/>
                <w:sz w:val="20"/>
                <w:szCs w:val="20"/>
              </w:rPr>
              <w:t>Тинсулейт</w:t>
            </w:r>
            <w:proofErr w:type="spellEnd"/>
            <w:r w:rsidRPr="0011000F">
              <w:rPr>
                <w:i/>
                <w:sz w:val="20"/>
                <w:szCs w:val="20"/>
              </w:rPr>
              <w:t>» (или эквивалент), состав сырья 100% ПЭ/ПАН, плотность 40 г/м2.</w:t>
            </w:r>
          </w:p>
          <w:p w14:paraId="21D1632A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Подкладка: трикотажное полотно «флис», состав сырья 100% ПЭ/ПАН.</w:t>
            </w:r>
          </w:p>
          <w:p w14:paraId="78D6185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Выполняется в корпоративном стиле с нанесением фирменной символики</w:t>
            </w:r>
            <w:proofErr w:type="gramStart"/>
            <w:r w:rsidRPr="0011000F">
              <w:rPr>
                <w:i/>
                <w:sz w:val="20"/>
                <w:szCs w:val="20"/>
              </w:rPr>
              <w:t xml:space="preserve"> .</w:t>
            </w:r>
            <w:proofErr w:type="gramEnd"/>
            <w:r w:rsidRPr="0011000F">
              <w:rPr>
                <w:i/>
                <w:sz w:val="20"/>
                <w:szCs w:val="20"/>
              </w:rPr>
              <w:t xml:space="preserve"> Цвет: темно-синий.</w:t>
            </w:r>
          </w:p>
          <w:p w14:paraId="48710338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</w:p>
          <w:p w14:paraId="329562F9" w14:textId="34F57103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lastRenderedPageBreak/>
              <w:drawing>
                <wp:inline distT="0" distB="0" distL="0" distR="0" wp14:anchorId="0F54AD2D" wp14:editId="6214044A">
                  <wp:extent cx="1162050" cy="1190625"/>
                  <wp:effectExtent l="0" t="0" r="0" b="952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2802A5F4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08A53DA9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0CD9C34F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6A7F8EF6" w14:textId="36BDB7F9" w:rsidR="0011000F" w:rsidRPr="0011000F" w:rsidRDefault="008273E2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788" w:type="pct"/>
            <w:vAlign w:val="center"/>
            <w:hideMark/>
          </w:tcPr>
          <w:p w14:paraId="3A9C6C4D" w14:textId="16C7524D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273E2">
              <w:rPr>
                <w:bCs/>
                <w:color w:val="000000"/>
                <w:sz w:val="22"/>
                <w:szCs w:val="22"/>
              </w:rPr>
              <w:t>8</w:t>
            </w:r>
            <w:r w:rsidR="00D977AB"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853" w:type="pct"/>
            <w:vAlign w:val="center"/>
            <w:hideMark/>
          </w:tcPr>
          <w:p w14:paraId="1DF3A642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Костюм летний от общих производственных загрязнений для рабочих</w:t>
            </w:r>
          </w:p>
        </w:tc>
        <w:tc>
          <w:tcPr>
            <w:tcW w:w="431" w:type="pct"/>
            <w:vAlign w:val="center"/>
          </w:tcPr>
          <w:p w14:paraId="273DF51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ГОСТ 12.4.280-2014.</w:t>
            </w:r>
          </w:p>
          <w:p w14:paraId="0EF129C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54DCCC1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commentRangeStart w:id="5"/>
            <w:r w:rsidRPr="0011000F">
              <w:rPr>
                <w:i/>
                <w:sz w:val="20"/>
                <w:szCs w:val="20"/>
              </w:rPr>
              <w:t>Костюм</w:t>
            </w:r>
            <w:commentRangeEnd w:id="5"/>
            <w:r w:rsidR="001A3EE0">
              <w:rPr>
                <w:rStyle w:val="afa"/>
              </w:rPr>
              <w:commentReference w:id="5"/>
            </w:r>
            <w:r w:rsidRPr="0011000F">
              <w:rPr>
                <w:i/>
                <w:sz w:val="20"/>
                <w:szCs w:val="20"/>
              </w:rPr>
              <w:t xml:space="preserve"> мужской / женский летний для рабочих состоит из куртки и полукомбинезона / брюк. Должен соответствовать ТР ТС 019/2011 и </w:t>
            </w:r>
          </w:p>
          <w:p w14:paraId="358ED13F" w14:textId="4A5CB3A8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Костюм мужской летний рабочий предназначен для защиты от общих производственных загрязнений и механических воздействий – Ми З</w:t>
            </w:r>
            <w:r w:rsidR="00856A18">
              <w:rPr>
                <w:i/>
                <w:sz w:val="20"/>
                <w:szCs w:val="20"/>
              </w:rPr>
              <w:t xml:space="preserve"> МП</w:t>
            </w:r>
            <w:r w:rsidRPr="0011000F">
              <w:rPr>
                <w:i/>
                <w:sz w:val="20"/>
                <w:szCs w:val="20"/>
              </w:rPr>
              <w:t>.  Состоит из куртки и брюк.  Выполнен из тканей трех цветов: основной – темно-синий, отделочный – васильковый и оранжевый.</w:t>
            </w:r>
          </w:p>
          <w:p w14:paraId="42FE2285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Куртка с центральной потайной застёжкой не менее чем на 4 петли, с </w:t>
            </w:r>
            <w:proofErr w:type="spellStart"/>
            <w:r w:rsidRPr="0011000F">
              <w:rPr>
                <w:i/>
                <w:sz w:val="20"/>
                <w:szCs w:val="20"/>
              </w:rPr>
              <w:t>втачными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рукавами, с отложным воротником, с притачным поясом с настроченными патами в области боковых швов, фиксирующимися на контактную ленту.</w:t>
            </w:r>
          </w:p>
          <w:p w14:paraId="2A7F30D8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Каждая полочка и спинка с притачной кокеткой василькового цвета. </w:t>
            </w:r>
          </w:p>
          <w:p w14:paraId="6C8190DA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Полочки с нагрудными и нижними накладными карманами с клапанами со скошенными уголками, фиксирующимися на контактную ленту: нагрудные – посередине клапана, нижние – по краям клапана. Верхние срезы клапанов нагрудных карманов входят в шов притачивания кокетки. Нижние карманы накладные с объемом по боковым сторонам. Нижние срезы карманов входят в шов притачивания пояса.</w:t>
            </w:r>
          </w:p>
          <w:p w14:paraId="419EF8DA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Спинка со складками в области лопаток по шву притачивания кокетки. </w:t>
            </w:r>
          </w:p>
          <w:p w14:paraId="0ABD8E34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Рукава </w:t>
            </w:r>
            <w:proofErr w:type="spellStart"/>
            <w:r w:rsidRPr="0011000F">
              <w:rPr>
                <w:i/>
                <w:sz w:val="20"/>
                <w:szCs w:val="20"/>
              </w:rPr>
              <w:t>втачные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sz w:val="20"/>
                <w:szCs w:val="20"/>
              </w:rPr>
              <w:t>двухшовные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, с налокотниками, с манжетами, которые застегиваются на прорезную петлю и пуговицу. </w:t>
            </w:r>
          </w:p>
          <w:p w14:paraId="25050D8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 области подмышечных впадин выполнены вентиляционные отверстия в виде обметанных и прорубленных петель.</w:t>
            </w:r>
          </w:p>
          <w:p w14:paraId="4DE59797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lastRenderedPageBreak/>
              <w:t>По шву втачивания верхнего воротника в горловину спинки расположена вешалка.</w:t>
            </w:r>
          </w:p>
          <w:p w14:paraId="7BF54CA0" w14:textId="07827E82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Внизу кокеток полочек и спинки проходит </w:t>
            </w:r>
            <w:proofErr w:type="spellStart"/>
            <w:r w:rsidRPr="0011000F">
              <w:rPr>
                <w:i/>
                <w:sz w:val="20"/>
                <w:szCs w:val="20"/>
              </w:rPr>
              <w:t>световозвращающая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полоса </w:t>
            </w:r>
            <w:proofErr w:type="spellStart"/>
            <w:r w:rsidRPr="0011000F">
              <w:rPr>
                <w:i/>
                <w:sz w:val="20"/>
                <w:szCs w:val="20"/>
              </w:rPr>
              <w:t>шир</w:t>
            </w:r>
            <w:proofErr w:type="spellEnd"/>
            <w:r w:rsidRPr="0011000F">
              <w:rPr>
                <w:i/>
                <w:sz w:val="20"/>
                <w:szCs w:val="20"/>
              </w:rPr>
              <w:t>. 50 мм</w:t>
            </w:r>
            <w:proofErr w:type="gramStart"/>
            <w:r w:rsidRPr="0011000F">
              <w:rPr>
                <w:i/>
                <w:sz w:val="20"/>
                <w:szCs w:val="20"/>
              </w:rPr>
              <w:t xml:space="preserve">.. </w:t>
            </w:r>
            <w:proofErr w:type="gramEnd"/>
          </w:p>
          <w:p w14:paraId="0C898EF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Брюки прямого силуэта, с застежкой гульфика на тесьму – «молнию», с притачным поясом, пятью шлевками и патами в области боковых швов для регулирования объема на одну петлю и пуговицы.</w:t>
            </w:r>
          </w:p>
          <w:p w14:paraId="143F32F0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На передних половинках брюк карманы с отрезным бочком и наколенники. </w:t>
            </w:r>
          </w:p>
          <w:p w14:paraId="5791EF69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Задние половинки брюк с вытачками по линии талии и усилительными накладками в области среднего шва. </w:t>
            </w:r>
          </w:p>
          <w:p w14:paraId="149A8143" w14:textId="343BF8FA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Под наколенниками проходит охватывающая </w:t>
            </w:r>
            <w:proofErr w:type="spellStart"/>
            <w:r w:rsidRPr="0011000F">
              <w:rPr>
                <w:i/>
                <w:sz w:val="20"/>
                <w:szCs w:val="20"/>
              </w:rPr>
              <w:t>световозвращающая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полоса шириной 50 мм. </w:t>
            </w:r>
          </w:p>
          <w:p w14:paraId="065DB352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С изнаночной стороны на куртку и брюки настрочена лента ФИО.</w:t>
            </w:r>
          </w:p>
          <w:p w14:paraId="53B50B4F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Полукомбинезон с притачной нагрудной частью, на бретелях, </w:t>
            </w:r>
            <w:proofErr w:type="spellStart"/>
            <w:r w:rsidRPr="0011000F">
              <w:rPr>
                <w:i/>
                <w:sz w:val="20"/>
                <w:szCs w:val="20"/>
              </w:rPr>
              <w:t>регулирующихся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по длине </w:t>
            </w:r>
            <w:proofErr w:type="spellStart"/>
            <w:r w:rsidRPr="0011000F">
              <w:rPr>
                <w:i/>
                <w:sz w:val="20"/>
                <w:szCs w:val="20"/>
              </w:rPr>
              <w:t>втачной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эластичной тесьмой. Бретели фиксируются пряжками-трезубцами.  Полукомбинезон с застежкой гульфика на «тесьму-молнию» и боковой застежкой справа на петлю и пуговицу на поясе. </w:t>
            </w:r>
          </w:p>
          <w:p w14:paraId="637FAA37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На нагрудной части расположен накладной карман, разделенный двойной строчкой на два: справа – с клапаном, фиксирующийся на контактную ленту, слева – карман с отделением для карандаша.</w:t>
            </w:r>
          </w:p>
          <w:p w14:paraId="33B1FBF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Передние половинки с накладными карманами с наклонным входом, со скошенными уголками внизу.</w:t>
            </w:r>
          </w:p>
          <w:p w14:paraId="4E1CE3F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Задние половинки с усилительными накладками в области среднего шва.  По линии талии задние половинки стянуты эластичной тесьмой. </w:t>
            </w:r>
          </w:p>
          <w:p w14:paraId="45633AE6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Низ полукомбинезона обработан швом в подгибку с закрытым срезом.</w:t>
            </w:r>
          </w:p>
          <w:p w14:paraId="0AD7692B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Детали из отделочной ткани василькового цвета: обтачка вверху задних половинок.</w:t>
            </w:r>
          </w:p>
          <w:p w14:paraId="04EA4169" w14:textId="7BCB5610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Ниже линии колена проходит охватывающая </w:t>
            </w:r>
            <w:proofErr w:type="spellStart"/>
            <w:r w:rsidRPr="0011000F">
              <w:rPr>
                <w:i/>
                <w:sz w:val="20"/>
                <w:szCs w:val="20"/>
              </w:rPr>
              <w:t>световозвращающая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полоса шириной 50 мм. </w:t>
            </w:r>
          </w:p>
          <w:p w14:paraId="29DC01C2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 С изнаночной стороны на куртку и </w:t>
            </w:r>
            <w:r w:rsidRPr="0011000F">
              <w:rPr>
                <w:i/>
                <w:sz w:val="20"/>
                <w:szCs w:val="20"/>
              </w:rPr>
              <w:lastRenderedPageBreak/>
              <w:t>полукомбинезона настрочена лента ФИО.</w:t>
            </w:r>
          </w:p>
          <w:p w14:paraId="783C342F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Отделочные строчки выполнены нитками темно-синего цвета.</w:t>
            </w:r>
          </w:p>
          <w:p w14:paraId="38AADE91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Сигнальные элементы: полосы из </w:t>
            </w:r>
            <w:proofErr w:type="spellStart"/>
            <w:r w:rsidRPr="0011000F">
              <w:rPr>
                <w:i/>
                <w:sz w:val="20"/>
                <w:szCs w:val="20"/>
              </w:rPr>
              <w:t>световозвращающего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 материала ширина 50 мм.</w:t>
            </w:r>
          </w:p>
          <w:p w14:paraId="0E29454F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Применяемые материалы:</w:t>
            </w:r>
          </w:p>
          <w:p w14:paraId="5B37BAE7" w14:textId="2558AC31" w:rsidR="0011000F" w:rsidRDefault="0011000F" w:rsidP="00053B35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Основная ткань: </w:t>
            </w:r>
          </w:p>
          <w:p w14:paraId="46157DF1" w14:textId="5795290F" w:rsidR="00053B35" w:rsidRPr="0011000F" w:rsidRDefault="00053B35" w:rsidP="00053B35">
            <w:pPr>
              <w:suppressAutoHyphens/>
              <w:rPr>
                <w:i/>
                <w:sz w:val="20"/>
                <w:szCs w:val="20"/>
              </w:rPr>
            </w:pPr>
            <w:r w:rsidRPr="00053B35">
              <w:rPr>
                <w:i/>
                <w:sz w:val="20"/>
                <w:szCs w:val="20"/>
              </w:rPr>
              <w:t>смесовая (65% полиэфир, 35% хлопок) с </w:t>
            </w:r>
            <w:proofErr w:type="spellStart"/>
            <w:r w:rsidRPr="00053B35">
              <w:rPr>
                <w:i/>
                <w:sz w:val="20"/>
                <w:szCs w:val="20"/>
              </w:rPr>
              <w:t>масловодоотталкивающей</w:t>
            </w:r>
            <w:proofErr w:type="spellEnd"/>
            <w:r w:rsidRPr="00053B35">
              <w:rPr>
                <w:i/>
                <w:sz w:val="20"/>
                <w:szCs w:val="20"/>
              </w:rPr>
              <w:t xml:space="preserve"> отделкой, плотность 200 г/</w:t>
            </w:r>
            <w:proofErr w:type="spellStart"/>
            <w:r w:rsidRPr="00053B35">
              <w:rPr>
                <w:i/>
                <w:sz w:val="20"/>
                <w:szCs w:val="20"/>
              </w:rPr>
              <w:t>кв.м</w:t>
            </w:r>
            <w:proofErr w:type="spellEnd"/>
            <w:r w:rsidRPr="00053B35">
              <w:rPr>
                <w:i/>
                <w:sz w:val="20"/>
                <w:szCs w:val="20"/>
              </w:rPr>
              <w:t>.</w:t>
            </w:r>
          </w:p>
          <w:p w14:paraId="040A081D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Каждый костюм должен быть упакован в индивидуальный полиэтиленовый пакет.</w:t>
            </w:r>
          </w:p>
          <w:p w14:paraId="2DE0D1F7" w14:textId="5E24980A" w:rsidR="0011000F" w:rsidRDefault="0011000F" w:rsidP="00053B35">
            <w:pPr>
              <w:suppressAutoHyphens/>
              <w:rPr>
                <w:i/>
                <w:sz w:val="20"/>
                <w:szCs w:val="20"/>
              </w:rPr>
            </w:pPr>
          </w:p>
          <w:p w14:paraId="3D8FD682" w14:textId="48709730" w:rsidR="00053B35" w:rsidRPr="0011000F" w:rsidRDefault="00053B35" w:rsidP="00053B35">
            <w:pPr>
              <w:suppressAutoHyphens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Маркировка должна соответствовать Т</w:t>
            </w:r>
            <w:r w:rsidR="00247323">
              <w:rPr>
                <w:i/>
                <w:sz w:val="20"/>
                <w:szCs w:val="20"/>
              </w:rPr>
              <w:t>Р</w:t>
            </w:r>
            <w:r>
              <w:rPr>
                <w:i/>
                <w:sz w:val="20"/>
                <w:szCs w:val="20"/>
              </w:rPr>
              <w:t xml:space="preserve"> ТС 019/2011</w:t>
            </w:r>
          </w:p>
          <w:p w14:paraId="24E3CCAB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Выполняются в корпоративном стиле с нанесением фирменной символики</w:t>
            </w:r>
            <w:proofErr w:type="gramStart"/>
            <w:r w:rsidRPr="0011000F">
              <w:rPr>
                <w:i/>
                <w:sz w:val="20"/>
                <w:szCs w:val="20"/>
              </w:rPr>
              <w:t xml:space="preserve"> .</w:t>
            </w:r>
            <w:proofErr w:type="gramEnd"/>
          </w:p>
          <w:p w14:paraId="2D787E0A" w14:textId="3CE9B31D" w:rsidR="00247323" w:rsidRPr="0011000F" w:rsidRDefault="0011000F" w:rsidP="00247323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Обязательная форма подтверждения соответствия – декларирование на соответствие </w:t>
            </w:r>
            <w:proofErr w:type="gramStart"/>
            <w:r w:rsidRPr="0011000F">
              <w:rPr>
                <w:i/>
                <w:sz w:val="20"/>
                <w:szCs w:val="20"/>
              </w:rPr>
              <w:t>ТР</w:t>
            </w:r>
            <w:proofErr w:type="gramEnd"/>
            <w:r w:rsidRPr="0011000F">
              <w:rPr>
                <w:i/>
                <w:sz w:val="20"/>
                <w:szCs w:val="20"/>
              </w:rPr>
              <w:t xml:space="preserve"> ТС </w:t>
            </w:r>
            <w:r w:rsidR="00247323" w:rsidRPr="00B1110F">
              <w:rPr>
                <w:i/>
                <w:sz w:val="20"/>
                <w:szCs w:val="20"/>
              </w:rPr>
              <w:t xml:space="preserve"> </w:t>
            </w:r>
            <w:r w:rsidR="00247323">
              <w:rPr>
                <w:i/>
                <w:sz w:val="20"/>
                <w:szCs w:val="20"/>
              </w:rPr>
              <w:t>ТР ТС 019/2011</w:t>
            </w:r>
          </w:p>
          <w:p w14:paraId="522F9117" w14:textId="6C89468F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</w:p>
          <w:p w14:paraId="05DDF873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F910621" w14:textId="081B486E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sz w:val="20"/>
                <w:szCs w:val="20"/>
              </w:rPr>
              <w:drawing>
                <wp:inline distT="0" distB="0" distL="0" distR="0" wp14:anchorId="3E8462BA" wp14:editId="753EB129">
                  <wp:extent cx="1352550" cy="962025"/>
                  <wp:effectExtent l="0" t="0" r="0" b="952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4FC3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796D078C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66C774D3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6E73276C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19265C75" w14:textId="701B96D8" w:rsidR="0011000F" w:rsidRPr="0011000F" w:rsidRDefault="003B7FE1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788" w:type="pct"/>
            <w:vAlign w:val="center"/>
            <w:hideMark/>
          </w:tcPr>
          <w:p w14:paraId="6FB5B52A" w14:textId="6D1DE3BE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3B7FE1">
              <w:rPr>
                <w:bCs/>
                <w:color w:val="000000"/>
                <w:sz w:val="22"/>
                <w:szCs w:val="22"/>
              </w:rPr>
              <w:t>9</w:t>
            </w:r>
            <w:r w:rsidR="00D977AB"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853" w:type="pct"/>
            <w:vAlign w:val="center"/>
            <w:hideMark/>
          </w:tcPr>
          <w:p w14:paraId="28F4031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Костюм летний от общих производственных загрязнений для ИТР</w:t>
            </w:r>
          </w:p>
        </w:tc>
        <w:tc>
          <w:tcPr>
            <w:tcW w:w="431" w:type="pct"/>
            <w:vAlign w:val="center"/>
            <w:hideMark/>
          </w:tcPr>
          <w:p w14:paraId="34278CDB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sz w:val="20"/>
                <w:szCs w:val="20"/>
              </w:rPr>
              <w:t>ГОСТ 12.4.280-2014.</w:t>
            </w:r>
          </w:p>
        </w:tc>
        <w:tc>
          <w:tcPr>
            <w:tcW w:w="1419" w:type="pct"/>
            <w:vAlign w:val="center"/>
          </w:tcPr>
          <w:p w14:paraId="6C537EEE" w14:textId="5BF84C9A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Костюм мужской / женский летний для руководителей и специалистов состоит из куртки и брюк, предназначен для защиты от общих производственных загрязнений и механических воздействий – Ми З</w:t>
            </w:r>
            <w:r w:rsidR="00247323" w:rsidRPr="00B12F9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247323">
              <w:rPr>
                <w:i/>
                <w:sz w:val="20"/>
                <w:szCs w:val="20"/>
              </w:rPr>
              <w:t>Мп</w:t>
            </w:r>
            <w:proofErr w:type="spellEnd"/>
            <w:r w:rsidRPr="0011000F">
              <w:rPr>
                <w:i/>
                <w:sz w:val="20"/>
                <w:szCs w:val="20"/>
              </w:rPr>
              <w:t xml:space="preserve">. Должен соответствовать ТР ТС 019/2011 </w:t>
            </w:r>
          </w:p>
          <w:p w14:paraId="5A395457" w14:textId="2A8B1CFE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Выполнен из тканей </w:t>
            </w:r>
            <w:r w:rsidR="00B12F90">
              <w:rPr>
                <w:i/>
                <w:sz w:val="20"/>
                <w:szCs w:val="20"/>
              </w:rPr>
              <w:t>двух</w:t>
            </w:r>
            <w:r w:rsidR="00B12F90" w:rsidRPr="0011000F">
              <w:rPr>
                <w:i/>
                <w:sz w:val="20"/>
                <w:szCs w:val="20"/>
              </w:rPr>
              <w:t xml:space="preserve"> </w:t>
            </w:r>
            <w:r w:rsidRPr="0011000F">
              <w:rPr>
                <w:i/>
                <w:sz w:val="20"/>
                <w:szCs w:val="20"/>
              </w:rPr>
              <w:t xml:space="preserve">цветов: основной – темно-синий, отделочный </w:t>
            </w:r>
            <w:r w:rsidR="00B12F90">
              <w:rPr>
                <w:i/>
                <w:sz w:val="20"/>
                <w:szCs w:val="20"/>
              </w:rPr>
              <w:t>–</w:t>
            </w:r>
            <w:r w:rsidRPr="0011000F">
              <w:rPr>
                <w:i/>
                <w:sz w:val="20"/>
                <w:szCs w:val="20"/>
              </w:rPr>
              <w:t xml:space="preserve"> </w:t>
            </w:r>
            <w:r w:rsidR="00B12F90">
              <w:rPr>
                <w:i/>
                <w:sz w:val="20"/>
                <w:szCs w:val="20"/>
              </w:rPr>
              <w:t>флуоресцентного красного цвета</w:t>
            </w:r>
            <w:r w:rsidRPr="0011000F">
              <w:rPr>
                <w:i/>
                <w:sz w:val="20"/>
                <w:szCs w:val="20"/>
              </w:rPr>
              <w:t xml:space="preserve">. </w:t>
            </w:r>
          </w:p>
          <w:p w14:paraId="64656C63" w14:textId="5BF74627" w:rsid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Куртка прямого силуэта,</w:t>
            </w:r>
            <w:r w:rsidR="00247323">
              <w:rPr>
                <w:i/>
                <w:sz w:val="20"/>
                <w:szCs w:val="20"/>
              </w:rPr>
              <w:t xml:space="preserve"> с фигурным низом</w:t>
            </w:r>
            <w:proofErr w:type="gramStart"/>
            <w:r w:rsidRPr="0011000F">
              <w:rPr>
                <w:i/>
                <w:sz w:val="20"/>
                <w:szCs w:val="20"/>
              </w:rPr>
              <w:t xml:space="preserve"> ,</w:t>
            </w:r>
            <w:proofErr w:type="gramEnd"/>
            <w:r w:rsidRPr="0011000F">
              <w:rPr>
                <w:i/>
                <w:sz w:val="20"/>
                <w:szCs w:val="20"/>
              </w:rPr>
              <w:t xml:space="preserve"> </w:t>
            </w:r>
          </w:p>
          <w:p w14:paraId="2A4E05B6" w14:textId="634F7622" w:rsidR="00247323" w:rsidRPr="0011000F" w:rsidRDefault="00247323" w:rsidP="0011000F">
            <w:pPr>
              <w:suppressAutoHyphens/>
              <w:rPr>
                <w:i/>
                <w:sz w:val="20"/>
                <w:szCs w:val="20"/>
              </w:rPr>
            </w:pPr>
            <w:r w:rsidRPr="00247323">
              <w:rPr>
                <w:i/>
                <w:sz w:val="20"/>
                <w:szCs w:val="20"/>
              </w:rPr>
              <w:t>Центральная застежка на молнию. Воротник-стойка.</w:t>
            </w:r>
          </w:p>
          <w:p w14:paraId="16154922" w14:textId="77777777" w:rsidR="004C737C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 xml:space="preserve">Вентиляционные отверстия в области </w:t>
            </w:r>
            <w:r w:rsidRPr="004C737C">
              <w:rPr>
                <w:i/>
                <w:sz w:val="20"/>
                <w:szCs w:val="20"/>
              </w:rPr>
              <w:lastRenderedPageBreak/>
              <w:t>подмышечных впадин.</w:t>
            </w:r>
          </w:p>
          <w:p w14:paraId="2A9C4477" w14:textId="4AAF882F" w:rsidR="0080020A" w:rsidRPr="004C737C" w:rsidRDefault="0080020A" w:rsidP="004C737C">
            <w:pPr>
              <w:suppressAutoHyphens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спинке вставки из трикотажной сетки для свободы движения</w:t>
            </w:r>
          </w:p>
          <w:p w14:paraId="49A356F9" w14:textId="77777777" w:rsidR="004C737C" w:rsidRPr="004C737C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>Рукава анатомического кроя соответствуют основному положению рук при работе.</w:t>
            </w:r>
          </w:p>
          <w:p w14:paraId="1A4C5C16" w14:textId="531C8CA1" w:rsidR="004C737C" w:rsidRPr="004C737C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 xml:space="preserve">Манжеты с застежкой на </w:t>
            </w:r>
            <w:r w:rsidR="00233F73">
              <w:rPr>
                <w:i/>
                <w:sz w:val="20"/>
                <w:szCs w:val="20"/>
              </w:rPr>
              <w:t>кнопку</w:t>
            </w:r>
            <w:r w:rsidRPr="004C737C">
              <w:rPr>
                <w:i/>
                <w:sz w:val="20"/>
                <w:szCs w:val="20"/>
              </w:rPr>
              <w:t>.</w:t>
            </w:r>
          </w:p>
          <w:p w14:paraId="7E75725C" w14:textId="77777777" w:rsidR="004C737C" w:rsidRPr="004C737C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>Карманы:</w:t>
            </w:r>
          </w:p>
          <w:p w14:paraId="7AB1205D" w14:textId="74B8718D" w:rsidR="004C737C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>2 нагрудных</w:t>
            </w:r>
            <w:r w:rsidR="00233F73">
              <w:rPr>
                <w:i/>
                <w:sz w:val="20"/>
                <w:szCs w:val="20"/>
              </w:rPr>
              <w:t xml:space="preserve"> с клапанами</w:t>
            </w:r>
            <w:r w:rsidRPr="004C737C">
              <w:rPr>
                <w:i/>
                <w:sz w:val="20"/>
                <w:szCs w:val="20"/>
              </w:rPr>
              <w:t xml:space="preserve"> на </w:t>
            </w:r>
            <w:r w:rsidR="00233F73">
              <w:rPr>
                <w:i/>
                <w:sz w:val="20"/>
                <w:szCs w:val="20"/>
              </w:rPr>
              <w:t>кнопках</w:t>
            </w:r>
            <w:r w:rsidRPr="004C737C">
              <w:rPr>
                <w:i/>
                <w:sz w:val="20"/>
                <w:szCs w:val="20"/>
              </w:rPr>
              <w:t>, в левом – дополнительны</w:t>
            </w:r>
            <w:r w:rsidR="00233F73">
              <w:rPr>
                <w:i/>
                <w:sz w:val="20"/>
                <w:szCs w:val="20"/>
              </w:rPr>
              <w:t>е отделения для карандашей</w:t>
            </w:r>
            <w:r w:rsidRPr="004C737C">
              <w:rPr>
                <w:i/>
                <w:sz w:val="20"/>
                <w:szCs w:val="20"/>
              </w:rPr>
              <w:t>,</w:t>
            </w:r>
          </w:p>
          <w:p w14:paraId="1011421C" w14:textId="7C713914" w:rsidR="00233F73" w:rsidRPr="004C737C" w:rsidRDefault="00233F73" w:rsidP="004C737C">
            <w:pPr>
              <w:suppressAutoHyphens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нагрудный вертикальный на молнии,</w:t>
            </w:r>
          </w:p>
          <w:p w14:paraId="7833942E" w14:textId="32AAD26E" w:rsidR="004C737C" w:rsidRPr="004C737C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 xml:space="preserve">2 нижних боковых </w:t>
            </w:r>
            <w:r w:rsidR="00233F73">
              <w:rPr>
                <w:i/>
                <w:sz w:val="20"/>
                <w:szCs w:val="20"/>
              </w:rPr>
              <w:t>на молнии</w:t>
            </w:r>
            <w:r w:rsidRPr="004C737C">
              <w:rPr>
                <w:i/>
                <w:sz w:val="20"/>
                <w:szCs w:val="20"/>
              </w:rPr>
              <w:t>,</w:t>
            </w:r>
          </w:p>
          <w:p w14:paraId="73D568C5" w14:textId="6DC8A76A" w:rsidR="004C737C" w:rsidRPr="0011000F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>1 на левом рукаве на молнии и с двумя отделениями для карандашей или ручек.</w:t>
            </w:r>
          </w:p>
          <w:p w14:paraId="1B0B664B" w14:textId="3823144F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Брюки прямого силуэта, с застежкой гульфика на тесьму – «молнию», </w:t>
            </w:r>
            <w:r w:rsidR="0080020A" w:rsidRPr="0080020A">
              <w:rPr>
                <w:i/>
                <w:sz w:val="20"/>
                <w:szCs w:val="20"/>
              </w:rPr>
              <w:t>с притачным «раздвижным» поясом со шлевками</w:t>
            </w:r>
            <w:r w:rsidR="0080020A">
              <w:rPr>
                <w:i/>
                <w:sz w:val="20"/>
                <w:szCs w:val="20"/>
              </w:rPr>
              <w:t>.</w:t>
            </w:r>
          </w:p>
          <w:p w14:paraId="1F5FFB47" w14:textId="61B90A9B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На передних половинках брюк </w:t>
            </w:r>
            <w:r w:rsidR="0080020A">
              <w:rPr>
                <w:i/>
                <w:sz w:val="20"/>
                <w:szCs w:val="20"/>
              </w:rPr>
              <w:t xml:space="preserve">2 </w:t>
            </w:r>
            <w:r w:rsidR="0080020A" w:rsidRPr="0011000F">
              <w:rPr>
                <w:i/>
                <w:sz w:val="20"/>
                <w:szCs w:val="20"/>
              </w:rPr>
              <w:t>карман</w:t>
            </w:r>
            <w:r w:rsidR="0080020A">
              <w:rPr>
                <w:i/>
                <w:sz w:val="20"/>
                <w:szCs w:val="20"/>
              </w:rPr>
              <w:t xml:space="preserve">а, внутри правого кармана дополнительный маленький карман, 2 накладных кармана на боковых швах с клапаном на кнопках, </w:t>
            </w:r>
            <w:r w:rsidRPr="0011000F">
              <w:rPr>
                <w:i/>
                <w:sz w:val="20"/>
                <w:szCs w:val="20"/>
              </w:rPr>
              <w:t>и наколенники</w:t>
            </w:r>
            <w:r w:rsidR="00F32141">
              <w:rPr>
                <w:i/>
                <w:sz w:val="20"/>
                <w:szCs w:val="20"/>
              </w:rPr>
              <w:t xml:space="preserve"> с трикотажными надставками сверху</w:t>
            </w:r>
            <w:r w:rsidRPr="0011000F">
              <w:rPr>
                <w:i/>
                <w:sz w:val="20"/>
                <w:szCs w:val="20"/>
              </w:rPr>
              <w:t xml:space="preserve">. </w:t>
            </w:r>
          </w:p>
          <w:p w14:paraId="403796D4" w14:textId="23FB0C61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Задние половинки брюк с </w:t>
            </w:r>
            <w:r w:rsidR="00F32141">
              <w:rPr>
                <w:i/>
                <w:sz w:val="20"/>
                <w:szCs w:val="20"/>
              </w:rPr>
              <w:t>2</w:t>
            </w:r>
            <w:r w:rsidR="00BC3B3A" w:rsidRPr="00BC3B3A">
              <w:rPr>
                <w:i/>
                <w:sz w:val="20"/>
                <w:szCs w:val="20"/>
              </w:rPr>
              <w:t xml:space="preserve"> </w:t>
            </w:r>
            <w:r w:rsidR="00BC3B3A">
              <w:rPr>
                <w:i/>
                <w:sz w:val="20"/>
                <w:szCs w:val="20"/>
              </w:rPr>
              <w:t>накладными</w:t>
            </w:r>
            <w:r w:rsidR="00F32141">
              <w:rPr>
                <w:i/>
                <w:sz w:val="20"/>
                <w:szCs w:val="20"/>
              </w:rPr>
              <w:t xml:space="preserve"> карманами </w:t>
            </w:r>
            <w:r w:rsidRPr="0011000F">
              <w:rPr>
                <w:i/>
                <w:sz w:val="20"/>
                <w:szCs w:val="20"/>
              </w:rPr>
              <w:t xml:space="preserve">с </w:t>
            </w:r>
            <w:r w:rsidR="00BC3B3A">
              <w:rPr>
                <w:i/>
                <w:sz w:val="20"/>
                <w:szCs w:val="20"/>
              </w:rPr>
              <w:t>поперечным членением под коленом</w:t>
            </w:r>
            <w:r w:rsidRPr="0011000F">
              <w:rPr>
                <w:i/>
                <w:sz w:val="20"/>
                <w:szCs w:val="20"/>
              </w:rPr>
              <w:t>.</w:t>
            </w:r>
          </w:p>
          <w:p w14:paraId="52D15426" w14:textId="231AF642" w:rsidR="004C737C" w:rsidRPr="0011000F" w:rsidRDefault="004C737C" w:rsidP="0011000F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 xml:space="preserve">Сигнальные элементы: </w:t>
            </w:r>
            <w:proofErr w:type="spellStart"/>
            <w:r w:rsidRPr="004C737C">
              <w:rPr>
                <w:i/>
                <w:sz w:val="20"/>
                <w:szCs w:val="20"/>
              </w:rPr>
              <w:t>световозвращающие</w:t>
            </w:r>
            <w:proofErr w:type="spellEnd"/>
            <w:r w:rsidRPr="004C737C">
              <w:rPr>
                <w:i/>
                <w:sz w:val="20"/>
                <w:szCs w:val="20"/>
              </w:rPr>
              <w:t xml:space="preserve"> вставки, кант.</w:t>
            </w:r>
          </w:p>
          <w:p w14:paraId="78D253E2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С изнаночной стороны на куртку и брюки настрочена лента ФИО.</w:t>
            </w:r>
          </w:p>
          <w:p w14:paraId="37E8FFC3" w14:textId="00251E1F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Все отделочные строчки выполнены белыми нитками. </w:t>
            </w:r>
            <w:r w:rsidR="004C737C" w:rsidRPr="004C737C">
              <w:rPr>
                <w:i/>
                <w:sz w:val="20"/>
                <w:szCs w:val="20"/>
              </w:rPr>
              <w:t xml:space="preserve">Цвет: темно-синий, отделка – </w:t>
            </w:r>
            <w:r w:rsidR="00BC3B3A">
              <w:rPr>
                <w:i/>
                <w:sz w:val="20"/>
                <w:szCs w:val="20"/>
              </w:rPr>
              <w:t>красный</w:t>
            </w:r>
            <w:r w:rsidR="004C737C" w:rsidRPr="004C737C">
              <w:rPr>
                <w:i/>
                <w:sz w:val="20"/>
                <w:szCs w:val="20"/>
              </w:rPr>
              <w:t>.</w:t>
            </w:r>
            <w:r w:rsidRPr="0011000F">
              <w:rPr>
                <w:i/>
                <w:sz w:val="20"/>
                <w:szCs w:val="20"/>
              </w:rPr>
              <w:t xml:space="preserve"> Места крепления карманов дополнительно укреплены автоматической закрепкой.</w:t>
            </w:r>
          </w:p>
          <w:p w14:paraId="00A89CA8" w14:textId="3F0AC60D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</w:p>
          <w:p w14:paraId="5F8E9113" w14:textId="77777777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Применяемые материалы:</w:t>
            </w:r>
          </w:p>
          <w:p w14:paraId="6F7BBA4D" w14:textId="46BCAAF9" w:rsidR="0011000F" w:rsidRDefault="0011000F" w:rsidP="004C737C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Основная ткань</w:t>
            </w:r>
          </w:p>
          <w:p w14:paraId="4AF17705" w14:textId="5AEF24BA" w:rsidR="004C737C" w:rsidRPr="0011000F" w:rsidRDefault="004C737C" w:rsidP="004C737C">
            <w:pPr>
              <w:suppressAutoHyphens/>
              <w:rPr>
                <w:i/>
                <w:sz w:val="20"/>
                <w:szCs w:val="20"/>
              </w:rPr>
            </w:pPr>
            <w:r w:rsidRPr="004C737C">
              <w:rPr>
                <w:i/>
                <w:sz w:val="20"/>
                <w:szCs w:val="20"/>
              </w:rPr>
              <w:t>смесовая (55% полиэфир, 45% хлопок) плотность 250 г/</w:t>
            </w:r>
            <w:proofErr w:type="spellStart"/>
            <w:r w:rsidRPr="004C737C">
              <w:rPr>
                <w:i/>
                <w:sz w:val="20"/>
                <w:szCs w:val="20"/>
              </w:rPr>
              <w:t>кв</w:t>
            </w:r>
            <w:proofErr w:type="gramStart"/>
            <w:r w:rsidRPr="004C737C">
              <w:rPr>
                <w:i/>
                <w:sz w:val="20"/>
                <w:szCs w:val="20"/>
              </w:rPr>
              <w:t>.м</w:t>
            </w:r>
            <w:proofErr w:type="spellEnd"/>
            <w:proofErr w:type="gramEnd"/>
            <w:r w:rsidRPr="004C737C">
              <w:rPr>
                <w:i/>
                <w:sz w:val="20"/>
                <w:szCs w:val="20"/>
              </w:rPr>
              <w:t>,</w:t>
            </w:r>
          </w:p>
          <w:p w14:paraId="78A71847" w14:textId="19B73014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Каждый костюм должен быть упакован в индивидуальный полиэтиленовый пакет.</w:t>
            </w:r>
          </w:p>
          <w:p w14:paraId="3D5B42D2" w14:textId="0636E60D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Для маркировки готовых изделий должны применяться:</w:t>
            </w:r>
          </w:p>
          <w:p w14:paraId="711F42D6" w14:textId="1C3E995F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   - товарный ярлык;</w:t>
            </w:r>
          </w:p>
          <w:p w14:paraId="5753EFB2" w14:textId="7DDBAEBB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lastRenderedPageBreak/>
              <w:t xml:space="preserve">   - контрольная лента;</w:t>
            </w:r>
          </w:p>
          <w:p w14:paraId="4A1F657E" w14:textId="600BBC46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 xml:space="preserve">   - инструкция по эксплуатации.</w:t>
            </w:r>
          </w:p>
          <w:p w14:paraId="318566D8" w14:textId="43EDF82A" w:rsidR="0011000F" w:rsidRP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Выполняется в корпоративном стиле с нанесением фирменной символики.</w:t>
            </w:r>
          </w:p>
          <w:p w14:paraId="65C73EAA" w14:textId="571F31FE" w:rsidR="0011000F" w:rsidRDefault="0011000F" w:rsidP="0011000F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Обязательная форма подтверждения соответствия – декларирование на соответствие ТР ТС 019-2011.</w:t>
            </w:r>
          </w:p>
          <w:p w14:paraId="02EACCA7" w14:textId="2D4E08B2" w:rsidR="00195FC3" w:rsidRPr="0011000F" w:rsidRDefault="00195FC3" w:rsidP="00195FC3">
            <w:pPr>
              <w:suppressAutoHyphens/>
              <w:rPr>
                <w:i/>
                <w:sz w:val="20"/>
                <w:szCs w:val="20"/>
              </w:rPr>
            </w:pPr>
            <w:r w:rsidRPr="00195FC3">
              <w:rPr>
                <w:i/>
                <w:sz w:val="20"/>
                <w:szCs w:val="20"/>
              </w:rPr>
              <w:t>Обязательная форма подтверждения соответствия – декларирование на соответствие ТР ТС 019/2011</w:t>
            </w:r>
          </w:p>
          <w:p w14:paraId="3483580F" w14:textId="77777777" w:rsidR="00195FC3" w:rsidRPr="0011000F" w:rsidRDefault="00195FC3" w:rsidP="0011000F">
            <w:pPr>
              <w:suppressAutoHyphens/>
              <w:rPr>
                <w:i/>
                <w:sz w:val="20"/>
                <w:szCs w:val="20"/>
              </w:rPr>
            </w:pPr>
          </w:p>
          <w:p w14:paraId="27BBE390" w14:textId="4EF7F7C2" w:rsid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3DE06E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F113102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AEFD2E4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20F3AEB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E34F8A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0920D4" w14:textId="73642B16" w:rsidR="00B12F90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  <w:bookmarkStart w:id="6" w:name="_GoBack"/>
            <w:r w:rsidRPr="00AE5BD9">
              <w:rPr>
                <w:noProof/>
              </w:rPr>
              <w:drawing>
                <wp:anchor distT="0" distB="0" distL="0" distR="0" simplePos="0" relativeHeight="251658240" behindDoc="0" locked="1" layoutInCell="1" allowOverlap="1" wp14:anchorId="64D5D337" wp14:editId="1CC99313">
                  <wp:simplePos x="0" y="0"/>
                  <wp:positionH relativeFrom="margin">
                    <wp:posOffset>142875</wp:posOffset>
                  </wp:positionH>
                  <wp:positionV relativeFrom="margin">
                    <wp:posOffset>1513840</wp:posOffset>
                  </wp:positionV>
                  <wp:extent cx="2225040" cy="1371600"/>
                  <wp:effectExtent l="0" t="0" r="3810" b="0"/>
                  <wp:wrapNone/>
                  <wp:docPr id="1900483947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 rotWithShape="1">
                          <a:blip r:embed="rId24" cstate="print"/>
                          <a:srcRect b="48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6"/>
          </w:p>
          <w:p w14:paraId="1FD4FBE6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BCA429C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C39F99" w14:textId="7A14BAB1" w:rsidR="00B12F90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AE5BD9"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084B1A28" wp14:editId="440A42E0">
                  <wp:simplePos x="0" y="0"/>
                  <wp:positionH relativeFrom="margin">
                    <wp:posOffset>146685</wp:posOffset>
                  </wp:positionH>
                  <wp:positionV relativeFrom="margin">
                    <wp:posOffset>2883535</wp:posOffset>
                  </wp:positionV>
                  <wp:extent cx="2095500" cy="1501140"/>
                  <wp:effectExtent l="0" t="0" r="0" b="3810"/>
                  <wp:wrapNone/>
                  <wp:docPr id="1874202590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 rotWithShape="1">
                          <a:blip r:embed="rId25" cstate="print"/>
                          <a:srcRect t="17879" b="22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915925" w14:textId="77777777" w:rsidR="00B12F90" w:rsidRDefault="00B12F90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9E355FF" w14:textId="77777777" w:rsidR="000110C8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F731C05" w14:textId="77777777" w:rsidR="000110C8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BEFFFB" w14:textId="77777777" w:rsidR="000110C8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BCFDBBE" w14:textId="77777777" w:rsidR="000110C8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BDBB73" w14:textId="77777777" w:rsidR="000110C8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CF0500D" w14:textId="77777777" w:rsidR="000110C8" w:rsidRPr="0011000F" w:rsidRDefault="000110C8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15E30D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58B45E76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</w:t>
            </w:r>
            <w:r w:rsidRPr="000110C8">
              <w:rPr>
                <w:b/>
                <w:bCs/>
                <w:i/>
                <w:iCs/>
                <w:color w:val="7F7F7F"/>
                <w:sz w:val="22"/>
                <w:szCs w:val="22"/>
              </w:rPr>
              <w:t>ов</w:t>
            </w:r>
            <w:r w:rsidRPr="0011000F">
              <w:rPr>
                <w:i/>
                <w:iCs/>
                <w:color w:val="7F7F7F"/>
                <w:sz w:val="22"/>
                <w:szCs w:val="22"/>
              </w:rPr>
              <w:t>анием</w:t>
            </w:r>
          </w:p>
        </w:tc>
        <w:tc>
          <w:tcPr>
            <w:tcW w:w="557" w:type="pct"/>
            <w:hideMark/>
          </w:tcPr>
          <w:p w14:paraId="1A98AEB5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7FBE4B3A" w14:textId="77777777" w:rsidTr="00B1110F">
        <w:trPr>
          <w:trHeight w:val="9488"/>
        </w:trPr>
        <w:tc>
          <w:tcPr>
            <w:tcW w:w="171" w:type="pct"/>
            <w:vAlign w:val="center"/>
            <w:hideMark/>
          </w:tcPr>
          <w:p w14:paraId="52BC59FC" w14:textId="20F70B47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8" w:type="pct"/>
            <w:vAlign w:val="center"/>
            <w:hideMark/>
          </w:tcPr>
          <w:p w14:paraId="1ED50D36" w14:textId="4BDBA505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0</w:t>
            </w:r>
            <w:r w:rsidR="00D977AB"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853" w:type="pct"/>
            <w:vAlign w:val="center"/>
            <w:hideMark/>
          </w:tcPr>
          <w:p w14:paraId="6E68A35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Костюм на утепляющей прокладке от общих производственных загрязнений для рабочих (куртка + полукомбинезон + жилет)</w:t>
            </w:r>
          </w:p>
        </w:tc>
        <w:tc>
          <w:tcPr>
            <w:tcW w:w="431" w:type="pct"/>
            <w:vAlign w:val="center"/>
            <w:hideMark/>
          </w:tcPr>
          <w:p w14:paraId="3F4F087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ТР ТС 019-2011.</w:t>
            </w:r>
          </w:p>
        </w:tc>
        <w:tc>
          <w:tcPr>
            <w:tcW w:w="1419" w:type="pct"/>
            <w:vAlign w:val="center"/>
            <w:hideMark/>
          </w:tcPr>
          <w:p w14:paraId="56047833" w14:textId="0B91D5DB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Костюм мужской / женский состоит из куртки, полукомбинезона и жилета, выполнен из тканей </w:t>
            </w:r>
            <w:r w:rsidR="00520A92">
              <w:rPr>
                <w:i/>
                <w:color w:val="000000"/>
                <w:sz w:val="20"/>
                <w:szCs w:val="20"/>
              </w:rPr>
              <w:t>двух</w:t>
            </w:r>
            <w:r w:rsidR="00BC3B3A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цветов: основной – темно-синий, отделочный – васильковый предназначен для защиты от пониженных температур воздуха и </w:t>
            </w:r>
            <w:commentRangeStart w:id="7"/>
            <w:r w:rsidRPr="0011000F">
              <w:rPr>
                <w:i/>
                <w:color w:val="000000"/>
                <w:sz w:val="20"/>
                <w:szCs w:val="20"/>
              </w:rPr>
              <w:t>ветра</w:t>
            </w:r>
            <w:commentRangeEnd w:id="7"/>
            <w:r w:rsidR="001A3EE0">
              <w:rPr>
                <w:rStyle w:val="afa"/>
              </w:rPr>
              <w:commentReference w:id="7"/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. </w:t>
            </w:r>
          </w:p>
          <w:p w14:paraId="0484147F" w14:textId="686CC98D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Куртка прямого силуэта, с притачной утепляющей подкладкой (ткань верха + 3 слоя утеплителя + спанбонд + </w:t>
            </w:r>
            <w:r w:rsidR="00D16903">
              <w:rPr>
                <w:i/>
                <w:color w:val="000000"/>
                <w:sz w:val="20"/>
                <w:szCs w:val="20"/>
              </w:rPr>
              <w:t>полиэфирная</w:t>
            </w:r>
            <w:r w:rsidR="00D16903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подкладка); с центральной застежкой на 2-х замковую тесьму – «молнию»; с планкой под тесьму – «молнию» с флисом в верхней части, с ветрозащитным клапаном, фиксирующимся на контактную ленту в 4-х точках; с воротником «стойка»; со съемным утепленным капюшоном, с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втачными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рукавами.</w:t>
            </w:r>
          </w:p>
          <w:p w14:paraId="5A13090D" w14:textId="47A8E9C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Каждая полочка с отрезной кокеткой, с отрезной нижней частью и с продольными рельефами от шва притачивания кокетки до низа. Полочки с нижними накладными карманами, которые закрываются клапанами, верхняя сторона которых входит в поперечный шов стачивания полочек. Боковые стороны карманов и клапанов входит в шов рельефа и в боковые швы. По шву притачивания кокетки левой полочки вставлена петля для крепления бейджа.</w:t>
            </w:r>
          </w:p>
          <w:p w14:paraId="274F2B6A" w14:textId="361D41D9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Спинка с кокеткой и по линии талии </w:t>
            </w:r>
            <w:r w:rsidR="00D16903">
              <w:rPr>
                <w:i/>
                <w:color w:val="000000"/>
                <w:sz w:val="20"/>
                <w:szCs w:val="20"/>
              </w:rPr>
              <w:t>регулируется кулиской</w:t>
            </w:r>
            <w:r w:rsidRPr="0011000F">
              <w:rPr>
                <w:i/>
                <w:color w:val="000000"/>
                <w:sz w:val="20"/>
                <w:szCs w:val="20"/>
              </w:rPr>
              <w:t>.</w:t>
            </w:r>
          </w:p>
          <w:p w14:paraId="2341465E" w14:textId="1B73F169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Рукава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втачные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трехшовные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. Средняя часть с поперечным членением ниже линии локтя. Низ рукавов обработан швом в подгибку с закрытым срезом.</w:t>
            </w:r>
          </w:p>
          <w:p w14:paraId="1A355B38" w14:textId="1F9E426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Воротник – «стойка» утепленный; с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патой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которая фиксируется на контактную ленту; с планкой и тесьмой – «молнией» для пристегивания капюшона. Внутренняя стойка выполнена из флиса. </w:t>
            </w:r>
          </w:p>
          <w:p w14:paraId="0BF9295F" w14:textId="7236DA4E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Съемный утепленный капюшон с подбородочной частью, которая фиксируется на контактную ленту. По лицевому вырезу капюшона проходит кулиса, которая стягивается шляпной резинкой, проходящей через две пары люверсов и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фиксаторы с кольцами-ограничителями. На средней части капюшона –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затяжник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, который фиксируется на контактную ленту. Капюшон пристегивается к горловине куртки на молнию.</w:t>
            </w:r>
          </w:p>
          <w:p w14:paraId="70B4D390" w14:textId="7005D0D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Низ куртки с кулисой, которая стягивается шляпной резинкой, проходящей через две пары люверсов в области боковых швов и петельки в боковых швах подкладки, и регулируется фиксаторами. </w:t>
            </w:r>
          </w:p>
          <w:p w14:paraId="6425220A" w14:textId="06F4D06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На притачной утепляющей подкладке левой полочки расположен нагрудный накладной карман, который фиксируется на контактную ленту. Рукава притачной подкладки с трикотажными напульсниками. По шву горловины спинки расположена вешалка. </w:t>
            </w:r>
          </w:p>
          <w:p w14:paraId="7F97B4AB" w14:textId="4A00F8E0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Кокетки полочек и спинки, верхняя деталь средней части рукава выполнены из отделочной ткани василькового цвета. </w:t>
            </w:r>
          </w:p>
          <w:p w14:paraId="79FAF88E" w14:textId="225877E7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Внизу кокеток полочек и спинки, внизу средней части рукавов проходит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световозвражающая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полоса шириной 50 мм. </w:t>
            </w:r>
          </w:p>
          <w:p w14:paraId="2C1E6A48" w14:textId="13B3B89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Полукомбинезон с притачной утепляющей подкладкой (ткань верха + 2 слоя утеплителя + спанбонд + </w:t>
            </w:r>
            <w:r w:rsidR="00D16903">
              <w:rPr>
                <w:i/>
                <w:color w:val="000000"/>
                <w:sz w:val="20"/>
                <w:szCs w:val="20"/>
              </w:rPr>
              <w:t>полиэфирная</w:t>
            </w:r>
            <w:r w:rsidR="00D16903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подкладка), с пятью шлевками, с центральной застежкой на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двухзамковую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тесьму – «молнию», с бретелями с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втачной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эластичной тесьмой, пристегивающимися на пряжки-трезубцы.</w:t>
            </w:r>
          </w:p>
          <w:p w14:paraId="25E00807" w14:textId="70BC750E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Передние половинки полукомбинезона с отрезной нагрудной частью, с боковыми карманами с отрезным бочком. На левой нагрудной части – карман для рации с клапаном, который фиксируется на контактную ленту. </w:t>
            </w:r>
          </w:p>
          <w:p w14:paraId="1EA0AD0B" w14:textId="6CE2CD5F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Задние половинки полукомбинезона с усилительными накладками в области среднего шва и по линии талии собраны на эластичную тесьму. </w:t>
            </w:r>
          </w:p>
          <w:p w14:paraId="4F2CE079" w14:textId="1BBA5C0D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Ниже линии колена проходит охватывающая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световозвращающая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полоса шириной 50 мм. </w:t>
            </w:r>
          </w:p>
          <w:p w14:paraId="07AC6949" w14:textId="0C3F0348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Жилет с V-образным вырезом горловины, с притачной утепляющей подкладкой (ткань верха + спанбонд + 1 слой утеплителя 150 г/м2 + спанбонд + подкладка х/б), с центральной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>застежкой на тесьму - «молния».</w:t>
            </w:r>
          </w:p>
          <w:p w14:paraId="7C4FDB80" w14:textId="4D98ABC9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Полочки жилета с нижними накладными карманами. </w:t>
            </w:r>
          </w:p>
          <w:p w14:paraId="1EA4B05E" w14:textId="10C8BAD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Все срезы жилета (горловины, борта, низа, проймы) окантованы трикотажной тесьмой. По срезу горловины спинки расположена вешалка.</w:t>
            </w:r>
          </w:p>
          <w:p w14:paraId="2F0ECB29" w14:textId="4CF46FC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 изнаночной стороны на куртку и п/к настрочена лента ФИО.</w:t>
            </w:r>
          </w:p>
          <w:p w14:paraId="6594A288" w14:textId="6C3007EA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Отделочные строчки выполнены нитками в цвет ткани, по которой проходит строчка.</w:t>
            </w:r>
          </w:p>
          <w:p w14:paraId="122C35EB" w14:textId="3A6AFDF9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Применяемые материалы:</w:t>
            </w:r>
          </w:p>
          <w:p w14:paraId="451D2B2C" w14:textId="263672BF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Основная ткань: </w:t>
            </w:r>
            <w:r w:rsidR="005F1658">
              <w:rPr>
                <w:i/>
                <w:color w:val="000000"/>
                <w:sz w:val="20"/>
                <w:szCs w:val="20"/>
              </w:rPr>
              <w:t>мембранная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ткань, </w:t>
            </w:r>
            <w:r w:rsidR="005F1658">
              <w:rPr>
                <w:i/>
                <w:color w:val="000000"/>
                <w:sz w:val="20"/>
                <w:szCs w:val="20"/>
              </w:rPr>
              <w:t>полиамид 100%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плотность </w:t>
            </w:r>
            <w:r w:rsidR="005F1658">
              <w:rPr>
                <w:i/>
                <w:color w:val="000000"/>
                <w:sz w:val="20"/>
                <w:szCs w:val="20"/>
              </w:rPr>
              <w:t>140</w:t>
            </w:r>
            <w:r w:rsidR="005F1658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(+/-10 г/м2) г/м2. Ткань должна иметь водоотталкивающую </w:t>
            </w:r>
            <w:r w:rsidR="005F1658">
              <w:rPr>
                <w:i/>
                <w:color w:val="000000"/>
                <w:sz w:val="20"/>
                <w:szCs w:val="20"/>
              </w:rPr>
              <w:t>отделку</w:t>
            </w:r>
            <w:r w:rsidRPr="0011000F">
              <w:rPr>
                <w:i/>
                <w:color w:val="000000"/>
                <w:sz w:val="20"/>
                <w:szCs w:val="20"/>
              </w:rPr>
              <w:t>.</w:t>
            </w:r>
          </w:p>
          <w:p w14:paraId="2C8F5BCB" w14:textId="71EF2CD7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Утеплитель: синтетический с содержанием микроволокна не менее 70%, состав сырья 100% ПЭ, поверхностная плотность 100-150 г/ м2 в зависимости от климатического пояса.</w:t>
            </w:r>
          </w:p>
          <w:p w14:paraId="4564D3B0" w14:textId="6D66A5AB" w:rsidR="005F1658" w:rsidRPr="0011000F" w:rsidRDefault="005F1658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Куртка должна иметь 3 слоя, полукомбинезон – 2 слоя.</w:t>
            </w:r>
          </w:p>
          <w:p w14:paraId="12C1453A" w14:textId="4475617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Подкладка: 100% </w:t>
            </w:r>
            <w:r w:rsidR="005F1658">
              <w:rPr>
                <w:i/>
                <w:color w:val="000000"/>
                <w:sz w:val="20"/>
                <w:szCs w:val="20"/>
              </w:rPr>
              <w:t>полиэфир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, плотность </w:t>
            </w:r>
            <w:r w:rsidR="00DE1D24">
              <w:rPr>
                <w:i/>
                <w:color w:val="000000"/>
                <w:sz w:val="20"/>
                <w:szCs w:val="20"/>
              </w:rPr>
              <w:t>25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г/м2, цвет темно-синий.</w:t>
            </w:r>
          </w:p>
          <w:p w14:paraId="0699E911" w14:textId="08D5CA98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Сигнальные элементы: полосы из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световозвращающего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материала шириной 50 мм.</w:t>
            </w:r>
          </w:p>
          <w:p w14:paraId="087182BE" w14:textId="77777777" w:rsidR="005858A2" w:rsidRPr="00195FC3" w:rsidRDefault="005858A2" w:rsidP="005858A2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sz w:val="20"/>
                <w:szCs w:val="20"/>
              </w:rPr>
              <w:t>Каждый костюм должен быть упакован в индивидуальный полиэтиленовый пакет.</w:t>
            </w:r>
            <w:r>
              <w:t xml:space="preserve"> </w:t>
            </w:r>
            <w:r w:rsidRPr="00195FC3">
              <w:rPr>
                <w:i/>
                <w:sz w:val="20"/>
                <w:szCs w:val="20"/>
              </w:rPr>
              <w:t>Выполняются в корпоративном стиле с нанесением фирменной символики</w:t>
            </w:r>
            <w:proofErr w:type="gramStart"/>
            <w:r w:rsidRPr="00195FC3">
              <w:rPr>
                <w:i/>
                <w:sz w:val="20"/>
                <w:szCs w:val="20"/>
              </w:rPr>
              <w:t xml:space="preserve"> .</w:t>
            </w:r>
            <w:proofErr w:type="gramEnd"/>
          </w:p>
          <w:p w14:paraId="05B16A66" w14:textId="77777777" w:rsidR="005858A2" w:rsidRDefault="005858A2" w:rsidP="005858A2">
            <w:pPr>
              <w:suppressAutoHyphens/>
              <w:rPr>
                <w:i/>
                <w:sz w:val="20"/>
                <w:szCs w:val="20"/>
              </w:rPr>
            </w:pPr>
            <w:r w:rsidRPr="00195FC3">
              <w:rPr>
                <w:i/>
                <w:sz w:val="20"/>
                <w:szCs w:val="20"/>
              </w:rPr>
              <w:t>Обязательная форма подтверждения соответствия – декларирование на соответствие ТР ТС 019/2011</w:t>
            </w:r>
          </w:p>
          <w:p w14:paraId="775FE0C9" w14:textId="77777777" w:rsidR="0049594D" w:rsidRDefault="0049594D" w:rsidP="005858A2">
            <w:pPr>
              <w:suppressAutoHyphens/>
              <w:rPr>
                <w:i/>
                <w:sz w:val="20"/>
                <w:szCs w:val="20"/>
              </w:rPr>
            </w:pPr>
          </w:p>
          <w:p w14:paraId="0422EC58" w14:textId="77777777" w:rsidR="0049594D" w:rsidRDefault="0049594D" w:rsidP="005858A2">
            <w:pPr>
              <w:suppressAutoHyphens/>
              <w:rPr>
                <w:i/>
                <w:sz w:val="20"/>
                <w:szCs w:val="20"/>
              </w:rPr>
            </w:pPr>
          </w:p>
          <w:p w14:paraId="4F91183A" w14:textId="66DAB277" w:rsidR="0049594D" w:rsidRDefault="0049594D" w:rsidP="005858A2">
            <w:pPr>
              <w:suppressAutoHyphens/>
              <w:rPr>
                <w:i/>
                <w:sz w:val="20"/>
                <w:szCs w:val="20"/>
              </w:rPr>
            </w:pP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6EFD6402" wp14:editId="09F28655">
                  <wp:extent cx="1362075" cy="826770"/>
                  <wp:effectExtent l="0" t="0" r="9525" b="0"/>
                  <wp:docPr id="887286797" name="Рисунок 887286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E5BD9">
              <w:rPr>
                <w:noProof/>
              </w:rPr>
              <w:drawing>
                <wp:anchor distT="0" distB="0" distL="0" distR="0" simplePos="0" relativeHeight="251655168" behindDoc="1" locked="1" layoutInCell="1" allowOverlap="1" wp14:anchorId="6C063123" wp14:editId="415FE7AE">
                  <wp:simplePos x="0" y="0"/>
                  <wp:positionH relativeFrom="margin">
                    <wp:posOffset>1493520</wp:posOffset>
                  </wp:positionH>
                  <wp:positionV relativeFrom="margin">
                    <wp:posOffset>4919980</wp:posOffset>
                  </wp:positionV>
                  <wp:extent cx="1181100" cy="1188720"/>
                  <wp:effectExtent l="0" t="0" r="0" b="0"/>
                  <wp:wrapNone/>
                  <wp:docPr id="1803647932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27763D" w14:textId="77777777" w:rsidR="0049594D" w:rsidRDefault="0049594D" w:rsidP="005858A2">
            <w:pPr>
              <w:suppressAutoHyphens/>
              <w:rPr>
                <w:i/>
                <w:sz w:val="20"/>
                <w:szCs w:val="20"/>
              </w:rPr>
            </w:pPr>
          </w:p>
          <w:p w14:paraId="2C9FB2C2" w14:textId="77777777" w:rsidR="0049594D" w:rsidRDefault="0049594D" w:rsidP="005858A2">
            <w:pPr>
              <w:suppressAutoHyphens/>
              <w:rPr>
                <w:i/>
                <w:sz w:val="20"/>
                <w:szCs w:val="20"/>
              </w:rPr>
            </w:pPr>
          </w:p>
          <w:p w14:paraId="598ED8F6" w14:textId="47E11227" w:rsidR="0011000F" w:rsidRPr="0011000F" w:rsidRDefault="0011000F" w:rsidP="00B111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58264083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4E85D80D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65DF8ADE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4258EE79" w14:textId="649DBAB6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88" w:type="pct"/>
            <w:vAlign w:val="center"/>
            <w:hideMark/>
          </w:tcPr>
          <w:p w14:paraId="68C18247" w14:textId="1328123F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1</w:t>
            </w:r>
            <w:r w:rsidR="00D977AB"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853" w:type="pct"/>
            <w:vAlign w:val="center"/>
            <w:hideMark/>
          </w:tcPr>
          <w:p w14:paraId="62AFD454" w14:textId="72F6FF5C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2"/>
                <w:szCs w:val="22"/>
              </w:rPr>
              <w:lastRenderedPageBreak/>
              <w:t xml:space="preserve">Костюм на утепляющей </w:t>
            </w:r>
            <w:r w:rsidRPr="0011000F">
              <w:rPr>
                <w:i/>
                <w:color w:val="000000"/>
                <w:sz w:val="22"/>
                <w:szCs w:val="22"/>
              </w:rPr>
              <w:lastRenderedPageBreak/>
              <w:t xml:space="preserve">прокладке от общих производственных загрязнений для ИТР (куртка + </w:t>
            </w:r>
            <w:proofErr w:type="spellStart"/>
            <w:r w:rsidRPr="0011000F">
              <w:rPr>
                <w:i/>
                <w:color w:val="000000"/>
                <w:sz w:val="22"/>
                <w:szCs w:val="22"/>
              </w:rPr>
              <w:t>брюки</w:t>
            </w:r>
            <w:r w:rsidR="0049594D">
              <w:rPr>
                <w:i/>
                <w:color w:val="000000"/>
                <w:sz w:val="22"/>
                <w:szCs w:val="22"/>
              </w:rPr>
              <w:t>+жилет</w:t>
            </w:r>
            <w:proofErr w:type="spellEnd"/>
            <w:r w:rsidRPr="0011000F">
              <w:rPr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431" w:type="pct"/>
            <w:vAlign w:val="center"/>
            <w:hideMark/>
          </w:tcPr>
          <w:p w14:paraId="0E7181FF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>ТР ТС 019-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>2011.</w:t>
            </w:r>
          </w:p>
        </w:tc>
        <w:tc>
          <w:tcPr>
            <w:tcW w:w="1419" w:type="pct"/>
            <w:vAlign w:val="center"/>
          </w:tcPr>
          <w:p w14:paraId="3394C132" w14:textId="6749659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>Костюм состоит из куртки и</w:t>
            </w:r>
            <w:r w:rsidR="0049594D">
              <w:rPr>
                <w:i/>
                <w:color w:val="000000"/>
                <w:sz w:val="20"/>
                <w:szCs w:val="20"/>
              </w:rPr>
              <w:t>,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брюк</w:t>
            </w:r>
            <w:r w:rsidR="0049594D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для I, II, III,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IV и особого климатических поясов. Выполнен из тканей трех </w:t>
            </w:r>
            <w:r w:rsidR="0049594D">
              <w:rPr>
                <w:i/>
                <w:color w:val="000000"/>
                <w:sz w:val="20"/>
                <w:szCs w:val="20"/>
              </w:rPr>
              <w:t xml:space="preserve">двух </w:t>
            </w:r>
            <w:r w:rsidRPr="0011000F">
              <w:rPr>
                <w:i/>
                <w:color w:val="000000"/>
                <w:sz w:val="20"/>
                <w:szCs w:val="20"/>
              </w:rPr>
              <w:t>цветов: основной – темно-синий</w:t>
            </w:r>
            <w:r w:rsidR="00DE1D24">
              <w:rPr>
                <w:i/>
                <w:color w:val="000000"/>
                <w:sz w:val="20"/>
                <w:szCs w:val="20"/>
              </w:rPr>
              <w:t>.</w:t>
            </w:r>
          </w:p>
          <w:p w14:paraId="6CC45F6C" w14:textId="5BAE8621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448D9E48" w14:textId="07B47EB6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Куртка прямого силуэта, с притачной утепляющей подкладкой (ткань верха + спанбонд + 3 слоя утеплителя + спанбонд + подкладка ПЭ); с центральной застежкой на 2-х замковую тесьму – «молнию»; с планкой под тесьму – «молнию» с флисом в верхней части, с ветрозащитным клапаном, фиксирующимся на контактную ленту в 4-х точках; с воротником «стойка»; со съемным утепленным капюшоном, с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втачными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рукавами.</w:t>
            </w:r>
          </w:p>
          <w:p w14:paraId="07FE074D" w14:textId="515C997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Каждая полочка с отрезной кокеткой, с отрезной нижней частью и с продольными рельефами от шва притачивания кокетки до низа. Полочки с нагрудными наклонно-вертикальными карманами «листочка с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втачными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концами» и с нижними накладными карманами, которые закрываются клапанами, верхняя сторона которых входит в поперечный шов стачивания полочек. Боковые стороны карманов и клапанов входит в шов рельефа и в боковые швы. По шву притачивания кокетки левой полочки вставлена петля для крепления бейджа.</w:t>
            </w:r>
          </w:p>
          <w:p w14:paraId="376AD1F7" w14:textId="2F1C3F84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Спинка с кокеткой и по линии талии стягивается эластичной тесьмой.</w:t>
            </w:r>
          </w:p>
          <w:p w14:paraId="1805C507" w14:textId="6877951C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Рукава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втачные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трехшовные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. Средняя часть с поперечным членением ниже линии локтя. Низ рукавов обработан швом в подгибку с закрытым срезом.</w:t>
            </w:r>
          </w:p>
          <w:p w14:paraId="30645E48" w14:textId="75B1724E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Воротник – «стойка» утепленный; с </w:t>
            </w:r>
            <w:r w:rsidR="00DE1D24">
              <w:rPr>
                <w:i/>
                <w:color w:val="000000"/>
                <w:sz w:val="20"/>
                <w:szCs w:val="20"/>
              </w:rPr>
              <w:t>фиксацией на кнопку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; с планкой и тесьмой – «молнией» для пристегивания капюшона. Внутренняя стойка выполнена из флиса. </w:t>
            </w:r>
          </w:p>
          <w:p w14:paraId="1581C79A" w14:textId="760104E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Съемный утепленный капюшон с подбородочной частью, которая фиксируется на контактную ленту. По лицевому вырезу капюшона проходит кулиса, которая стягивается шляпной резинкой, проходящей через две пары люверсов и фиксаторы с кольцами-ограничителями. На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средней части капюшона –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затяжник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, который фиксируется на контактную ленту. Капюшон пристегивается к горловине куртки на молнию.</w:t>
            </w:r>
          </w:p>
          <w:p w14:paraId="2ED31173" w14:textId="6F6852EB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Низ куртки с кулисой, которая стягивается шляпной резинкой, проходящей через две пары люверсов в области боковых швов и петельки в боковых швах подкладки, и регулируется фиксаторами. </w:t>
            </w:r>
          </w:p>
          <w:p w14:paraId="72512C96" w14:textId="4E37E240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На притачной утепляющей подкладке левой полочки расположен нагрудный накладной карман, который фиксируется на контактную ленту. Рукава притачной подкладки с трикотажными напульсниками. По шву горловины спинки расположена вешалка. </w:t>
            </w:r>
          </w:p>
          <w:p w14:paraId="3AD4E513" w14:textId="183C0F3D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Внизу кокеток полочек и спинки, внизу средней части рукавов проходит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световозвражающая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полоса шириной </w:t>
            </w:r>
            <w:r w:rsidR="00DE1D24">
              <w:rPr>
                <w:i/>
                <w:color w:val="000000"/>
                <w:sz w:val="20"/>
                <w:szCs w:val="20"/>
              </w:rPr>
              <w:t>50</w:t>
            </w:r>
            <w:r w:rsidR="00DE1D24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мм. </w:t>
            </w:r>
          </w:p>
          <w:p w14:paraId="1464DD13" w14:textId="532161A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Брюки с притачной утепляющей подкладкой (ткань верха + спанбонд + 2 слоя утеплителя + спанбонд + подкладка ПЭ), с застежкой гульфика на тесьму – «молнию» и две петли и на поясе, с бретелями из эластичной тесьмы</w:t>
            </w:r>
            <w:r w:rsidR="00DE1D24">
              <w:rPr>
                <w:i/>
                <w:color w:val="000000"/>
                <w:sz w:val="20"/>
                <w:szCs w:val="20"/>
              </w:rPr>
              <w:t xml:space="preserve">, </w:t>
            </w:r>
            <w:r w:rsidRPr="0011000F">
              <w:rPr>
                <w:i/>
                <w:color w:val="000000"/>
                <w:sz w:val="20"/>
                <w:szCs w:val="20"/>
              </w:rPr>
              <w:t>пристегивающимися на пластмассовые пряжки. По линии талии не менее пяти шлевок.</w:t>
            </w:r>
          </w:p>
          <w:p w14:paraId="7C81ED34" w14:textId="42AB992F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Передние половинки брюк с широким поясом, с боковыми карманами с наклонным входом и с отрезным бочком</w:t>
            </w:r>
            <w:proofErr w:type="gramStart"/>
            <w:r w:rsidR="00DE1D24">
              <w:rPr>
                <w:i/>
                <w:color w:val="000000"/>
                <w:sz w:val="20"/>
                <w:szCs w:val="20"/>
              </w:rPr>
              <w:t>.</w:t>
            </w:r>
            <w:r w:rsidRPr="0011000F"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</w:p>
          <w:p w14:paraId="1F75D2C9" w14:textId="5B2B8E0C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Задние половинки брюк со спинкой, с усилительными накладками в области среднего шва, отрезные под коленом и по линии талии собраны на эластичную тесьму.</w:t>
            </w:r>
          </w:p>
          <w:p w14:paraId="06243C45" w14:textId="4DC2434A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Притачная утепляющая подкладка с напульсниками из ветрозащитной ткани с латексной эластичной тесьмой внизу.</w:t>
            </w:r>
          </w:p>
          <w:p w14:paraId="3399113B" w14:textId="3DBC9B0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Низ брюк обработан швом в подгибку с закрытым срезом.</w:t>
            </w:r>
          </w:p>
          <w:p w14:paraId="1236D80F" w14:textId="3669FE2F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proofErr w:type="gramStart"/>
            <w:r w:rsidRPr="0011000F">
              <w:rPr>
                <w:i/>
                <w:color w:val="000000"/>
                <w:sz w:val="20"/>
                <w:szCs w:val="20"/>
              </w:rPr>
              <w:t>Под</w:t>
            </w:r>
            <w:proofErr w:type="gramEnd"/>
            <w:r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E1D24">
              <w:rPr>
                <w:i/>
                <w:color w:val="000000"/>
                <w:sz w:val="20"/>
                <w:szCs w:val="20"/>
              </w:rPr>
              <w:t>низу</w:t>
            </w:r>
            <w:proofErr w:type="gramEnd"/>
            <w:r w:rsidR="00DE1D24">
              <w:rPr>
                <w:i/>
                <w:color w:val="000000"/>
                <w:sz w:val="20"/>
                <w:szCs w:val="20"/>
              </w:rPr>
              <w:t xml:space="preserve"> брюк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проходит охватывающая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световозвращающая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полоса шириной </w:t>
            </w:r>
            <w:r w:rsidR="00DE1D24">
              <w:rPr>
                <w:i/>
                <w:color w:val="000000"/>
                <w:sz w:val="20"/>
                <w:szCs w:val="20"/>
              </w:rPr>
              <w:t>50</w:t>
            </w:r>
            <w:r w:rsidR="00DE1D24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>мм. С изнаночной стороны на куртку и брюки настрочена лента ФИО.</w:t>
            </w:r>
          </w:p>
          <w:p w14:paraId="5D0B5FD6" w14:textId="1662030A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Отделочные строчки выполнены нитками в цвет ткани, по которой проходит строчка.</w:t>
            </w:r>
          </w:p>
          <w:p w14:paraId="18686AEA" w14:textId="3A861CD9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Применяемые материалы:</w:t>
            </w:r>
          </w:p>
          <w:p w14:paraId="78DA4222" w14:textId="61FFF92B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Ткань верха: полиамидная мембранная, c водоотталкивающей отделкой, ветрозащитная, дышащая, с покрытием, состав сырья 100% ПА, плотность </w:t>
            </w:r>
            <w:r w:rsidR="00DE1D24" w:rsidRPr="0011000F">
              <w:rPr>
                <w:i/>
                <w:color w:val="000000"/>
                <w:sz w:val="20"/>
                <w:szCs w:val="20"/>
              </w:rPr>
              <w:t>1</w:t>
            </w:r>
            <w:r w:rsidR="00DE1D24">
              <w:rPr>
                <w:i/>
                <w:color w:val="000000"/>
                <w:sz w:val="20"/>
                <w:szCs w:val="20"/>
              </w:rPr>
              <w:t>4</w:t>
            </w:r>
            <w:r w:rsidR="00DE1D24" w:rsidRPr="0011000F">
              <w:rPr>
                <w:i/>
                <w:color w:val="000000"/>
                <w:sz w:val="20"/>
                <w:szCs w:val="20"/>
              </w:rPr>
              <w:t xml:space="preserve">0 </w:t>
            </w:r>
            <w:r w:rsidRPr="0011000F">
              <w:rPr>
                <w:i/>
                <w:color w:val="000000"/>
                <w:sz w:val="20"/>
                <w:szCs w:val="20"/>
              </w:rPr>
              <w:t>(+10 г/м2) г/м2</w:t>
            </w:r>
          </w:p>
          <w:p w14:paraId="68281C38" w14:textId="37B4FA45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Утеплитель: синтетический с содержанием микроволокна не менее 70%, состав сырья 100% ПЭ, поверхностная плотность 100-150 г/ м2 в зависимости от климатического пояса.</w:t>
            </w:r>
          </w:p>
          <w:p w14:paraId="65CF7293" w14:textId="4177E63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Спанбонд: нетканый материал для предотвращения миграции утеплителя, состав сырья 100%ПЭ, плотность 25 г/м2. </w:t>
            </w:r>
          </w:p>
          <w:p w14:paraId="626B5043" w14:textId="7F1EA741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Подкладка: состав сырья 100% ПЭ, плотность 60 г/м2, цвет темно-синий.</w:t>
            </w:r>
          </w:p>
          <w:p w14:paraId="49F2F288" w14:textId="3406D0DF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Сигнальные элементы: полосы из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световозвращающего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материала шириной </w:t>
            </w:r>
            <w:r w:rsidR="00DE1D24">
              <w:rPr>
                <w:i/>
                <w:color w:val="000000"/>
                <w:sz w:val="20"/>
                <w:szCs w:val="20"/>
              </w:rPr>
              <w:t>50</w:t>
            </w:r>
            <w:r w:rsidR="00DE1D24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>мм.</w:t>
            </w:r>
          </w:p>
          <w:p w14:paraId="084F1D3B" w14:textId="7C6E3D8D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Пакет утеплителя в соответствии с климатическими поясами.</w:t>
            </w:r>
          </w:p>
          <w:p w14:paraId="0AC57752" w14:textId="77777777" w:rsidR="00790A63" w:rsidRPr="00790A63" w:rsidRDefault="00790A63" w:rsidP="00790A63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3348F432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340CA607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26EA3906" w14:textId="1F672D4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0" locked="1" layoutInCell="1" allowOverlap="1" wp14:anchorId="5440AFD1" wp14:editId="53D31A18">
                  <wp:simplePos x="0" y="0"/>
                  <wp:positionH relativeFrom="margin">
                    <wp:posOffset>1554480</wp:posOffset>
                  </wp:positionH>
                  <wp:positionV relativeFrom="margin">
                    <wp:posOffset>3740785</wp:posOffset>
                  </wp:positionV>
                  <wp:extent cx="1143000" cy="1219200"/>
                  <wp:effectExtent l="0" t="0" r="0" b="0"/>
                  <wp:wrapNone/>
                  <wp:docPr id="1390340014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 rotWithShape="1">
                          <a:blip r:embed="rId28" cstate="print"/>
                          <a:srcRect l="13043" t="6791" r="10145" b="14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B9CAA8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7A429986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0B2ED95A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084F94C0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719C6280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3C7C6B10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5569A9BC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206C4D56" w14:textId="77777777" w:rsidR="007E74A9" w:rsidRPr="00B111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5E212165" w14:textId="790DC5DB" w:rsidR="0011000F" w:rsidRPr="0011000F" w:rsidRDefault="007E74A9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1" layoutInCell="1" allowOverlap="1" wp14:anchorId="52951108" wp14:editId="0FDBB31E">
                  <wp:simplePos x="0" y="0"/>
                  <wp:positionH relativeFrom="margin">
                    <wp:posOffset>68580</wp:posOffset>
                  </wp:positionH>
                  <wp:positionV relativeFrom="margin">
                    <wp:posOffset>2997835</wp:posOffset>
                  </wp:positionV>
                  <wp:extent cx="1476375" cy="1590675"/>
                  <wp:effectExtent l="0" t="0" r="9525" b="9525"/>
                  <wp:wrapNone/>
                  <wp:docPr id="1592142315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0B0C0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1AD9A823" w14:textId="284A4A69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2B140BA7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 xml:space="preserve">Способ </w:t>
            </w: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3B0FBD57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 xml:space="preserve">Способ </w:t>
            </w: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подтверждения: Согласие с требованием</w:t>
            </w:r>
          </w:p>
        </w:tc>
      </w:tr>
      <w:tr w:rsidR="0011000F" w:rsidRPr="0011000F" w14:paraId="26682462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4BDF65CD" w14:textId="2584F5CF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88" w:type="pct"/>
            <w:vAlign w:val="center"/>
            <w:hideMark/>
          </w:tcPr>
          <w:p w14:paraId="54514CAD" w14:textId="78D6BD58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3" w:type="pct"/>
            <w:vAlign w:val="center"/>
            <w:hideMark/>
          </w:tcPr>
          <w:p w14:paraId="4DF77591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Футболка</w:t>
            </w:r>
          </w:p>
        </w:tc>
        <w:tc>
          <w:tcPr>
            <w:tcW w:w="431" w:type="pct"/>
            <w:vAlign w:val="center"/>
          </w:tcPr>
          <w:p w14:paraId="29662B05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ТР ТС 017/2011.</w:t>
            </w:r>
          </w:p>
          <w:p w14:paraId="4F8D3582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774A9C2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Изделия трикотажные бельевые для мужчин и женщин.</w:t>
            </w:r>
          </w:p>
          <w:p w14:paraId="0454B16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Футболка с боковыми и плечевыми швами, с короткими рукавами, с О-образным вырезом горловины. Низ рукавов и низ футболки подогнуты и застрочены.</w:t>
            </w:r>
          </w:p>
          <w:p w14:paraId="40256E71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Швы: обработанные 4-х ниточным оверлоком.</w:t>
            </w:r>
          </w:p>
          <w:p w14:paraId="770AB23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Дополнительное усиление плечевого шва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трикотажной тесьмой или бельевой плечевой шов. </w:t>
            </w:r>
          </w:p>
          <w:p w14:paraId="7064385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Состав ткани: хлопок 100 %, минимальная плотность ткани, 160 г/м². Выполняются в корпоративном стиле с нанесением фирменной символики.</w:t>
            </w:r>
          </w:p>
          <w:p w14:paraId="4FD2DA71" w14:textId="3F5DEC36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32BCA8BF" wp14:editId="39424BAD">
                  <wp:extent cx="1514475" cy="1257300"/>
                  <wp:effectExtent l="0" t="0" r="952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303BB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82FF3D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3F86ACFD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2CA739FB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462460B9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0448810C" w14:textId="612ACD2E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88" w:type="pct"/>
            <w:vAlign w:val="center"/>
            <w:hideMark/>
          </w:tcPr>
          <w:p w14:paraId="6C8B5ABC" w14:textId="420E536C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3" w:type="pct"/>
            <w:vAlign w:val="center"/>
            <w:hideMark/>
          </w:tcPr>
          <w:p w14:paraId="3924D30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Каска защитная с храповиком</w:t>
            </w:r>
          </w:p>
        </w:tc>
        <w:tc>
          <w:tcPr>
            <w:tcW w:w="431" w:type="pct"/>
            <w:vAlign w:val="center"/>
          </w:tcPr>
          <w:p w14:paraId="54C0DA1C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 ТР ТС 019/2011.</w:t>
            </w:r>
          </w:p>
          <w:p w14:paraId="057C35D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092A78DD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Состоит из ударопрочного корпуса, выполненного из материала из термопластичного материала, внутренней оснастки, плавной регулировки и подбородочного ремня.</w:t>
            </w:r>
          </w:p>
          <w:p w14:paraId="3D6B5E26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Каска оснащена козырьком, водосточным желобком и двумя пазами для крепления противошумных наушников, амортизатором из тканевых лент с креплением к корпусу в 6 точках, подбородочным ремнем и обтюратором.</w:t>
            </w:r>
          </w:p>
          <w:p w14:paraId="5B07A38E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Каска имеет храповой механизм.</w:t>
            </w:r>
          </w:p>
          <w:p w14:paraId="4F1A70ED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 В при работах, связанных с риском травмы головы. </w:t>
            </w:r>
          </w:p>
          <w:p w14:paraId="446B14FB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Рабочий диапазон температур – 50С +50 0С.</w:t>
            </w:r>
          </w:p>
          <w:p w14:paraId="5B10B5B4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Масса каски в сборе: не более 380 г.</w:t>
            </w:r>
          </w:p>
          <w:p w14:paraId="2B17900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Цвет – белый, для ИТР; синий / оранжевый – для рабочих.</w:t>
            </w:r>
          </w:p>
          <w:p w14:paraId="41FD745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Все каски выполняются в корпоративном стиле с нанесением фирменной символики.</w:t>
            </w:r>
          </w:p>
          <w:p w14:paraId="3365545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Форма подтверждения соответствия – сертификат.</w:t>
            </w:r>
          </w:p>
          <w:p w14:paraId="5160AD6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E8F335" w14:textId="3954774F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0AA26D60" wp14:editId="53FD5937">
                  <wp:extent cx="1038225" cy="819150"/>
                  <wp:effectExtent l="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144AA204" wp14:editId="05204763">
                  <wp:extent cx="1009650" cy="81915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0E363864" wp14:editId="39EFCC6E">
                  <wp:extent cx="1085850" cy="81915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6E0DD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23AD695C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4EAFB7A0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162F8EA4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7C9F6CC0" w14:textId="3AA33DC9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88" w:type="pct"/>
            <w:vAlign w:val="center"/>
            <w:hideMark/>
          </w:tcPr>
          <w:p w14:paraId="0B1BEFE6" w14:textId="238622E9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53" w:type="pct"/>
            <w:vAlign w:val="center"/>
            <w:hideMark/>
          </w:tcPr>
          <w:p w14:paraId="49CEFEA1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Каска защитная</w:t>
            </w:r>
          </w:p>
        </w:tc>
        <w:tc>
          <w:tcPr>
            <w:tcW w:w="431" w:type="pct"/>
            <w:vAlign w:val="center"/>
          </w:tcPr>
          <w:p w14:paraId="250B498C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ТР ТС 019/2011.</w:t>
            </w:r>
          </w:p>
          <w:p w14:paraId="3D113848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  <w:hideMark/>
          </w:tcPr>
          <w:p w14:paraId="58A8F361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Состоит из ударопрочного корпуса, выполненного из термопластичного материала.</w:t>
            </w:r>
          </w:p>
          <w:p w14:paraId="648DA62E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Каска оснащена козырьком, водосточным желобком, внутренней оснасткой,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наголовным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креплением и подбородочным ремнем. Конструкция предполагает применение дополнительных СИЗ: наушников, лицевых щитков, щитков сварщика, подшлемника. Регулировка по размеру головы (53–65 см).</w:t>
            </w:r>
          </w:p>
          <w:p w14:paraId="292D19A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Каска сохраняет защитные свойства при температуре от -50°С до +50°С;</w:t>
            </w:r>
          </w:p>
          <w:p w14:paraId="423E5843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металла, связанных с риском травмы головы.</w:t>
            </w:r>
          </w:p>
          <w:p w14:paraId="6CCCE37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Масса каски в сборе: не более 360 г.</w:t>
            </w:r>
          </w:p>
          <w:p w14:paraId="0B3E75D7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Цвет – белый, для ИТР, синий/оранжевый – для рабочих, </w:t>
            </w:r>
          </w:p>
          <w:p w14:paraId="763B8275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Все каски выполняются в корпоративном стиле с нанесением фирменной символики.</w:t>
            </w:r>
          </w:p>
          <w:p w14:paraId="6408BC09" w14:textId="2B153C15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511E0C00" wp14:editId="3B4D99E2">
                  <wp:extent cx="1038225" cy="819150"/>
                  <wp:effectExtent l="0" t="0" r="952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08BF3445" wp14:editId="47B28736">
                  <wp:extent cx="1095375" cy="819150"/>
                  <wp:effectExtent l="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000F">
              <w:rPr>
                <w:i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2A44ED7F" wp14:editId="38FC4C86">
                  <wp:extent cx="1009650" cy="8191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2971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00AFD75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50AA62DF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339FD809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6617E66C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397FD3FD" w14:textId="6BF604C8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  <w:hideMark/>
          </w:tcPr>
          <w:p w14:paraId="77F46367" w14:textId="58225914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53" w:type="pct"/>
            <w:vAlign w:val="center"/>
            <w:hideMark/>
          </w:tcPr>
          <w:p w14:paraId="75966618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Ботинки / полуботинки кожаные</w:t>
            </w:r>
          </w:p>
        </w:tc>
        <w:tc>
          <w:tcPr>
            <w:tcW w:w="431" w:type="pct"/>
            <w:vAlign w:val="center"/>
            <w:hideMark/>
          </w:tcPr>
          <w:p w14:paraId="25D79457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ГОСТ Р 12.4.187-97</w:t>
            </w:r>
          </w:p>
        </w:tc>
        <w:tc>
          <w:tcPr>
            <w:tcW w:w="1419" w:type="pct"/>
            <w:vAlign w:val="center"/>
          </w:tcPr>
          <w:p w14:paraId="5A629D8D" w14:textId="09C61C1B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Кожаные ботинки / полуботинки на шнурках / пряжка с защитным подноском из композитного материала женских и мужских моделей.</w:t>
            </w:r>
          </w:p>
          <w:p w14:paraId="14432329" w14:textId="1030F44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Материал подошвы: ПУ/ТПУ. Метод крепления подошвы – литьевой. Ботинки должны иметь: мягкую прокладку под подноском, профиль подошвы, препятствующий скольжению,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полуглухой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клапан для защиты стопы от пыли и грязи, широкий мягкий задний манжет из натуральной</w:t>
            </w:r>
            <w:r w:rsidR="007E74A9" w:rsidRPr="00B111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кожи/ текстильного материала (кант).</w:t>
            </w:r>
          </w:p>
          <w:p w14:paraId="6EA895D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Верх обуви комбинированный с перфорацией, либо натуральная термоустойчивая водоотталкивающая кожа (юфть) толщиной 1,8-2,0 мм.</w:t>
            </w:r>
          </w:p>
          <w:p w14:paraId="54883610" w14:textId="411811AC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Подносок – поликарбонат. Подносок должен выдерживать ударную нагрузку в 200 Дж.</w:t>
            </w:r>
          </w:p>
          <w:p w14:paraId="088ED41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Вкладная стелька с антибактериальным покрытием, цельная, сменная.</w:t>
            </w:r>
          </w:p>
          <w:p w14:paraId="6A6A31E4" w14:textId="77777777" w:rsidR="0011000F" w:rsidRPr="00B111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Подкладка: «дышащая» антибактериальная, поглощает и испускает влагу, стойкая к истиранию. </w:t>
            </w:r>
          </w:p>
          <w:p w14:paraId="35B261EE" w14:textId="0B61AEB7" w:rsidR="007E74A9" w:rsidRPr="007E74A9" w:rsidRDefault="007E74A9" w:rsidP="007E74A9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7E74A9">
              <w:rPr>
                <w:i/>
                <w:color w:val="000000"/>
                <w:sz w:val="20"/>
                <w:szCs w:val="20"/>
              </w:rPr>
              <w:t xml:space="preserve">На </w:t>
            </w:r>
            <w:r>
              <w:rPr>
                <w:i/>
                <w:color w:val="000000"/>
                <w:sz w:val="20"/>
                <w:szCs w:val="20"/>
              </w:rPr>
              <w:t>ботинках/</w:t>
            </w:r>
            <w:r w:rsidRPr="007E74A9">
              <w:rPr>
                <w:i/>
                <w:color w:val="000000"/>
                <w:sz w:val="20"/>
                <w:szCs w:val="20"/>
              </w:rPr>
              <w:t xml:space="preserve">полуботинках выполнены отделочные детали из </w:t>
            </w:r>
            <w:proofErr w:type="spellStart"/>
            <w:r w:rsidRPr="007E74A9">
              <w:rPr>
                <w:i/>
                <w:color w:val="000000"/>
                <w:sz w:val="20"/>
                <w:szCs w:val="20"/>
              </w:rPr>
              <w:t>световозвращающего</w:t>
            </w:r>
            <w:proofErr w:type="spellEnd"/>
            <w:r w:rsidRPr="007E74A9">
              <w:rPr>
                <w:i/>
                <w:color w:val="000000"/>
                <w:sz w:val="20"/>
                <w:szCs w:val="20"/>
              </w:rPr>
              <w:t xml:space="preserve"> материала.</w:t>
            </w:r>
          </w:p>
          <w:p w14:paraId="0708EDFE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Обязательная сертификация на соответствие: </w:t>
            </w:r>
            <w:proofErr w:type="gramStart"/>
            <w:r w:rsidRPr="0011000F">
              <w:rPr>
                <w:i/>
                <w:color w:val="000000"/>
                <w:sz w:val="20"/>
                <w:szCs w:val="20"/>
              </w:rPr>
              <w:t>ТР</w:t>
            </w:r>
            <w:proofErr w:type="gramEnd"/>
            <w:r w:rsidRPr="0011000F">
              <w:rPr>
                <w:i/>
                <w:color w:val="000000"/>
                <w:sz w:val="20"/>
                <w:szCs w:val="20"/>
              </w:rPr>
              <w:t xml:space="preserve"> ТС 019/2011ГОСТ 28507-90,.</w:t>
            </w:r>
          </w:p>
          <w:p w14:paraId="7C9EEDE8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Форма подтверждения соответствия – сертификат.</w:t>
            </w:r>
          </w:p>
          <w:p w14:paraId="7819C5CE" w14:textId="36CBACAA" w:rsidR="0011000F" w:rsidRPr="0011000F" w:rsidRDefault="007E74A9" w:rsidP="001100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92EBE4" wp14:editId="687070B4">
                  <wp:extent cx="1105477" cy="764261"/>
                  <wp:effectExtent l="0" t="0" r="0" b="0"/>
                  <wp:docPr id="5063478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08" cy="784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BF1D731" wp14:editId="47D9443F">
                  <wp:extent cx="956812" cy="858520"/>
                  <wp:effectExtent l="0" t="0" r="0" b="0"/>
                  <wp:docPr id="7020330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396" cy="8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658AA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474429BB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1D01B8B6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377BFE93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3DEFA1F0" w14:textId="38C027D0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88" w:type="pct"/>
            <w:vAlign w:val="center"/>
            <w:hideMark/>
          </w:tcPr>
          <w:p w14:paraId="2D2452D3" w14:textId="3EC41E58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53" w:type="pct"/>
            <w:vAlign w:val="center"/>
            <w:hideMark/>
          </w:tcPr>
          <w:p w14:paraId="658A2BF0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Ботинки утепленные</w:t>
            </w:r>
          </w:p>
        </w:tc>
        <w:tc>
          <w:tcPr>
            <w:tcW w:w="431" w:type="pct"/>
            <w:vAlign w:val="center"/>
            <w:hideMark/>
          </w:tcPr>
          <w:p w14:paraId="00C47460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ГОСТ Р 12.4.187-97.</w:t>
            </w:r>
          </w:p>
        </w:tc>
        <w:tc>
          <w:tcPr>
            <w:tcW w:w="1419" w:type="pct"/>
            <w:vAlign w:val="center"/>
          </w:tcPr>
          <w:p w14:paraId="0BB146B8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Кожаные ботинки на шнурках с защитным подноском из поликарбоната женских и мужских моделей с натуральным мехом. Зимняя обувь должна быть предназначена для I, II, III пояса. Допускается использование современных многослойных утеплителей для обеспечения теплозащиты согласно требованиям ТР ТС 019/2011.</w:t>
            </w:r>
          </w:p>
          <w:p w14:paraId="2AF2AB08" w14:textId="6258C6B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Материал подошвы: ПУ/нитрильная резина. Метод крепления подошвы – литьевой. Ботинки должны иметь: мягкую прокладку под подноском, профиль подошвы, препятствующий скольжению,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полуглухой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клапан для защиты стопы от пыли и грязи, широкий мягкий задний манжет из натуральной кожи.</w:t>
            </w:r>
          </w:p>
          <w:p w14:paraId="3A981B0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Верх обуви.</w:t>
            </w:r>
          </w:p>
          <w:p w14:paraId="78509CF6" w14:textId="5443D363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Натуральная кожа (юфть) толщиной 1,8–2,0 мм. Сопротивляемость материала на прочность ниточных соединений деталей верха не менее 120 Н/см.</w:t>
            </w:r>
          </w:p>
          <w:p w14:paraId="47A2765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Подошва – двухслойная, устойчивая к воздействию нефти, нефтепродуктов, щелочей концентрации до 20%, повышенных температур.</w:t>
            </w:r>
          </w:p>
          <w:p w14:paraId="3EA1B91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Верхний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</w:t>
            </w:r>
          </w:p>
          <w:p w14:paraId="5D46CC5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Ходовой слой изготовлен из износостойкой, термостойкой (300°С/60 с), морозостойкой (−40°С) резины на основе нитрильного каучука с улучшенным сопротивлением скольжению, стойкостью к деформациям, истиранию.</w:t>
            </w:r>
          </w:p>
          <w:p w14:paraId="001A4B2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Подносок должен выдерживать ударную нагрузку в 200 Дж. Носочная часть может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>имеет дополнительную защиту в виде прилитой полиуретановой накладки.</w:t>
            </w:r>
          </w:p>
          <w:p w14:paraId="0BC0C778" w14:textId="49114D9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Утеплитель – мех натуральный овчина, высота ворса 12–14 мм или современный многослойный утеплитель</w:t>
            </w:r>
            <w:r w:rsidR="00763DB1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763DB1" w:rsidRPr="0011000F">
              <w:rPr>
                <w:i/>
                <w:color w:val="000000"/>
                <w:sz w:val="20"/>
                <w:szCs w:val="20"/>
              </w:rPr>
              <w:t>(шерсть – 70%, полиэфирное волокно – 30%, плотность – 640 г/м2)</w:t>
            </w:r>
            <w:r w:rsidR="00763DB1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>для обеспечения теплозащиты согласно требованиям ТР ТС 019/2011.</w:t>
            </w:r>
          </w:p>
          <w:p w14:paraId="7DB10CF3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Обязательная сертификация на соответствие ТР ТС 019/2011, ГОСТ 28507-90, </w:t>
            </w:r>
          </w:p>
          <w:p w14:paraId="0C4AC40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Обязательная форма подтверждения соответствия – сертификат, заключение Минпромторга России.</w:t>
            </w:r>
          </w:p>
          <w:p w14:paraId="2B4DF6C3" w14:textId="37DA756B" w:rsidR="0011000F" w:rsidRPr="0011000F" w:rsidRDefault="007E74A9" w:rsidP="001100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04FDB9DB" wp14:editId="12FC2F51">
                  <wp:extent cx="1189855" cy="1135380"/>
                  <wp:effectExtent l="0" t="0" r="0" b="7620"/>
                  <wp:docPr id="7823340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334013" name="Рисунок 782334013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94" b="20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809" cy="114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006A9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0" w:type="pct"/>
            <w:hideMark/>
          </w:tcPr>
          <w:p w14:paraId="5006BF5C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2DE7FA59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319040AE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2AE229DE" w14:textId="04CCF043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88" w:type="pct"/>
            <w:vAlign w:val="center"/>
            <w:hideMark/>
          </w:tcPr>
          <w:p w14:paraId="416CE2AB" w14:textId="4529E918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3" w:type="pct"/>
            <w:vAlign w:val="center"/>
            <w:hideMark/>
          </w:tcPr>
          <w:p w14:paraId="09409CBB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Ботинки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зимнии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кожаные с защитным подноском для защиты от повышенных температуры, искр и брызг расплавленного металла</w:t>
            </w:r>
          </w:p>
        </w:tc>
        <w:tc>
          <w:tcPr>
            <w:tcW w:w="431" w:type="pct"/>
            <w:vAlign w:val="center"/>
            <w:hideMark/>
          </w:tcPr>
          <w:p w14:paraId="0EC966E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ГОСТ Р 12.4.187-97,</w:t>
            </w:r>
          </w:p>
        </w:tc>
        <w:tc>
          <w:tcPr>
            <w:tcW w:w="1419" w:type="pct"/>
            <w:vAlign w:val="center"/>
            <w:hideMark/>
          </w:tcPr>
          <w:p w14:paraId="5F7DBC3A" w14:textId="159E76EE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Защитные свойства: Мун 200,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Нс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11000F">
              <w:rPr>
                <w:i/>
                <w:color w:val="000000"/>
                <w:sz w:val="20"/>
                <w:szCs w:val="20"/>
              </w:rPr>
              <w:t>Щ</w:t>
            </w:r>
            <w:proofErr w:type="gramEnd"/>
            <w:r w:rsidRPr="0011000F">
              <w:rPr>
                <w:i/>
                <w:color w:val="000000"/>
                <w:sz w:val="20"/>
                <w:szCs w:val="20"/>
              </w:rPr>
              <w:t xml:space="preserve"> 20,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Тп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Сж,</w:t>
            </w:r>
            <w:r w:rsidR="00763DB1">
              <w:rPr>
                <w:i/>
                <w:color w:val="000000"/>
                <w:sz w:val="20"/>
                <w:szCs w:val="20"/>
              </w:rPr>
              <w:t>См</w:t>
            </w:r>
            <w:proofErr w:type="spellEnd"/>
            <w:r w:rsidR="00763DB1">
              <w:rPr>
                <w:i/>
                <w:color w:val="000000"/>
                <w:sz w:val="20"/>
                <w:szCs w:val="20"/>
              </w:rPr>
              <w:t>,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Тр</w:t>
            </w:r>
            <w:proofErr w:type="spellEnd"/>
            <w:r w:rsidR="00763DB1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63DB1">
              <w:rPr>
                <w:i/>
                <w:color w:val="000000"/>
                <w:sz w:val="20"/>
                <w:szCs w:val="20"/>
              </w:rPr>
              <w:t>Тн</w:t>
            </w:r>
            <w:proofErr w:type="spellEnd"/>
            <w:r w:rsidR="00763DB1">
              <w:rPr>
                <w:i/>
                <w:color w:val="000000"/>
                <w:sz w:val="20"/>
                <w:szCs w:val="20"/>
              </w:rPr>
              <w:t>, То, Ми, З, У</w:t>
            </w:r>
          </w:p>
          <w:p w14:paraId="75AAF72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Ботинки изготовлены литьевым методом крепления подошвы из полиуретана и резины на основе нитрильного каучука.</w:t>
            </w:r>
          </w:p>
          <w:p w14:paraId="3AD782B5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 качестве материалов для верха обуви используется натуральная кожа – юфть термоустойчивая, толщиной 1,8-2,0 мм.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Полуглухой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клапан-язык из натуральной кожи дополнительно закрыт накладкой (наружным языком) из юфти термоустойчивой с фиксированием через подъемные ремни с застежкой на пряжки-клипсы, что исключает попадание внутрь мелких предметов, окалин, брызг, пыли. Мягкий кант из кожи натуральной защищает от боковых ударов и обеспечивает комфорт. </w:t>
            </w:r>
          </w:p>
          <w:p w14:paraId="78BE2BCC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Подкладка и вкладная стелька из искусственного меха с шерстяным ворсом (шерсть – 70%, полиэфирное волокно – 30%, плотность – 640 г/м2) или из натурального меха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(овчины).  </w:t>
            </w:r>
          </w:p>
          <w:p w14:paraId="32A32D57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 пяточной части карман из спилка подкладочного с прокладкой из нетканого материала. </w:t>
            </w:r>
          </w:p>
          <w:p w14:paraId="390F42BD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При производстве обуви применяются нити жаропрочные.</w:t>
            </w:r>
          </w:p>
          <w:p w14:paraId="1980283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Для защиты в носочной части стопы применяются внутренние защитные носки из композитного материала ударной прочностью 200 Дж (Мун 200), имеющие конфигурацию, препятствующую надавливанию верхнего края на стопу и оборудованные прокладкой из полиуретана.    </w:t>
            </w:r>
          </w:p>
          <w:p w14:paraId="6493EB3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Подошва двухслойная (устойчивая к воздействию химических факторов – нефти, масел, нефтепродуктов). Верхний слой из полиуретана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об¬ладает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амортизирующими свойствами, гасит ударные нагрузки, а также придает обуви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лег¬кость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комфортность и повышенные теплозащитные свойства. Носочная часть может имеет дополнительную защиту в виде прилитой полиуретановой накладки. Нижний слой изготовлен из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из¬носостойкой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морозостойкой, термостойкой (-45°С…+300°С, при кратковременном (60 сек.) контакте с нагретой поверхностью) нитрильной резины с улучшенным сопротивлением скольжению, стойкостью к деформациям, истиранию.  </w:t>
            </w:r>
          </w:p>
          <w:p w14:paraId="19B2CADD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Глубина профиля (протектора) ходового слоя подошвы 5,0 мм и элементы подошвы обеспечивают хорошую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сцепляемость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с поверхностями, а расположенный под углом рисунок протектора обеспечивает самоочищение подошвы от загрязнений.  </w:t>
            </w:r>
          </w:p>
          <w:p w14:paraId="7B1D30C3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Полнотно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-размерные характеристики применяемой при производстве обуви колодки обеспечивают удобство в носке и позволяют не ощущать усталость в течение всего рабочего дня.</w:t>
            </w:r>
          </w:p>
          <w:p w14:paraId="29E496B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Обязательная форма подтверждения соответствия – сертификат, заключение Минпромторга России.</w:t>
            </w:r>
          </w:p>
          <w:p w14:paraId="41759C81" w14:textId="415FE1AD" w:rsidR="0011000F" w:rsidRPr="0011000F" w:rsidRDefault="00763DB1" w:rsidP="001100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2BD53F" wp14:editId="0DA0AE6D">
                  <wp:extent cx="1028700" cy="1044749"/>
                  <wp:effectExtent l="0" t="0" r="0" b="3175"/>
                  <wp:docPr id="16868615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35" b="17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475" cy="106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5801CE0A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584A32EB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7E173EC5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060E2EDA" w14:textId="73E024BE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  <w:r w:rsidR="003B7FE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88" w:type="pct"/>
            <w:vAlign w:val="center"/>
            <w:hideMark/>
          </w:tcPr>
          <w:p w14:paraId="69281A4A" w14:textId="78EE83DB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1</w:t>
            </w:r>
            <w:r w:rsidR="003B7FE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pct"/>
            <w:vAlign w:val="center"/>
            <w:hideMark/>
          </w:tcPr>
          <w:p w14:paraId="42857275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Ботинки летние кожаные с защитным подноском для защиты от повышенных температуры, искр и брызг расплавленного металла</w:t>
            </w:r>
          </w:p>
        </w:tc>
        <w:tc>
          <w:tcPr>
            <w:tcW w:w="431" w:type="pct"/>
            <w:vAlign w:val="center"/>
            <w:hideMark/>
          </w:tcPr>
          <w:p w14:paraId="1484C9B9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ГОСТ Р 12.4.187-97,</w:t>
            </w:r>
          </w:p>
        </w:tc>
        <w:tc>
          <w:tcPr>
            <w:tcW w:w="1419" w:type="pct"/>
            <w:vAlign w:val="center"/>
            <w:hideMark/>
          </w:tcPr>
          <w:p w14:paraId="3AF4C161" w14:textId="208BE197" w:rsidR="00763DB1" w:rsidRDefault="00763DB1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Защитные свойства: Мун 200,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Нс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11000F">
              <w:rPr>
                <w:i/>
                <w:color w:val="000000"/>
                <w:sz w:val="20"/>
                <w:szCs w:val="20"/>
              </w:rPr>
              <w:t>Щ</w:t>
            </w:r>
            <w:proofErr w:type="gramEnd"/>
            <w:r w:rsidRPr="0011000F">
              <w:rPr>
                <w:i/>
                <w:color w:val="000000"/>
                <w:sz w:val="20"/>
                <w:szCs w:val="20"/>
              </w:rPr>
              <w:t xml:space="preserve"> 20,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Тп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Сж,</w:t>
            </w:r>
            <w:r>
              <w:rPr>
                <w:i/>
                <w:color w:val="000000"/>
                <w:sz w:val="20"/>
                <w:szCs w:val="20"/>
              </w:rPr>
              <w:t>См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,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Тр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, То, Ми, З, У</w:t>
            </w:r>
          </w:p>
          <w:p w14:paraId="453B822B" w14:textId="6DA3AB6F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Верх обуви: термоустойчивая водоотталкивающая кожа (юфть) толщиной 1,8-2,0 мм.</w:t>
            </w:r>
          </w:p>
          <w:p w14:paraId="16FD7BCC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Защитный клапан: кожа натуральная. </w:t>
            </w:r>
          </w:p>
          <w:p w14:paraId="1583023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Подкладка: спилок подкладочный, материал трикотажный объемный. Подносок: композитный материал (Мун 200).</w:t>
            </w:r>
          </w:p>
          <w:p w14:paraId="5DF918A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Подошва: двухслойная, устойчивая к воздействию нефти, нефтепродуктов, щелочей концентрации до 20%, повышенных температур.</w:t>
            </w:r>
          </w:p>
          <w:p w14:paraId="38329CC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Верхний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</w:t>
            </w:r>
          </w:p>
          <w:p w14:paraId="08B4377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Ходовой слой изготовлен из износостойкой, термостойкой (300°С / 60 с), морозостойкой резины на основе нитрильного каучука с улучшенным сопротивлением скольжению, стойкостью к деформациям, истиранию.</w:t>
            </w:r>
          </w:p>
          <w:p w14:paraId="04BF745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Носочная часть может иметь дополнительную защиту в виде полиуретановой накладки, предотвращающей механические повреждения обуви.</w:t>
            </w:r>
          </w:p>
          <w:p w14:paraId="3FDE1CD8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Метод крепления: литьевой. </w:t>
            </w:r>
          </w:p>
          <w:p w14:paraId="47056701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Цвет: черный.</w:t>
            </w:r>
          </w:p>
          <w:p w14:paraId="354D77B7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Обязательная форма подтверждения соответствия – сертификат, заключение Минпромторга России.</w:t>
            </w:r>
          </w:p>
          <w:p w14:paraId="77F685F6" w14:textId="6002003A" w:rsidR="0011000F" w:rsidRPr="0011000F" w:rsidRDefault="00763DB1" w:rsidP="001100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9A9E0D" wp14:editId="46AE089A">
                  <wp:extent cx="1133475" cy="1093138"/>
                  <wp:effectExtent l="0" t="0" r="0" b="0"/>
                  <wp:docPr id="54001496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54" b="1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83" cy="110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477E3071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4F15457A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2C3AA173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5CD00985" w14:textId="0F4F4CE6" w:rsidR="0011000F" w:rsidRPr="0011000F" w:rsidRDefault="003B7FE1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788" w:type="pct"/>
            <w:vAlign w:val="center"/>
            <w:hideMark/>
          </w:tcPr>
          <w:p w14:paraId="340A1A32" w14:textId="4280B218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3B7FE1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853" w:type="pct"/>
            <w:vAlign w:val="center"/>
            <w:hideMark/>
          </w:tcPr>
          <w:p w14:paraId="029BB2B4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Сапоги ПВХ с металлическим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подноском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и металлической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проколозащитной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стелькой 1200 Н</w:t>
            </w:r>
          </w:p>
        </w:tc>
        <w:tc>
          <w:tcPr>
            <w:tcW w:w="431" w:type="pct"/>
            <w:vAlign w:val="center"/>
          </w:tcPr>
          <w:p w14:paraId="2A23624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ТР ТС 019/2011.</w:t>
            </w:r>
          </w:p>
          <w:p w14:paraId="2A7D40AB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</w:tcPr>
          <w:p w14:paraId="44FBAE04" w14:textId="5F710847" w:rsidR="00763DB1" w:rsidRDefault="00763DB1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Защитные свойства: Мун 200,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Нс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i/>
                <w:color w:val="000000"/>
                <w:sz w:val="20"/>
                <w:szCs w:val="20"/>
              </w:rPr>
              <w:t xml:space="preserve">К20, </w:t>
            </w:r>
            <w:proofErr w:type="gramStart"/>
            <w:r w:rsidRPr="0011000F">
              <w:rPr>
                <w:i/>
                <w:color w:val="000000"/>
                <w:sz w:val="20"/>
                <w:szCs w:val="20"/>
              </w:rPr>
              <w:t>Щ</w:t>
            </w:r>
            <w:proofErr w:type="gramEnd"/>
            <w:r w:rsidRPr="0011000F">
              <w:rPr>
                <w:i/>
                <w:color w:val="000000"/>
                <w:sz w:val="20"/>
                <w:szCs w:val="20"/>
              </w:rPr>
              <w:t xml:space="preserve"> 20,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, В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Сж,</w:t>
            </w:r>
            <w:r>
              <w:rPr>
                <w:i/>
                <w:color w:val="000000"/>
                <w:sz w:val="20"/>
                <w:szCs w:val="20"/>
              </w:rPr>
              <w:t>См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,</w:t>
            </w:r>
            <w:r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Ми, З, У</w:t>
            </w:r>
          </w:p>
          <w:p w14:paraId="22269D90" w14:textId="3F79F6BE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Сапоги обладают высокой стойкостью к химически активным газам и агрессивным жидким средам. Легко моются. Колодка специально разработана с учетом антропометрических данных российской стопы и учитывая повышенную физическую активность потребителей обуви, с учетом дополнительного утепления.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Маслобензостойкая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кислотощелочестойкая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подошва имеет самоочищающийся профиль, способствующий хорошей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сцепляемости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с поверхностями, и обладает высокой плотностью, что обеспечивает повышенную устойчивость к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истираниям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, а также воздействию пониженных температур. Эластичное удобное голенище с утолщением по борту.</w:t>
            </w:r>
          </w:p>
          <w:p w14:paraId="3E77750E" w14:textId="77777777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Комплектуются двухслойной вкладной стелькой.</w:t>
            </w:r>
          </w:p>
          <w:p w14:paraId="04B52740" w14:textId="300861BB" w:rsidR="007D2B94" w:rsidRPr="0011000F" w:rsidRDefault="007D2B94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 пяточной части сапог – специальный упор для удобства снятия обуви.</w:t>
            </w:r>
          </w:p>
          <w:p w14:paraId="07D26877" w14:textId="08D8A1B2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Верх обуви: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ПВХ</w:t>
            </w:r>
            <w:r w:rsidR="007D2B94">
              <w:rPr>
                <w:i/>
                <w:color w:val="000000"/>
                <w:sz w:val="20"/>
                <w:szCs w:val="20"/>
              </w:rPr>
              <w:t>+нитрил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.</w:t>
            </w:r>
          </w:p>
          <w:p w14:paraId="2DFE508F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Подкладка: трикотаж.</w:t>
            </w:r>
          </w:p>
          <w:p w14:paraId="106541B0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Подносок: металлический (Мун 200).</w:t>
            </w:r>
          </w:p>
          <w:p w14:paraId="1795B835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Проколозащитная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стелька: металлическая (1200 Н).</w:t>
            </w:r>
          </w:p>
          <w:p w14:paraId="65C896BA" w14:textId="5FCCC506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Подошва: </w:t>
            </w:r>
            <w:proofErr w:type="spellStart"/>
            <w:r w:rsidR="007D2B94">
              <w:rPr>
                <w:i/>
                <w:color w:val="000000"/>
                <w:sz w:val="20"/>
                <w:szCs w:val="20"/>
              </w:rPr>
              <w:t>ПВХ+нитрил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.</w:t>
            </w:r>
          </w:p>
          <w:p w14:paraId="5B4B56B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Метод крепления: литьевой.</w:t>
            </w:r>
          </w:p>
          <w:p w14:paraId="744B12C1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Цвет: синий, оливковый.</w:t>
            </w:r>
          </w:p>
          <w:p w14:paraId="7F1B799C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Высота: 38 см.</w:t>
            </w:r>
          </w:p>
          <w:p w14:paraId="5C154D7B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  <w:p w14:paraId="384A529B" w14:textId="4DAF548A" w:rsidR="0011000F" w:rsidRPr="0011000F" w:rsidRDefault="00763DB1" w:rsidP="001100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D7B18D" wp14:editId="23C34045">
                  <wp:extent cx="803082" cy="1261497"/>
                  <wp:effectExtent l="0" t="0" r="0" b="0"/>
                  <wp:docPr id="10176119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37363" cy="1315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164FE5DE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12323C29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16B19121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6050873A" w14:textId="5E3D0960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8" w:type="pct"/>
            <w:vAlign w:val="center"/>
            <w:hideMark/>
          </w:tcPr>
          <w:p w14:paraId="0C609CBB" w14:textId="669D8CBA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  <w:r w:rsidR="003B7FE1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3" w:type="pct"/>
            <w:vAlign w:val="center"/>
            <w:hideMark/>
          </w:tcPr>
          <w:p w14:paraId="7169718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Сапоги ПВХ</w:t>
            </w:r>
          </w:p>
        </w:tc>
        <w:tc>
          <w:tcPr>
            <w:tcW w:w="431" w:type="pct"/>
            <w:vAlign w:val="center"/>
            <w:hideMark/>
          </w:tcPr>
          <w:p w14:paraId="7535E9DD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ТР ТС 019/2011.</w:t>
            </w:r>
          </w:p>
        </w:tc>
        <w:tc>
          <w:tcPr>
            <w:tcW w:w="1419" w:type="pct"/>
            <w:vAlign w:val="center"/>
            <w:hideMark/>
          </w:tcPr>
          <w:p w14:paraId="3059B39B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Сапоги мужские предназначены для защиты ног от влаги и общепроизводственных загрязнений. Выпускаются по технологии двухкомпонентного литья. Обладают высокой эластичностью при минусовой температуре. Подошва стойкая к изгибам и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истираниям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.</w:t>
            </w:r>
          </w:p>
          <w:p w14:paraId="7C4BFF9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Верх обуви: ПВХ. </w:t>
            </w:r>
          </w:p>
          <w:p w14:paraId="0A98821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Подкладка: трикотаж.</w:t>
            </w:r>
          </w:p>
          <w:p w14:paraId="17C2B41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Подошва: однослойный ПВХ.</w:t>
            </w:r>
          </w:p>
          <w:p w14:paraId="2383E878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Метод крепления: литьевой.</w:t>
            </w:r>
          </w:p>
          <w:p w14:paraId="1679FEB7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Цвет: оливковый.</w:t>
            </w:r>
          </w:p>
          <w:p w14:paraId="612D7205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Высота: 34 см.</w:t>
            </w:r>
          </w:p>
          <w:p w14:paraId="277C04DB" w14:textId="0E5640F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731F98C6" wp14:editId="2546206A">
                  <wp:extent cx="933450" cy="7239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5BD313A2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4BA51208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41D1731C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305D0BF8" w14:textId="452CA824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88" w:type="pct"/>
            <w:vAlign w:val="center"/>
            <w:hideMark/>
          </w:tcPr>
          <w:p w14:paraId="7CA10840" w14:textId="5D3B4E7C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  <w:r w:rsidR="003B7FE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3" w:type="pct"/>
            <w:vAlign w:val="center"/>
            <w:hideMark/>
          </w:tcPr>
          <w:p w14:paraId="48C67350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Перчатки  </w:t>
            </w:r>
            <w:proofErr w:type="gramStart"/>
            <w:r w:rsidRPr="0011000F">
              <w:rPr>
                <w:i/>
                <w:color w:val="000000"/>
                <w:sz w:val="20"/>
                <w:szCs w:val="20"/>
              </w:rPr>
              <w:t>х\б</w:t>
            </w:r>
            <w:proofErr w:type="gramEnd"/>
          </w:p>
        </w:tc>
        <w:tc>
          <w:tcPr>
            <w:tcW w:w="431" w:type="pct"/>
            <w:vAlign w:val="center"/>
          </w:tcPr>
          <w:p w14:paraId="0042ABD8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  <w:hideMark/>
          </w:tcPr>
          <w:p w14:paraId="18C7208A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10 класс вязки, вес 55 гр.</w:t>
            </w:r>
          </w:p>
          <w:p w14:paraId="2A3801E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 Цвет: белый.</w:t>
            </w:r>
          </w:p>
          <w:p w14:paraId="41AE1D32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Материал: хлопок, п\э</w:t>
            </w:r>
          </w:p>
          <w:p w14:paraId="4FA2D324" w14:textId="33671533" w:rsidR="0011000F" w:rsidRPr="0011000F" w:rsidRDefault="007D2B94" w:rsidP="001100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8CBBC06" wp14:editId="0AF8ED27">
                  <wp:extent cx="687204" cy="1079473"/>
                  <wp:effectExtent l="0" t="0" r="0" b="6985"/>
                  <wp:docPr id="45962064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8201" cy="109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348AECF6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50B16DE3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510136A4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1B39C441" w14:textId="473EC9FB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88" w:type="pct"/>
            <w:vAlign w:val="center"/>
            <w:hideMark/>
          </w:tcPr>
          <w:p w14:paraId="122AA53E" w14:textId="4ED78158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  <w:r w:rsidR="003B7FE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3" w:type="pct"/>
            <w:vAlign w:val="center"/>
            <w:hideMark/>
          </w:tcPr>
          <w:p w14:paraId="0911F4C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Перчатки с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обливом</w:t>
            </w:r>
            <w:proofErr w:type="spellEnd"/>
          </w:p>
        </w:tc>
        <w:tc>
          <w:tcPr>
            <w:tcW w:w="431" w:type="pct"/>
            <w:vAlign w:val="center"/>
          </w:tcPr>
          <w:p w14:paraId="10E7FAB8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  <w:hideMark/>
          </w:tcPr>
          <w:p w14:paraId="2E8A0D75" w14:textId="2E922998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Описание: Перчатки из хлопкового трикотажа с ворсистым начесом на внутренней поверхности с частичным покрытием из синего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нитрилового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каучука с пришивной эластичной трикотажной манжетой. Предназначены для использования во всех сферах промышленности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>для защиты рук от механических повреждений, стойкие к воздействию нефтепродуктов</w:t>
            </w:r>
            <w:r w:rsidR="007D2B94">
              <w:rPr>
                <w:i/>
                <w:color w:val="000000"/>
                <w:sz w:val="20"/>
                <w:szCs w:val="20"/>
              </w:rPr>
              <w:t>.</w:t>
            </w:r>
          </w:p>
          <w:p w14:paraId="01330638" w14:textId="38528562" w:rsidR="0011000F" w:rsidRPr="0011000F" w:rsidRDefault="007D2B94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E343B2">
              <w:rPr>
                <w:noProof/>
                <w:highlight w:val="green"/>
              </w:rPr>
              <w:drawing>
                <wp:inline distT="0" distB="0" distL="0" distR="0" wp14:anchorId="06740967" wp14:editId="2C9968B9">
                  <wp:extent cx="951341" cy="989315"/>
                  <wp:effectExtent l="0" t="0" r="1270" b="1905"/>
                  <wp:docPr id="17610717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0" b="14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057" cy="1006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1D82351D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273C57CE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413FFD1A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369A07A2" w14:textId="3C89DAAC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88" w:type="pct"/>
            <w:vAlign w:val="center"/>
            <w:hideMark/>
          </w:tcPr>
          <w:p w14:paraId="4E23B01C" w14:textId="0F96B9D3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  <w:r w:rsidR="003B7FE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3" w:type="pct"/>
            <w:vAlign w:val="center"/>
            <w:hideMark/>
          </w:tcPr>
          <w:p w14:paraId="4A280F58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Перчатки для сварщика</w:t>
            </w:r>
          </w:p>
        </w:tc>
        <w:tc>
          <w:tcPr>
            <w:tcW w:w="431" w:type="pct"/>
            <w:vAlign w:val="center"/>
          </w:tcPr>
          <w:p w14:paraId="7DE16F64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  <w:hideMark/>
          </w:tcPr>
          <w:p w14:paraId="5170282D" w14:textId="343175B0" w:rsidR="007D2B94" w:rsidRDefault="007D2B94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Защитные свойства: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Тр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, То,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Ти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Тт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, Тп400,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Мп</w:t>
            </w:r>
            <w:proofErr w:type="spellEnd"/>
            <w:r w:rsidR="007F6C9D">
              <w:rPr>
                <w:i/>
                <w:color w:val="000000"/>
                <w:sz w:val="20"/>
                <w:szCs w:val="20"/>
              </w:rPr>
              <w:t xml:space="preserve">(прокол), </w:t>
            </w:r>
            <w:proofErr w:type="spellStart"/>
            <w:r w:rsidR="007F6C9D">
              <w:rPr>
                <w:i/>
                <w:color w:val="000000"/>
                <w:sz w:val="20"/>
                <w:szCs w:val="20"/>
              </w:rPr>
              <w:t>Мп</w:t>
            </w:r>
            <w:proofErr w:type="spellEnd"/>
            <w:r w:rsidR="007F6C9D">
              <w:rPr>
                <w:i/>
                <w:color w:val="000000"/>
                <w:sz w:val="20"/>
                <w:szCs w:val="20"/>
              </w:rPr>
              <w:t xml:space="preserve"> (порез)</w:t>
            </w:r>
            <w:r>
              <w:rPr>
                <w:i/>
                <w:color w:val="000000"/>
                <w:sz w:val="20"/>
                <w:szCs w:val="20"/>
              </w:rPr>
              <w:t>, Ми</w:t>
            </w:r>
          </w:p>
          <w:p w14:paraId="0AFC3A30" w14:textId="24BBC1E2" w:rsidR="007D2B94" w:rsidRPr="007F6C9D" w:rsidRDefault="007D2B94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  <w:lang w:val="en-US"/>
              </w:rPr>
              <w:t>EN</w:t>
            </w:r>
            <w:r w:rsidRPr="00B1110F">
              <w:rPr>
                <w:i/>
                <w:color w:val="000000"/>
                <w:sz w:val="20"/>
                <w:szCs w:val="20"/>
              </w:rPr>
              <w:t>388</w:t>
            </w:r>
            <w:r>
              <w:rPr>
                <w:i/>
                <w:color w:val="000000"/>
                <w:sz w:val="20"/>
                <w:szCs w:val="20"/>
              </w:rPr>
              <w:t>-2</w:t>
            </w:r>
            <w:r w:rsidRPr="00B1110F">
              <w:rPr>
                <w:i/>
                <w:color w:val="000000"/>
                <w:sz w:val="20"/>
                <w:szCs w:val="20"/>
              </w:rPr>
              <w:t>019</w:t>
            </w:r>
            <w:r>
              <w:rPr>
                <w:i/>
                <w:color w:val="000000"/>
                <w:sz w:val="20"/>
                <w:szCs w:val="20"/>
              </w:rPr>
              <w:t xml:space="preserve">: </w:t>
            </w:r>
            <w:r w:rsidR="007F6C9D">
              <w:rPr>
                <w:i/>
                <w:color w:val="000000"/>
                <w:sz w:val="20"/>
                <w:szCs w:val="20"/>
              </w:rPr>
              <w:t xml:space="preserve">4344С, </w:t>
            </w:r>
            <w:r w:rsidR="007F6C9D">
              <w:rPr>
                <w:i/>
                <w:color w:val="000000"/>
                <w:sz w:val="20"/>
                <w:szCs w:val="20"/>
                <w:lang w:val="en-US"/>
              </w:rPr>
              <w:t>EN</w:t>
            </w:r>
            <w:r w:rsidR="007F6C9D" w:rsidRPr="00B1110F">
              <w:rPr>
                <w:i/>
                <w:color w:val="000000"/>
                <w:sz w:val="20"/>
                <w:szCs w:val="20"/>
              </w:rPr>
              <w:t>407-2012</w:t>
            </w:r>
            <w:r w:rsidR="007F6C9D">
              <w:rPr>
                <w:i/>
                <w:color w:val="000000"/>
                <w:sz w:val="20"/>
                <w:szCs w:val="20"/>
              </w:rPr>
              <w:t>: 424244</w:t>
            </w:r>
          </w:p>
          <w:p w14:paraId="4C7B5A05" w14:textId="4C4A1764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Перчатки полностью выполнены из спилка коровьей кожи, прошиты высокопрочными нитками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Kevlar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>®, полностью на подкладке из хлопка.</w:t>
            </w:r>
          </w:p>
          <w:p w14:paraId="3339540C" w14:textId="3BC44FA6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        Размер: </w:t>
            </w:r>
            <w:r w:rsidR="007F6C9D">
              <w:rPr>
                <w:i/>
                <w:color w:val="000000"/>
                <w:sz w:val="20"/>
                <w:szCs w:val="20"/>
              </w:rPr>
              <w:t>9</w:t>
            </w:r>
            <w:r w:rsidRPr="0011000F">
              <w:rPr>
                <w:i/>
                <w:color w:val="000000"/>
                <w:sz w:val="20"/>
                <w:szCs w:val="20"/>
              </w:rPr>
              <w:t>,10,11.</w:t>
            </w:r>
          </w:p>
          <w:p w14:paraId="395A2F38" w14:textId="7530704A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        Длина: </w:t>
            </w:r>
            <w:r w:rsidR="007F6C9D">
              <w:rPr>
                <w:i/>
                <w:color w:val="000000"/>
                <w:sz w:val="20"/>
                <w:szCs w:val="20"/>
              </w:rPr>
              <w:t>не менее 34</w:t>
            </w:r>
            <w:r w:rsidR="007F6C9D" w:rsidRPr="0011000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1000F">
              <w:rPr>
                <w:i/>
                <w:color w:val="000000"/>
                <w:sz w:val="20"/>
                <w:szCs w:val="20"/>
              </w:rPr>
              <w:t>см.</w:t>
            </w:r>
          </w:p>
          <w:p w14:paraId="53D24F89" w14:textId="77777777" w:rsidR="0011000F" w:rsidRP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Применение: сварочные работы в строительстве и промышленности.</w:t>
            </w:r>
          </w:p>
          <w:p w14:paraId="46420C97" w14:textId="50F42665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6C669015" wp14:editId="2825E5F8">
                  <wp:extent cx="1028700" cy="78105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pct"/>
            <w:hideMark/>
          </w:tcPr>
          <w:p w14:paraId="6EE9E42E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1DE3A50F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26688454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4EDDA151" w14:textId="2463961E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88" w:type="pct"/>
            <w:vAlign w:val="center"/>
            <w:hideMark/>
          </w:tcPr>
          <w:p w14:paraId="27827638" w14:textId="1B82B4CC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  <w:r w:rsidR="003B7FE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53" w:type="pct"/>
            <w:vAlign w:val="center"/>
            <w:hideMark/>
          </w:tcPr>
          <w:p w14:paraId="52FE1B5C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Очки защитные</w:t>
            </w:r>
          </w:p>
        </w:tc>
        <w:tc>
          <w:tcPr>
            <w:tcW w:w="431" w:type="pct"/>
            <w:vAlign w:val="center"/>
          </w:tcPr>
          <w:p w14:paraId="796C6A2A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  <w:hideMark/>
          </w:tcPr>
          <w:p w14:paraId="4F31D3FA" w14:textId="77777777" w:rsidR="0011000F" w:rsidRPr="0011000F" w:rsidRDefault="0011000F" w:rsidP="0011000F">
            <w:pPr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Описание: из ПВХ пластиката с широкой полосой обтюрации обеспечивают защиту глаз от воздействия твердых частиц с кинетической энергией до 3,0 Дж, УФ-излучения до l=350 нм и панорамный обзор при полном отсутствии искажений, защитное стекло устойчиво к истиранию и царапанию.</w:t>
            </w:r>
          </w:p>
        </w:tc>
        <w:tc>
          <w:tcPr>
            <w:tcW w:w="780" w:type="pct"/>
            <w:hideMark/>
          </w:tcPr>
          <w:p w14:paraId="459E0E70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5B9CB8C0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44D4FC2B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12A9578C" w14:textId="005EBCEC" w:rsidR="0011000F" w:rsidRPr="0011000F" w:rsidRDefault="0011000F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  <w:hideMark/>
          </w:tcPr>
          <w:p w14:paraId="05903ED9" w14:textId="4D824FCC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>Позиция 2</w:t>
            </w:r>
            <w:r w:rsidR="003B7FE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53" w:type="pct"/>
            <w:vAlign w:val="center"/>
            <w:hideMark/>
          </w:tcPr>
          <w:p w14:paraId="09C7CC06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Сварочный  щиток</w:t>
            </w:r>
          </w:p>
        </w:tc>
        <w:tc>
          <w:tcPr>
            <w:tcW w:w="431" w:type="pct"/>
            <w:vAlign w:val="center"/>
          </w:tcPr>
          <w:p w14:paraId="50EAB6B4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pct"/>
            <w:vAlign w:val="center"/>
            <w:hideMark/>
          </w:tcPr>
          <w:p w14:paraId="576FFDE4" w14:textId="77777777" w:rsidR="0011000F" w:rsidRPr="0011000F" w:rsidRDefault="0011000F" w:rsidP="0011000F">
            <w:pPr>
              <w:suppressAutoHyphens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Эргономичный щиток минимального веса, боковые каналы для отвода дыма, образующегося при сварке, на головное крепление SUPER </w:t>
            </w:r>
            <w:proofErr w:type="spellStart"/>
            <w:r w:rsidRPr="0011000F">
              <w:rPr>
                <w:i/>
                <w:color w:val="000000"/>
                <w:sz w:val="20"/>
                <w:szCs w:val="20"/>
              </w:rPr>
              <w:t>RAPIDРазмер</w:t>
            </w:r>
            <w:proofErr w:type="spellEnd"/>
            <w:r w:rsidRPr="0011000F">
              <w:rPr>
                <w:i/>
                <w:color w:val="000000"/>
                <w:sz w:val="20"/>
                <w:szCs w:val="20"/>
              </w:rPr>
              <w:t xml:space="preserve"> светофильтра: 110х90 мм</w:t>
            </w:r>
          </w:p>
        </w:tc>
        <w:tc>
          <w:tcPr>
            <w:tcW w:w="780" w:type="pct"/>
            <w:hideMark/>
          </w:tcPr>
          <w:p w14:paraId="7E6C003F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10526AB9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11000F" w:rsidRPr="0011000F" w14:paraId="530105E0" w14:textId="77777777" w:rsidTr="000A5039">
        <w:trPr>
          <w:trHeight w:val="400"/>
        </w:trPr>
        <w:tc>
          <w:tcPr>
            <w:tcW w:w="171" w:type="pct"/>
            <w:vAlign w:val="center"/>
            <w:hideMark/>
          </w:tcPr>
          <w:p w14:paraId="24ED3538" w14:textId="6E0E9E3A" w:rsidR="0011000F" w:rsidRPr="0011000F" w:rsidRDefault="003B7FE1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788" w:type="pct"/>
            <w:vAlign w:val="center"/>
            <w:hideMark/>
          </w:tcPr>
          <w:p w14:paraId="3B1F78BD" w14:textId="41D91087" w:rsidR="0011000F" w:rsidRPr="0011000F" w:rsidRDefault="0011000F" w:rsidP="0011000F">
            <w:pPr>
              <w:rPr>
                <w:bCs/>
                <w:color w:val="000000"/>
                <w:sz w:val="22"/>
                <w:szCs w:val="22"/>
              </w:rPr>
            </w:pPr>
            <w:r w:rsidRPr="0011000F">
              <w:rPr>
                <w:bCs/>
                <w:color w:val="000000"/>
                <w:sz w:val="22"/>
                <w:szCs w:val="22"/>
              </w:rPr>
              <w:t xml:space="preserve">Позиция </w:t>
            </w:r>
            <w:r w:rsidR="008123EE">
              <w:rPr>
                <w:bCs/>
                <w:color w:val="000000"/>
                <w:sz w:val="22"/>
                <w:szCs w:val="22"/>
              </w:rPr>
              <w:t>2</w:t>
            </w:r>
            <w:r w:rsidR="003B7FE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53" w:type="pct"/>
            <w:vAlign w:val="center"/>
            <w:hideMark/>
          </w:tcPr>
          <w:p w14:paraId="4167CADE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Привязь</w:t>
            </w:r>
          </w:p>
        </w:tc>
        <w:tc>
          <w:tcPr>
            <w:tcW w:w="431" w:type="pct"/>
            <w:vAlign w:val="center"/>
            <w:hideMark/>
          </w:tcPr>
          <w:p w14:paraId="45DE892E" w14:textId="77777777" w:rsidR="0011000F" w:rsidRPr="0011000F" w:rsidRDefault="0011000F" w:rsidP="0011000F">
            <w:pPr>
              <w:jc w:val="center"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ГОСТ Р ЕН 361-2008</w:t>
            </w:r>
          </w:p>
        </w:tc>
        <w:tc>
          <w:tcPr>
            <w:tcW w:w="1419" w:type="pct"/>
            <w:vAlign w:val="center"/>
          </w:tcPr>
          <w:p w14:paraId="05417E16" w14:textId="77777777" w:rsidR="0011000F" w:rsidRDefault="0011000F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 xml:space="preserve">Описание: предназначена для защиты от падения с высоты и позиционирования в рабочем положении, широкий эргономичный кушак с поясничной поддержкой обеспечивает комфорт во время длительного нахождения в </w:t>
            </w:r>
            <w:r w:rsidRPr="0011000F">
              <w:rPr>
                <w:i/>
                <w:color w:val="000000"/>
                <w:sz w:val="20"/>
                <w:szCs w:val="20"/>
              </w:rPr>
              <w:lastRenderedPageBreak/>
              <w:t xml:space="preserve">привязи, быстро затягивающиеся разъемные регулировочные пряжки позволяют легко подогнать привязь под свой размер, задняя точка крепления на Х-образных регулируемых плечевых лямках для присоединения к системе удержания при срыве, на поясе  две точки крепления для позиционирования в рабочем положении, две петли для крепления снаряжения и инструмента. </w:t>
            </w:r>
          </w:p>
          <w:p w14:paraId="5758F65D" w14:textId="5C1D08F5" w:rsidR="007F6C9D" w:rsidRPr="0011000F" w:rsidRDefault="007F6C9D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Привязь должна иметь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масловодоотталкивающую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отделку, </w:t>
            </w:r>
            <w:r w:rsidR="00B330E6">
              <w:rPr>
                <w:i/>
                <w:color w:val="000000"/>
                <w:sz w:val="20"/>
                <w:szCs w:val="20"/>
              </w:rPr>
              <w:t>автоматические пряжки, индикатор срабатывания, текстильные эвакуационные петли, на груди места для временного крепления карабинов стропов.</w:t>
            </w:r>
          </w:p>
          <w:p w14:paraId="3C8EB356" w14:textId="77777777" w:rsidR="0011000F" w:rsidRPr="0011000F" w:rsidRDefault="0011000F" w:rsidP="0011000F">
            <w:pPr>
              <w:suppressAutoHyphens/>
              <w:rPr>
                <w:color w:val="000000"/>
                <w:sz w:val="22"/>
                <w:szCs w:val="22"/>
              </w:rPr>
            </w:pPr>
            <w:r w:rsidRPr="0011000F">
              <w:rPr>
                <w:i/>
                <w:color w:val="000000"/>
                <w:sz w:val="20"/>
                <w:szCs w:val="20"/>
              </w:rPr>
              <w:t>Области применения: индустриальные высотные работы, работы на опорах ЛЭП и телекоммуникационных мачтах, монтаж и обслуживание стальных конструкций, строительство.</w:t>
            </w:r>
          </w:p>
        </w:tc>
        <w:tc>
          <w:tcPr>
            <w:tcW w:w="780" w:type="pct"/>
            <w:hideMark/>
          </w:tcPr>
          <w:p w14:paraId="4982BD90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  <w:hideMark/>
          </w:tcPr>
          <w:p w14:paraId="37AF168E" w14:textId="77777777" w:rsidR="0011000F" w:rsidRPr="0011000F" w:rsidRDefault="0011000F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  <w:tr w:rsidR="00DB0264" w:rsidRPr="0011000F" w14:paraId="275A1379" w14:textId="77777777" w:rsidTr="000A5039">
        <w:trPr>
          <w:trHeight w:val="400"/>
        </w:trPr>
        <w:tc>
          <w:tcPr>
            <w:tcW w:w="171" w:type="pct"/>
            <w:vAlign w:val="center"/>
          </w:tcPr>
          <w:p w14:paraId="51D5BC3B" w14:textId="45A9C26D" w:rsidR="00DB0264" w:rsidRDefault="00DB0264" w:rsidP="001100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788" w:type="pct"/>
            <w:vAlign w:val="center"/>
          </w:tcPr>
          <w:p w14:paraId="0FA3048B" w14:textId="1C94B5A7" w:rsidR="00DB0264" w:rsidRPr="0011000F" w:rsidRDefault="00DB0264" w:rsidP="0011000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Позиция 27</w:t>
            </w:r>
          </w:p>
        </w:tc>
        <w:tc>
          <w:tcPr>
            <w:tcW w:w="853" w:type="pct"/>
            <w:vAlign w:val="center"/>
          </w:tcPr>
          <w:p w14:paraId="7BF20B8E" w14:textId="7F542233" w:rsidR="00DB0264" w:rsidRPr="0011000F" w:rsidRDefault="00DB0264" w:rsidP="0011000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>Костюм  для защиты от воды</w:t>
            </w:r>
          </w:p>
        </w:tc>
        <w:tc>
          <w:tcPr>
            <w:tcW w:w="431" w:type="pct"/>
            <w:vAlign w:val="center"/>
          </w:tcPr>
          <w:p w14:paraId="0FB2363B" w14:textId="5E0EF09B" w:rsidR="00DB0264" w:rsidRPr="0011000F" w:rsidRDefault="00DB0264" w:rsidP="0011000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 ТР ТС 019/2011</w:t>
            </w:r>
          </w:p>
        </w:tc>
        <w:tc>
          <w:tcPr>
            <w:tcW w:w="1419" w:type="pct"/>
            <w:vAlign w:val="center"/>
          </w:tcPr>
          <w:p w14:paraId="0EC6EA26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Костюм для защиты от воды состоит из куртки и брюк. Защитные свойства: </w:t>
            </w:r>
            <w:proofErr w:type="spellStart"/>
            <w:r w:rsidRPr="00DB0264">
              <w:rPr>
                <w:i/>
                <w:color w:val="000000"/>
                <w:sz w:val="20"/>
                <w:szCs w:val="20"/>
              </w:rPr>
              <w:t>Вн</w:t>
            </w:r>
            <w:proofErr w:type="spellEnd"/>
          </w:p>
          <w:p w14:paraId="001168B5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Куртка прямого силуэта, с рукавами покроя реглан, с </w:t>
            </w:r>
            <w:proofErr w:type="spellStart"/>
            <w:r w:rsidRPr="00DB0264">
              <w:rPr>
                <w:i/>
                <w:color w:val="000000"/>
                <w:sz w:val="20"/>
                <w:szCs w:val="20"/>
              </w:rPr>
              <w:t>втачным</w:t>
            </w:r>
            <w:proofErr w:type="spellEnd"/>
            <w:r w:rsidRPr="00DB0264">
              <w:rPr>
                <w:i/>
                <w:color w:val="000000"/>
                <w:sz w:val="20"/>
                <w:szCs w:val="20"/>
              </w:rPr>
              <w:t xml:space="preserve"> капюшоном. Застежка центральная на тесьму – «молнию» с ветрозащитным клапаном. На полочках расположены накладные карманы с клапаном. В области подмышечных впадин расположены вентиляционные отверстия в виде обмётанных петель. </w:t>
            </w:r>
          </w:p>
          <w:p w14:paraId="36EAA45F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>Спинка на кокетке, в области лопаток с вентиляционными отверстиями.</w:t>
            </w:r>
          </w:p>
          <w:p w14:paraId="62B0A854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>Рукава реглан одношовные. По низу рукава обработан напульсник из основной ткани по ширине низа регулирующийся эластичной тесьмой.</w:t>
            </w:r>
          </w:p>
          <w:p w14:paraId="2E36817F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Капюшон </w:t>
            </w:r>
            <w:proofErr w:type="spellStart"/>
            <w:r w:rsidRPr="00DB0264">
              <w:rPr>
                <w:i/>
                <w:color w:val="000000"/>
                <w:sz w:val="20"/>
                <w:szCs w:val="20"/>
              </w:rPr>
              <w:t>двухшовный</w:t>
            </w:r>
            <w:proofErr w:type="spellEnd"/>
            <w:r w:rsidRPr="00DB0264">
              <w:rPr>
                <w:i/>
                <w:color w:val="000000"/>
                <w:sz w:val="20"/>
                <w:szCs w:val="20"/>
              </w:rPr>
              <w:t xml:space="preserve">, с кулисой по лицевому срезу, стягивающейся шнуром. </w:t>
            </w:r>
          </w:p>
          <w:p w14:paraId="7C12BCF3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Низ куртки и кулиса капюшона регулируется шнуром. </w:t>
            </w:r>
          </w:p>
          <w:p w14:paraId="75E7B1FB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Брюки прямого силуэта без боковых швов, по линии талии собраны на эластичную тесьму. Пояс по верхнему краю дополнительно </w:t>
            </w:r>
            <w:r w:rsidRPr="00DB0264">
              <w:rPr>
                <w:i/>
                <w:color w:val="000000"/>
                <w:sz w:val="20"/>
                <w:szCs w:val="20"/>
              </w:rPr>
              <w:lastRenderedPageBreak/>
              <w:t>регулируется шнуром.</w:t>
            </w:r>
          </w:p>
          <w:p w14:paraId="54A3E630" w14:textId="7777777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 xml:space="preserve">Все швы костюма проклеены. </w:t>
            </w:r>
          </w:p>
          <w:p w14:paraId="7E0B6198" w14:textId="31686DD7" w:rsidR="00DB0264" w:rsidRPr="00DB0264" w:rsidRDefault="00DB0264" w:rsidP="00DB0264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color w:val="000000"/>
                <w:sz w:val="20"/>
                <w:szCs w:val="20"/>
              </w:rPr>
              <w:t>Ткань: плащевая ткань 100% полиэфир с ПВХ покрытием, плотность –</w:t>
            </w:r>
            <w:r w:rsidR="00442696" w:rsidRPr="00DB0264" w:rsidDel="00442696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442696">
              <w:rPr>
                <w:i/>
                <w:color w:val="000000"/>
                <w:sz w:val="20"/>
                <w:szCs w:val="20"/>
              </w:rPr>
              <w:t xml:space="preserve"> 225</w:t>
            </w:r>
            <w:r>
              <w:rPr>
                <w:i/>
                <w:color w:val="000000"/>
                <w:sz w:val="20"/>
                <w:szCs w:val="20"/>
              </w:rPr>
              <w:t>(+/-10 г/м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) г/м2, цвет синий</w:t>
            </w:r>
            <w:r w:rsidRPr="00DB0264">
              <w:rPr>
                <w:i/>
                <w:color w:val="000000"/>
                <w:sz w:val="20"/>
                <w:szCs w:val="20"/>
              </w:rPr>
              <w:t>.</w:t>
            </w:r>
          </w:p>
          <w:p w14:paraId="7E315C45" w14:textId="027EF0B1" w:rsidR="00DB0264" w:rsidRDefault="00DB0264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  <w:r w:rsidRPr="00DB0264">
              <w:rPr>
                <w:i/>
                <w:noProof/>
                <w:sz w:val="20"/>
                <w:szCs w:val="20"/>
              </w:rPr>
              <w:drawing>
                <wp:inline distT="0" distB="0" distL="0" distR="0" wp14:anchorId="5AE45B77" wp14:editId="4C2E081E">
                  <wp:extent cx="958850" cy="1674384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06" cy="1674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D741C9" w14:textId="77777777" w:rsidR="00DB0264" w:rsidRPr="0011000F" w:rsidRDefault="00DB0264" w:rsidP="0011000F">
            <w:pPr>
              <w:suppressAutoHyphens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80" w:type="pct"/>
          </w:tcPr>
          <w:p w14:paraId="57039961" w14:textId="1687B14D" w:rsidR="00DB0264" w:rsidRPr="0011000F" w:rsidRDefault="00DB0264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lastRenderedPageBreak/>
              <w:t>Способ подтверждения: Согласие с требованием</w:t>
            </w:r>
          </w:p>
        </w:tc>
        <w:tc>
          <w:tcPr>
            <w:tcW w:w="557" w:type="pct"/>
          </w:tcPr>
          <w:p w14:paraId="40200484" w14:textId="6EA9A32C" w:rsidR="00DB0264" w:rsidRPr="0011000F" w:rsidRDefault="00DB0264" w:rsidP="0011000F">
            <w:pPr>
              <w:jc w:val="center"/>
              <w:rPr>
                <w:i/>
                <w:iCs/>
                <w:color w:val="7F7F7F"/>
                <w:sz w:val="22"/>
                <w:szCs w:val="22"/>
              </w:rPr>
            </w:pPr>
            <w:r w:rsidRPr="0011000F">
              <w:rPr>
                <w:i/>
                <w:iCs/>
                <w:color w:val="7F7F7F"/>
                <w:sz w:val="22"/>
                <w:szCs w:val="22"/>
              </w:rPr>
              <w:t>Способ подтверждения: Согласие с требованием</w:t>
            </w:r>
          </w:p>
        </w:tc>
      </w:tr>
    </w:tbl>
    <w:p w14:paraId="4DC3EB6F" w14:textId="3CBD54F8" w:rsidR="00E33B29" w:rsidRPr="007A4109" w:rsidRDefault="00E33B29" w:rsidP="0011000F">
      <w:pPr>
        <w:keepNext/>
        <w:keepLines/>
        <w:jc w:val="center"/>
        <w:rPr>
          <w:sz w:val="24"/>
          <w:szCs w:val="24"/>
        </w:rPr>
      </w:pPr>
    </w:p>
    <w:sectPr w:rsidR="00E33B29" w:rsidRPr="007A4109" w:rsidSect="00740B8D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Шуранов Владимир Васильевич" w:date="2026-08-13T17:27:00Z" w:initials="ШВВ">
    <w:p w14:paraId="3412F7F3" w14:textId="1AE152A0" w:rsidR="00F43010" w:rsidRDefault="00F43010">
      <w:pPr>
        <w:pStyle w:val="afb"/>
      </w:pPr>
      <w:r>
        <w:rPr>
          <w:rStyle w:val="afa"/>
        </w:rPr>
        <w:annotationRef/>
      </w:r>
      <w:r>
        <w:t>Наша плотность 520, в ТЗ 550</w:t>
      </w:r>
    </w:p>
  </w:comment>
  <w:comment w:id="4" w:author="Шуранов Владимир Васильевич" w:date="2026-08-13T17:28:00Z" w:initials="ШВВ">
    <w:p w14:paraId="3D6B06E9" w14:textId="5765FBAA" w:rsidR="000917B8" w:rsidRDefault="000917B8">
      <w:pPr>
        <w:pStyle w:val="afb"/>
      </w:pPr>
      <w:r>
        <w:rPr>
          <w:rStyle w:val="afa"/>
        </w:rPr>
        <w:annotationRef/>
      </w:r>
      <w:r>
        <w:t>Наша плотность 520, в ТЗ 550</w:t>
      </w:r>
    </w:p>
  </w:comment>
  <w:comment w:id="5" w:author="Шуранов Владимир Васильевич" w:date="2026-08-14T13:28:00Z" w:initials="ШВВ">
    <w:p w14:paraId="03BF558C" w14:textId="56627871" w:rsidR="001A3EE0" w:rsidRDefault="001A3EE0">
      <w:pPr>
        <w:pStyle w:val="afb"/>
      </w:pPr>
      <w:r>
        <w:rPr>
          <w:rStyle w:val="afa"/>
        </w:rPr>
        <w:annotationRef/>
      </w:r>
      <w:r>
        <w:t>Добавлены коррективы в части ТЗ</w:t>
      </w:r>
    </w:p>
  </w:comment>
  <w:comment w:id="7" w:author="Шуранов Владимир Васильевич" w:date="2026-08-14T13:31:00Z" w:initials="ШВВ">
    <w:p w14:paraId="30B9C097" w14:textId="3491B3A5" w:rsidR="001A3EE0" w:rsidRDefault="001A3EE0">
      <w:pPr>
        <w:pStyle w:val="afb"/>
      </w:pPr>
      <w:r>
        <w:rPr>
          <w:rStyle w:val="afa"/>
        </w:rPr>
        <w:annotationRef/>
      </w:r>
      <w:r>
        <w:t>Добавлены коррективы в части ТЗ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12F7F3" w15:done="0"/>
  <w15:commentEx w15:paraId="3D6B06E9" w15:done="0"/>
  <w15:commentEx w15:paraId="03BF558C" w15:done="0"/>
  <w15:commentEx w15:paraId="30B9C0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241A53C" w16cex:dateUtc="2026-08-13T10:27:00Z"/>
  <w16cex:commentExtensible w16cex:durableId="60FF9C09" w16cex:dateUtc="2026-08-13T10:28:00Z"/>
  <w16cex:commentExtensible w16cex:durableId="545A0126" w16cex:dateUtc="2026-08-14T06:28:00Z"/>
  <w16cex:commentExtensible w16cex:durableId="77FF6AA3" w16cex:dateUtc="2026-08-14T06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12F7F3" w16cid:durableId="3241A53C"/>
  <w16cid:commentId w16cid:paraId="3D6B06E9" w16cid:durableId="60FF9C09"/>
  <w16cid:commentId w16cid:paraId="03BF558C" w16cid:durableId="545A0126"/>
  <w16cid:commentId w16cid:paraId="30B9C097" w16cid:durableId="77FF6A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A6ABD" w14:textId="77777777" w:rsidR="00B96477" w:rsidRDefault="00B96477">
      <w:r>
        <w:separator/>
      </w:r>
    </w:p>
  </w:endnote>
  <w:endnote w:type="continuationSeparator" w:id="0">
    <w:p w14:paraId="75702FE8" w14:textId="77777777" w:rsidR="00B96477" w:rsidRDefault="00B9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170B2" w14:textId="77777777" w:rsidR="00B96477" w:rsidRDefault="00B96477">
      <w:r>
        <w:separator/>
      </w:r>
    </w:p>
  </w:footnote>
  <w:footnote w:type="continuationSeparator" w:id="0">
    <w:p w14:paraId="1FF34923" w14:textId="77777777" w:rsidR="00B96477" w:rsidRDefault="00B96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CEFAD" w14:textId="77777777" w:rsidR="002219E1" w:rsidRDefault="002219E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FA3A3F3" w14:textId="77777777" w:rsidR="002219E1" w:rsidRDefault="002219E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DD327" w14:textId="54654CC4" w:rsidR="002219E1" w:rsidRDefault="002219E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A39C1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442FB" w14:textId="77777777" w:rsidR="002219E1" w:rsidRDefault="002219E1">
    <w:pPr>
      <w:pStyle w:val="ac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2219E1" w:rsidRDefault="002219E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2219E1" w:rsidRDefault="002219E1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37800899" w:rsidR="002219E1" w:rsidRDefault="002219E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A39C1">
      <w:rPr>
        <w:noProof/>
      </w:rPr>
      <w:t>15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2219E1" w:rsidRDefault="002219E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Шуранов Владимир Васильевич">
    <w15:presenceInfo w15:providerId="AD" w15:userId="S-1-5-21-1061866495-1036505313-422887055-11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02A"/>
    <w:rsid w:val="00002761"/>
    <w:rsid w:val="00002FF2"/>
    <w:rsid w:val="00003B3A"/>
    <w:rsid w:val="00004A28"/>
    <w:rsid w:val="00004DB6"/>
    <w:rsid w:val="00005FD5"/>
    <w:rsid w:val="000060C3"/>
    <w:rsid w:val="000110C8"/>
    <w:rsid w:val="00011D2F"/>
    <w:rsid w:val="000125B5"/>
    <w:rsid w:val="000127FA"/>
    <w:rsid w:val="0001338A"/>
    <w:rsid w:val="0001344F"/>
    <w:rsid w:val="0001377D"/>
    <w:rsid w:val="0001399A"/>
    <w:rsid w:val="00013DD7"/>
    <w:rsid w:val="00014B8D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B4C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B35"/>
    <w:rsid w:val="00053C7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71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84C"/>
    <w:rsid w:val="00072F17"/>
    <w:rsid w:val="00074481"/>
    <w:rsid w:val="00074B7B"/>
    <w:rsid w:val="00075E6D"/>
    <w:rsid w:val="0007739A"/>
    <w:rsid w:val="00077502"/>
    <w:rsid w:val="00077ADB"/>
    <w:rsid w:val="00077B30"/>
    <w:rsid w:val="00077D2F"/>
    <w:rsid w:val="0008030C"/>
    <w:rsid w:val="00082052"/>
    <w:rsid w:val="000823F0"/>
    <w:rsid w:val="0008263C"/>
    <w:rsid w:val="00083448"/>
    <w:rsid w:val="00083DA3"/>
    <w:rsid w:val="00083E4F"/>
    <w:rsid w:val="0008770D"/>
    <w:rsid w:val="00087DEE"/>
    <w:rsid w:val="00090A02"/>
    <w:rsid w:val="000913F6"/>
    <w:rsid w:val="000917B8"/>
    <w:rsid w:val="00091E20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039"/>
    <w:rsid w:val="000A531D"/>
    <w:rsid w:val="000A5D09"/>
    <w:rsid w:val="000A637B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96F"/>
    <w:rsid w:val="000D1C4B"/>
    <w:rsid w:val="000D23E1"/>
    <w:rsid w:val="000D25F1"/>
    <w:rsid w:val="000D2788"/>
    <w:rsid w:val="000D5573"/>
    <w:rsid w:val="000D5A7D"/>
    <w:rsid w:val="000D7430"/>
    <w:rsid w:val="000E0C5C"/>
    <w:rsid w:val="000E11C4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3C53"/>
    <w:rsid w:val="001042B2"/>
    <w:rsid w:val="00105922"/>
    <w:rsid w:val="0010670C"/>
    <w:rsid w:val="0011000F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4F13"/>
    <w:rsid w:val="00126854"/>
    <w:rsid w:val="0013271C"/>
    <w:rsid w:val="001329AD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4CB1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180"/>
    <w:rsid w:val="00156499"/>
    <w:rsid w:val="00156C7D"/>
    <w:rsid w:val="00156E6D"/>
    <w:rsid w:val="0015741B"/>
    <w:rsid w:val="001601E4"/>
    <w:rsid w:val="0016072C"/>
    <w:rsid w:val="00160AD8"/>
    <w:rsid w:val="001613D1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1D7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092"/>
    <w:rsid w:val="001775C9"/>
    <w:rsid w:val="00177AAD"/>
    <w:rsid w:val="00177D92"/>
    <w:rsid w:val="00180E41"/>
    <w:rsid w:val="001824C5"/>
    <w:rsid w:val="00182D72"/>
    <w:rsid w:val="001834DC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C8B"/>
    <w:rsid w:val="00194E68"/>
    <w:rsid w:val="00195813"/>
    <w:rsid w:val="00195A30"/>
    <w:rsid w:val="00195AF7"/>
    <w:rsid w:val="00195FC3"/>
    <w:rsid w:val="001960BF"/>
    <w:rsid w:val="00197777"/>
    <w:rsid w:val="00197C91"/>
    <w:rsid w:val="001A2BCA"/>
    <w:rsid w:val="001A2BDA"/>
    <w:rsid w:val="001A2FF8"/>
    <w:rsid w:val="001A3A51"/>
    <w:rsid w:val="001A3D73"/>
    <w:rsid w:val="001A3EE0"/>
    <w:rsid w:val="001A4134"/>
    <w:rsid w:val="001A41A0"/>
    <w:rsid w:val="001A4582"/>
    <w:rsid w:val="001A4DC2"/>
    <w:rsid w:val="001A53C8"/>
    <w:rsid w:val="001A56DC"/>
    <w:rsid w:val="001A5CDE"/>
    <w:rsid w:val="001A67EA"/>
    <w:rsid w:val="001A685D"/>
    <w:rsid w:val="001A6AAB"/>
    <w:rsid w:val="001A7A97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765"/>
    <w:rsid w:val="00220BE5"/>
    <w:rsid w:val="00221327"/>
    <w:rsid w:val="002219E1"/>
    <w:rsid w:val="00221B46"/>
    <w:rsid w:val="00221BF3"/>
    <w:rsid w:val="0022246F"/>
    <w:rsid w:val="0022321B"/>
    <w:rsid w:val="0022339B"/>
    <w:rsid w:val="002238B0"/>
    <w:rsid w:val="002242F3"/>
    <w:rsid w:val="00224D91"/>
    <w:rsid w:val="0022519F"/>
    <w:rsid w:val="002257CA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F73"/>
    <w:rsid w:val="002343B4"/>
    <w:rsid w:val="0023472C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323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45A"/>
    <w:rsid w:val="0026188D"/>
    <w:rsid w:val="0026189E"/>
    <w:rsid w:val="002618BB"/>
    <w:rsid w:val="00262588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7B3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D3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2496"/>
    <w:rsid w:val="002D612D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697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371"/>
    <w:rsid w:val="0034753F"/>
    <w:rsid w:val="00347A0B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BAA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C7"/>
    <w:rsid w:val="00396FF1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FE1"/>
    <w:rsid w:val="003C09A4"/>
    <w:rsid w:val="003C09FB"/>
    <w:rsid w:val="003C0F06"/>
    <w:rsid w:val="003C1760"/>
    <w:rsid w:val="003C19A4"/>
    <w:rsid w:val="003C19FB"/>
    <w:rsid w:val="003C28C9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1C2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4D5F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600"/>
    <w:rsid w:val="00410ED2"/>
    <w:rsid w:val="0041356C"/>
    <w:rsid w:val="00413656"/>
    <w:rsid w:val="00413E31"/>
    <w:rsid w:val="004149DA"/>
    <w:rsid w:val="004150D7"/>
    <w:rsid w:val="00415878"/>
    <w:rsid w:val="0041666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7D8"/>
    <w:rsid w:val="00424B2D"/>
    <w:rsid w:val="0042705B"/>
    <w:rsid w:val="00427147"/>
    <w:rsid w:val="00427BDB"/>
    <w:rsid w:val="0043036E"/>
    <w:rsid w:val="00431ACE"/>
    <w:rsid w:val="00431C5E"/>
    <w:rsid w:val="00431CB3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7DED"/>
    <w:rsid w:val="00440B0A"/>
    <w:rsid w:val="004419B3"/>
    <w:rsid w:val="0044209F"/>
    <w:rsid w:val="004420A0"/>
    <w:rsid w:val="0044227D"/>
    <w:rsid w:val="00442572"/>
    <w:rsid w:val="00442696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284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71E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0DB3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594D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646D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37C"/>
    <w:rsid w:val="004C77C5"/>
    <w:rsid w:val="004D08F9"/>
    <w:rsid w:val="004D0FE1"/>
    <w:rsid w:val="004D15B0"/>
    <w:rsid w:val="004D1C4B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99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CA2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4D4"/>
    <w:rsid w:val="00506A96"/>
    <w:rsid w:val="0050771E"/>
    <w:rsid w:val="0050772C"/>
    <w:rsid w:val="005077E4"/>
    <w:rsid w:val="00507C2F"/>
    <w:rsid w:val="0051081E"/>
    <w:rsid w:val="00511D47"/>
    <w:rsid w:val="0051340F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A92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6B6F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CC1"/>
    <w:rsid w:val="00557D0D"/>
    <w:rsid w:val="00557F8F"/>
    <w:rsid w:val="00560E71"/>
    <w:rsid w:val="00561376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1EF7"/>
    <w:rsid w:val="00572736"/>
    <w:rsid w:val="00572860"/>
    <w:rsid w:val="00572884"/>
    <w:rsid w:val="0057298D"/>
    <w:rsid w:val="00574B72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8A2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FDC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658"/>
    <w:rsid w:val="005F2911"/>
    <w:rsid w:val="005F2B24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6DD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08B"/>
    <w:rsid w:val="0067259D"/>
    <w:rsid w:val="00672B7A"/>
    <w:rsid w:val="006731E8"/>
    <w:rsid w:val="00674B73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0C3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B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600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0B8D"/>
    <w:rsid w:val="007416BF"/>
    <w:rsid w:val="007437ED"/>
    <w:rsid w:val="00743DFC"/>
    <w:rsid w:val="00743E2F"/>
    <w:rsid w:val="007447F9"/>
    <w:rsid w:val="0074492A"/>
    <w:rsid w:val="0074493B"/>
    <w:rsid w:val="00744A2B"/>
    <w:rsid w:val="00746673"/>
    <w:rsid w:val="00746BF1"/>
    <w:rsid w:val="00746D67"/>
    <w:rsid w:val="00747034"/>
    <w:rsid w:val="007475EE"/>
    <w:rsid w:val="007477EA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358"/>
    <w:rsid w:val="00761919"/>
    <w:rsid w:val="007622F6"/>
    <w:rsid w:val="0076353A"/>
    <w:rsid w:val="00763596"/>
    <w:rsid w:val="00763DB1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A63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1E2A"/>
    <w:rsid w:val="007A25CF"/>
    <w:rsid w:val="007A2782"/>
    <w:rsid w:val="007A38AD"/>
    <w:rsid w:val="007A3FC2"/>
    <w:rsid w:val="007A4109"/>
    <w:rsid w:val="007A53A3"/>
    <w:rsid w:val="007A5817"/>
    <w:rsid w:val="007A59C7"/>
    <w:rsid w:val="007A5A2C"/>
    <w:rsid w:val="007A5D8E"/>
    <w:rsid w:val="007A7FED"/>
    <w:rsid w:val="007B0049"/>
    <w:rsid w:val="007B03F9"/>
    <w:rsid w:val="007B0DC0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2B94"/>
    <w:rsid w:val="007D3A75"/>
    <w:rsid w:val="007D46A7"/>
    <w:rsid w:val="007D46F3"/>
    <w:rsid w:val="007D57F5"/>
    <w:rsid w:val="007D5A71"/>
    <w:rsid w:val="007D66E8"/>
    <w:rsid w:val="007E087C"/>
    <w:rsid w:val="007E1EC4"/>
    <w:rsid w:val="007E3FD2"/>
    <w:rsid w:val="007E424B"/>
    <w:rsid w:val="007E6B41"/>
    <w:rsid w:val="007E6F1A"/>
    <w:rsid w:val="007E70EF"/>
    <w:rsid w:val="007E74A9"/>
    <w:rsid w:val="007E7A88"/>
    <w:rsid w:val="007E7CC8"/>
    <w:rsid w:val="007E7D10"/>
    <w:rsid w:val="007F068C"/>
    <w:rsid w:val="007F0E6C"/>
    <w:rsid w:val="007F0FE5"/>
    <w:rsid w:val="007F112E"/>
    <w:rsid w:val="007F1340"/>
    <w:rsid w:val="007F1C62"/>
    <w:rsid w:val="007F27C9"/>
    <w:rsid w:val="007F29E4"/>
    <w:rsid w:val="007F2B44"/>
    <w:rsid w:val="007F2D52"/>
    <w:rsid w:val="007F3C58"/>
    <w:rsid w:val="007F4256"/>
    <w:rsid w:val="007F6C9D"/>
    <w:rsid w:val="007F6E0E"/>
    <w:rsid w:val="0080020A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3EE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3E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A18"/>
    <w:rsid w:val="00860452"/>
    <w:rsid w:val="00860CA3"/>
    <w:rsid w:val="00860E2C"/>
    <w:rsid w:val="00860EB7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760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1FFD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CCC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113"/>
    <w:rsid w:val="008D639D"/>
    <w:rsid w:val="008D703C"/>
    <w:rsid w:val="008D75E4"/>
    <w:rsid w:val="008D7DE3"/>
    <w:rsid w:val="008E0AB8"/>
    <w:rsid w:val="008E1AC8"/>
    <w:rsid w:val="008E26DB"/>
    <w:rsid w:val="008E2952"/>
    <w:rsid w:val="008E3110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C92"/>
    <w:rsid w:val="00917F33"/>
    <w:rsid w:val="0092035D"/>
    <w:rsid w:val="00921EA5"/>
    <w:rsid w:val="00923515"/>
    <w:rsid w:val="00923F63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27AD6"/>
    <w:rsid w:val="00930189"/>
    <w:rsid w:val="00930540"/>
    <w:rsid w:val="0093067B"/>
    <w:rsid w:val="00930BA3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1AC"/>
    <w:rsid w:val="009444A2"/>
    <w:rsid w:val="009444CB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2DD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64"/>
    <w:rsid w:val="00986099"/>
    <w:rsid w:val="00987A52"/>
    <w:rsid w:val="00987E95"/>
    <w:rsid w:val="00990717"/>
    <w:rsid w:val="00990873"/>
    <w:rsid w:val="00990ACA"/>
    <w:rsid w:val="0099184B"/>
    <w:rsid w:val="00992A2E"/>
    <w:rsid w:val="0099338E"/>
    <w:rsid w:val="00993C9D"/>
    <w:rsid w:val="00993DFF"/>
    <w:rsid w:val="00996DE0"/>
    <w:rsid w:val="00996E12"/>
    <w:rsid w:val="00996EC9"/>
    <w:rsid w:val="00997B13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703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D0E"/>
    <w:rsid w:val="009C0E77"/>
    <w:rsid w:val="009C1FAF"/>
    <w:rsid w:val="009C37F0"/>
    <w:rsid w:val="009C39F8"/>
    <w:rsid w:val="009C545F"/>
    <w:rsid w:val="009C584E"/>
    <w:rsid w:val="009C6558"/>
    <w:rsid w:val="009D098D"/>
    <w:rsid w:val="009D0A21"/>
    <w:rsid w:val="009D0E27"/>
    <w:rsid w:val="009D125B"/>
    <w:rsid w:val="009D2437"/>
    <w:rsid w:val="009D4E6E"/>
    <w:rsid w:val="009D57B1"/>
    <w:rsid w:val="009D5E3B"/>
    <w:rsid w:val="009D5EA3"/>
    <w:rsid w:val="009D61C9"/>
    <w:rsid w:val="009D76AC"/>
    <w:rsid w:val="009D7A44"/>
    <w:rsid w:val="009E0B4F"/>
    <w:rsid w:val="009E188B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28F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098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132"/>
    <w:rsid w:val="00A613D7"/>
    <w:rsid w:val="00A617BA"/>
    <w:rsid w:val="00A61E50"/>
    <w:rsid w:val="00A62D8A"/>
    <w:rsid w:val="00A62E66"/>
    <w:rsid w:val="00A6382A"/>
    <w:rsid w:val="00A63F97"/>
    <w:rsid w:val="00A642FE"/>
    <w:rsid w:val="00A65A70"/>
    <w:rsid w:val="00A66FE0"/>
    <w:rsid w:val="00A6728C"/>
    <w:rsid w:val="00A672D3"/>
    <w:rsid w:val="00A67678"/>
    <w:rsid w:val="00A67A14"/>
    <w:rsid w:val="00A67D92"/>
    <w:rsid w:val="00A70DE4"/>
    <w:rsid w:val="00A71114"/>
    <w:rsid w:val="00A714B9"/>
    <w:rsid w:val="00A7210A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33C"/>
    <w:rsid w:val="00AB3A49"/>
    <w:rsid w:val="00AB4B3E"/>
    <w:rsid w:val="00AB5AB9"/>
    <w:rsid w:val="00AB5FD0"/>
    <w:rsid w:val="00AB680A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C1E"/>
    <w:rsid w:val="00AF1448"/>
    <w:rsid w:val="00AF2791"/>
    <w:rsid w:val="00AF357C"/>
    <w:rsid w:val="00AF39F5"/>
    <w:rsid w:val="00AF4362"/>
    <w:rsid w:val="00AF44D1"/>
    <w:rsid w:val="00AF7B74"/>
    <w:rsid w:val="00AF7CD1"/>
    <w:rsid w:val="00B007C8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24C"/>
    <w:rsid w:val="00B10769"/>
    <w:rsid w:val="00B1110F"/>
    <w:rsid w:val="00B11152"/>
    <w:rsid w:val="00B12F90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741"/>
    <w:rsid w:val="00B21906"/>
    <w:rsid w:val="00B219BE"/>
    <w:rsid w:val="00B24575"/>
    <w:rsid w:val="00B25510"/>
    <w:rsid w:val="00B255BF"/>
    <w:rsid w:val="00B25826"/>
    <w:rsid w:val="00B25F61"/>
    <w:rsid w:val="00B27423"/>
    <w:rsid w:val="00B27CFC"/>
    <w:rsid w:val="00B27E09"/>
    <w:rsid w:val="00B30512"/>
    <w:rsid w:val="00B30C17"/>
    <w:rsid w:val="00B30D14"/>
    <w:rsid w:val="00B30D6C"/>
    <w:rsid w:val="00B3198F"/>
    <w:rsid w:val="00B31CB9"/>
    <w:rsid w:val="00B32D20"/>
    <w:rsid w:val="00B32F32"/>
    <w:rsid w:val="00B330E6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1B8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202"/>
    <w:rsid w:val="00B644A5"/>
    <w:rsid w:val="00B64E5D"/>
    <w:rsid w:val="00B65F03"/>
    <w:rsid w:val="00B66AED"/>
    <w:rsid w:val="00B67216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0BC"/>
    <w:rsid w:val="00B76333"/>
    <w:rsid w:val="00B7671F"/>
    <w:rsid w:val="00B76BAB"/>
    <w:rsid w:val="00B76C85"/>
    <w:rsid w:val="00B76E29"/>
    <w:rsid w:val="00B779AC"/>
    <w:rsid w:val="00B801FB"/>
    <w:rsid w:val="00B80410"/>
    <w:rsid w:val="00B81C7B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477"/>
    <w:rsid w:val="00B97051"/>
    <w:rsid w:val="00B974D4"/>
    <w:rsid w:val="00B97AE6"/>
    <w:rsid w:val="00B97E85"/>
    <w:rsid w:val="00BA019E"/>
    <w:rsid w:val="00BA08CA"/>
    <w:rsid w:val="00BA1087"/>
    <w:rsid w:val="00BA1211"/>
    <w:rsid w:val="00BA17B9"/>
    <w:rsid w:val="00BA1A5D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43C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3B3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9AF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3D0E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9C4"/>
    <w:rsid w:val="00C53B0F"/>
    <w:rsid w:val="00C53BDF"/>
    <w:rsid w:val="00C5424B"/>
    <w:rsid w:val="00C5494E"/>
    <w:rsid w:val="00C54F83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10B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CD4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501"/>
    <w:rsid w:val="00C96D18"/>
    <w:rsid w:val="00C96DB1"/>
    <w:rsid w:val="00C96F37"/>
    <w:rsid w:val="00C97435"/>
    <w:rsid w:val="00C976D4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4E9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BCD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0C3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0CFE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4D6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903"/>
    <w:rsid w:val="00D16D65"/>
    <w:rsid w:val="00D20C6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23D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7C"/>
    <w:rsid w:val="00D5788E"/>
    <w:rsid w:val="00D60D70"/>
    <w:rsid w:val="00D60F0C"/>
    <w:rsid w:val="00D61284"/>
    <w:rsid w:val="00D613CD"/>
    <w:rsid w:val="00D617DC"/>
    <w:rsid w:val="00D62335"/>
    <w:rsid w:val="00D623F2"/>
    <w:rsid w:val="00D626A3"/>
    <w:rsid w:val="00D62AEA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6C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7AB"/>
    <w:rsid w:val="00DA10A0"/>
    <w:rsid w:val="00DA1D59"/>
    <w:rsid w:val="00DA20E3"/>
    <w:rsid w:val="00DA296C"/>
    <w:rsid w:val="00DA320D"/>
    <w:rsid w:val="00DA32EC"/>
    <w:rsid w:val="00DA367F"/>
    <w:rsid w:val="00DA39C1"/>
    <w:rsid w:val="00DA3BBA"/>
    <w:rsid w:val="00DA550E"/>
    <w:rsid w:val="00DA557D"/>
    <w:rsid w:val="00DA57E6"/>
    <w:rsid w:val="00DA5E03"/>
    <w:rsid w:val="00DA5E0B"/>
    <w:rsid w:val="00DA603C"/>
    <w:rsid w:val="00DB0264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002"/>
    <w:rsid w:val="00DD3B56"/>
    <w:rsid w:val="00DD50A2"/>
    <w:rsid w:val="00DD6F4E"/>
    <w:rsid w:val="00DD73C4"/>
    <w:rsid w:val="00DE0780"/>
    <w:rsid w:val="00DE1D24"/>
    <w:rsid w:val="00DE27A5"/>
    <w:rsid w:val="00DE333F"/>
    <w:rsid w:val="00DE384F"/>
    <w:rsid w:val="00DE47F2"/>
    <w:rsid w:val="00DE52BC"/>
    <w:rsid w:val="00DE567A"/>
    <w:rsid w:val="00DE5890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B15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6F94"/>
    <w:rsid w:val="00E27F13"/>
    <w:rsid w:val="00E30A23"/>
    <w:rsid w:val="00E313A1"/>
    <w:rsid w:val="00E3185B"/>
    <w:rsid w:val="00E3307D"/>
    <w:rsid w:val="00E335FE"/>
    <w:rsid w:val="00E336C4"/>
    <w:rsid w:val="00E33878"/>
    <w:rsid w:val="00E33B29"/>
    <w:rsid w:val="00E33E91"/>
    <w:rsid w:val="00E33FF3"/>
    <w:rsid w:val="00E34E46"/>
    <w:rsid w:val="00E35019"/>
    <w:rsid w:val="00E35E55"/>
    <w:rsid w:val="00E3678B"/>
    <w:rsid w:val="00E37182"/>
    <w:rsid w:val="00E37C52"/>
    <w:rsid w:val="00E40515"/>
    <w:rsid w:val="00E41A17"/>
    <w:rsid w:val="00E42C55"/>
    <w:rsid w:val="00E43300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18C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1509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66FE"/>
    <w:rsid w:val="00EA74A0"/>
    <w:rsid w:val="00EA7ACA"/>
    <w:rsid w:val="00EB0C3E"/>
    <w:rsid w:val="00EB11DA"/>
    <w:rsid w:val="00EB11FA"/>
    <w:rsid w:val="00EB1491"/>
    <w:rsid w:val="00EB1AA8"/>
    <w:rsid w:val="00EB2020"/>
    <w:rsid w:val="00EB2573"/>
    <w:rsid w:val="00EB285C"/>
    <w:rsid w:val="00EB29EF"/>
    <w:rsid w:val="00EB478A"/>
    <w:rsid w:val="00EB54E6"/>
    <w:rsid w:val="00EB5713"/>
    <w:rsid w:val="00EB5A08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283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C6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655"/>
    <w:rsid w:val="00EF08E7"/>
    <w:rsid w:val="00EF12D3"/>
    <w:rsid w:val="00EF1D4B"/>
    <w:rsid w:val="00EF3E0F"/>
    <w:rsid w:val="00EF465F"/>
    <w:rsid w:val="00EF5CD7"/>
    <w:rsid w:val="00EF6B7E"/>
    <w:rsid w:val="00EF761E"/>
    <w:rsid w:val="00EF7D8D"/>
    <w:rsid w:val="00F001E4"/>
    <w:rsid w:val="00F02368"/>
    <w:rsid w:val="00F03418"/>
    <w:rsid w:val="00F03652"/>
    <w:rsid w:val="00F04038"/>
    <w:rsid w:val="00F050C6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141"/>
    <w:rsid w:val="00F3361D"/>
    <w:rsid w:val="00F33D8D"/>
    <w:rsid w:val="00F345AE"/>
    <w:rsid w:val="00F34935"/>
    <w:rsid w:val="00F350B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010"/>
    <w:rsid w:val="00F43B9C"/>
    <w:rsid w:val="00F4479F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0CAF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3DF7"/>
    <w:rsid w:val="00F94378"/>
    <w:rsid w:val="00F94E0F"/>
    <w:rsid w:val="00F950DC"/>
    <w:rsid w:val="00F95722"/>
    <w:rsid w:val="00F9792E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194"/>
    <w:rsid w:val="00FB76BF"/>
    <w:rsid w:val="00FC04BB"/>
    <w:rsid w:val="00FC056E"/>
    <w:rsid w:val="00FC1E51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pag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15741B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uiPriority w:val="9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uiPriority w:val="9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uiPriority w:val="99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uiPriority w:val="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uiPriority w:val="9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uiPriority w:val="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5"/>
    <w:next w:val="af"/>
    <w:uiPriority w:val="39"/>
    <w:rsid w:val="0011000F"/>
    <w:rPr>
      <w:rFonts w:asciiTheme="minorHAnsi" w:hAnsiTheme="minorHAnsi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pag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15741B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uiPriority w:val="9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uiPriority w:val="9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uiPriority w:val="99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uiPriority w:val="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uiPriority w:val="9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uiPriority w:val="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5"/>
    <w:next w:val="af"/>
    <w:uiPriority w:val="39"/>
    <w:rsid w:val="0011000F"/>
    <w:rPr>
      <w:rFonts w:asciiTheme="minorHAnsi" w:hAnsiTheme="minorHAnsi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image" Target="media/image27.jpeg"/><Relationship Id="rId47" Type="http://schemas.openxmlformats.org/officeDocument/2006/relationships/theme" Target="theme/theme1.xml"/><Relationship Id="rId50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comments" Target="comments.xm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jpeg"/><Relationship Id="rId49" Type="http://schemas.microsoft.com/office/2011/relationships/commentsExtended" Target="commentsExtended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microsoft.com/office/2016/09/relationships/commentsIds" Target="commentsIds.xml"/><Relationship Id="rId8" Type="http://schemas.openxmlformats.org/officeDocument/2006/relationships/endnotes" Target="endnotes.xml"/><Relationship Id="rId51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3405-90F7-4D4D-9E19-029F58A2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37</Pages>
  <Words>6849</Words>
  <Characters>39042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45800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Пользователь</cp:lastModifiedBy>
  <cp:revision>5</cp:revision>
  <cp:lastPrinted>2026-07-27T09:56:00Z</cp:lastPrinted>
  <dcterms:created xsi:type="dcterms:W3CDTF">2026-08-17T16:54:00Z</dcterms:created>
  <dcterms:modified xsi:type="dcterms:W3CDTF">2026-08-19T06:49:00Z</dcterms:modified>
</cp:coreProperties>
</file>