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Директор Южного Филиала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 xml:space="preserve">«___» </w:t>
            </w:r>
            <w:r>
              <w:rPr>
                <w:sz w:val="26"/>
                <w:szCs w:val="26"/>
              </w:rPr>
              <w:t>августа</w:t>
            </w:r>
            <w:r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закупки по лоту №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>6053-ЭКСП ПРОД-202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>-ТК_Южный_фил</w:t>
      </w: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>«ОКПД 2: 22.11.1 Поставка шин для грузовых машин и спец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>иального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 xml:space="preserve"> транспорта транспортных участков Южного филиала АО ТК «РусГидро»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720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лоту </w:t>
      </w:r>
      <w:r>
        <w:rPr>
          <w:rFonts w:eastAsia="Times New Roman" w:cs="Times New Roman"/>
          <w:sz w:val="24"/>
          <w:szCs w:val="24"/>
          <w:lang w:eastAsia="ru-RU"/>
        </w:rPr>
        <w:t>№ 6053-ЭКСП ПРОД-202</w:t>
      </w:r>
      <w:r>
        <w:rPr>
          <w:rFonts w:eastAsia="Times New Roman" w:cs="Times New Roman"/>
          <w:sz w:val="24"/>
          <w:szCs w:val="24"/>
          <w:lang w:eastAsia="ru-RU"/>
        </w:rPr>
        <w:t>7</w:t>
      </w:r>
      <w:r>
        <w:rPr>
          <w:rFonts w:eastAsia="Times New Roman" w:cs="Times New Roman"/>
          <w:sz w:val="24"/>
          <w:szCs w:val="24"/>
          <w:lang w:eastAsia="ru-RU"/>
        </w:rPr>
        <w:t>-ТК_Южный_фил «ОКПД 2: 22.11.1 Поставка шин для грузовых машин и спец</w:t>
      </w:r>
      <w:r>
        <w:rPr>
          <w:rFonts w:eastAsia="Times New Roman" w:cs="Times New Roman"/>
          <w:sz w:val="24"/>
          <w:szCs w:val="24"/>
          <w:lang w:eastAsia="ru-RU"/>
        </w:rPr>
        <w:t>иального</w:t>
      </w:r>
      <w:r>
        <w:rPr>
          <w:rFonts w:eastAsia="Times New Roman" w:cs="Times New Roman"/>
          <w:sz w:val="24"/>
          <w:szCs w:val="24"/>
          <w:lang w:eastAsia="ru-RU"/>
        </w:rPr>
        <w:t xml:space="preserve"> транспорта транспортных участков Южного филиала АО ТК «РусГидро».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</w:t>
      </w:r>
      <w:r>
        <w:rPr>
          <w:rFonts w:eastAsia="Times New Roman" w:cs="Times New Roman"/>
          <w:sz w:val="24"/>
          <w:szCs w:val="24"/>
          <w:lang w:eastAsia="ru-RU"/>
        </w:rPr>
        <w:t>12:00 МСК 27.0</w:t>
      </w:r>
      <w:r>
        <w:rPr>
          <w:rFonts w:eastAsia="Times New Roman" w:cs="Times New Roman"/>
          <w:sz w:val="24"/>
          <w:szCs w:val="24"/>
          <w:lang w:eastAsia="ru-RU"/>
        </w:rPr>
        <w:t>8</w:t>
      </w:r>
      <w:r>
        <w:rPr>
          <w:rFonts w:eastAsia="Times New Roman" w:cs="Times New Roman"/>
          <w:sz w:val="24"/>
          <w:szCs w:val="24"/>
          <w:lang w:eastAsia="ru-RU"/>
        </w:rPr>
        <w:t>.202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>
        <w:rPr>
          <w:rFonts w:eastAsia="Times New Roman" w:cs="Times New Roman"/>
          <w:sz w:val="24"/>
          <w:szCs w:val="24"/>
          <w:lang w:eastAsia="ru-RU"/>
        </w:rPr>
        <w:t> г.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>, либо на эл. почту ответственного schigarevnn@rushydro.ru.</w:t>
      </w:r>
    </w:p>
    <w:p>
      <w:pPr>
        <w:pStyle w:val="Normal"/>
        <w:ind w:left="567" w:hanging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Application>AlterOffice/3.4.0.9$Linux_X86_64 LibreOffice_project/b8daf9e823b1a5463a2f48435ddc2e8696e7d4fc</Application>
  <AppVersion>15.0000</AppVersion>
  <Pages>2</Pages>
  <Words>477</Words>
  <Characters>3302</Characters>
  <CharactersWithSpaces>3754</CharactersWithSpaces>
  <Paragraphs>30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schigarevnn@corp.gidroogk.com</cp:lastModifiedBy>
  <cp:lastPrinted>2024-01-09T15:39:00Z</cp:lastPrinted>
  <dcterms:modified xsi:type="dcterms:W3CDTF">2026-08-19T16:13:18Z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