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Cs w:val="24"/>
          <w:lang w:eastAsia="en-US"/>
        </w:rPr>
      </w:pPr>
      <w:r>
        <w:rPr>
          <w:rFonts w:eastAsia="Calibri"/>
          <w:b/>
          <w:bCs/>
          <w:szCs w:val="24"/>
          <w:lang w:eastAsia="en-US"/>
        </w:rPr>
      </w:r>
    </w:p>
    <w:p>
      <w:pPr>
        <w:pStyle w:val="Normal"/>
        <w:keepNext w:val="true"/>
        <w:keepLines/>
        <w:ind w:firstLine="567"/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bCs/>
          <w:szCs w:val="24"/>
        </w:rPr>
        <w:t>Технические требования</w:t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«Поставка запасных частей для </w:t>
      </w:r>
      <w:r>
        <w:rPr>
          <w:b/>
          <w:bCs/>
          <w:sz w:val="24"/>
          <w:szCs w:val="24"/>
        </w:rPr>
        <w:t xml:space="preserve">шкафа группового регулятора активной мощности Ирганайской ГЭС </w:t>
      </w:r>
      <w:r>
        <w:rPr>
          <w:b/>
          <w:bCs/>
          <w:sz w:val="24"/>
          <w:szCs w:val="24"/>
        </w:rPr>
        <w:t xml:space="preserve"> Филиала ПАО «РусГидро»-«Дагестанский филиал»</w:t>
      </w:r>
    </w:p>
    <w:p>
      <w:pPr>
        <w:pStyle w:val="Normal"/>
        <w:ind w:firstLine="567"/>
        <w:jc w:val="center"/>
        <w:rPr>
          <w:b/>
          <w:bCs/>
          <w:sz w:val="24"/>
          <w:szCs w:val="24"/>
        </w:rPr>
      </w:pPr>
      <w:r>
        <w:rPr/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jc w:val="right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jc w:val="right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ind w:firstLine="567"/>
        <w:jc w:val="center"/>
        <w:rPr>
          <w:rFonts w:eastAsia="Calibri"/>
          <w:b/>
          <w:bCs/>
          <w:sz w:val="24"/>
          <w:szCs w:val="24"/>
        </w:rPr>
      </w:pPr>
      <w:r>
        <w:rPr>
          <w:sz w:val="24"/>
          <w:szCs w:val="24"/>
        </w:rPr>
        <w:t>г. Каспийск</w:t>
      </w:r>
    </w:p>
    <w:p>
      <w:pPr>
        <w:pStyle w:val="Normal"/>
        <w:ind w:firstLine="567"/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2026</w:t>
      </w:r>
    </w:p>
    <w:p>
      <w:pPr>
        <w:pStyle w:val="Normal"/>
        <w:spacing w:before="0" w:after="160"/>
        <w:ind w:firstLine="567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</w:r>
      <w:r>
        <w:br w:type="page"/>
      </w:r>
    </w:p>
    <w:p>
      <w:pPr>
        <w:pStyle w:val="Normal"/>
        <w:suppressAutoHyphens w:val="false"/>
        <w:jc w:val="center"/>
        <w:rPr/>
      </w:pPr>
      <w:r>
        <w:rPr/>
        <w:t>Содержание</w:t>
      </w:r>
    </w:p>
    <w:p>
      <w:pPr>
        <w:pStyle w:val="Normal"/>
        <w:suppressAutoHyphens w:val="false"/>
        <w:jc w:val="center"/>
        <w:rPr/>
      </w:pPr>
      <w:r>
        <w:rPr/>
      </w:r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rStyle w:val="11"/>
          <w:rFonts w:ascii="Times New Roman" w:hAnsi="Times New Roman" w:cs="Calibri Light (Заголовки)"/>
          <w:b w:val="false"/>
          <w:caps w:val="false"/>
          <w:smallCaps w:val="false"/>
          <w:color w:val="auto"/>
          <w:u w:val="none"/>
        </w:rPr>
      </w:pPr>
      <w:r>
        <w:rPr>
          <w:rFonts w:cs="Calibri Light (Заголовки)" w:ascii="Times New Roman" w:hAnsi="Times New Roman"/>
          <w:caps w:val="false"/>
          <w:smallCaps w:val="false"/>
        </w:rPr>
        <w:t>1.</w:t>
      </w:r>
      <w:r>
        <w:rPr>
          <w:rFonts w:cs="Calibri Light (Заголовки)" w:ascii="Times New Roman" w:hAnsi="Times New Roman"/>
          <w:b w:val="false"/>
          <w:caps w:val="false"/>
          <w:smallCaps w:val="false"/>
        </w:rPr>
        <w:tab/>
      </w:r>
      <w:r>
        <w:rPr>
          <w:rFonts w:cs="Calibri Light (Заголовки)" w:ascii="Times New Roman" w:hAnsi="Times New Roman"/>
          <w:caps w:val="false"/>
          <w:smallCaps w:val="false"/>
        </w:rPr>
        <w:t>Общие сведения</w:t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tab/>
        <w:t>3</w:t>
      </w:r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rStyle w:val="11"/>
          <w:rFonts w:ascii="Times New Roman" w:hAnsi="Times New Roman" w:cs="Calibri Light (Заголовки)"/>
          <w:b w:val="false"/>
          <w:caps w:val="false"/>
          <w:smallCaps w:val="false"/>
          <w:color w:val="auto"/>
          <w:u w:val="none"/>
        </w:rPr>
      </w:pPr>
      <w:r>
        <w:rPr>
          <w:rFonts w:cs="Calibri Light (Заголовки)" w:ascii="Times New Roman" w:hAnsi="Times New Roman"/>
          <w:b w:val="false"/>
          <w:caps w:val="false"/>
          <w:smallCaps w:val="false"/>
        </w:rPr>
        <w:t>1.1.</w:t>
        <w:tab/>
        <w:t>Обозначения и сокращения</w:t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tab/>
        <w:t>3</w:t>
      </w:r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rStyle w:val="11"/>
          <w:rFonts w:ascii="Times New Roman" w:hAnsi="Times New Roman" w:cs="Calibri Light (Заголовки)"/>
          <w:b w:val="false"/>
          <w:caps w:val="false"/>
          <w:smallCaps w:val="false"/>
          <w:color w:val="auto"/>
          <w:u w:val="none"/>
        </w:rPr>
      </w:pPr>
      <w:r>
        <w:rPr>
          <w:rFonts w:cs="Calibri Light (Заголовки)" w:ascii="Times New Roman" w:hAnsi="Times New Roman"/>
          <w:b w:val="false"/>
          <w:caps w:val="false"/>
          <w:smallCaps w:val="false"/>
        </w:rPr>
        <w:t>1.2.</w:t>
        <w:tab/>
        <w:t>Наименование закупаемой продукции</w:t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tab/>
        <w:t>6</w:t>
      </w:r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rStyle w:val="11"/>
          <w:rFonts w:ascii="Times New Roman" w:hAnsi="Times New Roman" w:cs="Calibri Light (Заголовки)"/>
          <w:b w:val="false"/>
          <w:caps w:val="false"/>
          <w:smallCaps w:val="false"/>
          <w:color w:val="auto"/>
          <w:u w:val="none"/>
        </w:rPr>
      </w:pPr>
      <w:r>
        <w:rPr>
          <w:rFonts w:cs="Calibri Light (Заголовки)" w:ascii="Times New Roman" w:hAnsi="Times New Roman"/>
          <w:b w:val="false"/>
          <w:caps w:val="false"/>
          <w:smallCaps w:val="false"/>
        </w:rPr>
        <w:t>1.3.</w:t>
        <w:tab/>
        <w:t>Цель использования закупаемой продукции</w:t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tab/>
        <w:t>6</w:t>
      </w:r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rStyle w:val="11"/>
          <w:rFonts w:ascii="Times New Roman" w:hAnsi="Times New Roman" w:cs="Calibri Light (Заголовки)"/>
          <w:b w:val="false"/>
          <w:caps w:val="false"/>
          <w:smallCaps w:val="false"/>
          <w:color w:val="auto"/>
          <w:u w:val="none"/>
        </w:rPr>
      </w:pPr>
      <w:r>
        <w:rPr>
          <w:rFonts w:cs="Calibri Light (Заголовки)" w:ascii="Times New Roman" w:hAnsi="Times New Roman"/>
          <w:b w:val="false"/>
          <w:caps w:val="false"/>
          <w:smallCaps w:val="false"/>
        </w:rPr>
        <w:t>1.4.</w:t>
        <w:tab/>
        <w:t>Существующее положение</w:t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tab/>
        <w:t>6</w:t>
      </w:r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rStyle w:val="11"/>
          <w:rFonts w:ascii="Times New Roman" w:hAnsi="Times New Roman" w:cs="Calibri Light (Заголовки)"/>
          <w:b w:val="false"/>
          <w:caps w:val="false"/>
          <w:smallCaps w:val="false"/>
          <w:color w:val="auto"/>
          <w:u w:val="none"/>
        </w:rPr>
      </w:pPr>
      <w:r>
        <w:rPr>
          <w:rFonts w:cs="Calibri Light (Заголовки)" w:ascii="Times New Roman" w:hAnsi="Times New Roman"/>
          <w:caps w:val="false"/>
          <w:smallCaps w:val="false"/>
        </w:rPr>
        <w:t>2.</w:t>
      </w:r>
      <w:r>
        <w:rPr>
          <w:rFonts w:cs="Calibri Light (Заголовки)" w:ascii="Times New Roman" w:hAnsi="Times New Roman"/>
          <w:b w:val="false"/>
          <w:caps w:val="false"/>
          <w:smallCaps w:val="false"/>
        </w:rPr>
        <w:tab/>
      </w:r>
      <w:r>
        <w:rPr>
          <w:rFonts w:cs="Calibri Light (Заголовки)" w:ascii="Times New Roman" w:hAnsi="Times New Roman"/>
          <w:caps w:val="false"/>
          <w:smallCaps w:val="false"/>
        </w:rPr>
        <w:t>Требования к продукции</w:t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tab/>
        <w:t>6</w:t>
      </w:r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rStyle w:val="11"/>
          <w:rFonts w:ascii="Times New Roman" w:hAnsi="Times New Roman" w:cs="Calibri Light (Заголовки)"/>
          <w:b w:val="false"/>
          <w:caps w:val="false"/>
          <w:smallCaps w:val="false"/>
          <w:color w:val="auto"/>
          <w:u w:val="none"/>
        </w:rPr>
      </w:pPr>
      <w:r>
        <w:rPr>
          <w:rFonts w:cs="Calibri Light (Заголовки)" w:ascii="Times New Roman" w:hAnsi="Times New Roman"/>
          <w:b w:val="false"/>
          <w:caps w:val="false"/>
          <w:smallCaps w:val="false"/>
        </w:rPr>
        <w:t>2.1.</w:t>
        <w:tab/>
        <w:t>Требования к объемам и срокам поставки</w:t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tab/>
        <w:t>6</w:t>
      </w:r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rStyle w:val="11"/>
          <w:rFonts w:ascii="Times New Roman" w:hAnsi="Times New Roman" w:cs="Calibri Light (Заголовки)"/>
          <w:b w:val="false"/>
          <w:caps w:val="false"/>
          <w:smallCaps w:val="false"/>
          <w:color w:val="auto"/>
          <w:u w:val="none"/>
        </w:rPr>
      </w:pPr>
      <w:r>
        <w:rPr>
          <w:rFonts w:cs="Calibri Light (Заголовки)" w:ascii="Times New Roman" w:hAnsi="Times New Roman"/>
          <w:b w:val="false"/>
          <w:caps w:val="false"/>
          <w:smallCaps w:val="false"/>
        </w:rPr>
        <w:t>2.1.1.</w:t>
        <w:tab/>
        <w:t>Перечень и объем закупаемой продукции</w:t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tab/>
        <w:t>6</w:t>
      </w:r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rStyle w:val="11"/>
          <w:rFonts w:ascii="Times New Roman" w:hAnsi="Times New Roman" w:cs="Calibri Light (Заголовки)"/>
          <w:b w:val="false"/>
          <w:caps w:val="false"/>
          <w:smallCaps w:val="false"/>
          <w:color w:val="auto"/>
          <w:u w:val="none"/>
        </w:rPr>
      </w:pPr>
      <w:r>
        <w:rPr>
          <w:rFonts w:cs="Calibri Light (Заголовки)" w:ascii="Times New Roman" w:hAnsi="Times New Roman"/>
          <w:caps w:val="false"/>
          <w:smallCaps w:val="false"/>
        </w:rPr>
        <w:t>Таблица 1.1 Перечень и объем закупаемой продукции</w:t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tab/>
        <w:t>6</w:t>
      </w:r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rStyle w:val="11"/>
          <w:rFonts w:ascii="Times New Roman" w:hAnsi="Times New Roman" w:cs="Calibri Light (Заголовки)"/>
          <w:b w:val="false"/>
          <w:caps w:val="false"/>
          <w:smallCaps w:val="false"/>
          <w:color w:val="auto"/>
          <w:u w:val="none"/>
        </w:rPr>
      </w:pPr>
      <w:r>
        <w:rPr>
          <w:rFonts w:cs="Calibri Light (Заголовки)" w:ascii="Times New Roman" w:hAnsi="Times New Roman"/>
          <w:b w:val="false"/>
          <w:caps w:val="false"/>
          <w:smallCaps w:val="false"/>
        </w:rPr>
        <w:t>2.1.2.</w:t>
        <w:tab/>
        <w:t>Требования к срокам поставки продукции и оказания сопутствующих услуг</w:t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tab/>
        <w:t>7</w:t>
      </w:r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rStyle w:val="11"/>
          <w:rFonts w:ascii="Times New Roman" w:hAnsi="Times New Roman" w:cs="Calibri Light (Заголовки)"/>
          <w:b w:val="false"/>
          <w:caps w:val="false"/>
          <w:smallCaps w:val="false"/>
          <w:color w:val="auto"/>
          <w:u w:val="none"/>
        </w:rPr>
      </w:pPr>
      <w:r>
        <w:rPr>
          <w:rFonts w:cs="Calibri Light (Заголовки)" w:ascii="Times New Roman" w:hAnsi="Times New Roman"/>
          <w:caps w:val="false"/>
          <w:smallCaps w:val="false"/>
        </w:rPr>
        <w:t>Таблица 2.1 Требования по срокам поставки продукции</w:t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tab/>
        <w:t>7</w:t>
      </w:r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rStyle w:val="11"/>
          <w:rFonts w:ascii="Times New Roman" w:hAnsi="Times New Roman" w:cs="Calibri Light (Заголовки)"/>
          <w:b w:val="false"/>
          <w:caps w:val="false"/>
          <w:smallCaps w:val="false"/>
          <w:color w:val="auto"/>
          <w:u w:val="none"/>
        </w:rPr>
      </w:pPr>
      <w:r>
        <w:rPr>
          <w:rFonts w:cs="Calibri Light (Заголовки)" w:ascii="Times New Roman" w:hAnsi="Times New Roman"/>
          <w:b w:val="false"/>
          <w:caps w:val="false"/>
          <w:smallCaps w:val="false"/>
        </w:rPr>
        <w:t>2.2.</w:t>
        <w:tab/>
        <w:t>Требования к качеству продукции</w:t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tab/>
        <w:t>8</w:t>
      </w:r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rFonts w:ascii="Times New Roman" w:hAnsi="Times New Roman" w:cs="Calibri Light (Заголовки)"/>
          <w:caps w:val="false"/>
          <w:smallCaps w:val="false"/>
        </w:rPr>
      </w:pPr>
      <w:r>
        <w:rPr>
          <w:rFonts w:cs="Calibri Light (Заголовки)" w:ascii="Times New Roman" w:hAnsi="Times New Roman"/>
          <w:caps w:val="false"/>
          <w:smallCaps w:val="false"/>
        </w:rPr>
        <w:t>Таблица 3. Требования к продукции</w:t>
      </w:r>
    </w:p>
    <w:p>
      <w:pPr>
        <w:pStyle w:val="Normal"/>
        <w:tabs>
          <w:tab w:val="clear" w:pos="709"/>
          <w:tab w:val="left" w:pos="285" w:leader="none"/>
          <w:tab w:val="left" w:pos="396" w:leader="none"/>
          <w:tab w:val="left" w:pos="525" w:leader="none"/>
        </w:tabs>
        <w:ind w:left="-340" w:hanging="0"/>
        <w:jc w:val="both"/>
        <w:rPr>
          <w:rFonts w:eastAsia="Calibri" w:cs="Calibri Light (Заголовки)"/>
          <w:sz w:val="24"/>
          <w:szCs w:val="24"/>
        </w:rPr>
      </w:pPr>
      <w:r>
        <w:rPr>
          <w:rFonts w:eastAsia="Calibri" w:cs="Calibri Light (Заголовки)"/>
          <w:sz w:val="24"/>
          <w:szCs w:val="24"/>
        </w:rPr>
      </w:r>
    </w:p>
    <w:p>
      <w:pPr>
        <w:pStyle w:val="Normal"/>
        <w:tabs>
          <w:tab w:val="clear" w:pos="709"/>
          <w:tab w:val="left" w:pos="285" w:leader="none"/>
          <w:tab w:val="left" w:pos="396" w:leader="none"/>
          <w:tab w:val="left" w:pos="525" w:leader="none"/>
        </w:tabs>
        <w:jc w:val="both"/>
        <w:rPr>
          <w:b/>
          <w:bCs/>
        </w:rPr>
      </w:pPr>
      <w:r>
        <w:rPr>
          <w:rFonts w:eastAsia="Calibri" w:cs="Calibri Light (Заголовки)"/>
          <w:b/>
          <w:bCs/>
          <w:sz w:val="24"/>
          <w:szCs w:val="24"/>
        </w:rPr>
        <w:t xml:space="preserve">3. </w:t>
      </w:r>
      <w:bookmarkStart w:id="0" w:name="_Toc222906009_Копия_1"/>
      <w:bookmarkStart w:id="1" w:name="_Toc220331523_Копия_1"/>
      <w:bookmarkStart w:id="2" w:name="_Toc53393312_Копия_1"/>
      <w:r>
        <w:rPr>
          <w:rFonts w:cs="Calibri Light (Заголовки)"/>
          <w:b/>
          <w:bCs/>
          <w:sz w:val="24"/>
          <w:szCs w:val="24"/>
        </w:rPr>
        <w:t>Требования к документации по ценообразованию</w:t>
      </w:r>
      <w:bookmarkEnd w:id="2"/>
      <w:r>
        <w:rPr>
          <w:rFonts w:cs="Calibri Light (Заголовки)"/>
          <w:b/>
          <w:bCs/>
          <w:sz w:val="24"/>
          <w:szCs w:val="24"/>
        </w:rPr>
        <w:t xml:space="preserve"> на этапе закупки</w:t>
      </w:r>
      <w:bookmarkEnd w:id="0"/>
      <w:bookmarkEnd w:id="1"/>
    </w:p>
    <w:p>
      <w:pPr>
        <w:pStyle w:val="TOC1"/>
        <w:tabs>
          <w:tab w:val="clear" w:pos="-142"/>
          <w:tab w:val="clear" w:pos="284"/>
          <w:tab w:val="clear" w:pos="9345"/>
          <w:tab w:val="left" w:pos="560" w:leader="none"/>
          <w:tab w:val="right" w:pos="9911" w:leader="dot"/>
        </w:tabs>
        <w:suppressAutoHyphens w:val="false"/>
        <w:spacing w:before="120" w:after="0"/>
        <w:ind w:hanging="0"/>
        <w:rPr>
          <w:b w:val="false"/>
        </w:rPr>
      </w:pPr>
      <w:r>
        <w:rPr>
          <w:rFonts w:cs="Calibri Light (Заголовки)" w:ascii="Times New Roman" w:hAnsi="Times New Roman"/>
          <w:caps w:val="false"/>
          <w:smallCaps w:val="false"/>
        </w:rPr>
        <w:t>4.</w:t>
        <w:tab/>
        <w:t>Приложения</w:t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tab/>
      </w:r>
      <w:r>
        <w:rPr>
          <w:rFonts w:cs="Calibri Light (Заголовки)" w:ascii="Times New Roman" w:hAnsi="Times New Roman"/>
          <w:b w:val="false"/>
          <w:caps w:val="false"/>
          <w:smallCaps w:val="false"/>
          <w:vanish/>
        </w:rPr>
        <w:fldChar w:fldCharType="begin"/>
      </w:r>
      <w:r>
        <w:rPr>
          <w:smallCaps w:val="false"/>
          <w:caps w:val="false"/>
          <w:b w:val="false"/>
          <w:vanish/>
          <w:rFonts w:cs="Calibri Light (Заголовки)" w:ascii="Times New Roman" w:hAnsi="Times New Roman"/>
        </w:rPr>
        <w:instrText xml:space="preserve"> PAGEREF _Toc75446585 \h </w:instrText>
      </w:r>
      <w:r>
        <w:rPr>
          <w:smallCaps w:val="false"/>
          <w:caps w:val="false"/>
          <w:b w:val="false"/>
          <w:vanish/>
          <w:rFonts w:cs="Calibri Light (Заголовки)" w:ascii="Times New Roman" w:hAnsi="Times New Roman"/>
        </w:rPr>
        <w:fldChar w:fldCharType="separate"/>
      </w:r>
      <w:r>
        <w:rPr>
          <w:smallCaps w:val="false"/>
          <w:caps w:val="false"/>
          <w:b w:val="false"/>
          <w:vanish/>
          <w:rFonts w:cs="Calibri Light (Заголовки)" w:ascii="Times New Roman" w:hAnsi="Times New Roman"/>
        </w:rPr>
        <w:t>Ошибка: источник перекрёстной ссылки не найден</w:t>
      </w:r>
      <w:r>
        <w:rPr>
          <w:smallCaps w:val="false"/>
          <w:caps w:val="false"/>
          <w:b w:val="false"/>
          <w:vanish/>
          <w:rFonts w:cs="Calibri Light (Заголовки)" w:ascii="Times New Roman" w:hAnsi="Times New Roman"/>
        </w:rPr>
        <w:fldChar w:fldCharType="end"/>
      </w:r>
      <w:r>
        <w:br w:type="page"/>
      </w:r>
    </w:p>
    <w:p>
      <w:pPr>
        <w:pStyle w:val="Heading1"/>
        <w:keepLines/>
        <w:numPr>
          <w:ilvl w:val="0"/>
          <w:numId w:val="16"/>
        </w:numPr>
        <w:rPr>
          <w:caps/>
          <w:szCs w:val="24"/>
          <w:lang w:val="ru-RU"/>
        </w:rPr>
      </w:pPr>
      <w:bookmarkStart w:id="3" w:name="_Toc51339692"/>
      <w:bookmarkStart w:id="4" w:name="_Toc75446566"/>
      <w:r>
        <w:rPr>
          <w:szCs w:val="24"/>
          <w:lang w:val="ru-RU"/>
        </w:rPr>
        <w:t>Общие сведения</w:t>
      </w:r>
      <w:bookmarkEnd w:id="3"/>
      <w:bookmarkEnd w:id="4"/>
    </w:p>
    <w:p>
      <w:pPr>
        <w:pStyle w:val="Heading4"/>
        <w:numPr>
          <w:ilvl w:val="1"/>
          <w:numId w:val="16"/>
        </w:numPr>
        <w:rPr/>
      </w:pPr>
      <w:bookmarkStart w:id="5" w:name="_Toc75446567"/>
      <w:bookmarkStart w:id="6" w:name="_Toc46743505"/>
      <w:r>
        <w:rPr>
          <w:lang w:val="ru-RU"/>
        </w:rPr>
        <w:t xml:space="preserve"> </w:t>
      </w:r>
      <w:r>
        <w:rPr/>
        <w:t>Обозначения и сокращения</w:t>
      </w:r>
      <w:bookmarkEnd w:id="5"/>
      <w:bookmarkEnd w:id="6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804"/>
        <w:gridCol w:w="7801"/>
      </w:tblGrid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</w:t>
            </w:r>
            <w:r>
              <w:rPr>
                <w:color w:val="000000"/>
                <w:sz w:val="24"/>
              </w:rPr>
              <w:t>М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Групповой регулятор активной мощности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</w:rPr>
            </w:pPr>
            <w:r>
              <w:rPr>
                <w:sz w:val="24"/>
              </w:rPr>
              <w:t>БД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</w:rPr>
            </w:pPr>
            <w:r>
              <w:rPr>
                <w:sz w:val="24"/>
              </w:rPr>
              <w:t>База данных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ГА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Гидроагрегат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>ЗИП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</w:rPr>
            </w:pPr>
            <w:r>
              <w:rPr>
                <w:sz w:val="24"/>
              </w:rPr>
              <w:t>Запасные инструменты и принадлежности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ИИК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информационно-измерительный канал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ИС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информационная система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pacing w:val="-13"/>
                <w:sz w:val="24"/>
              </w:rPr>
            </w:pPr>
            <w:r>
              <w:rPr>
                <w:sz w:val="24"/>
              </w:rPr>
              <w:t>КИА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</w:rPr>
            </w:pPr>
            <w:r>
              <w:rPr>
                <w:sz w:val="24"/>
              </w:rPr>
              <w:t>контрольно-измерительная аппаратура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ПА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Противоаварийная автоматика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ПМИ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программа и методика испытаний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ПНР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пуско-наладочные работы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программное обеспечение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ППО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прикладное программное обеспечение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ППР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проект производства работ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ПТК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программно–технический комплекс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РЗА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релейная защита и автоматика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РК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color w:val="000000"/>
                <w:spacing w:val="-13"/>
                <w:sz w:val="24"/>
              </w:rPr>
              <w:t>Рабочее колесо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СЕВ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система единого времени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СИ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средство измерений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ССПИ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система сбора и передачи информации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СУБД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color w:val="000000"/>
                <w:sz w:val="24"/>
              </w:rPr>
            </w:pPr>
            <w:r>
              <w:rPr>
                <w:sz w:val="24"/>
              </w:rPr>
              <w:t>система управления базами данных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pacing w:val="-13"/>
                <w:sz w:val="24"/>
              </w:rPr>
            </w:pPr>
            <w:r>
              <w:rPr>
                <w:sz w:val="24"/>
              </w:rPr>
              <w:t>УСПД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</w:rPr>
            </w:pPr>
            <w:r>
              <w:rPr>
                <w:sz w:val="24"/>
              </w:rPr>
              <w:t>устройство сбора и передачи данных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pacing w:val="-13"/>
                <w:sz w:val="24"/>
              </w:rPr>
            </w:pPr>
            <w:r>
              <w:rPr>
                <w:sz w:val="24"/>
              </w:rPr>
              <w:t>УСО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</w:rPr>
            </w:pPr>
            <w:r>
              <w:rPr>
                <w:sz w:val="24"/>
              </w:rPr>
              <w:t>устройство связи с объектом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pacing w:val="-13"/>
                <w:sz w:val="24"/>
              </w:rPr>
            </w:pPr>
            <w:r>
              <w:rPr>
                <w:color w:val="000000"/>
                <w:sz w:val="24"/>
              </w:rPr>
              <w:t>ТА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</w:rPr>
            </w:pPr>
            <w:r>
              <w:rPr>
                <w:color w:val="000000"/>
                <w:sz w:val="24"/>
              </w:rPr>
              <w:t>Технологическая автоматика гидроагрегата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pacing w:val="-13"/>
                <w:sz w:val="24"/>
              </w:rPr>
            </w:pPr>
            <w:r>
              <w:rPr>
                <w:sz w:val="24"/>
              </w:rPr>
              <w:t>ТЗ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</w:rPr>
            </w:pPr>
            <w:r>
              <w:rPr>
                <w:sz w:val="24"/>
              </w:rPr>
              <w:t>техническое задание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pacing w:val="-13"/>
                <w:sz w:val="24"/>
              </w:rPr>
            </w:pPr>
            <w:r>
              <w:rPr>
                <w:sz w:val="24"/>
              </w:rPr>
              <w:t>ТСПД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</w:rPr>
            </w:pPr>
            <w:r>
              <w:rPr>
                <w:sz w:val="24"/>
              </w:rPr>
              <w:t>технологическая сеть передачи данных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pacing w:val="-13"/>
                <w:sz w:val="24"/>
              </w:rPr>
            </w:pPr>
            <w:r>
              <w:rPr>
                <w:sz w:val="24"/>
              </w:rPr>
              <w:t>ЦКПА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</w:rPr>
            </w:pPr>
            <w:r>
              <w:rPr>
                <w:sz w:val="24"/>
              </w:rPr>
              <w:t>централизованная координирующая противоаварийная автоматика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pacing w:val="-13"/>
                <w:sz w:val="24"/>
              </w:rPr>
            </w:pPr>
            <w:r>
              <w:rPr>
                <w:sz w:val="24"/>
              </w:rPr>
              <w:t>ЦППС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</w:rPr>
            </w:pPr>
            <w:r>
              <w:rPr>
                <w:sz w:val="24"/>
              </w:rPr>
              <w:t>центральная приемо-передающая станция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</w:rPr>
            </w:pPr>
            <w:r>
              <w:rPr>
                <w:sz w:val="24"/>
              </w:rPr>
              <w:t>ЧМИ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</w:rPr>
            </w:pPr>
            <w:r>
              <w:rPr>
                <w:sz w:val="24"/>
              </w:rPr>
              <w:t>Человекомашинный интерфейс</w:t>
            </w:r>
          </w:p>
        </w:tc>
      </w:tr>
      <w:tr>
        <w:trPr>
          <w:trHeight w:val="20" w:hRule="atLeast"/>
        </w:trPr>
        <w:tc>
          <w:tcPr>
            <w:tcW w:w="1804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pacing w:val="-13"/>
                <w:sz w:val="24"/>
                <w:lang w:val="ru-RU"/>
              </w:rPr>
            </w:pPr>
            <w:r>
              <w:rPr>
                <w:spacing w:val="-13"/>
                <w:sz w:val="24"/>
                <w:lang w:val="ru-RU"/>
              </w:rPr>
              <w:t>СБП</w:t>
            </w:r>
          </w:p>
        </w:tc>
        <w:tc>
          <w:tcPr>
            <w:tcW w:w="780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4" w:space="0" w:color="000000"/>
            </w:tcBorders>
          </w:tcPr>
          <w:p>
            <w:pPr>
              <w:pStyle w:val="BodyText1"/>
              <w:widowControl w:val="false"/>
              <w:spacing w:before="0" w:after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Система бесперебойного питания</w:t>
            </w:r>
          </w:p>
        </w:tc>
      </w:tr>
    </w:tbl>
    <w:p>
      <w:pPr>
        <w:pStyle w:val="ListParagraph"/>
        <w:numPr>
          <w:ilvl w:val="1"/>
          <w:numId w:val="16"/>
        </w:numPr>
        <w:rPr>
          <w:rStyle w:val="Strong"/>
        </w:rPr>
      </w:pPr>
      <w:r>
        <w:br w:type="page"/>
      </w:r>
      <w:r>
        <w:rPr>
          <w:rStyle w:val="Strong"/>
        </w:rPr>
        <w:t>Наименование закупаемого оборудования</w:t>
      </w:r>
    </w:p>
    <w:p>
      <w:pPr>
        <w:pStyle w:val="Normal"/>
        <w:ind w:left="426" w:firstLine="425"/>
        <w:jc w:val="both"/>
        <w:rPr>
          <w:bCs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Поставка запасных частей для </w:t>
      </w:r>
      <w:r>
        <w:rPr>
          <w:b w:val="false"/>
          <w:bCs w:val="false"/>
          <w:sz w:val="24"/>
          <w:szCs w:val="24"/>
        </w:rPr>
        <w:t xml:space="preserve">шкафа группового регулятора активной мощности Ирганайской ГЭС </w:t>
      </w:r>
      <w:r>
        <w:rPr>
          <w:b w:val="false"/>
          <w:bCs w:val="false"/>
          <w:sz w:val="24"/>
          <w:szCs w:val="24"/>
        </w:rPr>
        <w:t xml:space="preserve"> Филиала ПАО «РусГидро»-«Дагестанский филиал» </w:t>
      </w:r>
      <w:r>
        <w:rPr>
          <w:b w:val="false"/>
          <w:bCs w:val="false"/>
          <w:sz w:val="24"/>
          <w:szCs w:val="24"/>
        </w:rPr>
        <w:t>(далее Филиал)</w:t>
      </w:r>
      <w:r>
        <w:rPr>
          <w:b w:val="false"/>
          <w:bCs/>
          <w:sz w:val="24"/>
          <w:szCs w:val="24"/>
        </w:rPr>
        <w:t>.</w:t>
      </w:r>
    </w:p>
    <w:p>
      <w:pPr>
        <w:pStyle w:val="Normal"/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ListParagraph"/>
        <w:numPr>
          <w:ilvl w:val="1"/>
          <w:numId w:val="16"/>
        </w:numPr>
        <w:jc w:val="both"/>
        <w:rPr>
          <w:rStyle w:val="Strong"/>
        </w:rPr>
      </w:pPr>
      <w:r>
        <w:rPr>
          <w:rStyle w:val="Strong"/>
        </w:rPr>
        <w:t>Цель использования закупаемой продукции</w:t>
      </w:r>
    </w:p>
    <w:p>
      <w:pPr>
        <w:pStyle w:val="Normal"/>
        <w:ind w:left="426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работ является обеспечение </w:t>
      </w:r>
      <w:r>
        <w:rPr>
          <w:sz w:val="24"/>
          <w:szCs w:val="24"/>
        </w:rPr>
        <w:t>шкафа ГРАМ Ирганайской ГЭС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Филиала</w:t>
      </w:r>
      <w:r>
        <w:rPr>
          <w:sz w:val="24"/>
          <w:szCs w:val="24"/>
        </w:rPr>
        <w:t xml:space="preserve"> запасными частями и приспособлениями, необходимые для оперативной их замены при аварийных ситуациях.</w:t>
      </w:r>
    </w:p>
    <w:p>
      <w:pPr>
        <w:pStyle w:val="ListParagraph"/>
        <w:spacing w:before="0" w:after="120"/>
        <w:ind w:left="792" w:hanging="0"/>
        <w:contextualSpacing/>
        <w:jc w:val="both"/>
        <w:rPr>
          <w:rStyle w:val="Strong"/>
        </w:rPr>
      </w:pPr>
      <w:r>
        <w:rPr/>
      </w:r>
    </w:p>
    <w:p>
      <w:pPr>
        <w:pStyle w:val="ListParagraph"/>
        <w:numPr>
          <w:ilvl w:val="1"/>
          <w:numId w:val="16"/>
        </w:numPr>
        <w:spacing w:before="0" w:after="120"/>
        <w:contextualSpacing/>
        <w:jc w:val="both"/>
        <w:rPr>
          <w:rStyle w:val="Strong"/>
        </w:rPr>
      </w:pPr>
      <w:r>
        <w:rPr>
          <w:rStyle w:val="Strong"/>
        </w:rPr>
        <w:t>Существующее положение</w:t>
      </w:r>
    </w:p>
    <w:p>
      <w:pPr>
        <w:pStyle w:val="Normal"/>
        <w:keepNext w:val="true"/>
        <w:widowControl/>
        <w:numPr>
          <w:ilvl w:val="0"/>
          <w:numId w:val="0"/>
        </w:numPr>
        <w:tabs>
          <w:tab w:val="clear" w:pos="709"/>
        </w:tabs>
        <w:suppressAutoHyphens w:val="true"/>
        <w:bidi w:val="0"/>
        <w:spacing w:lineRule="auto" w:line="240" w:before="0" w:after="0"/>
        <w:ind w:left="0" w:right="0" w:firstLine="680"/>
        <w:jc w:val="both"/>
        <w:outlineLvl w:val="4"/>
        <w:rPr/>
      </w:pPr>
      <w:r>
        <w:rPr>
          <w:rStyle w:val="Style32"/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ЗИП блока вывода аналоговых сигналов и блока питания контроллерного полукомплекта  ГРАМ </w:t>
      </w:r>
      <w:r>
        <w:rPr>
          <w:rStyle w:val="Style32"/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Ирганайской ГЭС</w:t>
      </w:r>
      <w:r>
        <w:rPr>
          <w:rStyle w:val="Style32"/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полностью исчерпан.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Шкаф ГРАМ эксплуатируется с 2013 г. В составе шкафа — два взаиморезервированных контроллерных полукомплекта на базе Siemens SIMATIC S7-400 и блоки ввода/вывода дискретных и аналоговых сигналов, которые не резервированы.</w:t>
      </w:r>
    </w:p>
    <w:p>
      <w:pPr>
        <w:pStyle w:val="ListParagraph"/>
        <w:spacing w:before="0" w:after="120"/>
        <w:ind w:left="792" w:hanging="0"/>
        <w:contextualSpacing/>
        <w:jc w:val="both"/>
        <w:rPr>
          <w:rStyle w:val="Strong"/>
        </w:rPr>
      </w:pPr>
      <w:r>
        <w:rPr/>
      </w:r>
    </w:p>
    <w:p>
      <w:pPr>
        <w:pStyle w:val="ListParagraph"/>
        <w:numPr>
          <w:ilvl w:val="0"/>
          <w:numId w:val="16"/>
        </w:numPr>
        <w:spacing w:lineRule="auto" w:line="276" w:before="0" w:after="200"/>
        <w:contextualSpacing/>
        <w:jc w:val="center"/>
        <w:rPr>
          <w:b/>
        </w:rPr>
      </w:pPr>
      <w:bookmarkStart w:id="7" w:name="_Toc51339693"/>
      <w:bookmarkStart w:id="8" w:name="_Toc75446573"/>
      <w:r>
        <w:rPr>
          <w:b/>
          <w:iCs/>
        </w:rPr>
        <w:t>Требования к продукции</w:t>
      </w:r>
      <w:bookmarkEnd w:id="7"/>
      <w:bookmarkEnd w:id="8"/>
    </w:p>
    <w:p>
      <w:pPr>
        <w:pStyle w:val="ListParagraph"/>
        <w:numPr>
          <w:ilvl w:val="1"/>
          <w:numId w:val="16"/>
        </w:numPr>
        <w:spacing w:before="0" w:after="120"/>
        <w:contextualSpacing/>
        <w:rPr>
          <w:b/>
          <w:bCs/>
        </w:rPr>
      </w:pPr>
      <w:r>
        <w:rPr>
          <w:b/>
          <w:bCs/>
        </w:rPr>
        <w:t>Требования к объемам и срокам поставки</w:t>
      </w:r>
    </w:p>
    <w:p>
      <w:pPr>
        <w:pStyle w:val="ListParagraph"/>
        <w:numPr>
          <w:ilvl w:val="2"/>
          <w:numId w:val="16"/>
        </w:numPr>
        <w:spacing w:before="0" w:after="120"/>
        <w:contextualSpacing/>
        <w:rPr>
          <w:b/>
          <w:bCs/>
        </w:rPr>
      </w:pPr>
      <w:r>
        <w:rPr>
          <w:b/>
          <w:bCs/>
        </w:rPr>
        <w:t>Перечень и объем закупаемой продукции</w:t>
      </w:r>
    </w:p>
    <w:p>
      <w:pPr>
        <w:pStyle w:val="Normal"/>
        <w:spacing w:before="0" w:after="120"/>
        <w:ind w:left="720" w:hang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jc w:val="left"/>
        <w:tblInd w:w="5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0"/>
        <w:gridCol w:w="6250"/>
        <w:gridCol w:w="1422"/>
        <w:gridCol w:w="1409"/>
      </w:tblGrid>
      <w:tr>
        <w:trPr/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Ирганайская ГЭС</w:t>
            </w:r>
          </w:p>
        </w:tc>
      </w:tr>
      <w:tr>
        <w:trPr/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7"/>
              </w:numPr>
              <w:ind w:left="208" w:hanging="229"/>
              <w:jc w:val="center"/>
              <w:rPr/>
            </w:pPr>
            <w:r>
              <w:rPr/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Модуль дискретного вывода аналоговых сигналов, Siemens SIMATIC, aрт.6ES7332-7ND02-0AB0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7"/>
              </w:numPr>
              <w:ind w:left="208" w:hanging="229"/>
              <w:jc w:val="center"/>
              <w:rPr/>
            </w:pPr>
            <w:r>
              <w:rPr/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Модуль питания  Siemens, aрт.6ES7405-0KR02-0AA0 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Оборудование поставляется одной партией</w:t>
            </w:r>
          </w:p>
        </w:tc>
      </w:tr>
    </w:tbl>
    <w:p>
      <w:pPr>
        <w:pStyle w:val="Normal"/>
        <w:spacing w:before="0" w:after="12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numPr>
          <w:ilvl w:val="2"/>
          <w:numId w:val="16"/>
        </w:numPr>
        <w:spacing w:before="0" w:after="120"/>
        <w:contextualSpacing/>
        <w:rPr>
          <w:b/>
          <w:bCs/>
        </w:rPr>
      </w:pPr>
      <w:r>
        <w:rPr>
          <w:b/>
          <w:bCs/>
        </w:rPr>
        <w:t>Требования к срокам поставки продукции и оказания сопутствующих услуг</w:t>
      </w:r>
    </w:p>
    <w:p>
      <w:pPr>
        <w:pStyle w:val="Normal"/>
        <w:ind w:left="720" w:hang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2.1 Требования по срокам поставки продукции</w:t>
      </w:r>
    </w:p>
    <w:tbl>
      <w:tblPr>
        <w:tblW w:w="9776" w:type="dxa"/>
        <w:jc w:val="left"/>
        <w:tblInd w:w="4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546"/>
        <w:gridCol w:w="2983"/>
        <w:gridCol w:w="3112"/>
      </w:tblGrid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ind w:left="360" w:hanging="332"/>
              <w:jc w:val="center"/>
              <w:rPr/>
            </w:pPr>
            <w:r>
              <w:rPr/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Партия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ноября 2026 года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134" w:right="850" w:gutter="0" w:header="0" w:top="1134" w:footer="708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ListParagraph"/>
        <w:numPr>
          <w:ilvl w:val="1"/>
          <w:numId w:val="16"/>
        </w:numPr>
        <w:spacing w:before="0" w:after="120"/>
        <w:contextualSpacing/>
        <w:rPr>
          <w:b/>
          <w:bCs/>
          <w:lang w:val="en-US"/>
        </w:rPr>
      </w:pPr>
      <w:r>
        <w:rPr>
          <w:b/>
          <w:bCs/>
          <w:lang w:val="en-US"/>
        </w:rPr>
        <w:t xml:space="preserve">Требования к </w:t>
      </w:r>
      <w:r>
        <w:rPr>
          <w:b/>
          <w:bCs/>
        </w:rPr>
        <w:t>закупаемой</w:t>
      </w:r>
      <w:r>
        <w:rPr>
          <w:b/>
          <w:bCs/>
          <w:lang w:val="en-US"/>
        </w:rPr>
        <w:t xml:space="preserve"> продукции</w:t>
      </w:r>
      <w:bookmarkStart w:id="9" w:name="_GoBack"/>
      <w:bookmarkEnd w:id="9"/>
    </w:p>
    <w:p>
      <w:pPr>
        <w:pStyle w:val="ListParagraph"/>
        <w:spacing w:before="0" w:after="120"/>
        <w:ind w:left="792" w:hanging="0"/>
        <w:contextualSpacing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ListParagraph"/>
        <w:spacing w:before="0" w:after="120"/>
        <w:ind w:left="792" w:hanging="0"/>
        <w:contextualSpacing/>
        <w:rPr>
          <w:b/>
          <w:bCs/>
        </w:rPr>
      </w:pPr>
      <w:r>
        <w:rPr>
          <w:b/>
          <w:bCs/>
        </w:rPr>
        <w:t>Таблица 3. Требования к продукции</w:t>
      </w:r>
    </w:p>
    <w:p>
      <w:pPr>
        <w:pStyle w:val="Normal"/>
        <w:spacing w:before="0" w:after="120"/>
        <w:ind w:left="720" w:hanging="0"/>
        <w:contextualSpacing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(позиции №№ 1-</w:t>
      </w:r>
      <w:r>
        <w:rPr>
          <w:b/>
          <w:bCs/>
          <w:i/>
          <w:iCs/>
          <w:sz w:val="24"/>
          <w:szCs w:val="24"/>
        </w:rPr>
        <w:t>2</w:t>
      </w:r>
      <w:r>
        <w:rPr>
          <w:bCs/>
          <w:iCs/>
        </w:rPr>
        <w:t xml:space="preserve"> </w:t>
      </w:r>
      <w:r>
        <w:rPr>
          <w:b/>
          <w:bCs/>
          <w:i/>
          <w:iCs/>
          <w:sz w:val="24"/>
          <w:szCs w:val="24"/>
        </w:rPr>
        <w:t>Таблицы 1.1)</w:t>
      </w:r>
      <w:r>
        <w:rPr>
          <w:sz w:val="24"/>
          <w:szCs w:val="24"/>
        </w:rPr>
        <w:t xml:space="preserve"> Перечень и объем закупаемой продукции.</w:t>
      </w:r>
    </w:p>
    <w:tbl>
      <w:tblPr>
        <w:tblStyle w:val="affffffe"/>
        <w:tblW w:w="15309" w:type="dxa"/>
        <w:jc w:val="left"/>
        <w:tblInd w:w="4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"/>
        <w:gridCol w:w="2694"/>
        <w:gridCol w:w="14"/>
        <w:gridCol w:w="5514"/>
        <w:gridCol w:w="1984"/>
        <w:gridCol w:w="2269"/>
        <w:gridCol w:w="2267"/>
      </w:tblGrid>
      <w:tr>
        <w:trPr/>
        <w:tc>
          <w:tcPr>
            <w:tcW w:w="5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69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5528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42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52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6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552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suppressAutoHyphens w:val="true"/>
              <w:spacing w:before="60" w:after="60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22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530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Ирганайская ГЭС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Модуль дискретного вывода аналоговых сигналов</w:t>
            </w:r>
          </w:p>
        </w:tc>
        <w:tc>
          <w:tcPr>
            <w:tcW w:w="551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Модуль дискретного вывода аналоговых сигналов, Siemens SIMATIC, aрт.6ES7332-7ND02-0AB0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  <w:tc>
          <w:tcPr>
            <w:tcW w:w="270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Модуль питания  Siemens</w:t>
            </w:r>
          </w:p>
        </w:tc>
        <w:tc>
          <w:tcPr>
            <w:tcW w:w="55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Модуль питания  Siemens, aрт.6ES7405-0KR02-0AA0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8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Calibri" w:eastAsiaTheme="minorHAnsi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lang w:val="ru-RU" w:bidi="ar-SA"/>
              </w:rPr>
              <w:t>Допускается поставка модифицированных запасных частей при условии совместимости с оборудованием используемым заказчиком.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8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Calibri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eastAsiaTheme="minorHAnsi"/>
                <w:kern w:val="0"/>
                <w:sz w:val="24"/>
                <w:szCs w:val="24"/>
                <w:lang w:val="ru-RU" w:eastAsia="en-US" w:bidi="ar-SA"/>
              </w:rPr>
              <w:t>По закупаемым запчастям не указана возможность поставки эквивалентной продукции в связи с ограничениями совместимости действующих систем.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</w:r>
          </w:p>
        </w:tc>
        <w:tc>
          <w:tcPr>
            <w:tcW w:w="226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suppressAutoHyphens w:val="true"/>
              <w:spacing w:before="60" w:after="60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22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Calibri" w:eastAsiaTheme="minorHAnsi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9"/>
              </w:numPr>
              <w:suppressAutoHyphens w:val="true"/>
              <w:spacing w:before="60" w:after="60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Calibri" w:eastAsiaTheme="minorHAnsi"/>
                <w:sz w:val="24"/>
                <w:szCs w:val="24"/>
                <w:lang w:eastAsia="en-US"/>
              </w:rPr>
            </w:pPr>
            <w:r>
              <w:rPr>
                <w:bCs/>
                <w:kern w:val="0"/>
                <w:sz w:val="24"/>
                <w:szCs w:val="22"/>
                <w:lang w:val="ru-RU" w:bidi="ar-SA"/>
              </w:rPr>
              <w:t>Место доставки</w:t>
            </w:r>
          </w:p>
        </w:tc>
        <w:tc>
          <w:tcPr>
            <w:tcW w:w="55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Cs/>
                <w:sz w:val="24"/>
                <w:szCs w:val="22"/>
              </w:rPr>
            </w:pPr>
            <w:r>
              <w:rPr>
                <w:bCs/>
                <w:kern w:val="0"/>
                <w:sz w:val="24"/>
                <w:szCs w:val="22"/>
                <w:lang w:val="ru-RU" w:bidi="ar-SA"/>
              </w:rPr>
              <w:t xml:space="preserve">Республика Дагестан, </w:t>
            </w:r>
            <w:r>
              <w:rPr>
                <w:rFonts w:eastAsia="Calibri" w:eastAsiaTheme="minorHAnsi"/>
                <w:bCs/>
                <w:kern w:val="0"/>
                <w:sz w:val="24"/>
                <w:szCs w:val="22"/>
                <w:lang w:val="ru-RU" w:eastAsia="en-US" w:bidi="ar-SA"/>
              </w:rPr>
              <w:t>г. Каспийск, ул. Халилова 5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9"/>
              </w:numPr>
              <w:suppressAutoHyphens w:val="true"/>
              <w:spacing w:before="60" w:after="60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bCs/>
                <w:sz w:val="24"/>
                <w:szCs w:val="22"/>
              </w:rPr>
            </w:pPr>
            <w:r>
              <w:rPr>
                <w:kern w:val="2"/>
                <w:sz w:val="24"/>
                <w:lang w:val="ru-RU" w:bidi="ar-SA"/>
              </w:rPr>
              <w:t>Товар должен быть новым</w:t>
            </w:r>
          </w:p>
        </w:tc>
        <w:tc>
          <w:tcPr>
            <w:tcW w:w="55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Cs/>
                <w:sz w:val="24"/>
                <w:szCs w:val="22"/>
              </w:rPr>
            </w:pPr>
            <w:r>
              <w:rPr>
                <w:bCs/>
                <w:kern w:val="0"/>
                <w:sz w:val="24"/>
                <w:szCs w:val="22"/>
                <w:lang w:val="ru-RU" w:bidi="ar-SA"/>
              </w:rPr>
              <w:t>Маркировка на товаре должна быть в соответствии с требованиями ГОСТ, позволяющих однозначно определить Покупателю дату изготовления</w:t>
            </w:r>
            <w:r>
              <w:rPr>
                <w:kern w:val="2"/>
                <w:sz w:val="24"/>
                <w:lang w:val="ru-RU" w:bidi="ar-SA"/>
              </w:rPr>
              <w:t xml:space="preserve"> не ранее 2026 года.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Указание характеристик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Маркировка на изделии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9"/>
              </w:numPr>
              <w:suppressAutoHyphens w:val="true"/>
              <w:spacing w:before="60" w:after="60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22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Calibri" w:eastAsiaTheme="minorHAnsi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lang w:val="ru-RU" w:bidi="ar-SA"/>
              </w:rPr>
              <w:t>Товар должен отгружаться в упаковке, обеспечивающей его сохранность при транспортировке и хранении на складе Покупателя в течение гарантийного срока. Поставка Товара без целостной упаковки не допускается.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9"/>
              </w:numPr>
              <w:suppressAutoHyphens w:val="true"/>
              <w:spacing w:before="60" w:after="60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222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right="-1" w:hanging="0"/>
              <w:contextualSpacing/>
              <w:jc w:val="both"/>
              <w:rPr>
                <w:kern w:val="2"/>
                <w:sz w:val="24"/>
                <w:highlight w:val="yellow"/>
              </w:rPr>
            </w:pPr>
            <w:r>
              <w:rPr>
                <w:kern w:val="2"/>
                <w:sz w:val="24"/>
                <w:lang w:val="ru-RU" w:bidi="ar-SA"/>
              </w:rPr>
              <w:t>Поставляемый Товар должен быть маркирован в соответствии с требованиями стандартов или технических условий. Маркировка на упаковке должна полностью совпадать с маркировкой на Товар.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9"/>
              </w:numPr>
              <w:suppressAutoHyphens w:val="true"/>
              <w:spacing w:before="60" w:after="60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22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right="-1" w:hanging="0"/>
              <w:contextualSpacing/>
              <w:jc w:val="both"/>
              <w:rPr>
                <w:kern w:val="2"/>
                <w:sz w:val="24"/>
              </w:rPr>
            </w:pPr>
            <w:r>
              <w:rPr>
                <w:kern w:val="2"/>
                <w:sz w:val="24"/>
                <w:lang w:val="ru-RU" w:bidi="ar-SA"/>
              </w:rPr>
              <w:t>Поставка Товара осуществляется силами и средствами Поставщика на место нахождения склада филиала ПАО «РусГидро» - «Дагестанский филиал».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9"/>
              </w:numPr>
              <w:suppressAutoHyphens w:val="true"/>
              <w:spacing w:before="60" w:after="60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22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right="-1" w:hanging="0"/>
              <w:contextualSpacing/>
              <w:jc w:val="both"/>
              <w:rPr>
                <w:kern w:val="2"/>
                <w:sz w:val="24"/>
              </w:rPr>
            </w:pPr>
            <w:r>
              <w:rPr>
                <w:kern w:val="0"/>
                <w:sz w:val="24"/>
                <w:lang w:val="ru-RU" w:bidi="ar-SA"/>
              </w:rPr>
              <w:t>Поставка осуществляется одним этапом, согласно перечню и объему из Таблицы №1.1 к Техническим требованиям.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suppressAutoHyphens w:val="true"/>
              <w:spacing w:before="60" w:after="60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22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Calibri" w:eastAsiaTheme="minorHAnsi"/>
                <w:sz w:val="24"/>
                <w:szCs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9"/>
              </w:numPr>
              <w:suppressAutoHyphens w:val="true"/>
              <w:spacing w:before="60" w:after="60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22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Calibri" w:eastAsiaTheme="minorHAnsi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lang w:val="ru-RU" w:bidi="ar-SA"/>
              </w:rPr>
              <w:t>Перечень документов, подтверждающих качество запасных частей и материалов (Товара), в соответствии с Таблицей №3 к Техническим требованиям. Документы предоставляются Заказчику в бумажном виде в 1 экз. на момент поставки Товара.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pacing w:before="0" w:after="120"/>
        <w:ind w:left="72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ind w:left="72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contextualSpacing/>
        <w:rPr>
          <w:b/>
          <w:bCs/>
        </w:rPr>
      </w:pPr>
      <w:r>
        <w:rPr>
          <w:b/>
          <w:bCs/>
          <w:sz w:val="24"/>
          <w:szCs w:val="24"/>
        </w:rPr>
        <w:t xml:space="preserve">2.3 </w:t>
      </w:r>
      <w:bookmarkStart w:id="10" w:name="_Toc222906008"/>
      <w:r>
        <w:rPr>
          <w:b/>
          <w:bCs/>
          <w:sz w:val="24"/>
          <w:szCs w:val="24"/>
        </w:rPr>
        <w:t>В составе заявки необходимо предоставить</w:t>
      </w:r>
      <w:bookmarkEnd w:id="10"/>
    </w:p>
    <w:p>
      <w:pPr>
        <w:pStyle w:val="Normal"/>
        <w:spacing w:before="0" w:after="120"/>
        <w:contextualSpacing/>
        <w:rPr/>
      </w:pP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Участник в составе своей заявки для подтверждения соответствия заявленных характеристик и конструктива предложенной продукции (поставляемой продукции), требованиям настоящих ТТ, предоставляет следующие документы:</w:t>
      </w:r>
    </w:p>
    <w:p>
      <w:pPr>
        <w:pStyle w:val="Normal"/>
        <w:numPr>
          <w:ilvl w:val="0"/>
          <w:numId w:val="20"/>
        </w:numPr>
        <w:tabs>
          <w:tab w:val="clear" w:pos="709"/>
          <w:tab w:val="left" w:pos="285" w:leader="none"/>
          <w:tab w:val="left" w:pos="52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Техническое предложение, подготовленное в соответствии с настоящими ТТ по форме, представленной в документации о закупке;</w:t>
      </w:r>
    </w:p>
    <w:p>
      <w:pPr>
        <w:pStyle w:val="Normal"/>
        <w:numPr>
          <w:ilvl w:val="0"/>
          <w:numId w:val="20"/>
        </w:numPr>
        <w:tabs>
          <w:tab w:val="clear" w:pos="709"/>
          <w:tab w:val="left" w:pos="285" w:leader="none"/>
          <w:tab w:val="left" w:pos="52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Сертификат качества.</w:t>
      </w:r>
    </w:p>
    <w:p>
      <w:pPr>
        <w:pStyle w:val="Normal"/>
        <w:tabs>
          <w:tab w:val="clear" w:pos="709"/>
          <w:tab w:val="left" w:pos="285" w:leader="none"/>
          <w:tab w:val="left" w:pos="52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9"/>
          <w:tab w:val="left" w:pos="285" w:leader="none"/>
          <w:tab w:val="left" w:pos="396" w:leader="none"/>
          <w:tab w:val="left" w:pos="525" w:leader="none"/>
        </w:tabs>
        <w:jc w:val="both"/>
        <w:rPr>
          <w:b/>
          <w:bCs/>
        </w:rPr>
      </w:pPr>
      <w:r>
        <w:rPr>
          <w:rFonts w:eastAsia="Calibri"/>
          <w:b/>
          <w:bCs/>
          <w:sz w:val="24"/>
          <w:szCs w:val="24"/>
        </w:rPr>
        <w:t xml:space="preserve">3. </w:t>
      </w:r>
      <w:bookmarkStart w:id="11" w:name="_Toc222906009"/>
      <w:bookmarkStart w:id="12" w:name="_Toc220331523"/>
      <w:bookmarkStart w:id="13" w:name="_Toc53393312"/>
      <w:r>
        <w:rPr>
          <w:b/>
          <w:bCs/>
          <w:sz w:val="24"/>
          <w:szCs w:val="24"/>
        </w:rPr>
        <w:t>Требования к документации по ценообразованию</w:t>
      </w:r>
      <w:bookmarkEnd w:id="13"/>
      <w:r>
        <w:rPr>
          <w:b/>
          <w:bCs/>
          <w:sz w:val="24"/>
          <w:szCs w:val="24"/>
        </w:rPr>
        <w:t xml:space="preserve"> на этапе закупки</w:t>
      </w:r>
      <w:bookmarkEnd w:id="11"/>
      <w:bookmarkEnd w:id="12"/>
    </w:p>
    <w:p>
      <w:pPr>
        <w:pStyle w:val="Normal"/>
        <w:ind w:right="-1" w:firstLine="426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 </w:t>
      </w:r>
    </w:p>
    <w:p>
      <w:pPr>
        <w:pStyle w:val="Normal"/>
        <w:ind w:right="-1" w:firstLine="426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 Отразить стоимость поставляемого оборудования с учетом затрат на изготовление, транспортировку и поставку основного оборудования, заводских приемо-сдаточных испытаний, погрузки и транспортировки, разгрузки и складирования на базе ГСО. </w:t>
      </w:r>
    </w:p>
    <w:p>
      <w:pPr>
        <w:pStyle w:val="Normal"/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200"/>
        <w:contextualSpacing/>
        <w:rPr>
          <w:sz w:val="24"/>
          <w:szCs w:val="24"/>
        </w:rPr>
      </w:pPr>
      <w:r>
        <w:rPr>
          <w:rFonts w:cs="Calibri Light (Заголовки)"/>
          <w:caps/>
          <w:sz w:val="24"/>
          <w:szCs w:val="24"/>
        </w:rPr>
        <w:t>4</w:t>
      </w:r>
      <w:r>
        <w:rPr>
          <w:rFonts w:cs="Calibri Light (Заголовки)"/>
          <w:sz w:val="24"/>
          <w:szCs w:val="24"/>
        </w:rPr>
        <w:t>.</w:t>
        <w:tab/>
        <w:t>Приложения:</w:t>
      </w:r>
    </w:p>
    <w:p>
      <w:pPr>
        <w:pStyle w:val="Normal"/>
        <w:spacing w:lineRule="auto" w:line="276" w:before="0" w:after="200"/>
        <w:contextualSpacing/>
        <w:rPr>
          <w:sz w:val="24"/>
          <w:szCs w:val="24"/>
        </w:rPr>
      </w:pPr>
      <w:r>
        <w:rPr>
          <w:rFonts w:cs="Calibri Light (Заголовки)"/>
          <w:sz w:val="24"/>
          <w:szCs w:val="24"/>
        </w:rPr>
        <w:t xml:space="preserve">Приложение №1 </w:t>
      </w:r>
      <w:r>
        <w:rPr>
          <w:rFonts w:cs="Calibri Light (Заголовки)"/>
          <w:bCs/>
          <w:sz w:val="24"/>
          <w:szCs w:val="24"/>
        </w:rPr>
        <w:t>Спецификация поставляемого оборудования.</w:t>
      </w:r>
    </w:p>
    <w:p>
      <w:pPr>
        <w:pStyle w:val="Normal"/>
        <w:spacing w:lineRule="auto" w:line="276" w:before="0" w:after="200"/>
        <w:contextualSpacing/>
        <w:rPr>
          <w:sz w:val="24"/>
          <w:szCs w:val="24"/>
        </w:rPr>
      </w:pPr>
      <w:r>
        <w:rPr>
          <w:rFonts w:cs="Calibri Light (Заголовки)"/>
          <w:bCs/>
          <w:sz w:val="24"/>
          <w:szCs w:val="24"/>
        </w:rPr>
        <w:t>Приложение №2 Фотографии модулей</w:t>
      </w:r>
    </w:p>
    <w:p>
      <w:pPr>
        <w:pStyle w:val="Normal"/>
        <w:spacing w:lineRule="auto" w:line="276" w:before="0" w:after="200"/>
        <w:contextualSpacing/>
        <w:rPr>
          <w:sz w:val="24"/>
          <w:szCs w:val="24"/>
        </w:rPr>
      </w:pPr>
      <w:r>
        <w:rPr/>
      </w:r>
    </w:p>
    <w:p>
      <w:pPr>
        <w:pStyle w:val="Normal"/>
        <w:spacing w:lineRule="auto" w:line="276" w:before="0" w:after="200"/>
        <w:contextualSpacing/>
        <w:rPr>
          <w:sz w:val="24"/>
          <w:szCs w:val="24"/>
        </w:rPr>
      </w:pPr>
      <w:r>
        <w:rPr/>
      </w:r>
    </w:p>
    <w:p>
      <w:pPr>
        <w:pStyle w:val="Normal"/>
        <w:spacing w:lineRule="auto" w:line="276" w:before="0" w:after="200"/>
        <w:contextualSpacing/>
        <w:rPr>
          <w:sz w:val="24"/>
          <w:szCs w:val="24"/>
        </w:rPr>
      </w:pPr>
      <w:r>
        <w:rPr>
          <w:rFonts w:eastAsia="Calibri"/>
          <w:sz w:val="24"/>
        </w:rPr>
        <w:t>Приложение №1</w:t>
      </w:r>
    </w:p>
    <w:p>
      <w:pPr>
        <w:pStyle w:val="Normal"/>
        <w:spacing w:lineRule="auto" w:line="276" w:before="0" w:after="200"/>
        <w:contextualSpacing/>
        <w:rPr>
          <w:sz w:val="24"/>
          <w:szCs w:val="24"/>
        </w:rPr>
      </w:pPr>
      <w:r>
        <w:rPr/>
      </w:r>
    </w:p>
    <w:p>
      <w:pPr>
        <w:pStyle w:val="Normal"/>
        <w:jc w:val="right"/>
        <w:rPr>
          <w:rFonts w:eastAsia="Calibri"/>
          <w:sz w:val="24"/>
        </w:rPr>
      </w:pPr>
      <w:r>
        <w:rPr>
          <w:rFonts w:eastAsia="Calibri"/>
          <w:sz w:val="24"/>
        </w:rPr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Спецификация поставляемого оборудования</w:t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tbl>
      <w:tblPr>
        <w:tblW w:w="15047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5"/>
        <w:gridCol w:w="1508"/>
        <w:gridCol w:w="993"/>
        <w:gridCol w:w="1416"/>
        <w:gridCol w:w="1276"/>
        <w:gridCol w:w="1703"/>
        <w:gridCol w:w="1133"/>
        <w:gridCol w:w="1276"/>
        <w:gridCol w:w="1276"/>
        <w:gridCol w:w="1276"/>
        <w:gridCol w:w="1133"/>
        <w:gridCol w:w="1551"/>
      </w:tblGrid>
      <w:tr>
        <w:trPr>
          <w:trHeight w:val="100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п/п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Наименование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Изготовитель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Страна происхождения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Технические характеристики (описание)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 xml:space="preserve">Стоимость ед. (руб. без НДС) </w:t>
            </w:r>
            <w:r>
              <w:rPr>
                <w:b/>
                <w:color w:val="000000"/>
                <w:sz w:val="20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Общая стоимость (руб. без НДС)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Срок поставки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430" w:hanging="43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ind w:firstLine="426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sz w:val="20"/>
          <w:szCs w:val="24"/>
        </w:rPr>
      </w:pPr>
      <w:r>
        <w:rPr>
          <w:b/>
          <w:sz w:val="20"/>
          <w:szCs w:val="24"/>
          <w:u w:val="single"/>
        </w:rPr>
        <w:t>Примечание</w:t>
      </w:r>
      <w:r>
        <w:rPr>
          <w:sz w:val="20"/>
          <w:szCs w:val="24"/>
        </w:rPr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jc w:val="both"/>
        <w:rPr>
          <w:sz w:val="20"/>
          <w:szCs w:val="24"/>
        </w:rPr>
      </w:pPr>
      <w:r>
        <w:rPr>
          <w:b/>
          <w:sz w:val="20"/>
          <w:szCs w:val="24"/>
        </w:rPr>
        <w:t>*</w:t>
      </w:r>
      <w:r>
        <w:rPr>
          <w:sz w:val="20"/>
          <w:szCs w:val="24"/>
        </w:rPr>
        <w:t>В случае включения в спецификацию стоимости за единицу оборудования, МТР с учетом доставки, указать данное условие.</w:t>
      </w:r>
    </w:p>
    <w:p>
      <w:pPr>
        <w:pStyle w:val="Normal"/>
        <w:ind w:firstLine="426"/>
        <w:rPr>
          <w:sz w:val="24"/>
          <w:szCs w:val="24"/>
        </w:rPr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993" w:right="1134" w:gutter="0" w:header="0" w:top="600" w:footer="708" w:bottom="85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Verdana">
    <w:charset w:val="01"/>
    <w:family w:val="roman"/>
    <w:pitch w:val="variable"/>
  </w:font>
  <w:font w:name="Trebuchet M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Garamond">
    <w:charset w:val="01"/>
    <w:family w:val="roman"/>
    <w:pitch w:val="variable"/>
  </w:font>
  <w:font w:name="Gelvetsky 12pt">
    <w:charset w:val="01"/>
    <w:family w:val="roman"/>
    <w:pitch w:val="variable"/>
  </w:font>
  <w:font w:name="Sylfaen">
    <w:charset w:val="01"/>
    <w:family w:val="roman"/>
    <w:pitch w:val="variable"/>
  </w:font>
  <w:font w:name="Pragmatica">
    <w:charset w:val="01"/>
    <w:family w:val="roman"/>
    <w:pitch w:val="variable"/>
  </w:font>
  <w:font w:name="Arial CYR">
    <w:charset w:val="01"/>
    <w:family w:val="roman"/>
    <w:pitch w:val="variable"/>
  </w:font>
  <w:font w:name="Arial Narro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MT Extra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8523078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bullet"/>
      <w:lvlText w:val="−"/>
      <w:lvlJc w:val="left"/>
      <w:pPr>
        <w:tabs>
          <w:tab w:val="num" w:pos="0"/>
        </w:tabs>
        <w:ind w:left="1071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/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632"/>
      </w:pPr>
      <w:rPr/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839"/>
      </w:pPr>
      <w:rPr/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330"/>
      </w:pPr>
      <w:rPr/>
    </w:lvl>
    <w:lvl w:ilvl="4">
      <w:start w:val="1"/>
      <w:numFmt w:val="decimal"/>
      <w:lvlText w:val="%1.%2.%3.%4.%5."/>
      <w:lvlJc w:val="left"/>
      <w:pPr>
        <w:tabs>
          <w:tab w:val="num" w:pos="5029"/>
        </w:tabs>
        <w:ind w:left="2941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6109"/>
        </w:tabs>
        <w:ind w:left="3445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6829"/>
        </w:tabs>
        <w:ind w:left="3949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909"/>
        </w:tabs>
        <w:ind w:left="4453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8629"/>
        </w:tabs>
        <w:ind w:left="5029" w:hanging="1440"/>
      </w:pPr>
      <w:rPr/>
    </w:lvl>
  </w:abstractNum>
  <w:abstractNum w:abstractNumId="7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"/>
      <w:lvlJc w:val="left"/>
      <w:pPr>
        <w:tabs>
          <w:tab w:val="num" w:pos="1240"/>
        </w:tabs>
        <w:ind w:left="1240" w:hanging="340"/>
      </w:pPr>
      <w:rPr>
        <w:rFonts w:ascii="MT Extra" w:hAnsi="MT Extra" w:cs="MT Extr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1191"/>
        </w:tabs>
        <w:ind w:left="851" w:firstLine="28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623"/>
        </w:tabs>
        <w:ind w:left="62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/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 w:val="fals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6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22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22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582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582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2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302" w:hanging="216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 w:qFormat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uiPriority="0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semiHidden="1" w:unhideWhenUsed="1"/>
    <w:lsdException w:name="List Bullet 3" w:uiPriority="0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c33f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c33f2"/>
    <w:pPr>
      <w:keepNext w:val="true"/>
      <w:jc w:val="center"/>
      <w:outlineLvl w:val="0"/>
    </w:pPr>
    <w:rPr>
      <w:b/>
      <w:sz w:val="24"/>
      <w:szCs w:val="20"/>
      <w:lang w:val="x-none" w:eastAsia="x-none"/>
    </w:rPr>
  </w:style>
  <w:style w:type="paragraph" w:styleId="Heading2">
    <w:name w:val="Heading 2"/>
    <w:basedOn w:val="Normal"/>
    <w:next w:val="Normal"/>
    <w:link w:val="2"/>
    <w:uiPriority w:val="9"/>
    <w:qFormat/>
    <w:rsid w:val="00ec33f2"/>
    <w:pPr>
      <w:keepNext w:val="true"/>
      <w:spacing w:before="240" w:after="60"/>
      <w:outlineLvl w:val="1"/>
    </w:pPr>
    <w:rPr>
      <w:rFonts w:ascii="Arial" w:hAnsi="Arial"/>
      <w:b/>
      <w:bCs/>
      <w:i/>
      <w:iCs/>
      <w:lang w:val="x-none" w:eastAsia="x-none"/>
    </w:rPr>
  </w:style>
  <w:style w:type="paragraph" w:styleId="Heading3">
    <w:name w:val="Heading 3"/>
    <w:basedOn w:val="Normal"/>
    <w:next w:val="Normal"/>
    <w:link w:val="3"/>
    <w:uiPriority w:val="9"/>
    <w:qFormat/>
    <w:rsid w:val="00ec33f2"/>
    <w:pPr>
      <w:keepNext w:val="true"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4"/>
    <w:qFormat/>
    <w:rsid w:val="00ec33f2"/>
    <w:pPr>
      <w:keepNext w:val="true"/>
      <w:spacing w:before="240" w:after="60"/>
      <w:outlineLvl w:val="3"/>
    </w:pPr>
    <w:rPr>
      <w:b/>
      <w:bCs/>
      <w:lang w:val="x-none" w:eastAsia="x-none"/>
    </w:rPr>
  </w:style>
  <w:style w:type="paragraph" w:styleId="Heading5">
    <w:name w:val="Heading 5"/>
    <w:basedOn w:val="Normal"/>
    <w:next w:val="Normal"/>
    <w:link w:val="5"/>
    <w:uiPriority w:val="9"/>
    <w:qFormat/>
    <w:rsid w:val="00ec33f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ec33f2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ec33f2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ec33f2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ec33f2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ec33f2"/>
    <w:rPr>
      <w:rFonts w:ascii="Times New Roman" w:hAnsi="Times New Roman" w:eastAsia="Times New Roman" w:cs="Times New Roman"/>
      <w:b/>
      <w:sz w:val="24"/>
      <w:szCs w:val="20"/>
      <w:lang w:val="x-none" w:eastAsia="x-none"/>
    </w:rPr>
  </w:style>
  <w:style w:type="character" w:styleId="2" w:customStyle="1">
    <w:name w:val="Заголовок 2 Знак"/>
    <w:basedOn w:val="DefaultParagraphFont"/>
    <w:uiPriority w:val="9"/>
    <w:qFormat/>
    <w:rsid w:val="00ec33f2"/>
    <w:rPr>
      <w:rFonts w:ascii="Arial" w:hAnsi="Arial" w:eastAsia="Times New Roman" w:cs="Times New Roman"/>
      <w:b/>
      <w:bCs/>
      <w:i/>
      <w:iCs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uiPriority w:val="9"/>
    <w:qFormat/>
    <w:rsid w:val="00ec33f2"/>
    <w:rPr>
      <w:rFonts w:ascii="Arial" w:hAnsi="Arial" w:eastAsia="Times New Roman" w:cs="Times New Roman"/>
      <w:b/>
      <w:bCs/>
      <w:sz w:val="26"/>
      <w:szCs w:val="26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ec33f2"/>
    <w:rPr>
      <w:rFonts w:ascii="Times New Roman" w:hAnsi="Times New Roman" w:eastAsia="Times New Roman" w:cs="Times New Roman"/>
      <w:b/>
      <w:bCs/>
      <w:sz w:val="28"/>
      <w:szCs w:val="28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ec33f2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ec33f2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ec33f2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ec33f2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ec33f2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Текст сноски Знак"/>
    <w:basedOn w:val="DefaultParagraphFont"/>
    <w:uiPriority w:val="99"/>
    <w:qFormat/>
    <w:rsid w:val="00ec33f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ec33f2"/>
    <w:rPr>
      <w:vertAlign w:val="superscript"/>
    </w:rPr>
  </w:style>
  <w:style w:type="character" w:styleId="Style2" w:customStyle="1">
    <w:name w:val="Заголовок Знак"/>
    <w:basedOn w:val="DefaultParagraphFont"/>
    <w:qFormat/>
    <w:rsid w:val="00ec33f2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3" w:customStyle="1">
    <w:name w:val="Верхний колонтитул Знак"/>
    <w:basedOn w:val="DefaultParagraphFont"/>
    <w:qFormat/>
    <w:rsid w:val="00ec33f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ec33f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ec33f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sid w:val="00ec33f2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ec33f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1"/>
    <w:qFormat/>
    <w:rsid w:val="00ec33f2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ec33f2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10"/>
    <w:qFormat/>
    <w:rsid w:val="00ec33f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ec33f2"/>
    <w:rPr/>
  </w:style>
  <w:style w:type="character" w:styleId="11" w:customStyle="1">
    <w:name w:val="Гиперссылка1"/>
    <w:uiPriority w:val="99"/>
    <w:qFormat/>
    <w:rsid w:val="00ef2df5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qFormat/>
    <w:rsid w:val="00ec33f2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ec33f2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ec33f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ec33f2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sid w:val="00ec33f2"/>
    <w:rPr>
      <w:b/>
      <w:bCs/>
    </w:rPr>
  </w:style>
  <w:style w:type="character" w:styleId="Style10" w:customStyle="1">
    <w:name w:val="Подзаголовок Знак"/>
    <w:basedOn w:val="DefaultParagraphFont"/>
    <w:uiPriority w:val="11"/>
    <w:qFormat/>
    <w:rsid w:val="00ec33f2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ec33f2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ec33f2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1" w:customStyle="1">
    <w:name w:val="Выделенная цитата Знак"/>
    <w:basedOn w:val="DefaultParagraphFont"/>
    <w:link w:val="IntenseQuote"/>
    <w:uiPriority w:val="30"/>
    <w:qFormat/>
    <w:rsid w:val="00ec33f2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ec33f2"/>
    <w:rPr>
      <w:i/>
      <w:iCs/>
      <w:color w:val="808080"/>
    </w:rPr>
  </w:style>
  <w:style w:type="character" w:styleId="IntenseEmphasis">
    <w:name w:val="Intense Emphasis"/>
    <w:uiPriority w:val="21"/>
    <w:qFormat/>
    <w:rsid w:val="00ec33f2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ec33f2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ec33f2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ec33f2"/>
    <w:rPr>
      <w:b/>
      <w:bCs/>
      <w:smallCaps/>
      <w:spacing w:val="5"/>
    </w:rPr>
  </w:style>
  <w:style w:type="character" w:styleId="Style12" w:customStyle="1">
    <w:name w:val="Электронная подпись Знак"/>
    <w:basedOn w:val="DefaultParagraphFont"/>
    <w:link w:val="E-mailSignature"/>
    <w:uiPriority w:val="99"/>
    <w:qFormat/>
    <w:rsid w:val="00ec33f2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2" w:customStyle="1">
    <w:name w:val="Подпункт Знак1"/>
    <w:link w:val="Style39"/>
    <w:qFormat/>
    <w:locked/>
    <w:rsid w:val="00ec33f2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13" w:customStyle="1">
    <w:name w:val="Список маркированный Знак Знак1"/>
    <w:link w:val="Style46"/>
    <w:qFormat/>
    <w:rsid w:val="00ec33f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3" w:customStyle="1">
    <w:name w:val="Список маркированный Знак"/>
    <w:qFormat/>
    <w:locked/>
    <w:rsid w:val="00ec33f2"/>
    <w:rPr>
      <w:rFonts w:ascii="Times New Roman" w:hAnsi="Times New Roman" w:cs="Times New Roman"/>
      <w:sz w:val="24"/>
      <w:szCs w:val="24"/>
    </w:rPr>
  </w:style>
  <w:style w:type="character" w:styleId="Style14" w:customStyle="1">
    <w:name w:val="Текст Знак"/>
    <w:basedOn w:val="DefaultParagraphFont"/>
    <w:link w:val="PlainText"/>
    <w:qFormat/>
    <w:rsid w:val="00ec33f2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Bodytext" w:customStyle="1">
    <w:name w:val="Body text_"/>
    <w:link w:val="118"/>
    <w:qFormat/>
    <w:rsid w:val="00ec33f2"/>
    <w:rPr>
      <w:spacing w:val="6"/>
      <w:shd w:fill="FFFFFF" w:val="clear"/>
    </w:rPr>
  </w:style>
  <w:style w:type="character" w:styleId="Style15" w:customStyle="1">
    <w:name w:val="Основной текст_"/>
    <w:link w:val="71"/>
    <w:qFormat/>
    <w:rsid w:val="00ec33f2"/>
    <w:rPr>
      <w:rFonts w:ascii="Arial" w:hAnsi="Arial" w:eastAsia="Arial" w:cs="Arial"/>
      <w:spacing w:val="1"/>
      <w:sz w:val="21"/>
      <w:szCs w:val="21"/>
      <w:shd w:fill="FFFFFF" w:val="clear"/>
    </w:rPr>
  </w:style>
  <w:style w:type="character" w:styleId="Bodytext4" w:customStyle="1">
    <w:name w:val="Body text (4)_"/>
    <w:link w:val="Bodytext41"/>
    <w:qFormat/>
    <w:rsid w:val="00ec33f2"/>
    <w:rPr>
      <w:rFonts w:ascii="Verdana" w:hAnsi="Verdana" w:eastAsia="Verdana" w:cs="Verdana"/>
      <w:spacing w:val="3"/>
      <w:sz w:val="19"/>
      <w:szCs w:val="19"/>
      <w:shd w:fill="FFFFFF" w:val="clear"/>
    </w:rPr>
  </w:style>
  <w:style w:type="character" w:styleId="HTML" w:customStyle="1">
    <w:name w:val="Стандартный HTML Знак"/>
    <w:basedOn w:val="DefaultParagraphFont"/>
    <w:link w:val="HTMLPreformatted"/>
    <w:qFormat/>
    <w:rsid w:val="00ec33f2"/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Style16" w:customStyle="1">
    <w:name w:val="Ариал Знак"/>
    <w:link w:val="Style49"/>
    <w:qFormat/>
    <w:rsid w:val="00ec33f2"/>
    <w:rPr>
      <w:rFonts w:ascii="Arial" w:hAnsi="Arial" w:eastAsia="Times New Roman" w:cs="Arial"/>
      <w:sz w:val="24"/>
      <w:szCs w:val="24"/>
      <w:lang w:eastAsia="ar-SA"/>
    </w:rPr>
  </w:style>
  <w:style w:type="character" w:styleId="Style17" w:customStyle="1">
    <w:name w:val="АРГ АСписок Знак"/>
    <w:link w:val="Style51"/>
    <w:qFormat/>
    <w:rsid w:val="00ec33f2"/>
    <w:rPr>
      <w:rFonts w:ascii="Times New Roman" w:hAnsi="Times New Roman" w:eastAsia="Times New Roman" w:cs="Times New Roman"/>
      <w:sz w:val="28"/>
      <w:szCs w:val="28"/>
    </w:rPr>
  </w:style>
  <w:style w:type="character" w:styleId="Style18" w:customStyle="1">
    <w:name w:val="основные булиты Знак"/>
    <w:link w:val="Style50"/>
    <w:qFormat/>
    <w:rsid w:val="00ec33f2"/>
    <w:rPr>
      <w:rFonts w:ascii="Times New Roman" w:hAnsi="Times New Roman" w:eastAsia="Times New Roman" w:cs="Times New Roman"/>
      <w:sz w:val="24"/>
      <w:szCs w:val="28"/>
    </w:rPr>
  </w:style>
  <w:style w:type="character" w:styleId="Style19" w:customStyle="1">
    <w:name w:val="АРГ Текст Знак"/>
    <w:link w:val="Style53"/>
    <w:qFormat/>
    <w:rsid w:val="00ec33f2"/>
    <w:rPr>
      <w:rFonts w:ascii="Times New Roman" w:hAnsi="Times New Roman" w:eastAsia="Calibri" w:cs="Times New Roman"/>
      <w:sz w:val="28"/>
      <w:szCs w:val="28"/>
    </w:rPr>
  </w:style>
  <w:style w:type="character" w:styleId="33" w:customStyle="1">
    <w:name w:val="Основной текст с отступом Знак3"/>
    <w:basedOn w:val="Style6"/>
    <w:uiPriority w:val="99"/>
    <w:qFormat/>
    <w:rsid w:val="00ec33f2"/>
    <w:rPr>
      <w:rFonts w:ascii="Times New Roman" w:hAnsi="Times New Roman" w:eastAsia="Times New Roman" w:cs="Times New Roman"/>
      <w:sz w:val="24"/>
      <w:szCs w:val="24"/>
      <w:lang w:val="x-none" w:eastAsia="ru-RU"/>
    </w:rPr>
  </w:style>
  <w:style w:type="character" w:styleId="Bold1" w:customStyle="1">
    <w:name w:val="bold1"/>
    <w:qFormat/>
    <w:rsid w:val="00ec33f2"/>
    <w:rPr>
      <w:b/>
      <w:bCs/>
    </w:rPr>
  </w:style>
  <w:style w:type="character" w:styleId="Apple-style-span" w:customStyle="1">
    <w:name w:val="apple-style-span"/>
    <w:qFormat/>
    <w:rsid w:val="00ec33f2"/>
    <w:rPr/>
  </w:style>
  <w:style w:type="character" w:styleId="Style20" w:customStyle="1">
    <w:name w:val="Текст обычный Знак"/>
    <w:link w:val="Style54"/>
    <w:qFormat/>
    <w:rsid w:val="003b35bb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Bodytext11" w:customStyle="1">
    <w:name w:val="Body text (11)_"/>
    <w:link w:val="Bodytext111"/>
    <w:qFormat/>
    <w:rsid w:val="00ec33f2"/>
    <w:rPr>
      <w:rFonts w:ascii="Verdana" w:hAnsi="Verdana" w:eastAsia="Verdana" w:cs="Verdana"/>
      <w:spacing w:val="3"/>
      <w:sz w:val="21"/>
      <w:szCs w:val="21"/>
      <w:shd w:fill="FFFFFF" w:val="clear"/>
    </w:rPr>
  </w:style>
  <w:style w:type="character" w:styleId="Bodytext6Spacing1pt" w:customStyle="1">
    <w:name w:val="Body text (6) + Spacing 1 pt"/>
    <w:qFormat/>
    <w:rsid w:val="00ec33f2"/>
    <w:rPr>
      <w:rFonts w:ascii="Times New Roman" w:hAnsi="Times New Roman" w:eastAsia="Times New Roman" w:cs="Times New Roman"/>
      <w:spacing w:val="29"/>
      <w:sz w:val="18"/>
      <w:szCs w:val="18"/>
      <w:shd w:fill="FFFFFF" w:val="clear"/>
      <w:lang w:val="en-US"/>
    </w:rPr>
  </w:style>
  <w:style w:type="character" w:styleId="111" w:customStyle="1">
    <w:name w:val="11 Знак"/>
    <w:link w:val="119"/>
    <w:qFormat/>
    <w:rsid w:val="00ec33f2"/>
    <w:rPr>
      <w:rFonts w:ascii="Arial" w:hAnsi="Arial" w:eastAsia="Times New Roman" w:cs="Arial"/>
      <w:szCs w:val="24"/>
      <w:lang w:eastAsia="ar-SA"/>
    </w:rPr>
  </w:style>
  <w:style w:type="character" w:styleId="311" w:customStyle="1">
    <w:name w:val="Основной текст с отступом 3 Знак1"/>
    <w:link w:val="BodyTextIndent3"/>
    <w:qFormat/>
    <w:rsid w:val="00ec33f2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(2)_"/>
    <w:link w:val="213"/>
    <w:qFormat/>
    <w:locked/>
    <w:rsid w:val="00ec33f2"/>
    <w:rPr>
      <w:rFonts w:ascii="Arial" w:hAnsi="Arial" w:eastAsia="Arial" w:cs="Arial"/>
      <w:spacing w:val="3"/>
      <w:sz w:val="13"/>
      <w:szCs w:val="13"/>
      <w:shd w:fill="FFFFFF" w:val="clear"/>
    </w:rPr>
  </w:style>
  <w:style w:type="character" w:styleId="131" w:customStyle="1">
    <w:name w:val="Основной текст (13)_"/>
    <w:link w:val="132"/>
    <w:qFormat/>
    <w:locked/>
    <w:rsid w:val="00ec33f2"/>
    <w:rPr>
      <w:rFonts w:ascii="Arial" w:hAnsi="Arial" w:eastAsia="Arial" w:cs="Arial"/>
      <w:spacing w:val="3"/>
      <w:sz w:val="13"/>
      <w:szCs w:val="13"/>
      <w:shd w:fill="FFFFFF" w:val="clear"/>
    </w:rPr>
  </w:style>
  <w:style w:type="character" w:styleId="26pt" w:customStyle="1">
    <w:name w:val="Основной текст (2) + 6 pt"/>
    <w:qFormat/>
    <w:rsid w:val="00ec33f2"/>
    <w:rPr>
      <w:rFonts w:ascii="Arial" w:hAnsi="Arial" w:eastAsia="Arial" w:cs="Arial"/>
      <w:spacing w:val="1"/>
      <w:sz w:val="11"/>
      <w:szCs w:val="11"/>
      <w:shd w:fill="FFFFFF" w:val="clear"/>
    </w:rPr>
  </w:style>
  <w:style w:type="character" w:styleId="5pt" w:customStyle="1">
    <w:name w:val="Основной текст + 5 pt"/>
    <w:qFormat/>
    <w:rsid w:val="00ec33f2"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spacing w:val="-1"/>
      <w:sz w:val="9"/>
      <w:szCs w:val="9"/>
      <w:u w:val="none"/>
      <w:effect w:val="none"/>
      <w:shd w:fill="FFFFFF" w:val="clear"/>
    </w:rPr>
  </w:style>
  <w:style w:type="character" w:styleId="136pt" w:customStyle="1">
    <w:name w:val="Основной текст (13) + 6 pt"/>
    <w:qFormat/>
    <w:rsid w:val="00ec33f2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pacing w:val="1"/>
      <w:sz w:val="11"/>
      <w:szCs w:val="11"/>
      <w:u w:val="none"/>
      <w:effect w:val="none"/>
      <w:shd w:fill="FFFFFF" w:val="clear"/>
    </w:rPr>
  </w:style>
  <w:style w:type="character" w:styleId="Style21" w:customStyle="1">
    <w:name w:val="Введение... Знак Знак Знак"/>
    <w:qFormat/>
    <w:rsid w:val="00ec33f2"/>
    <w:rPr>
      <w:rFonts w:ascii="Arial" w:hAnsi="Arial" w:cs="Arial"/>
      <w:b/>
      <w:bCs w:val="false"/>
      <w:sz w:val="22"/>
      <w:szCs w:val="22"/>
      <w:lang w:val="ru-RU" w:eastAsia="ru-RU" w:bidi="ar-SA"/>
    </w:rPr>
  </w:style>
  <w:style w:type="character" w:styleId="Bodytext23" w:customStyle="1">
    <w:name w:val="Body text (23)_"/>
    <w:link w:val="Bodytext231"/>
    <w:qFormat/>
    <w:rsid w:val="00ec33f2"/>
    <w:rPr>
      <w:sz w:val="8"/>
      <w:szCs w:val="8"/>
      <w:shd w:fill="FFFFFF" w:val="clear"/>
    </w:rPr>
  </w:style>
  <w:style w:type="character" w:styleId="Bodytext25" w:customStyle="1">
    <w:name w:val="Body text (25)_"/>
    <w:link w:val="Bodytext251"/>
    <w:qFormat/>
    <w:rsid w:val="00ec33f2"/>
    <w:rPr>
      <w:sz w:val="8"/>
      <w:szCs w:val="8"/>
      <w:shd w:fill="FFFFFF" w:val="clear"/>
    </w:rPr>
  </w:style>
  <w:style w:type="character" w:styleId="Bodytext21" w:customStyle="1">
    <w:name w:val="Body text (21)_"/>
    <w:link w:val="Bodytext211"/>
    <w:qFormat/>
    <w:rsid w:val="00ec33f2"/>
    <w:rPr>
      <w:sz w:val="8"/>
      <w:szCs w:val="8"/>
      <w:shd w:fill="FFFFFF" w:val="clear"/>
    </w:rPr>
  </w:style>
  <w:style w:type="character" w:styleId="Bodytext19" w:customStyle="1">
    <w:name w:val="Body text (19)_"/>
    <w:link w:val="Bodytext191"/>
    <w:qFormat/>
    <w:rsid w:val="00ec33f2"/>
    <w:rPr>
      <w:sz w:val="8"/>
      <w:szCs w:val="8"/>
      <w:shd w:fill="FFFFFF" w:val="clear"/>
    </w:rPr>
  </w:style>
  <w:style w:type="character" w:styleId="Bodytext28" w:customStyle="1">
    <w:name w:val="Body text (28)_"/>
    <w:link w:val="Bodytext281"/>
    <w:qFormat/>
    <w:rsid w:val="00ec33f2"/>
    <w:rPr>
      <w:sz w:val="8"/>
      <w:szCs w:val="8"/>
      <w:shd w:fill="FFFFFF" w:val="clear"/>
    </w:rPr>
  </w:style>
  <w:style w:type="character" w:styleId="Bodytext24" w:customStyle="1">
    <w:name w:val="Body text (24)_"/>
    <w:link w:val="Bodytext241"/>
    <w:qFormat/>
    <w:rsid w:val="00ec33f2"/>
    <w:rPr>
      <w:sz w:val="8"/>
      <w:szCs w:val="8"/>
      <w:shd w:fill="FFFFFF" w:val="clear"/>
    </w:rPr>
  </w:style>
  <w:style w:type="character" w:styleId="Bodytext26" w:customStyle="1">
    <w:name w:val="Body text (26)_"/>
    <w:link w:val="Bodytext261"/>
    <w:qFormat/>
    <w:rsid w:val="00ec33f2"/>
    <w:rPr>
      <w:sz w:val="8"/>
      <w:szCs w:val="8"/>
      <w:shd w:fill="FFFFFF" w:val="clear"/>
    </w:rPr>
  </w:style>
  <w:style w:type="character" w:styleId="Bodytext16" w:customStyle="1">
    <w:name w:val="Body text (16)_"/>
    <w:link w:val="Bodytext161"/>
    <w:qFormat/>
    <w:rsid w:val="00ec33f2"/>
    <w:rPr>
      <w:spacing w:val="2"/>
      <w:sz w:val="11"/>
      <w:szCs w:val="11"/>
      <w:shd w:fill="FFFFFF" w:val="clear"/>
    </w:rPr>
  </w:style>
  <w:style w:type="character" w:styleId="Bodytext20" w:customStyle="1">
    <w:name w:val="Body text (20)_"/>
    <w:link w:val="Bodytext201"/>
    <w:qFormat/>
    <w:rsid w:val="00ec33f2"/>
    <w:rPr>
      <w:sz w:val="8"/>
      <w:szCs w:val="8"/>
      <w:shd w:fill="FFFFFF" w:val="clear"/>
    </w:rPr>
  </w:style>
  <w:style w:type="character" w:styleId="Bodytext27" w:customStyle="1">
    <w:name w:val="Body text (27)_"/>
    <w:link w:val="Bodytext271"/>
    <w:qFormat/>
    <w:rsid w:val="00ec33f2"/>
    <w:rPr>
      <w:sz w:val="8"/>
      <w:szCs w:val="8"/>
      <w:shd w:fill="FFFFFF" w:val="clear"/>
    </w:rPr>
  </w:style>
  <w:style w:type="character" w:styleId="Bodytext22" w:customStyle="1">
    <w:name w:val="Body text (22)_"/>
    <w:link w:val="Bodytext221"/>
    <w:qFormat/>
    <w:rsid w:val="00ec33f2"/>
    <w:rPr>
      <w:sz w:val="8"/>
      <w:szCs w:val="8"/>
      <w:shd w:fill="FFFFFF" w:val="clear"/>
    </w:rPr>
  </w:style>
  <w:style w:type="character" w:styleId="Bodytext18" w:customStyle="1">
    <w:name w:val="Body text (18)_"/>
    <w:link w:val="Bodytext181"/>
    <w:qFormat/>
    <w:rsid w:val="00ec33f2"/>
    <w:rPr>
      <w:sz w:val="8"/>
      <w:szCs w:val="8"/>
      <w:shd w:fill="FFFFFF" w:val="clear"/>
    </w:rPr>
  </w:style>
  <w:style w:type="character" w:styleId="Bodytext29" w:customStyle="1">
    <w:name w:val="Body text (29)_"/>
    <w:link w:val="Bodytext291"/>
    <w:qFormat/>
    <w:rsid w:val="00ec33f2"/>
    <w:rPr>
      <w:sz w:val="8"/>
      <w:szCs w:val="8"/>
      <w:shd w:fill="FFFFFF" w:val="clear"/>
    </w:rPr>
  </w:style>
  <w:style w:type="character" w:styleId="Bodytext17" w:customStyle="1">
    <w:name w:val="Body text (17)_"/>
    <w:link w:val="Bodytext171"/>
    <w:qFormat/>
    <w:rsid w:val="00ec33f2"/>
    <w:rPr>
      <w:sz w:val="8"/>
      <w:szCs w:val="8"/>
      <w:shd w:fill="FFFFFF" w:val="clear"/>
    </w:rPr>
  </w:style>
  <w:style w:type="character" w:styleId="Bodytext8" w:customStyle="1">
    <w:name w:val="Body text (8)_"/>
    <w:link w:val="Bodytext81"/>
    <w:qFormat/>
    <w:rsid w:val="00ec33f2"/>
    <w:rPr>
      <w:sz w:val="8"/>
      <w:szCs w:val="8"/>
      <w:shd w:fill="FFFFFF" w:val="clear"/>
    </w:rPr>
  </w:style>
  <w:style w:type="character" w:styleId="Bodytext7" w:customStyle="1">
    <w:name w:val="Body text (7)_"/>
    <w:link w:val="Bodytext71"/>
    <w:qFormat/>
    <w:rsid w:val="00ec33f2"/>
    <w:rPr>
      <w:sz w:val="8"/>
      <w:szCs w:val="8"/>
      <w:shd w:fill="FFFFFF" w:val="clear"/>
    </w:rPr>
  </w:style>
  <w:style w:type="character" w:styleId="Bodytext6" w:customStyle="1">
    <w:name w:val="Body text (6)_"/>
    <w:link w:val="Bodytext61"/>
    <w:qFormat/>
    <w:rsid w:val="00ec33f2"/>
    <w:rPr>
      <w:sz w:val="8"/>
      <w:szCs w:val="8"/>
      <w:shd w:fill="FFFFFF" w:val="clear"/>
    </w:rPr>
  </w:style>
  <w:style w:type="character" w:styleId="Bodytext3" w:customStyle="1">
    <w:name w:val="Body text (3)_"/>
    <w:link w:val="Bodytext32"/>
    <w:qFormat/>
    <w:rsid w:val="00ec33f2"/>
    <w:rPr>
      <w:sz w:val="8"/>
      <w:szCs w:val="8"/>
      <w:shd w:fill="FFFFFF" w:val="clear"/>
    </w:rPr>
  </w:style>
  <w:style w:type="character" w:styleId="Bodytext13" w:customStyle="1">
    <w:name w:val="Body text (13)_"/>
    <w:link w:val="Bodytext131"/>
    <w:qFormat/>
    <w:rsid w:val="00ec33f2"/>
    <w:rPr>
      <w:sz w:val="8"/>
      <w:szCs w:val="8"/>
      <w:shd w:fill="FFFFFF" w:val="clear"/>
    </w:rPr>
  </w:style>
  <w:style w:type="character" w:styleId="Bodytext9" w:customStyle="1">
    <w:name w:val="Body text (9)_"/>
    <w:link w:val="Bodytext91"/>
    <w:qFormat/>
    <w:rsid w:val="00ec33f2"/>
    <w:rPr>
      <w:sz w:val="8"/>
      <w:szCs w:val="8"/>
      <w:shd w:fill="FFFFFF" w:val="clear"/>
    </w:rPr>
  </w:style>
  <w:style w:type="character" w:styleId="Bodytext12" w:customStyle="1">
    <w:name w:val="Body text (12)_"/>
    <w:link w:val="Bodytext121"/>
    <w:qFormat/>
    <w:rsid w:val="00ec33f2"/>
    <w:rPr>
      <w:sz w:val="8"/>
      <w:szCs w:val="8"/>
      <w:shd w:fill="FFFFFF" w:val="clear"/>
    </w:rPr>
  </w:style>
  <w:style w:type="character" w:styleId="Bodytext5" w:customStyle="1">
    <w:name w:val="Body text (5)_"/>
    <w:link w:val="Bodytext51"/>
    <w:qFormat/>
    <w:rsid w:val="00ec33f2"/>
    <w:rPr>
      <w:sz w:val="8"/>
      <w:szCs w:val="8"/>
      <w:shd w:fill="FFFFFF" w:val="clear"/>
    </w:rPr>
  </w:style>
  <w:style w:type="character" w:styleId="Bodytext10" w:customStyle="1">
    <w:name w:val="Body text (10)_"/>
    <w:link w:val="Bodytext101"/>
    <w:qFormat/>
    <w:rsid w:val="00ec33f2"/>
    <w:rPr>
      <w:sz w:val="8"/>
      <w:szCs w:val="8"/>
      <w:shd w:fill="FFFFFF" w:val="clear"/>
    </w:rPr>
  </w:style>
  <w:style w:type="character" w:styleId="Bodytext30" w:customStyle="1">
    <w:name w:val="Body text (30)_"/>
    <w:link w:val="Bodytext301"/>
    <w:qFormat/>
    <w:rsid w:val="00ec33f2"/>
    <w:rPr>
      <w:spacing w:val="-3"/>
      <w:sz w:val="25"/>
      <w:szCs w:val="25"/>
      <w:shd w:fill="FFFFFF" w:val="clear"/>
    </w:rPr>
  </w:style>
  <w:style w:type="character" w:styleId="Style22" w:customStyle="1">
    <w:name w:val="Абзац списка Знак"/>
    <w:link w:val="ListParagraph"/>
    <w:uiPriority w:val="34"/>
    <w:qFormat/>
    <w:locked/>
    <w:rsid w:val="00ec33f2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211" w:customStyle="1">
    <w:name w:val="Заголовок 2 Знак1"/>
    <w:qFormat/>
    <w:rsid w:val="00ec33f2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14" w:customStyle="1">
    <w:name w:val="Знак Знак1"/>
    <w:qFormat/>
    <w:rsid w:val="00ec33f2"/>
    <w:rPr>
      <w:sz w:val="24"/>
      <w:szCs w:val="24"/>
      <w:lang w:val="x-none" w:eastAsia="x-none" w:bidi="ar-SA"/>
    </w:rPr>
  </w:style>
  <w:style w:type="character" w:styleId="15" w:customStyle="1">
    <w:name w:val="Пункт Знак1"/>
    <w:link w:val="Style44"/>
    <w:qFormat/>
    <w:locked/>
    <w:rsid w:val="00ec33f2"/>
    <w:rPr>
      <w:rFonts w:ascii="Arial" w:hAnsi="Arial" w:eastAsia="Times New Roman" w:cs="Times New Roman"/>
      <w:b/>
      <w:i/>
      <w:sz w:val="28"/>
      <w:szCs w:val="20"/>
      <w:lang w:eastAsia="ru-RU"/>
    </w:rPr>
  </w:style>
  <w:style w:type="character" w:styleId="51" w:customStyle="1">
    <w:name w:val="Знак Знак5"/>
    <w:qFormat/>
    <w:rsid w:val="00ec33f2"/>
    <w:rPr>
      <w:rFonts w:ascii="Cambria" w:hAnsi="Cambria"/>
      <w:b/>
      <w:bCs/>
      <w:kern w:val="2"/>
      <w:sz w:val="32"/>
      <w:szCs w:val="32"/>
      <w:lang w:val="x-none" w:eastAsia="x-none" w:bidi="ar-SA"/>
    </w:rPr>
  </w:style>
  <w:style w:type="character" w:styleId="61" w:customStyle="1">
    <w:name w:val="Знак Знак6"/>
    <w:qFormat/>
    <w:rsid w:val="00ec33f2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DocumentHeader11" w:customStyle="1">
    <w:name w:val="Document Header1 Знак1"/>
    <w:qFormat/>
    <w:rsid w:val="00ec33f2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character" w:styleId="16" w:customStyle="1">
    <w:name w:val="Просмотренная гиперссылка1"/>
    <w:uiPriority w:val="99"/>
    <w:unhideWhenUsed/>
    <w:qFormat/>
    <w:rsid w:val="00ec33f2"/>
    <w:rPr>
      <w:color w:val="800080"/>
      <w:u w:val="single"/>
    </w:rPr>
  </w:style>
  <w:style w:type="character" w:styleId="17" w:customStyle="1">
    <w:name w:val="Основной текст с отступом Знак1"/>
    <w:semiHidden/>
    <w:qFormat/>
    <w:rsid w:val="00ec33f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5" w:customStyle="1">
    <w:name w:val="Основной текст с отступом Знак2"/>
    <w:semiHidden/>
    <w:qFormat/>
    <w:rsid w:val="00ec33f2"/>
    <w:rPr>
      <w:sz w:val="28"/>
      <w:szCs w:val="28"/>
    </w:rPr>
  </w:style>
  <w:style w:type="character" w:styleId="121" w:customStyle="1">
    <w:name w:val="Таблица 12 Знак"/>
    <w:link w:val="122"/>
    <w:qFormat/>
    <w:locked/>
    <w:rsid w:val="00ec33f2"/>
    <w:rPr>
      <w:sz w:val="24"/>
      <w:szCs w:val="28"/>
    </w:rPr>
  </w:style>
  <w:style w:type="character" w:styleId="Style23" w:customStyle="1">
    <w:name w:val="Ариал Таблица Знак"/>
    <w:link w:val="Style57"/>
    <w:qFormat/>
    <w:locked/>
    <w:rsid w:val="00ec33f2"/>
    <w:rPr>
      <w:rFonts w:ascii="Arial" w:hAnsi="Arial" w:cs="Arial"/>
      <w:sz w:val="24"/>
      <w:lang w:eastAsia="ar-SA"/>
    </w:rPr>
  </w:style>
  <w:style w:type="character" w:styleId="Style24" w:customStyle="1">
    <w:name w:val="Пояснительная записка(ТЕКСТ) Знак Знак"/>
    <w:link w:val="Style59"/>
    <w:qFormat/>
    <w:locked/>
    <w:rsid w:val="00ec33f2"/>
    <w:rPr>
      <w:sz w:val="28"/>
      <w:szCs w:val="28"/>
    </w:rPr>
  </w:style>
  <w:style w:type="character" w:styleId="Num" w:customStyle="1">
    <w:name w:val="num"/>
    <w:qFormat/>
    <w:rsid w:val="00ec33f2"/>
    <w:rPr/>
  </w:style>
  <w:style w:type="character" w:styleId="18" w:customStyle="1">
    <w:name w:val="Название1"/>
    <w:qFormat/>
    <w:rsid w:val="00ec33f2"/>
    <w:rPr/>
  </w:style>
  <w:style w:type="character" w:styleId="Replacee" w:customStyle="1">
    <w:name w:val="replacee"/>
    <w:qFormat/>
    <w:rsid w:val="00ec33f2"/>
    <w:rPr/>
  </w:style>
  <w:style w:type="character" w:styleId="19" w:customStyle="1">
    <w:name w:val="Основной текст Знак1"/>
    <w:uiPriority w:val="99"/>
    <w:semiHidden/>
    <w:qFormat/>
    <w:rsid w:val="00ec33f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Bodytext2" w:customStyle="1">
    <w:name w:val="Body text (2)_"/>
    <w:link w:val="Bodytext212"/>
    <w:qFormat/>
    <w:rsid w:val="00ec33f2"/>
    <w:rPr>
      <w:rFonts w:ascii="Trebuchet MS" w:hAnsi="Trebuchet MS" w:eastAsia="Trebuchet MS" w:cs="Trebuchet MS"/>
      <w:spacing w:val="3"/>
      <w:sz w:val="13"/>
      <w:szCs w:val="13"/>
      <w:shd w:fill="FFFFFF" w:val="clear"/>
    </w:rPr>
  </w:style>
  <w:style w:type="character" w:styleId="Style25" w:customStyle="1">
    <w:name w:val="Текст концевой сноски Знак"/>
    <w:basedOn w:val="DefaultParagraphFont"/>
    <w:qFormat/>
    <w:rsid w:val="00ec33f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6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sid w:val="00ec33f2"/>
    <w:rPr>
      <w:vertAlign w:val="superscript"/>
    </w:rPr>
  </w:style>
  <w:style w:type="character" w:styleId="BodytextSmallCaps" w:customStyle="1">
    <w:name w:val="Body text + Small Caps"/>
    <w:qFormat/>
    <w:rsid w:val="00ec33f2"/>
    <w:rPr>
      <w:smallCaps/>
      <w:spacing w:val="1"/>
      <w:sz w:val="23"/>
      <w:szCs w:val="23"/>
      <w:shd w:fill="FFFFFF" w:val="clear"/>
      <w:lang w:val="en-US"/>
    </w:rPr>
  </w:style>
  <w:style w:type="character" w:styleId="Style27" w:customStyle="1">
    <w:name w:val="АриалСписок Знак"/>
    <w:link w:val="Style63"/>
    <w:qFormat/>
    <w:locked/>
    <w:rsid w:val="00ec33f2"/>
    <w:rPr>
      <w:rFonts w:ascii="Arial" w:hAnsi="Arial" w:cs="Arial"/>
      <w:sz w:val="24"/>
      <w:szCs w:val="24"/>
      <w:lang w:eastAsia="ar-SA"/>
    </w:rPr>
  </w:style>
  <w:style w:type="character" w:styleId="Style28" w:customStyle="1">
    <w:name w:val="ОснТекст Знак"/>
    <w:link w:val="Style64"/>
    <w:uiPriority w:val="99"/>
    <w:qFormat/>
    <w:locked/>
    <w:rsid w:val="00ec33f2"/>
    <w:rPr>
      <w:rFonts w:ascii="Arial" w:hAnsi="Arial" w:eastAsia="Times New Roman" w:cs="Times New Roman"/>
      <w:sz w:val="24"/>
      <w:szCs w:val="24"/>
      <w:lang w:val="x-none" w:eastAsia="x-none"/>
    </w:rPr>
  </w:style>
  <w:style w:type="character" w:styleId="110" w:customStyle="1">
    <w:name w:val="Маркер_1 Знак"/>
    <w:link w:val="123"/>
    <w:uiPriority w:val="99"/>
    <w:qFormat/>
    <w:locked/>
    <w:rsid w:val="00ec33f2"/>
    <w:rPr>
      <w:rFonts w:ascii="Arial" w:hAnsi="Arial" w:eastAsia="Times New Roman" w:cs="Times New Roman"/>
      <w:sz w:val="24"/>
      <w:szCs w:val="24"/>
      <w:lang w:val="x-none" w:eastAsia="x-none"/>
    </w:rPr>
  </w:style>
  <w:style w:type="character" w:styleId="112" w:customStyle="1">
    <w:name w:val="Заг_1 Знак"/>
    <w:link w:val="124"/>
    <w:uiPriority w:val="99"/>
    <w:qFormat/>
    <w:locked/>
    <w:rsid w:val="00ec33f2"/>
    <w:rPr>
      <w:rFonts w:ascii="Arial" w:hAnsi="Arial" w:eastAsia="Times New Roman" w:cs="Times New Roman"/>
      <w:b/>
      <w:kern w:val="2"/>
      <w:sz w:val="20"/>
      <w:szCs w:val="20"/>
      <w:lang w:val="x-none" w:eastAsia="x-none"/>
    </w:rPr>
  </w:style>
  <w:style w:type="character" w:styleId="26" w:customStyle="1">
    <w:name w:val="Заг_2 Знак"/>
    <w:link w:val="214"/>
    <w:uiPriority w:val="99"/>
    <w:qFormat/>
    <w:locked/>
    <w:rsid w:val="00ec33f2"/>
    <w:rPr>
      <w:rFonts w:ascii="Arial" w:hAnsi="Arial" w:eastAsia="Times New Roman" w:cs="Times New Roman"/>
      <w:b/>
      <w:sz w:val="20"/>
      <w:szCs w:val="20"/>
      <w:lang w:val="x-none" w:eastAsia="x-none"/>
    </w:rPr>
  </w:style>
  <w:style w:type="character" w:styleId="Style29" w:customStyle="1">
    <w:name w:val="Схема документа Знак"/>
    <w:basedOn w:val="DefaultParagraphFont"/>
    <w:link w:val="DocumentMap"/>
    <w:qFormat/>
    <w:rsid w:val="00ec33f2"/>
    <w:rPr>
      <w:rFonts w:ascii="Tahoma" w:hAnsi="Tahoma" w:eastAsia="Times New Roman" w:cs="Tahoma"/>
      <w:sz w:val="20"/>
      <w:szCs w:val="20"/>
      <w:shd w:fill="000080" w:val="clear"/>
      <w:lang w:val="en-AU" w:eastAsia="ru-RU"/>
    </w:rPr>
  </w:style>
  <w:style w:type="character" w:styleId="113" w:customStyle="1">
    <w:name w:val="Ариал Знак1"/>
    <w:qFormat/>
    <w:locked/>
    <w:rsid w:val="00ec33f2"/>
    <w:rPr>
      <w:rFonts w:ascii="Arial" w:hAnsi="Arial" w:cs="Arial"/>
      <w:sz w:val="24"/>
      <w:szCs w:val="24"/>
      <w:lang w:eastAsia="ar-SA"/>
    </w:rPr>
  </w:style>
  <w:style w:type="character" w:styleId="FontStyle11" w:customStyle="1">
    <w:name w:val="Font Style11"/>
    <w:qFormat/>
    <w:rsid w:val="00ec33f2"/>
    <w:rPr>
      <w:rFonts w:ascii="Times New Roman" w:hAnsi="Times New Roman" w:cs="Times New Roman"/>
      <w:sz w:val="22"/>
      <w:szCs w:val="22"/>
    </w:rPr>
  </w:style>
  <w:style w:type="character" w:styleId="Apple-converted-space" w:customStyle="1">
    <w:name w:val="apple-converted-space"/>
    <w:basedOn w:val="DefaultParagraphFont"/>
    <w:qFormat/>
    <w:rsid w:val="00e43e86"/>
    <w:rPr/>
  </w:style>
  <w:style w:type="character" w:styleId="Blk1" w:customStyle="1">
    <w:name w:val="blk1"/>
    <w:basedOn w:val="DefaultParagraphFont"/>
    <w:qFormat/>
    <w:rsid w:val="0050089c"/>
    <w:rPr/>
  </w:style>
  <w:style w:type="character" w:styleId="9Exact" w:customStyle="1">
    <w:name w:val="Основной текст (9) Exact"/>
    <w:basedOn w:val="DefaultParagraphFont"/>
    <w:link w:val="92"/>
    <w:qFormat/>
    <w:locked/>
    <w:rsid w:val="005051ff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912ptExact" w:customStyle="1">
    <w:name w:val="Основной текст (9) + 12 pt Exact"/>
    <w:basedOn w:val="9Exact"/>
    <w:qFormat/>
    <w:rsid w:val="005051ff"/>
    <w:rPr>
      <w:rFonts w:ascii="Times New Roman" w:hAnsi="Times New Roman" w:eastAsia="Times New Roman" w:cs="Times New Roman"/>
      <w:color w:val="000000"/>
      <w:spacing w:val="0"/>
      <w:w w:val="100"/>
      <w:sz w:val="24"/>
      <w:szCs w:val="24"/>
      <w:u w:val="single"/>
      <w:shd w:fill="FFFFFF" w:val="clear"/>
      <w:lang w:val="ru-RU" w:eastAsia="ru-RU" w:bidi="ru-RU"/>
    </w:rPr>
  </w:style>
  <w:style w:type="character" w:styleId="BodytextExact" w:customStyle="1">
    <w:name w:val="Body text Exact"/>
    <w:basedOn w:val="DefaultParagraphFont"/>
    <w:qFormat/>
    <w:rsid w:val="00d7787a"/>
    <w:rPr>
      <w:rFonts w:ascii="Times New Roman" w:hAnsi="Times New Roman" w:cs="Times New Roman"/>
      <w:spacing w:val="4"/>
      <w:sz w:val="20"/>
      <w:szCs w:val="20"/>
      <w:u w:val="none"/>
    </w:rPr>
  </w:style>
  <w:style w:type="character" w:styleId="Style30" w:customStyle="1">
    <w:name w:val="комментарий"/>
    <w:qFormat/>
    <w:rsid w:val="00de0391"/>
    <w:rPr>
      <w:b/>
      <w:i/>
      <w:shd w:fill="FFFF99" w:val="clear"/>
    </w:rPr>
  </w:style>
  <w:style w:type="character" w:styleId="114" w:customStyle="1">
    <w:name w:val="Текст примечания Знак1"/>
    <w:uiPriority w:val="99"/>
    <w:semiHidden/>
    <w:qFormat/>
    <w:rsid w:val="0087641a"/>
    <w:rPr>
      <w:lang w:eastAsia="zh-CN"/>
    </w:rPr>
  </w:style>
  <w:style w:type="character" w:styleId="Mw-page-title-main" w:customStyle="1">
    <w:name w:val="mw-page-title-main"/>
    <w:basedOn w:val="DefaultParagraphFont"/>
    <w:qFormat/>
    <w:rsid w:val="00012125"/>
    <w:rPr/>
  </w:style>
  <w:style w:type="character" w:styleId="Linenumber">
    <w:name w:val="line number"/>
    <w:qFormat/>
    <w:rPr/>
  </w:style>
  <w:style w:type="character" w:styleId="Style31" w:customStyle="1">
    <w:name w:val="Символ нумерации"/>
    <w:qFormat/>
    <w:rPr/>
  </w:style>
  <w:style w:type="character" w:styleId="Style32">
    <w:name w:val="Основной шрифт абзаца"/>
    <w:qFormat/>
    <w:rPr/>
  </w:style>
  <w:style w:type="paragraph" w:styleId="Style33">
    <w:name w:val="Заголовок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1">
    <w:name w:val="Body Text"/>
    <w:basedOn w:val="Normal"/>
    <w:link w:val="Style6"/>
    <w:rsid w:val="00ec33f2"/>
    <w:pPr>
      <w:spacing w:before="0" w:after="120"/>
    </w:pPr>
    <w:rPr>
      <w:lang w:val="x-none" w:eastAsia="x-none"/>
    </w:rPr>
  </w:style>
  <w:style w:type="paragraph" w:styleId="List">
    <w:name w:val="List"/>
    <w:basedOn w:val="Normal"/>
    <w:rsid w:val="00ec33f2"/>
    <w:pPr>
      <w:ind w:left="283" w:hanging="283"/>
    </w:pPr>
    <w:rPr>
      <w:sz w:val="20"/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34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1"/>
    <w:link w:val="Style2"/>
    <w:qFormat/>
    <w:rsid w:val="00ec33f2"/>
    <w:pPr>
      <w:jc w:val="center"/>
    </w:pPr>
    <w:rPr>
      <w:szCs w:val="20"/>
      <w:lang w:val="x-none" w:eastAsia="x-none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next w:val="Normal"/>
    <w:uiPriority w:val="35"/>
    <w:qFormat/>
    <w:rsid w:val="00ec33f2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Title"/>
    <w:qFormat/>
    <w:pPr/>
    <w:rPr/>
  </w:style>
  <w:style w:type="paragraph" w:styleId="115" w:customStyle="1">
    <w:name w:val="Заголовок1"/>
    <w:next w:val="BodyText1"/>
    <w:qFormat/>
    <w:rsid w:val="00ec33f2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35" w:customStyle="1">
    <w:name w:val="Название раздела инструкции"/>
    <w:basedOn w:val="Normal"/>
    <w:autoRedefine/>
    <w:qFormat/>
    <w:rsid w:val="003c5064"/>
    <w:pPr>
      <w:jc w:val="center"/>
    </w:pPr>
    <w:rPr>
      <w:sz w:val="24"/>
      <w:szCs w:val="24"/>
    </w:rPr>
  </w:style>
  <w:style w:type="paragraph" w:styleId="Style36" w:customStyle="1">
    <w:name w:val="Раздел положения"/>
    <w:basedOn w:val="Normal"/>
    <w:autoRedefine/>
    <w:qFormat/>
    <w:rsid w:val="00ec33f2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7" w:customStyle="1">
    <w:name w:val="Подраздел раздела положения"/>
    <w:basedOn w:val="Normal"/>
    <w:autoRedefine/>
    <w:qFormat/>
    <w:rsid w:val="00ec33f2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"/>
    <w:uiPriority w:val="99"/>
    <w:rsid w:val="00ec33f2"/>
    <w:pPr/>
    <w:rPr>
      <w:sz w:val="20"/>
      <w:szCs w:val="20"/>
    </w:rPr>
  </w:style>
  <w:style w:type="paragraph" w:styleId="116" w:customStyle="1">
    <w:name w:val="Шапка 1"/>
    <w:basedOn w:val="Normal"/>
    <w:qFormat/>
    <w:rsid w:val="00ec33f2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7" w:customStyle="1">
    <w:name w:val="Шапка 2"/>
    <w:basedOn w:val="Normal"/>
    <w:qFormat/>
    <w:rsid w:val="00ec33f2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ec33f2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Style3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ec33f2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BodyText1"/>
    <w:link w:val="33"/>
    <w:uiPriority w:val="99"/>
    <w:unhideWhenUsed/>
    <w:qFormat/>
    <w:rsid w:val="00ec33f2"/>
    <w:pPr>
      <w:spacing w:before="0" w:after="0"/>
      <w:ind w:firstLine="360"/>
    </w:pPr>
    <w:rPr>
      <w:sz w:val="24"/>
      <w:szCs w:val="24"/>
      <w:lang w:val="ru-RU" w:eastAsia="ru-RU"/>
    </w:rPr>
  </w:style>
  <w:style w:type="paragraph" w:styleId="Footer">
    <w:name w:val="Footer"/>
    <w:basedOn w:val="Normal"/>
    <w:link w:val="Style5"/>
    <w:uiPriority w:val="99"/>
    <w:rsid w:val="00ec33f2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"/>
    <w:qFormat/>
    <w:rsid w:val="00ec33f2"/>
    <w:pPr>
      <w:spacing w:lineRule="auto" w:line="480" w:before="0" w:after="120"/>
      <w:ind w:left="283" w:hanging="0"/>
    </w:pPr>
    <w:rPr/>
  </w:style>
  <w:style w:type="paragraph" w:styleId="BodyText31">
    <w:name w:val="Body Text 3"/>
    <w:basedOn w:val="Normal"/>
    <w:link w:val="31"/>
    <w:qFormat/>
    <w:rsid w:val="00ec33f2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11"/>
    <w:qFormat/>
    <w:rsid w:val="00ec33f2"/>
    <w:pPr>
      <w:spacing w:before="0" w:after="120"/>
      <w:ind w:left="283" w:hanging="0"/>
    </w:pPr>
    <w:rPr>
      <w:sz w:val="16"/>
      <w:szCs w:val="16"/>
    </w:rPr>
  </w:style>
  <w:style w:type="paragraph" w:styleId="BodyText210">
    <w:name w:val="Body Text 2"/>
    <w:basedOn w:val="Normal"/>
    <w:link w:val="22"/>
    <w:qFormat/>
    <w:rsid w:val="00ec33f2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ec33f2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9" w:customStyle="1">
    <w:name w:val="Подпункт"/>
    <w:basedOn w:val="Normal"/>
    <w:link w:val="12"/>
    <w:qFormat/>
    <w:rsid w:val="00ec33f2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8" w:customStyle="1">
    <w:name w:val="Пункт2"/>
    <w:basedOn w:val="Normal"/>
    <w:qFormat/>
    <w:rsid w:val="00ec33f2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bc7380"/>
    <w:pPr>
      <w:tabs>
        <w:tab w:val="clear" w:pos="709"/>
        <w:tab w:val="left" w:pos="-142" w:leader="none"/>
        <w:tab w:val="left" w:pos="284" w:leader="none"/>
        <w:tab w:val="right" w:pos="9345" w:leader="dot"/>
      </w:tabs>
      <w:spacing w:before="360" w:after="0"/>
      <w:ind w:hanging="142"/>
    </w:pPr>
    <w:rPr>
      <w:rFonts w:ascii="Cambria" w:hAnsi="Cambria" w:asciiTheme="majorHAnsi" w:hAnsiTheme="majorHAnsi"/>
      <w:b/>
      <w:bCs/>
      <w:caps/>
      <w:sz w:val="24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ec33f2"/>
    <w:pPr>
      <w:ind w:left="280" w:hanging="0"/>
    </w:pPr>
    <w:rPr>
      <w:rFonts w:ascii="Calibri" w:hAnsi="Calibri" w:asciiTheme="minorHAnsi" w:hAnsiTheme="minorHAnsi"/>
      <w:sz w:val="20"/>
      <w:szCs w:val="20"/>
    </w:rPr>
  </w:style>
  <w:style w:type="paragraph" w:styleId="Style40" w:customStyle="1">
    <w:name w:val="Раздел регламента"/>
    <w:basedOn w:val="Normal"/>
    <w:qFormat/>
    <w:rsid w:val="00ec33f2"/>
    <w:pPr/>
    <w:rPr/>
  </w:style>
  <w:style w:type="paragraph" w:styleId="Style41" w:customStyle="1">
    <w:name w:val="Приложение к регламенту"/>
    <w:basedOn w:val="Normal"/>
    <w:qFormat/>
    <w:rsid w:val="00ec33f2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qFormat/>
    <w:rsid w:val="00ec33f2"/>
    <w:pPr>
      <w:spacing w:before="240" w:after="0"/>
    </w:pPr>
    <w:rPr>
      <w:rFonts w:ascii="Calibri" w:hAnsi="Calibri"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Style7"/>
    <w:qFormat/>
    <w:rsid w:val="00ec33f2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8"/>
    <w:qFormat/>
    <w:rsid w:val="00ec33f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9"/>
    <w:qFormat/>
    <w:rsid w:val="00ec33f2"/>
    <w:pPr/>
    <w:rPr>
      <w:b/>
      <w:bCs/>
    </w:rPr>
  </w:style>
  <w:style w:type="paragraph" w:styleId="NormalWeb">
    <w:name w:val="Normal (Web)"/>
    <w:basedOn w:val="Normal"/>
    <w:uiPriority w:val="99"/>
    <w:qFormat/>
    <w:rsid w:val="00ec33f2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uiPriority w:val="39"/>
    <w:rsid w:val="00ec33f2"/>
    <w:pPr>
      <w:ind w:left="1960" w:hanging="0"/>
    </w:pPr>
    <w:rPr>
      <w:rFonts w:ascii="Calibri" w:hAnsi="Calibri"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bc7380"/>
    <w:pPr>
      <w:tabs>
        <w:tab w:val="clear" w:pos="709"/>
        <w:tab w:val="left" w:pos="851" w:leader="none"/>
        <w:tab w:val="right" w:pos="9345" w:leader="dot"/>
      </w:tabs>
      <w:ind w:left="284" w:hanging="0"/>
    </w:pPr>
    <w:rPr>
      <w:rFonts w:ascii="Calibri" w:hAnsi="Calibri"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bc7380"/>
    <w:pPr>
      <w:tabs>
        <w:tab w:val="clear" w:pos="709"/>
        <w:tab w:val="right" w:pos="9345" w:leader="dot"/>
      </w:tabs>
      <w:ind w:left="-142" w:hanging="0"/>
    </w:pPr>
    <w:rPr>
      <w:rFonts w:ascii="Calibri" w:hAnsi="Calibri" w:asciiTheme="minorHAnsi" w:hAnsiTheme="minorHAnsi"/>
      <w:sz w:val="20"/>
      <w:szCs w:val="20"/>
    </w:rPr>
  </w:style>
  <w:style w:type="paragraph" w:styleId="29" w:customStyle="1">
    <w:name w:val="Раздел положения 2"/>
    <w:basedOn w:val="Normal"/>
    <w:qFormat/>
    <w:rsid w:val="00ec33f2"/>
    <w:pPr>
      <w:pageBreakBefore/>
      <w:jc w:val="both"/>
      <w:outlineLvl w:val="0"/>
    </w:pPr>
    <w:rPr>
      <w:b/>
    </w:rPr>
  </w:style>
  <w:style w:type="paragraph" w:styleId="Style42" w:customStyle="1">
    <w:name w:val="Знак Знак Знак Знак Знак Знак Знак Знак Знак"/>
    <w:basedOn w:val="Normal"/>
    <w:qFormat/>
    <w:rsid w:val="00ec33f2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ec33f2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0"/>
    <w:uiPriority w:val="11"/>
    <w:qFormat/>
    <w:rsid w:val="00ec33f2"/>
    <w:pPr>
      <w:numPr>
        <w:ilvl w:val="0"/>
        <w:numId w:val="14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22"/>
    <w:uiPriority w:val="34"/>
    <w:qFormat/>
    <w:rsid w:val="00ec33f2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3"/>
    <w:uiPriority w:val="29"/>
    <w:qFormat/>
    <w:rsid w:val="00ec33f2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1"/>
    <w:uiPriority w:val="30"/>
    <w:qFormat/>
    <w:rsid w:val="00ec33f2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33"/>
    <w:pPr/>
    <w:rPr/>
  </w:style>
  <w:style w:type="paragraph" w:styleId="TOCHeading">
    <w:name w:val="TOC Heading"/>
    <w:basedOn w:val="Heading1"/>
    <w:next w:val="Normal"/>
    <w:uiPriority w:val="39"/>
    <w:qFormat/>
    <w:rsid w:val="00ec33f2"/>
    <w:pPr>
      <w:keepLines/>
      <w:spacing w:before="480" w:after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E-mailSignature">
    <w:name w:val="E-mail Signature"/>
    <w:basedOn w:val="Normal"/>
    <w:link w:val="Style12"/>
    <w:uiPriority w:val="99"/>
    <w:unhideWhenUsed/>
    <w:qFormat/>
    <w:rsid w:val="00ec33f2"/>
    <w:pPr/>
    <w:rPr>
      <w:rFonts w:eastAsia="Calibri"/>
      <w:sz w:val="24"/>
      <w:szCs w:val="24"/>
      <w:lang w:val="x-none" w:eastAsia="x-none"/>
    </w:rPr>
  </w:style>
  <w:style w:type="paragraph" w:styleId="Style43" w:customStyle="1">
    <w:name w:val="Знак"/>
    <w:basedOn w:val="Normal"/>
    <w:qFormat/>
    <w:rsid w:val="00ec33f2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ec33f2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2" w:customStyle="1">
    <w:name w:val="Список 31"/>
    <w:basedOn w:val="Normal"/>
    <w:qFormat/>
    <w:rsid w:val="00ec33f2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10" w:customStyle="1">
    <w:name w:val="Нумерованный список ур2"/>
    <w:basedOn w:val="Normal"/>
    <w:qFormat/>
    <w:rsid w:val="00ec33f2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ec33f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ec33f2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ec33f2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4" w:customStyle="1">
    <w:name w:val="Пункт"/>
    <w:basedOn w:val="Normal"/>
    <w:link w:val="15"/>
    <w:qFormat/>
    <w:rsid w:val="00ec33f2"/>
    <w:pPr>
      <w:widowControl w:val="false"/>
      <w:numPr>
        <w:ilvl w:val="0"/>
        <w:numId w:val="15"/>
      </w:numPr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7" w:customStyle="1">
    <w:name w:val="Абзац списка1"/>
    <w:basedOn w:val="Normal"/>
    <w:qFormat/>
    <w:rsid w:val="00ec33f2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5" w:customStyle="1">
    <w:name w:val="Таблица"/>
    <w:basedOn w:val="Normal"/>
    <w:qFormat/>
    <w:rsid w:val="00ec33f2"/>
    <w:pPr/>
    <w:rPr>
      <w:sz w:val="20"/>
      <w:szCs w:val="20"/>
    </w:rPr>
  </w:style>
  <w:style w:type="paragraph" w:styleId="Style46" w:customStyle="1">
    <w:name w:val="Список маркированный"/>
    <w:basedOn w:val="Normal"/>
    <w:link w:val="13"/>
    <w:qFormat/>
    <w:rsid w:val="00ec33f2"/>
    <w:pPr>
      <w:numPr>
        <w:ilvl w:val="0"/>
        <w:numId w:val="3"/>
      </w:numPr>
    </w:pPr>
    <w:rPr/>
  </w:style>
  <w:style w:type="paragraph" w:styleId="Default" w:customStyle="1">
    <w:name w:val="Default"/>
    <w:qFormat/>
    <w:rsid w:val="00ec33f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47" w:customStyle="1">
    <w:name w:val="ТекстОбычный"/>
    <w:qFormat/>
    <w:rsid w:val="00ec33f2"/>
    <w:pPr>
      <w:widowControl/>
      <w:suppressAutoHyphens w:val="true"/>
      <w:bidi w:val="0"/>
      <w:spacing w:lineRule="auto" w:line="360" w:before="0" w:after="0"/>
      <w:ind w:firstLine="851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Normal"/>
    <w:link w:val="Style14"/>
    <w:qFormat/>
    <w:rsid w:val="00ec33f2"/>
    <w:pPr/>
    <w:rPr>
      <w:rFonts w:ascii="Courier New" w:hAnsi="Courier New"/>
      <w:sz w:val="20"/>
      <w:szCs w:val="20"/>
    </w:rPr>
  </w:style>
  <w:style w:type="paragraph" w:styleId="118" w:customStyle="1">
    <w:name w:val="Основной текст1"/>
    <w:basedOn w:val="Normal"/>
    <w:link w:val="Bodytext"/>
    <w:qFormat/>
    <w:rsid w:val="00ec33f2"/>
    <w:pPr>
      <w:shd w:val="clear" w:color="auto" w:fill="FFFFFF"/>
      <w:spacing w:lineRule="exact" w:line="302"/>
    </w:pPr>
    <w:rPr>
      <w:rFonts w:ascii="Calibri" w:hAnsi="Calibri" w:eastAsia="Calibri" w:cs="" w:asciiTheme="minorHAnsi" w:cstheme="minorBidi" w:eastAsiaTheme="minorHAnsi" w:hAnsiTheme="minorHAnsi"/>
      <w:spacing w:val="6"/>
      <w:sz w:val="22"/>
      <w:szCs w:val="22"/>
      <w:lang w:eastAsia="en-US"/>
    </w:rPr>
  </w:style>
  <w:style w:type="paragraph" w:styleId="71" w:customStyle="1">
    <w:name w:val="Основной текст7"/>
    <w:basedOn w:val="Normal"/>
    <w:link w:val="Style15"/>
    <w:qFormat/>
    <w:rsid w:val="00ec33f2"/>
    <w:pPr>
      <w:shd w:val="clear" w:color="auto" w:fill="FFFFFF"/>
      <w:spacing w:lineRule="exact" w:line="283" w:before="120" w:after="0"/>
      <w:ind w:hanging="840"/>
      <w:jc w:val="both"/>
    </w:pPr>
    <w:rPr>
      <w:rFonts w:ascii="Arial" w:hAnsi="Arial" w:eastAsia="Arial" w:cs="Arial"/>
      <w:spacing w:val="1"/>
      <w:sz w:val="21"/>
      <w:szCs w:val="21"/>
      <w:lang w:eastAsia="en-US"/>
    </w:rPr>
  </w:style>
  <w:style w:type="paragraph" w:styleId="Bodytext41" w:customStyle="1">
    <w:name w:val="Body text (4)"/>
    <w:basedOn w:val="Normal"/>
    <w:link w:val="Bodytext4"/>
    <w:qFormat/>
    <w:rsid w:val="00ec33f2"/>
    <w:pPr>
      <w:shd w:val="clear" w:color="auto" w:fill="FFFFFF"/>
      <w:spacing w:lineRule="exact" w:line="110"/>
      <w:jc w:val="both"/>
    </w:pPr>
    <w:rPr>
      <w:rFonts w:ascii="Verdana" w:hAnsi="Verdana" w:eastAsia="Verdana" w:cs="Verdana"/>
      <w:spacing w:val="3"/>
      <w:sz w:val="19"/>
      <w:szCs w:val="19"/>
      <w:lang w:eastAsia="en-US"/>
    </w:rPr>
  </w:style>
  <w:style w:type="paragraph" w:styleId="37" w:customStyle="1">
    <w:name w:val="Основной текст3"/>
    <w:basedOn w:val="Normal"/>
    <w:qFormat/>
    <w:rsid w:val="00ec33f2"/>
    <w:pPr>
      <w:shd w:val="clear" w:color="auto" w:fill="FFFFFF"/>
      <w:spacing w:lineRule="atLeast" w:line="0"/>
    </w:pPr>
    <w:rPr>
      <w:color w:val="000000"/>
      <w:spacing w:val="5"/>
      <w:sz w:val="20"/>
      <w:szCs w:val="20"/>
    </w:rPr>
  </w:style>
  <w:style w:type="paragraph" w:styleId="ConsNonformat" w:customStyle="1">
    <w:name w:val="ConsNonformat"/>
    <w:qFormat/>
    <w:rsid w:val="00ec33f2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Number">
    <w:name w:val="List Number"/>
    <w:basedOn w:val="Normal"/>
    <w:qFormat/>
    <w:rsid w:val="00ec33f2"/>
    <w:pPr>
      <w:numPr>
        <w:ilvl w:val="0"/>
        <w:numId w:val="4"/>
      </w:numPr>
      <w:spacing w:lineRule="auto" w:line="360" w:before="60" w:after="60"/>
      <w:ind w:left="0" w:hanging="0"/>
      <w:jc w:val="both"/>
    </w:pPr>
    <w:rPr>
      <w:rFonts w:ascii="Arial" w:hAnsi="Arial" w:cs="Arial"/>
      <w:sz w:val="24"/>
      <w:szCs w:val="24"/>
    </w:rPr>
  </w:style>
  <w:style w:type="paragraph" w:styleId="HTMLPreformatted">
    <w:name w:val="HTML Preformatted"/>
    <w:basedOn w:val="Normal"/>
    <w:link w:val="HTML"/>
    <w:qFormat/>
    <w:rsid w:val="00ec33f2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ourier New" w:cs="Courier New"/>
      <w:color w:val="000000"/>
      <w:sz w:val="20"/>
      <w:szCs w:val="20"/>
    </w:rPr>
  </w:style>
  <w:style w:type="paragraph" w:styleId="ConsPlusTitle" w:customStyle="1">
    <w:name w:val="ConsPlusTitle"/>
    <w:qFormat/>
    <w:rsid w:val="00ec33f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FR1" w:customStyle="1">
    <w:name w:val="FR1"/>
    <w:qFormat/>
    <w:rsid w:val="00ec33f2"/>
    <w:pPr>
      <w:widowControl w:val="false"/>
      <w:suppressAutoHyphens w:val="true"/>
      <w:bidi w:val="0"/>
      <w:spacing w:before="460" w:after="0"/>
      <w:jc w:val="center"/>
      <w:textAlignment w:val="baseline"/>
    </w:pPr>
    <w:rPr>
      <w:rFonts w:ascii="Arial" w:hAnsi="Arial" w:eastAsia="Times New Roman" w:cs="Times New Roman"/>
      <w:color w:val="auto"/>
      <w:kern w:val="0"/>
      <w:sz w:val="36"/>
      <w:szCs w:val="20"/>
      <w:lang w:val="ru-RU" w:eastAsia="ru-RU" w:bidi="ar-SA"/>
    </w:rPr>
  </w:style>
  <w:style w:type="paragraph" w:styleId="FR2" w:customStyle="1">
    <w:name w:val="FR2"/>
    <w:qFormat/>
    <w:rsid w:val="00ec33f2"/>
    <w:pPr>
      <w:widowControl w:val="false"/>
      <w:suppressAutoHyphens w:val="true"/>
      <w:bidi w:val="0"/>
      <w:spacing w:lineRule="auto" w:line="300" w:before="260" w:after="0"/>
      <w:ind w:left="760" w:right="800" w:hanging="0"/>
      <w:jc w:val="center"/>
      <w:textAlignment w:val="baseline"/>
    </w:pPr>
    <w:rPr>
      <w:rFonts w:ascii="Arial" w:hAnsi="Arial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12" w:customStyle="1">
    <w:name w:val="заголовок 2"/>
    <w:basedOn w:val="Normal"/>
    <w:next w:val="Normal"/>
    <w:qFormat/>
    <w:rsid w:val="00ec33f2"/>
    <w:pPr>
      <w:keepNext w:val="true"/>
      <w:widowControl w:val="false"/>
    </w:pPr>
    <w:rPr>
      <w:szCs w:val="20"/>
    </w:rPr>
  </w:style>
  <w:style w:type="paragraph" w:styleId="Style48" w:customStyle="1">
    <w:name w:val="Основной"/>
    <w:basedOn w:val="Normal"/>
    <w:qFormat/>
    <w:rsid w:val="00ec33f2"/>
    <w:pPr>
      <w:ind w:firstLine="709"/>
      <w:jc w:val="both"/>
      <w:textAlignment w:val="baseline"/>
    </w:pPr>
    <w:rPr>
      <w:sz w:val="24"/>
      <w:szCs w:val="20"/>
    </w:rPr>
  </w:style>
  <w:style w:type="paragraph" w:styleId="Style49" w:customStyle="1">
    <w:name w:val="Ариал"/>
    <w:basedOn w:val="Normal"/>
    <w:link w:val="Style16"/>
    <w:qFormat/>
    <w:rsid w:val="00ec33f2"/>
    <w:pPr>
      <w:spacing w:lineRule="auto" w:line="360"/>
      <w:ind w:firstLine="851"/>
      <w:jc w:val="both"/>
    </w:pPr>
    <w:rPr>
      <w:rFonts w:ascii="Arial" w:hAnsi="Arial" w:cs="Arial"/>
      <w:sz w:val="24"/>
      <w:szCs w:val="24"/>
      <w:lang w:eastAsia="ar-SA"/>
    </w:rPr>
  </w:style>
  <w:style w:type="paragraph" w:styleId="Times12" w:customStyle="1">
    <w:name w:val="Times 12"/>
    <w:basedOn w:val="Normal"/>
    <w:uiPriority w:val="99"/>
    <w:qFormat/>
    <w:rsid w:val="00ec33f2"/>
    <w:pPr>
      <w:ind w:firstLine="567"/>
      <w:jc w:val="both"/>
    </w:pPr>
    <w:rPr>
      <w:sz w:val="24"/>
      <w:szCs w:val="24"/>
    </w:rPr>
  </w:style>
  <w:style w:type="paragraph" w:styleId="Aieoiaio" w:customStyle="1">
    <w:name w:val="Aieoiaio"/>
    <w:basedOn w:val="Normal"/>
    <w:uiPriority w:val="99"/>
    <w:qFormat/>
    <w:rsid w:val="00ec33f2"/>
    <w:pPr>
      <w:ind w:firstLine="720"/>
      <w:jc w:val="both"/>
    </w:pPr>
    <w:rPr>
      <w:sz w:val="24"/>
      <w:szCs w:val="24"/>
      <w:lang w:val="en-US" w:eastAsia="ar-SA"/>
    </w:rPr>
  </w:style>
  <w:style w:type="paragraph" w:styleId="Style50" w:customStyle="1">
    <w:name w:val="основные булиты"/>
    <w:basedOn w:val="Normal"/>
    <w:link w:val="Style18"/>
    <w:qFormat/>
    <w:rsid w:val="00ec33f2"/>
    <w:pPr>
      <w:widowControl w:val="false"/>
      <w:numPr>
        <w:ilvl w:val="2"/>
        <w:numId w:val="5"/>
      </w:numPr>
      <w:spacing w:lineRule="auto" w:line="276"/>
      <w:jc w:val="both"/>
    </w:pPr>
    <w:rPr>
      <w:sz w:val="24"/>
      <w:lang w:eastAsia="en-US"/>
    </w:rPr>
  </w:style>
  <w:style w:type="paragraph" w:styleId="Style51" w:customStyle="1">
    <w:name w:val="АРГ АСписок"/>
    <w:basedOn w:val="Style50"/>
    <w:link w:val="Style17"/>
    <w:qFormat/>
    <w:rsid w:val="00ec33f2"/>
    <w:pPr/>
    <w:rPr>
      <w:sz w:val="28"/>
    </w:rPr>
  </w:style>
  <w:style w:type="paragraph" w:styleId="Style52" w:customStyle="1">
    <w:name w:val="Многоуровневый список"/>
    <w:basedOn w:val="Normal"/>
    <w:qFormat/>
    <w:rsid w:val="00ec33f2"/>
    <w:pPr>
      <w:numPr>
        <w:ilvl w:val="0"/>
        <w:numId w:val="6"/>
      </w:numPr>
      <w:jc w:val="both"/>
    </w:pPr>
    <w:rPr>
      <w:szCs w:val="24"/>
    </w:rPr>
  </w:style>
  <w:style w:type="paragraph" w:styleId="Style53" w:customStyle="1">
    <w:name w:val="АРГ Текст"/>
    <w:basedOn w:val="Normal"/>
    <w:link w:val="Style19"/>
    <w:qFormat/>
    <w:rsid w:val="00ec33f2"/>
    <w:pPr>
      <w:spacing w:lineRule="auto" w:line="276"/>
      <w:ind w:firstLine="709"/>
      <w:jc w:val="both"/>
    </w:pPr>
    <w:rPr>
      <w:rFonts w:eastAsia="Calibri"/>
      <w:lang w:eastAsia="en-US"/>
    </w:rPr>
  </w:style>
  <w:style w:type="paragraph" w:styleId="2CharCharCharCharCharChar" w:customStyle="1">
    <w:name w:val="Знак Знак2 Char Char Знак Знак Char Char Знак Знак Char Char"/>
    <w:next w:val="Heading1"/>
    <w:semiHidden/>
    <w:qFormat/>
    <w:rsid w:val="00ec33f2"/>
    <w:pPr>
      <w:widowControl/>
      <w:suppressAutoHyphens w:val="true"/>
      <w:bidi w:val="0"/>
      <w:spacing w:lineRule="exact" w:line="240" w:before="0" w:after="16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en-GB" w:eastAsia="en-US" w:bidi="ar-SA"/>
    </w:rPr>
  </w:style>
  <w:style w:type="paragraph" w:styleId="TehnormaTitle" w:customStyle="1">
    <w:name w:val="tehnormaTitle"/>
    <w:uiPriority w:val="99"/>
    <w:qFormat/>
    <w:rsid w:val="00ec33f2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Headertext" w:customStyle="1">
    <w:name w:val="headertext"/>
    <w:basedOn w:val="Normal"/>
    <w:qFormat/>
    <w:rsid w:val="00ec33f2"/>
    <w:pPr>
      <w:spacing w:beforeAutospacing="1" w:afterAutospacing="1"/>
    </w:pPr>
    <w:rPr>
      <w:sz w:val="24"/>
      <w:szCs w:val="24"/>
    </w:rPr>
  </w:style>
  <w:style w:type="paragraph" w:styleId="ConsNormal" w:customStyle="1">
    <w:name w:val="ConsNormal"/>
    <w:qFormat/>
    <w:rsid w:val="00ec33f2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41" w:customStyle="1">
    <w:name w:val="Знак4"/>
    <w:basedOn w:val="Normal"/>
    <w:qFormat/>
    <w:rsid w:val="00ec33f2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54" w:customStyle="1">
    <w:name w:val="Текст обычный"/>
    <w:basedOn w:val="BodyText1"/>
    <w:link w:val="Style20"/>
    <w:autoRedefine/>
    <w:qFormat/>
    <w:rsid w:val="003b35bb"/>
    <w:pPr>
      <w:spacing w:lineRule="atLeast" w:line="0" w:before="0" w:after="0"/>
      <w:ind w:left="34" w:hanging="0"/>
      <w:jc w:val="center"/>
    </w:pPr>
    <w:rPr>
      <w:sz w:val="24"/>
      <w:szCs w:val="24"/>
    </w:rPr>
  </w:style>
  <w:style w:type="paragraph" w:styleId="Bodytext111" w:customStyle="1">
    <w:name w:val="Body text (11)"/>
    <w:basedOn w:val="Normal"/>
    <w:link w:val="Bodytext11"/>
    <w:qFormat/>
    <w:rsid w:val="00ec33f2"/>
    <w:pPr>
      <w:shd w:val="clear" w:color="auto" w:fill="FFFFFF"/>
      <w:spacing w:lineRule="atLeast" w:line="0"/>
    </w:pPr>
    <w:rPr>
      <w:rFonts w:ascii="Verdana" w:hAnsi="Verdana" w:eastAsia="Verdana" w:cs="Verdana"/>
      <w:spacing w:val="3"/>
      <w:sz w:val="21"/>
      <w:szCs w:val="21"/>
      <w:lang w:eastAsia="en-US"/>
    </w:rPr>
  </w:style>
  <w:style w:type="paragraph" w:styleId="ListBullet3">
    <w:name w:val="List Bullet 3"/>
    <w:basedOn w:val="Normal"/>
    <w:autoRedefine/>
    <w:qFormat/>
    <w:rsid w:val="00ec33f2"/>
    <w:pPr>
      <w:numPr>
        <w:ilvl w:val="3"/>
        <w:numId w:val="11"/>
      </w:numPr>
      <w:tabs>
        <w:tab w:val="clear" w:pos="709"/>
        <w:tab w:val="left" w:pos="0" w:leader="none"/>
        <w:tab w:val="left" w:pos="180" w:leader="none"/>
        <w:tab w:val="left" w:pos="540" w:leader="none"/>
      </w:tabs>
      <w:ind w:left="0" w:hanging="0"/>
      <w:jc w:val="both"/>
    </w:pPr>
    <w:rPr>
      <w:sz w:val="24"/>
      <w:szCs w:val="24"/>
    </w:rPr>
  </w:style>
  <w:style w:type="paragraph" w:styleId="119" w:customStyle="1">
    <w:name w:val="11"/>
    <w:basedOn w:val="BodyText1"/>
    <w:link w:val="111"/>
    <w:qFormat/>
    <w:rsid w:val="00ec33f2"/>
    <w:pPr>
      <w:widowControl w:val="false"/>
      <w:tabs>
        <w:tab w:val="left" w:pos="709" w:leader="none"/>
      </w:tabs>
      <w:spacing w:before="0" w:after="0"/>
      <w:ind w:firstLine="540"/>
      <w:jc w:val="both"/>
    </w:pPr>
    <w:rPr>
      <w:rFonts w:ascii="Arial" w:hAnsi="Arial" w:cs="Arial"/>
      <w:sz w:val="22"/>
      <w:szCs w:val="24"/>
      <w:lang w:val="ru-RU" w:eastAsia="ar-SA"/>
    </w:rPr>
  </w:style>
  <w:style w:type="paragraph" w:styleId="213" w:customStyle="1">
    <w:name w:val="Основной текст (2)"/>
    <w:basedOn w:val="Normal"/>
    <w:link w:val="24"/>
    <w:qFormat/>
    <w:rsid w:val="00ec33f2"/>
    <w:pPr>
      <w:shd w:val="clear" w:color="auto" w:fill="FFFFFF"/>
      <w:spacing w:lineRule="exact" w:line="192"/>
      <w:jc w:val="center"/>
    </w:pPr>
    <w:rPr>
      <w:rFonts w:ascii="Arial" w:hAnsi="Arial" w:eastAsia="Arial" w:cs="Arial"/>
      <w:spacing w:val="3"/>
      <w:sz w:val="13"/>
      <w:szCs w:val="13"/>
      <w:lang w:eastAsia="en-US"/>
    </w:rPr>
  </w:style>
  <w:style w:type="paragraph" w:styleId="132" w:customStyle="1">
    <w:name w:val="Основной текст (13)"/>
    <w:basedOn w:val="Normal"/>
    <w:link w:val="131"/>
    <w:qFormat/>
    <w:rsid w:val="00ec33f2"/>
    <w:pPr>
      <w:shd w:val="clear" w:color="auto" w:fill="FFFFFF"/>
      <w:spacing w:lineRule="atLeast" w:line="0"/>
    </w:pPr>
    <w:rPr>
      <w:rFonts w:ascii="Arial" w:hAnsi="Arial" w:eastAsia="Arial" w:cs="Arial"/>
      <w:spacing w:val="3"/>
      <w:sz w:val="13"/>
      <w:szCs w:val="13"/>
      <w:lang w:eastAsia="en-US"/>
    </w:rPr>
  </w:style>
  <w:style w:type="paragraph" w:styleId="Bodytext231" w:customStyle="1">
    <w:name w:val="Body text (23)"/>
    <w:basedOn w:val="Normal"/>
    <w:link w:val="Bodytext23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51" w:customStyle="1">
    <w:name w:val="Body text (25)"/>
    <w:basedOn w:val="Normal"/>
    <w:link w:val="Bodytext25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11" w:customStyle="1">
    <w:name w:val="Body text (21)"/>
    <w:basedOn w:val="Normal"/>
    <w:link w:val="Bodytext21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91" w:customStyle="1">
    <w:name w:val="Body text (19)"/>
    <w:basedOn w:val="Normal"/>
    <w:link w:val="Bodytext19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81" w:customStyle="1">
    <w:name w:val="Body text (28)"/>
    <w:basedOn w:val="Normal"/>
    <w:link w:val="Bodytext28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41" w:customStyle="1">
    <w:name w:val="Body text (24)"/>
    <w:basedOn w:val="Normal"/>
    <w:link w:val="Bodytext24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61" w:customStyle="1">
    <w:name w:val="Body text (26)"/>
    <w:basedOn w:val="Normal"/>
    <w:link w:val="Bodytext26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61" w:customStyle="1">
    <w:name w:val="Body text (16)"/>
    <w:basedOn w:val="Normal"/>
    <w:link w:val="Bodytext16"/>
    <w:qFormat/>
    <w:rsid w:val="00ec33f2"/>
    <w:pPr>
      <w:shd w:val="clear" w:color="auto" w:fill="FFFFFF"/>
      <w:spacing w:lineRule="atLeast" w:line="0"/>
      <w:jc w:val="right"/>
    </w:pPr>
    <w:rPr>
      <w:rFonts w:ascii="Calibri" w:hAnsi="Calibri" w:eastAsia="Calibri" w:cs="" w:asciiTheme="minorHAnsi" w:cstheme="minorBidi" w:eastAsiaTheme="minorHAnsi" w:hAnsiTheme="minorHAnsi"/>
      <w:spacing w:val="2"/>
      <w:sz w:val="11"/>
      <w:szCs w:val="11"/>
      <w:lang w:eastAsia="en-US"/>
    </w:rPr>
  </w:style>
  <w:style w:type="paragraph" w:styleId="Bodytext201" w:customStyle="1">
    <w:name w:val="Body text (20)"/>
    <w:basedOn w:val="Normal"/>
    <w:link w:val="Bodytext20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71" w:customStyle="1">
    <w:name w:val="Body text (27)"/>
    <w:basedOn w:val="Normal"/>
    <w:link w:val="Bodytext27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21" w:customStyle="1">
    <w:name w:val="Body text (22)"/>
    <w:basedOn w:val="Normal"/>
    <w:link w:val="Bodytext22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81" w:customStyle="1">
    <w:name w:val="Body text (18)"/>
    <w:basedOn w:val="Normal"/>
    <w:link w:val="Bodytext18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91" w:customStyle="1">
    <w:name w:val="Body text (29)"/>
    <w:basedOn w:val="Normal"/>
    <w:link w:val="Bodytext29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71" w:customStyle="1">
    <w:name w:val="Body text (17)"/>
    <w:basedOn w:val="Normal"/>
    <w:link w:val="Bodytext17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81" w:customStyle="1">
    <w:name w:val="Body text (8)"/>
    <w:basedOn w:val="Normal"/>
    <w:link w:val="Bodytext8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71" w:customStyle="1">
    <w:name w:val="Body text (7)"/>
    <w:basedOn w:val="Normal"/>
    <w:link w:val="Bodytext7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61" w:customStyle="1">
    <w:name w:val="Body text (6)"/>
    <w:basedOn w:val="Normal"/>
    <w:link w:val="Bodytext6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32" w:customStyle="1">
    <w:name w:val="Body text (3)"/>
    <w:basedOn w:val="Normal"/>
    <w:link w:val="Bodytext3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31" w:customStyle="1">
    <w:name w:val="Body text (13)"/>
    <w:basedOn w:val="Normal"/>
    <w:link w:val="Bodytext13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91" w:customStyle="1">
    <w:name w:val="Body text (9)"/>
    <w:basedOn w:val="Normal"/>
    <w:link w:val="Bodytext9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21" w:customStyle="1">
    <w:name w:val="Body text (12)"/>
    <w:basedOn w:val="Normal"/>
    <w:link w:val="Bodytext12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51" w:customStyle="1">
    <w:name w:val="Body text (5)"/>
    <w:basedOn w:val="Normal"/>
    <w:link w:val="Bodytext5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01" w:customStyle="1">
    <w:name w:val="Body text (10)"/>
    <w:basedOn w:val="Normal"/>
    <w:link w:val="Bodytext10"/>
    <w:qFormat/>
    <w:rsid w:val="00ec33f2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301" w:customStyle="1">
    <w:name w:val="Body text (30)"/>
    <w:basedOn w:val="Normal"/>
    <w:link w:val="Bodytext30"/>
    <w:qFormat/>
    <w:rsid w:val="00ec33f2"/>
    <w:pPr>
      <w:shd w:val="clear" w:color="auto" w:fill="FFFFFF"/>
      <w:spacing w:lineRule="atLeast" w:line="0"/>
      <w:ind w:hanging="420"/>
    </w:pPr>
    <w:rPr>
      <w:rFonts w:ascii="Calibri" w:hAnsi="Calibri" w:eastAsia="Calibri" w:cs="" w:asciiTheme="minorHAnsi" w:cstheme="minorBidi" w:eastAsiaTheme="minorHAnsi" w:hAnsiTheme="minorHAnsi"/>
      <w:spacing w:val="-3"/>
      <w:sz w:val="25"/>
      <w:szCs w:val="25"/>
      <w:lang w:eastAsia="en-US"/>
    </w:rPr>
  </w:style>
  <w:style w:type="paragraph" w:styleId="313" w:customStyle="1">
    <w:name w:val="Знак Знак3 Знак Знак1"/>
    <w:basedOn w:val="Normal"/>
    <w:qFormat/>
    <w:rsid w:val="00ec33f2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1110" w:customStyle="1">
    <w:name w:val="Абзац списка11"/>
    <w:basedOn w:val="Normal"/>
    <w:qFormat/>
    <w:rsid w:val="00ec33f2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38" w:customStyle="1">
    <w:name w:val="Стиль Основной текст 3 + Междустр.интервал:  одинарный"/>
    <w:basedOn w:val="Normal"/>
    <w:autoRedefine/>
    <w:qFormat/>
    <w:rsid w:val="00ec33f2"/>
    <w:pPr/>
    <w:rPr>
      <w:sz w:val="24"/>
      <w:szCs w:val="24"/>
    </w:rPr>
  </w:style>
  <w:style w:type="paragraph" w:styleId="1211" w:customStyle="1">
    <w:name w:val="Табличный 12Ц1"/>
    <w:basedOn w:val="Normal"/>
    <w:qFormat/>
    <w:rsid w:val="00ec33f2"/>
    <w:pPr>
      <w:jc w:val="center"/>
    </w:pPr>
    <w:rPr>
      <w:sz w:val="24"/>
      <w:szCs w:val="20"/>
    </w:rPr>
  </w:style>
  <w:style w:type="paragraph" w:styleId="Style55" w:customStyle="1">
    <w:name w:val="текст сноски"/>
    <w:basedOn w:val="Normal"/>
    <w:qFormat/>
    <w:rsid w:val="00ec33f2"/>
    <w:pPr>
      <w:widowControl w:val="false"/>
    </w:pPr>
    <w:rPr>
      <w:rFonts w:ascii="Gelvetsky 12pt" w:hAnsi="Gelvetsky 12pt"/>
      <w:sz w:val="24"/>
      <w:szCs w:val="20"/>
      <w:lang w:val="en-US"/>
    </w:rPr>
  </w:style>
  <w:style w:type="paragraph" w:styleId="1111" w:customStyle="1">
    <w:name w:val="заголовок 11"/>
    <w:basedOn w:val="Normal"/>
    <w:next w:val="Normal"/>
    <w:qFormat/>
    <w:rsid w:val="00ec33f2"/>
    <w:pPr>
      <w:keepNext w:val="true"/>
      <w:jc w:val="center"/>
    </w:pPr>
    <w:rPr>
      <w:sz w:val="24"/>
      <w:szCs w:val="20"/>
    </w:rPr>
  </w:style>
  <w:style w:type="paragraph" w:styleId="39" w:customStyle="1">
    <w:name w:val="Стиль3"/>
    <w:basedOn w:val="Normal"/>
    <w:qFormat/>
    <w:rsid w:val="00ec33f2"/>
    <w:pPr>
      <w:keepLines/>
      <w:spacing w:lineRule="auto" w:line="360"/>
      <w:ind w:firstLine="567"/>
      <w:jc w:val="both"/>
    </w:pPr>
    <w:rPr>
      <w:rFonts w:ascii="Arial" w:hAnsi="Arial" w:cs="Arial"/>
      <w:sz w:val="22"/>
      <w:szCs w:val="22"/>
    </w:rPr>
  </w:style>
  <w:style w:type="paragraph" w:styleId="120" w:customStyle="1">
    <w:name w:val="Знак Знак Знак1"/>
    <w:basedOn w:val="Normal"/>
    <w:qFormat/>
    <w:rsid w:val="00ec33f2"/>
    <w:pPr>
      <w:tabs>
        <w:tab w:val="clear" w:pos="709"/>
        <w:tab w:val="left" w:pos="360" w:leader="none"/>
      </w:tabs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BlockText1" w:customStyle="1">
    <w:name w:val="Block Text1"/>
    <w:basedOn w:val="Normal"/>
    <w:qFormat/>
    <w:rsid w:val="00ec33f2"/>
    <w:pPr>
      <w:spacing w:lineRule="auto" w:line="360"/>
      <w:ind w:left="467" w:right="-28" w:hanging="371"/>
    </w:pPr>
    <w:rPr>
      <w:rFonts w:ascii="Arial" w:hAnsi="Arial" w:eastAsia="Calibri"/>
      <w:sz w:val="22"/>
      <w:szCs w:val="20"/>
    </w:rPr>
  </w:style>
  <w:style w:type="paragraph" w:styleId="U" w:customStyle="1">
    <w:name w:val="u"/>
    <w:basedOn w:val="Normal"/>
    <w:qFormat/>
    <w:rsid w:val="00ec33f2"/>
    <w:pPr>
      <w:ind w:firstLine="520"/>
      <w:jc w:val="both"/>
    </w:pPr>
    <w:rPr>
      <w:sz w:val="24"/>
      <w:szCs w:val="24"/>
    </w:rPr>
  </w:style>
  <w:style w:type="paragraph" w:styleId="ListContinue">
    <w:name w:val="List Continue"/>
    <w:basedOn w:val="Normal"/>
    <w:uiPriority w:val="99"/>
    <w:qFormat/>
    <w:rsid w:val="00ec33f2"/>
    <w:pPr>
      <w:spacing w:before="0" w:after="120"/>
      <w:ind w:left="283" w:hanging="0"/>
    </w:pPr>
    <w:rPr>
      <w:sz w:val="24"/>
      <w:szCs w:val="24"/>
    </w:rPr>
  </w:style>
  <w:style w:type="paragraph" w:styleId="Style56" w:customStyle="1">
    <w:name w:val="ТБЛ"/>
    <w:basedOn w:val="Normal"/>
    <w:qFormat/>
    <w:rsid w:val="00ec33f2"/>
    <w:pPr/>
    <w:rPr>
      <w:rFonts w:eastAsia="Calibri"/>
      <w:sz w:val="24"/>
      <w:szCs w:val="20"/>
    </w:rPr>
  </w:style>
  <w:style w:type="paragraph" w:styleId="122" w:customStyle="1">
    <w:name w:val="Таблица 12"/>
    <w:basedOn w:val="Normal"/>
    <w:link w:val="121"/>
    <w:qFormat/>
    <w:rsid w:val="00ec33f2"/>
    <w:pPr/>
    <w:rPr>
      <w:rFonts w:ascii="Calibri" w:hAnsi="Calibri" w:eastAsia="Calibri" w:cs="" w:asciiTheme="minorHAnsi" w:cstheme="minorBidi" w:eastAsiaTheme="minorHAnsi" w:hAnsiTheme="minorHAnsi"/>
      <w:sz w:val="24"/>
      <w:lang w:eastAsia="en-US"/>
    </w:rPr>
  </w:style>
  <w:style w:type="paragraph" w:styleId="Style57" w:customStyle="1">
    <w:name w:val="Ариал Таблица"/>
    <w:basedOn w:val="Normal"/>
    <w:link w:val="Style23"/>
    <w:qFormat/>
    <w:rsid w:val="00ec33f2"/>
    <w:pPr>
      <w:jc w:val="both"/>
    </w:pPr>
    <w:rPr>
      <w:rFonts w:ascii="Arial" w:hAnsi="Arial" w:eastAsia="Calibri" w:cs="Arial" w:eastAsiaTheme="minorHAnsi"/>
      <w:sz w:val="24"/>
      <w:szCs w:val="22"/>
      <w:lang w:eastAsia="ar-SA"/>
    </w:rPr>
  </w:style>
  <w:style w:type="paragraph" w:styleId="Style58" w:customStyle="1">
    <w:name w:val="Содержимое таблицы"/>
    <w:basedOn w:val="Normal"/>
    <w:uiPriority w:val="99"/>
    <w:qFormat/>
    <w:rsid w:val="00ec33f2"/>
    <w:pPr>
      <w:suppressLineNumbers/>
      <w:ind w:firstLine="567"/>
      <w:jc w:val="both"/>
    </w:pPr>
    <w:rPr>
      <w:rFonts w:cs="Arial"/>
      <w:color w:val="000000"/>
      <w:spacing w:val="4"/>
      <w:sz w:val="24"/>
      <w:szCs w:val="22"/>
      <w:lang w:eastAsia="ar-SA"/>
    </w:rPr>
  </w:style>
  <w:style w:type="paragraph" w:styleId="Style59" w:customStyle="1">
    <w:name w:val="Пояснительная записка(ТЕКСТ) Знак"/>
    <w:basedOn w:val="Normal"/>
    <w:link w:val="Style24"/>
    <w:qFormat/>
    <w:rsid w:val="00ec33f2"/>
    <w:pPr>
      <w:spacing w:lineRule="auto" w:line="360"/>
      <w:ind w:left="1026" w:right="285" w:hanging="0"/>
      <w:jc w:val="both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Style60" w:customStyle="1">
    <w:name w:val="АриалТабл"/>
    <w:basedOn w:val="Style49"/>
    <w:qFormat/>
    <w:rsid w:val="00ec33f2"/>
    <w:pPr>
      <w:spacing w:lineRule="auto" w:line="240"/>
      <w:ind w:hanging="0"/>
    </w:pPr>
    <w:rPr>
      <w:rFonts w:eastAsia="Calibri"/>
    </w:rPr>
  </w:style>
  <w:style w:type="paragraph" w:styleId="BodyTextIndent21" w:customStyle="1">
    <w:name w:val="Body Text Indent 21"/>
    <w:basedOn w:val="Normal"/>
    <w:qFormat/>
    <w:rsid w:val="00ec33f2"/>
    <w:pPr>
      <w:ind w:firstLine="720"/>
      <w:jc w:val="both"/>
    </w:pPr>
    <w:rPr>
      <w:i/>
      <w:sz w:val="24"/>
      <w:szCs w:val="24"/>
    </w:rPr>
  </w:style>
  <w:style w:type="paragraph" w:styleId="Caaieiaie2" w:customStyle="1">
    <w:name w:val="caaieiaie 2"/>
    <w:basedOn w:val="Normal"/>
    <w:next w:val="Normal"/>
    <w:qFormat/>
    <w:rsid w:val="00ec33f2"/>
    <w:pPr>
      <w:keepNext w:val="true"/>
      <w:widowControl w:val="false"/>
      <w:ind w:firstLine="709"/>
      <w:jc w:val="both"/>
    </w:pPr>
    <w:rPr>
      <w:sz w:val="24"/>
      <w:szCs w:val="24"/>
    </w:rPr>
  </w:style>
  <w:style w:type="paragraph" w:styleId="141" w:customStyle="1">
    <w:name w:val="Основной текст14"/>
    <w:basedOn w:val="Normal"/>
    <w:qFormat/>
    <w:rsid w:val="00ec33f2"/>
    <w:pPr>
      <w:shd w:val="clear" w:color="auto" w:fill="FFFFFF"/>
      <w:spacing w:lineRule="atLeast" w:line="0"/>
      <w:ind w:hanging="380"/>
    </w:pPr>
    <w:rPr>
      <w:rFonts w:ascii="Calibri" w:hAnsi="Calibri" w:eastAsia="Calibri"/>
      <w:spacing w:val="3"/>
      <w:sz w:val="21"/>
      <w:szCs w:val="21"/>
      <w:lang w:eastAsia="en-US"/>
    </w:rPr>
  </w:style>
  <w:style w:type="paragraph" w:styleId="314" w:customStyle="1">
    <w:name w:val="Основной текст 31"/>
    <w:basedOn w:val="Normal"/>
    <w:uiPriority w:val="99"/>
    <w:qFormat/>
    <w:rsid w:val="00ec33f2"/>
    <w:pPr>
      <w:spacing w:lineRule="auto" w:line="360"/>
      <w:jc w:val="both"/>
    </w:pPr>
    <w:rPr>
      <w:rFonts w:ascii="Arial" w:hAnsi="Arial" w:cs="Arial"/>
      <w:i/>
      <w:iCs/>
      <w:sz w:val="22"/>
      <w:szCs w:val="24"/>
      <w:lang w:eastAsia="ar-SA"/>
    </w:rPr>
  </w:style>
  <w:style w:type="paragraph" w:styleId="3TimesNewRoman" w:customStyle="1">
    <w:name w:val="Заголовок 3 + Times New Roman"/>
    <w:basedOn w:val="Heading3"/>
    <w:qFormat/>
    <w:rsid w:val="00ec33f2"/>
    <w:pPr>
      <w:numPr>
        <w:ilvl w:val="2"/>
        <w:numId w:val="7"/>
      </w:numPr>
      <w:tabs>
        <w:tab w:val="clear" w:pos="709"/>
        <w:tab w:val="left" w:pos="360" w:leader="none"/>
        <w:tab w:val="left" w:pos="858" w:leader="none"/>
        <w:tab w:val="left" w:pos="1440" w:leader="none"/>
      </w:tabs>
      <w:spacing w:before="240" w:after="120"/>
      <w:ind w:left="1224" w:hanging="504"/>
    </w:pPr>
    <w:rPr>
      <w:rFonts w:ascii="Times New Roman" w:hAnsi="Times New Roman"/>
      <w:b w:val="false"/>
      <w:bCs w:val="false"/>
      <w:color w:val="000000"/>
      <w:spacing w:val="-5"/>
      <w:sz w:val="24"/>
      <w:szCs w:val="25"/>
      <w:lang w:val="ru-RU" w:eastAsia="ru-RU"/>
    </w:rPr>
  </w:style>
  <w:style w:type="paragraph" w:styleId="Style61" w:customStyle="1">
    <w:name w:val="Подподпункт"/>
    <w:basedOn w:val="Heading5"/>
    <w:qFormat/>
    <w:rsid w:val="00ec33f2"/>
    <w:pPr>
      <w:numPr>
        <w:ilvl w:val="4"/>
        <w:numId w:val="7"/>
      </w:numPr>
      <w:tabs>
        <w:tab w:val="clear" w:pos="709"/>
        <w:tab w:val="left" w:pos="360" w:leader="none"/>
        <w:tab w:val="left" w:pos="1008" w:leader="none"/>
      </w:tabs>
      <w:snapToGrid w:val="false"/>
      <w:spacing w:lineRule="auto" w:line="360" w:before="0" w:after="0"/>
      <w:ind w:left="0" w:firstLine="567"/>
      <w:jc w:val="both"/>
      <w:outlineLvl w:val="9"/>
    </w:pPr>
    <w:rPr>
      <w:b w:val="false"/>
      <w:bCs w:val="false"/>
      <w:i w:val="false"/>
      <w:iCs w:val="false"/>
      <w:sz w:val="28"/>
      <w:szCs w:val="20"/>
      <w:lang w:val="ru-RU" w:eastAsia="ru-RU"/>
    </w:rPr>
  </w:style>
  <w:style w:type="paragraph" w:styleId="Style62" w:customStyle="1">
    <w:name w:val="Список второй уровень"/>
    <w:basedOn w:val="Normal"/>
    <w:autoRedefine/>
    <w:qFormat/>
    <w:rsid w:val="00ec33f2"/>
    <w:pPr>
      <w:keepNext w:val="true"/>
      <w:keepLines/>
      <w:numPr>
        <w:ilvl w:val="0"/>
        <w:numId w:val="8"/>
      </w:numPr>
      <w:spacing w:before="0" w:after="120"/>
      <w:ind w:left="1242" w:hanging="0"/>
      <w:contextualSpacing/>
      <w:jc w:val="both"/>
    </w:pPr>
    <w:rPr>
      <w:rFonts w:ascii="Sylfaen" w:hAnsi="Sylfaen"/>
      <w:szCs w:val="24"/>
    </w:rPr>
  </w:style>
  <w:style w:type="paragraph" w:styleId="Bodytext212" w:customStyle="1">
    <w:name w:val="Body text (2)"/>
    <w:basedOn w:val="Normal"/>
    <w:link w:val="Bodytext2"/>
    <w:qFormat/>
    <w:rsid w:val="00ec33f2"/>
    <w:pPr>
      <w:shd w:val="clear" w:color="auto" w:fill="FFFFFF"/>
      <w:spacing w:lineRule="atLeast" w:line="0"/>
    </w:pPr>
    <w:rPr>
      <w:rFonts w:ascii="Trebuchet MS" w:hAnsi="Trebuchet MS" w:eastAsia="Trebuchet MS" w:cs="Trebuchet MS"/>
      <w:spacing w:val="3"/>
      <w:sz w:val="13"/>
      <w:szCs w:val="13"/>
      <w:lang w:eastAsia="en-US"/>
    </w:rPr>
  </w:style>
  <w:style w:type="paragraph" w:styleId="Formattext" w:customStyle="1">
    <w:name w:val="formattext"/>
    <w:basedOn w:val="Normal"/>
    <w:qFormat/>
    <w:rsid w:val="00ec33f2"/>
    <w:pPr>
      <w:spacing w:beforeAutospacing="1" w:afterAutospacing="1"/>
    </w:pPr>
    <w:rPr>
      <w:sz w:val="24"/>
      <w:szCs w:val="24"/>
    </w:rPr>
  </w:style>
  <w:style w:type="paragraph" w:styleId="EndnoteText">
    <w:name w:val="Endnote Text"/>
    <w:basedOn w:val="Normal"/>
    <w:link w:val="Style25"/>
    <w:rsid w:val="00ec33f2"/>
    <w:pPr/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c33f2"/>
    <w:pPr>
      <w:ind w:left="1120" w:hanging="0"/>
    </w:pPr>
    <w:rPr>
      <w:rFonts w:ascii="Calibri" w:hAnsi="Calibri"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ba4bab"/>
    <w:pPr>
      <w:tabs>
        <w:tab w:val="clear" w:pos="709"/>
        <w:tab w:val="right" w:pos="9345" w:leader="none"/>
      </w:tabs>
      <w:ind w:left="-426" w:hanging="0"/>
    </w:pPr>
    <w:rPr>
      <w:b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c33f2"/>
    <w:pPr>
      <w:ind w:left="1680" w:hanging="0"/>
    </w:pPr>
    <w:rPr>
      <w:rFonts w:ascii="Calibri" w:hAnsi="Calibri" w:asciiTheme="minorHAnsi" w:hAnsiTheme="minorHAnsi"/>
      <w:sz w:val="20"/>
      <w:szCs w:val="20"/>
    </w:rPr>
  </w:style>
  <w:style w:type="paragraph" w:styleId="Style63" w:customStyle="1">
    <w:name w:val="АриалСписок"/>
    <w:basedOn w:val="Normal"/>
    <w:link w:val="Style27"/>
    <w:qFormat/>
    <w:rsid w:val="00ec33f2"/>
    <w:pPr>
      <w:numPr>
        <w:ilvl w:val="0"/>
        <w:numId w:val="9"/>
      </w:numPr>
      <w:tabs>
        <w:tab w:val="clear" w:pos="709"/>
        <w:tab w:val="left" w:pos="360" w:leader="none"/>
      </w:tabs>
      <w:jc w:val="both"/>
    </w:pPr>
    <w:rPr>
      <w:rFonts w:ascii="Arial" w:hAnsi="Arial" w:eastAsia="Calibri" w:cs="Arial" w:eastAsiaTheme="minorHAnsi"/>
      <w:sz w:val="24"/>
      <w:szCs w:val="24"/>
      <w:lang w:eastAsia="ar-SA"/>
    </w:rPr>
  </w:style>
  <w:style w:type="paragraph" w:styleId="Style64" w:customStyle="1">
    <w:name w:val="ОснТекст"/>
    <w:basedOn w:val="Normal"/>
    <w:link w:val="Style28"/>
    <w:uiPriority w:val="99"/>
    <w:qFormat/>
    <w:rsid w:val="00ec33f2"/>
    <w:pPr>
      <w:spacing w:lineRule="auto" w:line="360"/>
      <w:ind w:firstLine="720"/>
      <w:jc w:val="both"/>
    </w:pPr>
    <w:rPr>
      <w:rFonts w:ascii="Arial" w:hAnsi="Arial"/>
      <w:sz w:val="24"/>
      <w:szCs w:val="24"/>
      <w:lang w:val="x-none" w:eastAsia="x-none"/>
    </w:rPr>
  </w:style>
  <w:style w:type="paragraph" w:styleId="123" w:customStyle="1">
    <w:name w:val="Маркер_1"/>
    <w:basedOn w:val="ListParagraph"/>
    <w:link w:val="110"/>
    <w:uiPriority w:val="99"/>
    <w:qFormat/>
    <w:rsid w:val="00ec33f2"/>
    <w:pPr>
      <w:numPr>
        <w:ilvl w:val="0"/>
        <w:numId w:val="10"/>
      </w:numPr>
      <w:tabs>
        <w:tab w:val="clear" w:pos="709"/>
        <w:tab w:val="left" w:pos="1134" w:leader="none"/>
      </w:tabs>
      <w:spacing w:lineRule="auto" w:line="360"/>
      <w:jc w:val="both"/>
    </w:pPr>
    <w:rPr>
      <w:rFonts w:ascii="Arial" w:hAnsi="Arial" w:eastAsia="Times New Roman"/>
      <w:lang w:val="x-none" w:eastAsia="x-none"/>
    </w:rPr>
  </w:style>
  <w:style w:type="paragraph" w:styleId="124" w:customStyle="1">
    <w:name w:val="Заг_1"/>
    <w:basedOn w:val="Heading1"/>
    <w:next w:val="Normal"/>
    <w:link w:val="112"/>
    <w:uiPriority w:val="99"/>
    <w:qFormat/>
    <w:rsid w:val="00ec33f2"/>
    <w:pPr>
      <w:widowControl w:val="false"/>
      <w:spacing w:lineRule="auto" w:line="360" w:before="0" w:after="240"/>
      <w:ind w:firstLine="720"/>
      <w:jc w:val="left"/>
    </w:pPr>
    <w:rPr>
      <w:rFonts w:ascii="Arial" w:hAnsi="Arial"/>
      <w:kern w:val="2"/>
      <w:sz w:val="20"/>
    </w:rPr>
  </w:style>
  <w:style w:type="paragraph" w:styleId="CM51" w:customStyle="1">
    <w:name w:val="CM51"/>
    <w:basedOn w:val="Normal"/>
    <w:next w:val="Normal"/>
    <w:uiPriority w:val="99"/>
    <w:qFormat/>
    <w:rsid w:val="00ec33f2"/>
    <w:pPr>
      <w:widowControl w:val="false"/>
      <w:spacing w:before="0" w:after="370"/>
    </w:pPr>
    <w:rPr>
      <w:rFonts w:ascii="Verdana" w:hAnsi="Verdana" w:cs="Verdana"/>
      <w:sz w:val="24"/>
      <w:szCs w:val="24"/>
    </w:rPr>
  </w:style>
  <w:style w:type="paragraph" w:styleId="214" w:customStyle="1">
    <w:name w:val="Заг_2"/>
    <w:basedOn w:val="Heading2"/>
    <w:link w:val="26"/>
    <w:uiPriority w:val="99"/>
    <w:qFormat/>
    <w:rsid w:val="00ec33f2"/>
    <w:pPr>
      <w:widowControl w:val="false"/>
      <w:spacing w:lineRule="auto" w:line="360" w:before="0" w:after="240"/>
      <w:ind w:firstLine="720"/>
    </w:pPr>
    <w:rPr>
      <w:bCs w:val="false"/>
      <w:i w:val="false"/>
      <w:iCs w:val="false"/>
      <w:sz w:val="20"/>
      <w:szCs w:val="20"/>
    </w:rPr>
  </w:style>
  <w:style w:type="paragraph" w:styleId="ListBullet2">
    <w:name w:val="List Bullet 2"/>
    <w:basedOn w:val="Normal"/>
    <w:autoRedefine/>
    <w:qFormat/>
    <w:rsid w:val="00ec33f2"/>
    <w:pPr>
      <w:tabs>
        <w:tab w:val="clear" w:pos="709"/>
        <w:tab w:val="left" w:pos="720" w:leader="none"/>
      </w:tabs>
      <w:ind w:left="720" w:hanging="360"/>
    </w:pPr>
    <w:rPr>
      <w:sz w:val="20"/>
      <w:szCs w:val="20"/>
    </w:rPr>
  </w:style>
  <w:style w:type="paragraph" w:styleId="DocumentMap">
    <w:name w:val="Document Map"/>
    <w:basedOn w:val="Normal"/>
    <w:link w:val="Style29"/>
    <w:qFormat/>
    <w:rsid w:val="00ec33f2"/>
    <w:pPr>
      <w:shd w:val="clear" w:color="auto" w:fill="000080"/>
    </w:pPr>
    <w:rPr>
      <w:rFonts w:ascii="Tahoma" w:hAnsi="Tahoma" w:cs="Tahoma"/>
      <w:sz w:val="20"/>
      <w:szCs w:val="20"/>
      <w:lang w:val="en-AU"/>
    </w:rPr>
  </w:style>
  <w:style w:type="paragraph" w:styleId="Style65" w:customStyle="1">
    <w:name w:val="Маркер"/>
    <w:basedOn w:val="Normal"/>
    <w:qFormat/>
    <w:rsid w:val="00ec33f2"/>
    <w:pPr>
      <w:numPr>
        <w:ilvl w:val="0"/>
        <w:numId w:val="12"/>
      </w:numPr>
      <w:shd w:val="clear" w:color="auto" w:fill="FFFFFF"/>
      <w:tabs>
        <w:tab w:val="clear" w:pos="709"/>
        <w:tab w:val="left" w:pos="964" w:leader="none"/>
      </w:tabs>
      <w:spacing w:before="0" w:after="60"/>
      <w:ind w:left="964" w:hanging="397"/>
      <w:jc w:val="both"/>
    </w:pPr>
    <w:rPr>
      <w:rFonts w:ascii="Arial" w:hAnsi="Arial"/>
      <w:color w:val="000000"/>
      <w:sz w:val="20"/>
      <w:szCs w:val="22"/>
    </w:rPr>
  </w:style>
  <w:style w:type="paragraph" w:styleId="Body" w:customStyle="1">
    <w:name w:val="Body"/>
    <w:basedOn w:val="Normal"/>
    <w:qFormat/>
    <w:rsid w:val="00ec33f2"/>
    <w:pPr>
      <w:numPr>
        <w:ilvl w:val="3"/>
        <w:numId w:val="13"/>
      </w:numPr>
      <w:spacing w:lineRule="atLeast" w:line="360"/>
      <w:ind w:left="284" w:firstLine="851"/>
      <w:jc w:val="both"/>
    </w:pPr>
    <w:rPr>
      <w:rFonts w:ascii="Pragmatica" w:hAnsi="Pragmatica"/>
      <w:sz w:val="24"/>
      <w:szCs w:val="20"/>
    </w:rPr>
  </w:style>
  <w:style w:type="paragraph" w:styleId="Normal1" w:customStyle="1">
    <w:name w:val="Normal1"/>
    <w:qFormat/>
    <w:rsid w:val="00ec33f2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341" w:customStyle="1">
    <w:name w:val="Основной текст с отступом 34"/>
    <w:basedOn w:val="Normal"/>
    <w:qFormat/>
    <w:rsid w:val="00ec33f2"/>
    <w:pPr>
      <w:spacing w:lineRule="auto" w:line="360"/>
      <w:ind w:firstLine="567"/>
      <w:jc w:val="both"/>
    </w:pPr>
    <w:rPr>
      <w:sz w:val="24"/>
      <w:szCs w:val="24"/>
      <w:lang w:eastAsia="ar-SA"/>
    </w:rPr>
  </w:style>
  <w:style w:type="paragraph" w:styleId="0" w:customStyle="1">
    <w:name w:val="М_Список0_ромб"/>
    <w:basedOn w:val="Normal"/>
    <w:qFormat/>
    <w:rsid w:val="00ec33f2"/>
    <w:pPr>
      <w:tabs>
        <w:tab w:val="clear" w:pos="709"/>
        <w:tab w:val="left" w:pos="720" w:leader="none"/>
      </w:tabs>
      <w:spacing w:lineRule="auto" w:line="360"/>
      <w:jc w:val="both"/>
    </w:pPr>
    <w:rPr>
      <w:sz w:val="24"/>
      <w:szCs w:val="20"/>
    </w:rPr>
  </w:style>
  <w:style w:type="paragraph" w:styleId="Style66" w:customStyle="1">
    <w:name w:val="Марк список"/>
    <w:basedOn w:val="Normal"/>
    <w:qFormat/>
    <w:rsid w:val="00ec33f2"/>
    <w:pPr>
      <w:tabs>
        <w:tab w:val="clear" w:pos="709"/>
        <w:tab w:val="left" w:pos="720" w:leader="none"/>
      </w:tabs>
      <w:spacing w:before="0" w:after="140"/>
      <w:ind w:left="720" w:hanging="360"/>
      <w:jc w:val="both"/>
    </w:pPr>
    <w:rPr>
      <w:sz w:val="22"/>
      <w:szCs w:val="20"/>
    </w:rPr>
  </w:style>
  <w:style w:type="paragraph" w:styleId="Style67" w:customStyle="1">
    <w:name w:val="Обычный текст"/>
    <w:basedOn w:val="Normal"/>
    <w:qFormat/>
    <w:rsid w:val="00ec33f2"/>
    <w:pPr>
      <w:ind w:firstLine="720"/>
      <w:jc w:val="both"/>
    </w:pPr>
    <w:rPr>
      <w:sz w:val="24"/>
      <w:szCs w:val="20"/>
      <w:lang w:eastAsia="en-US"/>
    </w:rPr>
  </w:style>
  <w:style w:type="paragraph" w:styleId="ICaaieiaie" w:customStyle="1">
    <w:name w:val="[I] Caaieiaie"/>
    <w:qFormat/>
    <w:rsid w:val="00ec33f2"/>
    <w:pPr>
      <w:widowControl/>
      <w:tabs>
        <w:tab w:val="clear" w:pos="709"/>
        <w:tab w:val="right" w:pos="9355" w:leader="dot"/>
      </w:tabs>
      <w:suppressAutoHyphens w:val="true"/>
      <w:bidi w:val="0"/>
      <w:spacing w:before="0" w:after="0"/>
      <w:jc w:val="left"/>
    </w:pPr>
    <w:rPr>
      <w:rFonts w:ascii="Arial CYR" w:hAnsi="Arial CYR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aaieiaie" w:customStyle="1">
    <w:name w:val="Caaieiaie"/>
    <w:next w:val="BodyText1"/>
    <w:qFormat/>
    <w:rsid w:val="00ec33f2"/>
    <w:pPr>
      <w:pageBreakBefore/>
      <w:widowControl/>
      <w:suppressAutoHyphens w:val="true"/>
      <w:bidi w:val="0"/>
      <w:spacing w:before="0" w:after="283"/>
      <w:jc w:val="center"/>
    </w:pPr>
    <w:rPr>
      <w:rFonts w:ascii="Arial" w:hAnsi="Arial" w:eastAsia="Times New Roman" w:cs="Times New Roman"/>
      <w:b/>
      <w:color w:val="808080"/>
      <w:kern w:val="0"/>
      <w:sz w:val="44"/>
      <w:szCs w:val="20"/>
      <w:lang w:val="ru-RU" w:eastAsia="ru-RU" w:bidi="ar-SA"/>
    </w:rPr>
  </w:style>
  <w:style w:type="paragraph" w:styleId="215" w:customStyle="1">
    <w:name w:val="Основной текст 21"/>
    <w:basedOn w:val="Normal"/>
    <w:qFormat/>
    <w:rsid w:val="00ec33f2"/>
    <w:pPr>
      <w:spacing w:before="0" w:after="120"/>
      <w:ind w:left="113" w:hanging="0"/>
      <w:jc w:val="both"/>
    </w:pPr>
    <w:rPr>
      <w:sz w:val="24"/>
      <w:szCs w:val="20"/>
    </w:rPr>
  </w:style>
  <w:style w:type="paragraph" w:styleId="CourierNew1" w:customStyle="1">
    <w:name w:val="Стиль Основной текст с отступом + Courier New Слева:  1 см Первая..."/>
    <w:basedOn w:val="BodyTextIndent"/>
    <w:qFormat/>
    <w:rsid w:val="00ec33f2"/>
    <w:pPr>
      <w:spacing w:lineRule="auto" w:line="360"/>
      <w:ind w:left="567" w:firstLine="284"/>
      <w:jc w:val="both"/>
    </w:pPr>
    <w:rPr>
      <w:rFonts w:ascii="Courier New" w:hAnsi="Courier New"/>
      <w:szCs w:val="20"/>
    </w:rPr>
  </w:style>
  <w:style w:type="paragraph" w:styleId="AdlerM" w:customStyle="1">
    <w:name w:val="AdlerM"/>
    <w:basedOn w:val="Normal"/>
    <w:qFormat/>
    <w:rsid w:val="00ec33f2"/>
    <w:pPr>
      <w:spacing w:lineRule="exact" w:line="260" w:before="60" w:after="60"/>
      <w:jc w:val="both"/>
    </w:pPr>
    <w:rPr>
      <w:rFonts w:ascii="Arial" w:hAnsi="Arial"/>
      <w:sz w:val="22"/>
      <w:szCs w:val="20"/>
    </w:rPr>
  </w:style>
  <w:style w:type="paragraph" w:styleId="Xl26" w:customStyle="1">
    <w:name w:val="xl26"/>
    <w:basedOn w:val="Normal"/>
    <w:qFormat/>
    <w:rsid w:val="00ec33f2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eastAsia="Arial Unicode MS"/>
      <w:sz w:val="24"/>
      <w:szCs w:val="24"/>
      <w:lang w:val="en-US" w:eastAsia="en-US"/>
    </w:rPr>
  </w:style>
  <w:style w:type="paragraph" w:styleId="Style68" w:customStyle="1">
    <w:name w:val="текст"/>
    <w:basedOn w:val="Normal"/>
    <w:qFormat/>
    <w:rsid w:val="00ec33f2"/>
    <w:pPr>
      <w:ind w:firstLine="720"/>
      <w:jc w:val="both"/>
    </w:pPr>
    <w:rPr>
      <w:sz w:val="26"/>
      <w:szCs w:val="20"/>
    </w:rPr>
  </w:style>
  <w:style w:type="paragraph" w:styleId="Msonormalcxspmiddle" w:customStyle="1">
    <w:name w:val="msonormalcxspmiddle"/>
    <w:basedOn w:val="Normal"/>
    <w:qFormat/>
    <w:rsid w:val="00ec33f2"/>
    <w:pPr>
      <w:spacing w:beforeAutospacing="1" w:afterAutospacing="1"/>
    </w:pPr>
    <w:rPr>
      <w:sz w:val="24"/>
      <w:szCs w:val="24"/>
    </w:rPr>
  </w:style>
  <w:style w:type="paragraph" w:styleId="91" w:customStyle="1">
    <w:name w:val="Основной текст9"/>
    <w:basedOn w:val="Normal"/>
    <w:qFormat/>
    <w:rsid w:val="00ec33f2"/>
    <w:pPr>
      <w:shd w:val="clear" w:color="auto" w:fill="FFFFFF"/>
      <w:spacing w:lineRule="exact" w:line="279" w:before="0" w:after="60"/>
      <w:ind w:hanging="3060"/>
      <w:jc w:val="both"/>
    </w:pPr>
    <w:rPr>
      <w:rFonts w:ascii="Arial Narrow" w:hAnsi="Arial Narrow" w:eastAsia="Arial Narrow" w:cs="Arial Narrow"/>
      <w:color w:val="000000"/>
      <w:spacing w:val="4"/>
      <w:sz w:val="23"/>
      <w:szCs w:val="23"/>
    </w:rPr>
  </w:style>
  <w:style w:type="paragraph" w:styleId="Style69" w:customStyle="1">
    <w:name w:val="список"/>
    <w:basedOn w:val="Normal"/>
    <w:qFormat/>
    <w:rsid w:val="00ec33f2"/>
    <w:pPr>
      <w:tabs>
        <w:tab w:val="clear" w:pos="709"/>
        <w:tab w:val="left" w:pos="0" w:leader="none"/>
      </w:tabs>
      <w:jc w:val="both"/>
    </w:pPr>
    <w:rPr>
      <w:sz w:val="24"/>
    </w:rPr>
  </w:style>
  <w:style w:type="paragraph" w:styleId="-6" w:customStyle="1">
    <w:name w:val="пункт-6"/>
    <w:basedOn w:val="Normal"/>
    <w:qFormat/>
    <w:rsid w:val="00ec33f2"/>
    <w:pPr>
      <w:tabs>
        <w:tab w:val="clear" w:pos="709"/>
        <w:tab w:val="left" w:pos="0" w:leader="none"/>
      </w:tabs>
      <w:spacing w:lineRule="auto" w:line="360"/>
      <w:jc w:val="both"/>
    </w:pPr>
    <w:rPr>
      <w:sz w:val="24"/>
    </w:rPr>
  </w:style>
  <w:style w:type="paragraph" w:styleId="Heading" w:customStyle="1">
    <w:name w:val="heading"/>
    <w:basedOn w:val="Normal"/>
    <w:qFormat/>
    <w:rsid w:val="00951b50"/>
    <w:pPr>
      <w:spacing w:beforeAutospacing="1" w:afterAutospacing="1"/>
    </w:pPr>
    <w:rPr>
      <w:rFonts w:ascii="Verdana" w:hAnsi="Verdana"/>
      <w:sz w:val="16"/>
      <w:szCs w:val="16"/>
    </w:rPr>
  </w:style>
  <w:style w:type="paragraph" w:styleId="S1" w:customStyle="1">
    <w:name w:val="s_1"/>
    <w:basedOn w:val="Normal"/>
    <w:qFormat/>
    <w:rsid w:val="00e428e8"/>
    <w:pPr>
      <w:spacing w:beforeAutospacing="1" w:afterAutospacing="1"/>
    </w:pPr>
    <w:rPr>
      <w:sz w:val="24"/>
      <w:szCs w:val="24"/>
    </w:rPr>
  </w:style>
  <w:style w:type="paragraph" w:styleId="92" w:customStyle="1">
    <w:name w:val="Основной текст (9)"/>
    <w:basedOn w:val="Normal"/>
    <w:link w:val="9Exact"/>
    <w:qFormat/>
    <w:rsid w:val="005051ff"/>
    <w:pPr>
      <w:widowControl w:val="false"/>
      <w:shd w:val="clear" w:color="auto" w:fill="FFFFFF"/>
      <w:spacing w:lineRule="atLeast" w:line="0"/>
    </w:pPr>
    <w:rPr>
      <w:sz w:val="20"/>
      <w:szCs w:val="20"/>
      <w:lang w:eastAsia="en-US"/>
    </w:rPr>
  </w:style>
  <w:style w:type="paragraph" w:styleId="Style70" w:customStyle="1">
    <w:name w:val="Таблица шапка"/>
    <w:basedOn w:val="Normal"/>
    <w:qFormat/>
    <w:rsid w:val="005725b5"/>
    <w:pPr>
      <w:keepNext w:val="true"/>
      <w:suppressAutoHyphens w:val="false"/>
      <w:spacing w:before="40" w:after="40"/>
      <w:ind w:left="57" w:right="57" w:hanging="0"/>
    </w:pPr>
    <w:rPr>
      <w:sz w:val="22"/>
      <w:szCs w:val="26"/>
    </w:rPr>
  </w:style>
  <w:style w:type="paragraph" w:styleId="Style71" w:customStyle="1">
    <w:name w:val="Заголовок таблицы"/>
    <w:basedOn w:val="Style5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25" w:customStyle="1">
    <w:name w:val="Стиль1"/>
    <w:uiPriority w:val="99"/>
    <w:qFormat/>
    <w:rsid w:val="00ec33f2"/>
  </w:style>
  <w:style w:type="numbering" w:styleId="1112" w:customStyle="1">
    <w:name w:val="Стиль11"/>
    <w:uiPriority w:val="99"/>
    <w:qFormat/>
    <w:rsid w:val="00ec33f2"/>
  </w:style>
  <w:style w:type="numbering" w:styleId="17916634761" w:customStyle="1">
    <w:name w:val="17916634761"/>
    <w:qFormat/>
  </w:style>
  <w:style w:type="numbering" w:styleId="17517910991" w:customStyle="1">
    <w:name w:val="17517910991"/>
    <w:qFormat/>
  </w:style>
  <w:style w:type="table" w:default="1" w:styleId="ad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fe">
    <w:name w:val="Table Grid"/>
    <w:basedOn w:val="ad"/>
    <w:uiPriority w:val="39"/>
    <w:rsid w:val="00ec33f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FA622-7101-4C70-AB08-AC11EDD8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AlterOffice/2025.2.1.0$Linux_X86_64 LibreOffice_project/d2c615264c9535987c375e0f04a158be6015ce3d</Application>
  <AppVersion>15.0000</AppVersion>
  <Pages>7</Pages>
  <Words>1035</Words>
  <Characters>7187</Characters>
  <CharactersWithSpaces>7490</CharactersWithSpaces>
  <Paragraphs>239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2026-03-10T12:24:00Z</dcterms:created>
  <dc:creator>Арсоев Владимир Васильевич</dc:creator>
  <dc:description/>
  <dc:language>ru-RU</dc:language>
  <cp:lastModifiedBy/>
  <cp:lastPrinted>2025-02-20T09:22:00Z</cp:lastPrinted>
  <dcterms:modified xsi:type="dcterms:W3CDTF">2026-08-25T09:09:50Z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