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E9C" w:rsidRDefault="00301CAC">
      <w:pPr>
        <w:widowControl w:val="0"/>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Техническое задание на оказание услуг </w:t>
      </w:r>
    </w:p>
    <w:p w:rsidR="009C2E9C" w:rsidRDefault="00301CAC">
      <w:pPr>
        <w:widowControl w:val="0"/>
        <w:numPr>
          <w:ilvl w:val="0"/>
          <w:numId w:val="20"/>
        </w:numPr>
        <w:spacing w:after="0" w:line="240" w:lineRule="auto"/>
        <w:ind w:left="397" w:hanging="39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ПЕРЕЧЕНЬ ПРИНЯТЫХ СОКРАЩЕНИЙ</w:t>
      </w:r>
    </w:p>
    <w:p w:rsidR="009C2E9C" w:rsidRDefault="009C2E9C">
      <w:pPr>
        <w:widowControl w:val="0"/>
        <w:spacing w:after="0" w:line="240" w:lineRule="auto"/>
        <w:jc w:val="center"/>
        <w:rPr>
          <w:rFonts w:ascii="Times New Roman" w:eastAsia="Times New Roman" w:hAnsi="Times New Roman" w:cs="Times New Roman"/>
          <w:sz w:val="20"/>
          <w:szCs w:val="20"/>
          <w:lang w:eastAsia="ru-RU"/>
        </w:rPr>
      </w:pPr>
    </w:p>
    <w:tbl>
      <w:tblPr>
        <w:tblW w:w="9214" w:type="dxa"/>
        <w:jc w:val="center"/>
        <w:tblLayout w:type="fixed"/>
        <w:tblCellMar>
          <w:top w:w="102" w:type="dxa"/>
          <w:left w:w="62" w:type="dxa"/>
          <w:bottom w:w="102" w:type="dxa"/>
          <w:right w:w="62" w:type="dxa"/>
        </w:tblCellMar>
        <w:tblLook w:val="0000" w:firstRow="0" w:lastRow="0" w:firstColumn="0" w:lastColumn="0" w:noHBand="0" w:noVBand="0"/>
      </w:tblPr>
      <w:tblGrid>
        <w:gridCol w:w="992"/>
        <w:gridCol w:w="2264"/>
        <w:gridCol w:w="5958"/>
      </w:tblGrid>
      <w:tr w:rsidR="009C2E9C">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п/п</w:t>
            </w:r>
          </w:p>
        </w:tc>
        <w:tc>
          <w:tcPr>
            <w:tcW w:w="2264" w:type="dxa"/>
            <w:tcBorders>
              <w:top w:val="single" w:sz="4" w:space="0" w:color="000000"/>
              <w:left w:val="single" w:sz="4" w:space="0" w:color="000000"/>
              <w:bottom w:val="single" w:sz="4" w:space="0" w:color="000000"/>
              <w:right w:val="single" w:sz="4" w:space="0" w:color="000000"/>
            </w:tcBorders>
            <w:vAlign w:val="center"/>
          </w:tcPr>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Сокращение</w:t>
            </w:r>
          </w:p>
        </w:tc>
        <w:tc>
          <w:tcPr>
            <w:tcW w:w="5958" w:type="dxa"/>
            <w:tcBorders>
              <w:top w:val="single" w:sz="4" w:space="0" w:color="000000"/>
              <w:left w:val="single" w:sz="4" w:space="0" w:color="000000"/>
              <w:bottom w:val="single" w:sz="4" w:space="0" w:color="000000"/>
              <w:right w:val="single" w:sz="4" w:space="0" w:color="000000"/>
            </w:tcBorders>
            <w:vAlign w:val="center"/>
          </w:tcPr>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Расшифровка сокращения</w:t>
            </w:r>
          </w:p>
        </w:tc>
      </w:tr>
      <w:tr w:rsidR="009C2E9C">
        <w:trPr>
          <w:jc w:val="center"/>
        </w:trPr>
        <w:tc>
          <w:tcPr>
            <w:tcW w:w="992"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Заказчик, Предприятие</w:t>
            </w:r>
          </w:p>
        </w:tc>
        <w:tc>
          <w:tcPr>
            <w:tcW w:w="5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1701"/>
              </w:tabs>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АО «Почта России» в лице УФПС Республики Алтай</w:t>
            </w:r>
          </w:p>
        </w:tc>
      </w:tr>
      <w:tr w:rsidR="009C2E9C">
        <w:trPr>
          <w:jc w:val="center"/>
        </w:trPr>
        <w:tc>
          <w:tcPr>
            <w:tcW w:w="992"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Представитель Заказчика</w:t>
            </w:r>
          </w:p>
        </w:tc>
        <w:tc>
          <w:tcPr>
            <w:tcW w:w="5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Административно-хозяйственный персонал объекта,</w:t>
            </w:r>
            <w:r>
              <w:rPr>
                <w:rFonts w:ascii="Times New Roman" w:eastAsia="Calibri" w:hAnsi="Times New Roman" w:cs="Times New Roman"/>
                <w:sz w:val="20"/>
                <w:szCs w:val="20"/>
              </w:rPr>
              <w:t xml:space="preserve"> имеющий право допуска на объект по коду и/или другим идентификационным признакам</w:t>
            </w:r>
            <w:r>
              <w:rPr>
                <w:rFonts w:ascii="Times New Roman" w:eastAsia="Times New Roman" w:hAnsi="Times New Roman" w:cs="Times New Roman"/>
                <w:sz w:val="20"/>
                <w:szCs w:val="20"/>
              </w:rPr>
              <w:t>.</w:t>
            </w:r>
          </w:p>
        </w:tc>
      </w:tr>
      <w:tr w:rsidR="009C2E9C">
        <w:trPr>
          <w:jc w:val="center"/>
        </w:trPr>
        <w:tc>
          <w:tcPr>
            <w:tcW w:w="992"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Исполнитель</w:t>
            </w:r>
          </w:p>
        </w:tc>
        <w:tc>
          <w:tcPr>
            <w:tcW w:w="5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Специализированная организация, оказывающая услуги по ремонту и техническому обслуживанию оборудования специального назначения: СОТС, СОТ, СКУД, СПС, СОУЭ, АУ</w:t>
            </w:r>
            <w:r>
              <w:rPr>
                <w:rFonts w:ascii="Times New Roman" w:eastAsia="Times New Roman" w:hAnsi="Times New Roman" w:cs="Times New Roman"/>
                <w:sz w:val="20"/>
                <w:szCs w:val="20"/>
                <w:lang w:eastAsia="ru-RU"/>
              </w:rPr>
              <w:t>ППТ.</w:t>
            </w:r>
          </w:p>
        </w:tc>
      </w:tr>
      <w:tr w:rsidR="009C2E9C">
        <w:trPr>
          <w:jc w:val="center"/>
        </w:trPr>
        <w:tc>
          <w:tcPr>
            <w:tcW w:w="992"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ОПС</w:t>
            </w:r>
          </w:p>
        </w:tc>
        <w:tc>
          <w:tcPr>
            <w:tcW w:w="5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Отделение почтовой связи АО «Почта России», является</w:t>
            </w:r>
          </w:p>
          <w:p w:rsidR="009C2E9C" w:rsidRDefault="00301CAC">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структурным  подразделением почтамта.</w:t>
            </w:r>
          </w:p>
        </w:tc>
      </w:tr>
      <w:tr w:rsidR="009C2E9C">
        <w:trPr>
          <w:jc w:val="center"/>
        </w:trPr>
        <w:tc>
          <w:tcPr>
            <w:tcW w:w="992"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Объект</w:t>
            </w:r>
          </w:p>
        </w:tc>
        <w:tc>
          <w:tcPr>
            <w:tcW w:w="5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Объект почтовой связи, оборудованный техническими системами СОТ, СКУД, СОТС, СПС, СОУЭ, АУППТ.</w:t>
            </w:r>
          </w:p>
        </w:tc>
      </w:tr>
      <w:tr w:rsidR="009C2E9C">
        <w:trPr>
          <w:jc w:val="center"/>
        </w:trPr>
        <w:tc>
          <w:tcPr>
            <w:tcW w:w="992"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ТСО</w:t>
            </w:r>
          </w:p>
        </w:tc>
        <w:tc>
          <w:tcPr>
            <w:tcW w:w="5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Технические средства охраны.</w:t>
            </w:r>
          </w:p>
        </w:tc>
      </w:tr>
      <w:tr w:rsidR="009C2E9C">
        <w:trPr>
          <w:jc w:val="center"/>
        </w:trPr>
        <w:tc>
          <w:tcPr>
            <w:tcW w:w="992"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КТСБ</w:t>
            </w:r>
          </w:p>
        </w:tc>
        <w:tc>
          <w:tcPr>
            <w:tcW w:w="5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Комплекс технических систем безопасности.</w:t>
            </w:r>
          </w:p>
        </w:tc>
      </w:tr>
      <w:tr w:rsidR="009C2E9C">
        <w:trPr>
          <w:trHeight w:val="493"/>
          <w:jc w:val="center"/>
        </w:trPr>
        <w:tc>
          <w:tcPr>
            <w:tcW w:w="992"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СОТС</w:t>
            </w:r>
          </w:p>
        </w:tc>
        <w:tc>
          <w:tcPr>
            <w:tcW w:w="5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Система охранной и тревожной сигнализации</w:t>
            </w:r>
          </w:p>
          <w:p w:rsidR="009C2E9C" w:rsidRDefault="00301CAC">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(является ТСО и входит в состав КТСБ).</w:t>
            </w:r>
          </w:p>
        </w:tc>
      </w:tr>
      <w:tr w:rsidR="009C2E9C">
        <w:trPr>
          <w:jc w:val="center"/>
        </w:trPr>
        <w:tc>
          <w:tcPr>
            <w:tcW w:w="992"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ОС</w:t>
            </w:r>
          </w:p>
        </w:tc>
        <w:tc>
          <w:tcPr>
            <w:tcW w:w="5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Охранная сигнализация</w:t>
            </w:r>
          </w:p>
          <w:p w:rsidR="009C2E9C" w:rsidRDefault="00301CAC">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(является ТСО и входит в состав КТСБ и СОТС).</w:t>
            </w:r>
          </w:p>
        </w:tc>
      </w:tr>
      <w:tr w:rsidR="009C2E9C">
        <w:trPr>
          <w:jc w:val="center"/>
        </w:trPr>
        <w:tc>
          <w:tcPr>
            <w:tcW w:w="992"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ТС</w:t>
            </w:r>
          </w:p>
        </w:tc>
        <w:tc>
          <w:tcPr>
            <w:tcW w:w="5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Тревожная сигнализация</w:t>
            </w:r>
          </w:p>
          <w:p w:rsidR="009C2E9C" w:rsidRDefault="00301CAC">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 xml:space="preserve">(является ТСО и </w:t>
            </w:r>
            <w:r>
              <w:rPr>
                <w:rFonts w:ascii="Times New Roman" w:eastAsia="Times New Roman" w:hAnsi="Times New Roman" w:cs="Times New Roman"/>
                <w:sz w:val="20"/>
                <w:szCs w:val="20"/>
                <w:lang w:eastAsia="ru-RU"/>
              </w:rPr>
              <w:t>входит в состав КТСБ и СОТС).</w:t>
            </w:r>
          </w:p>
        </w:tc>
      </w:tr>
      <w:tr w:rsidR="009C2E9C">
        <w:trPr>
          <w:jc w:val="center"/>
        </w:trPr>
        <w:tc>
          <w:tcPr>
            <w:tcW w:w="992"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ПЦН</w:t>
            </w:r>
          </w:p>
        </w:tc>
        <w:tc>
          <w:tcPr>
            <w:tcW w:w="5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Пульт централизованного наблюдения.</w:t>
            </w:r>
          </w:p>
        </w:tc>
      </w:tr>
      <w:tr w:rsidR="009C2E9C">
        <w:trPr>
          <w:jc w:val="center"/>
        </w:trPr>
        <w:tc>
          <w:tcPr>
            <w:tcW w:w="992"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СКУД</w:t>
            </w:r>
          </w:p>
        </w:tc>
        <w:tc>
          <w:tcPr>
            <w:tcW w:w="5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контроля и управления доступом</w:t>
            </w:r>
          </w:p>
          <w:p w:rsidR="009C2E9C" w:rsidRDefault="00301CA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(является ТСО и входит в состав КТСБ)</w:t>
            </w:r>
          </w:p>
        </w:tc>
      </w:tr>
      <w:tr w:rsidR="009C2E9C">
        <w:trPr>
          <w:jc w:val="center"/>
        </w:trPr>
        <w:tc>
          <w:tcPr>
            <w:tcW w:w="992"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СОТ</w:t>
            </w:r>
          </w:p>
        </w:tc>
        <w:tc>
          <w:tcPr>
            <w:tcW w:w="5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охранного телевидения (видеонаблюдение) – является ТСО и входит в состав КТСБ</w:t>
            </w:r>
          </w:p>
        </w:tc>
      </w:tr>
      <w:tr w:rsidR="009C2E9C">
        <w:trPr>
          <w:jc w:val="center"/>
        </w:trPr>
        <w:tc>
          <w:tcPr>
            <w:tcW w:w="992"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ТО, ТР и ППР</w:t>
            </w:r>
          </w:p>
        </w:tc>
        <w:tc>
          <w:tcPr>
            <w:tcW w:w="5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Техническое обслуживание, текущий ремонт и планово – предупредительный ремонт</w:t>
            </w:r>
          </w:p>
        </w:tc>
      </w:tr>
      <w:tr w:rsidR="009C2E9C">
        <w:trPr>
          <w:jc w:val="center"/>
        </w:trPr>
        <w:tc>
          <w:tcPr>
            <w:tcW w:w="992"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СПС</w:t>
            </w:r>
          </w:p>
        </w:tc>
        <w:tc>
          <w:tcPr>
            <w:tcW w:w="5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пожарной сигнализации</w:t>
            </w:r>
          </w:p>
        </w:tc>
      </w:tr>
      <w:tr w:rsidR="009C2E9C">
        <w:trPr>
          <w:trHeight w:val="483"/>
          <w:jc w:val="center"/>
        </w:trPr>
        <w:tc>
          <w:tcPr>
            <w:tcW w:w="992"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СОУЭ</w:t>
            </w:r>
          </w:p>
        </w:tc>
        <w:tc>
          <w:tcPr>
            <w:tcW w:w="5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оповещения и управления эвакуацией людей при пожаре</w:t>
            </w:r>
          </w:p>
        </w:tc>
      </w:tr>
      <w:tr w:rsidR="009C2E9C">
        <w:trPr>
          <w:jc w:val="center"/>
        </w:trPr>
        <w:tc>
          <w:tcPr>
            <w:tcW w:w="992"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АУППТ</w:t>
            </w:r>
          </w:p>
        </w:tc>
        <w:tc>
          <w:tcPr>
            <w:tcW w:w="5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Автоматическая установка порошкового </w:t>
            </w:r>
            <w:r>
              <w:rPr>
                <w:rFonts w:ascii="Times New Roman" w:eastAsia="Times New Roman" w:hAnsi="Times New Roman" w:cs="Times New Roman"/>
                <w:sz w:val="20"/>
                <w:szCs w:val="20"/>
                <w:lang w:eastAsia="ru-RU"/>
              </w:rPr>
              <w:t>пожаротушения</w:t>
            </w:r>
          </w:p>
        </w:tc>
      </w:tr>
    </w:tbl>
    <w:p w:rsidR="009C2E9C" w:rsidRDefault="009C2E9C">
      <w:pPr>
        <w:widowControl w:val="0"/>
        <w:spacing w:after="0" w:line="240" w:lineRule="auto"/>
        <w:jc w:val="center"/>
        <w:rPr>
          <w:rFonts w:ascii="Times New Roman" w:eastAsia="Times New Roman" w:hAnsi="Times New Roman" w:cs="Times New Roman"/>
          <w:sz w:val="20"/>
          <w:szCs w:val="20"/>
          <w:lang w:eastAsia="ru-RU"/>
        </w:rPr>
      </w:pPr>
    </w:p>
    <w:p w:rsidR="009C2E9C" w:rsidRDefault="00301CAC">
      <w:pPr>
        <w:widowControl w:val="0"/>
        <w:numPr>
          <w:ilvl w:val="0"/>
          <w:numId w:val="20"/>
        </w:num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НАИМЕНОВАНИЕ УСЛУГИ</w:t>
      </w:r>
    </w:p>
    <w:p w:rsidR="009C2E9C" w:rsidRDefault="009C2E9C">
      <w:pPr>
        <w:widowControl w:val="0"/>
        <w:spacing w:after="0" w:line="240" w:lineRule="auto"/>
        <w:jc w:val="center"/>
        <w:rPr>
          <w:rFonts w:ascii="Times New Roman" w:eastAsia="Times New Roman" w:hAnsi="Times New Roman" w:cs="Times New Roman"/>
          <w:sz w:val="20"/>
          <w:szCs w:val="20"/>
          <w:lang w:eastAsia="ru-RU"/>
        </w:rPr>
      </w:pPr>
    </w:p>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Оказание услуг по техническому обслуживанию и текущему ремонту объектового оборудования (охранной, тревожной, пожарной сигнализации, охранного телевидения, контроля доступа и др.) на объектах УФПС Республики Алтай».</w:t>
      </w:r>
    </w:p>
    <w:p w:rsidR="009C2E9C" w:rsidRDefault="00301CAC">
      <w:pPr>
        <w:widowControl w:val="0"/>
        <w:numPr>
          <w:ilvl w:val="0"/>
          <w:numId w:val="20"/>
        </w:num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ОПИСАНИЕ УСЛУГИ, ЦЕЛЬ И ЗАДАЧИ</w:t>
      </w:r>
    </w:p>
    <w:p w:rsidR="009C2E9C" w:rsidRDefault="009C2E9C">
      <w:pPr>
        <w:widowControl w:val="0"/>
        <w:spacing w:after="0" w:line="240" w:lineRule="auto"/>
        <w:jc w:val="center"/>
        <w:rPr>
          <w:rFonts w:ascii="Times New Roman" w:eastAsia="Times New Roman" w:hAnsi="Times New Roman" w:cs="Times New Roman"/>
          <w:sz w:val="20"/>
          <w:szCs w:val="20"/>
          <w:lang w:eastAsia="ru-RU"/>
        </w:rPr>
      </w:pP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b/>
          <w:sz w:val="20"/>
          <w:szCs w:val="20"/>
          <w:lang w:eastAsia="ar-SA"/>
        </w:rPr>
        <w:t xml:space="preserve">Цель оказания услуг: </w:t>
      </w:r>
      <w:r>
        <w:rPr>
          <w:rFonts w:ascii="Times New Roman" w:eastAsia="Times New Roman" w:hAnsi="Times New Roman" w:cs="Times New Roman"/>
          <w:sz w:val="20"/>
          <w:szCs w:val="20"/>
          <w:lang w:eastAsia="ar-SA"/>
        </w:rPr>
        <w:t>обеспечение бесперебойного функционирования существующих систем СОТ, ОС, ТС, СКУД, СПС, СОУЭ, АУППТ в процессе их эксплуатации. Восстановление работоспособности систем СОТ, ОС, ТС, СКУД, СПС, СОУЭ, АУППТ</w:t>
      </w:r>
      <w:r>
        <w:rPr>
          <w:rFonts w:ascii="Times New Roman" w:eastAsia="Times New Roman" w:hAnsi="Times New Roman" w:cs="Times New Roman"/>
          <w:sz w:val="20"/>
          <w:szCs w:val="20"/>
          <w:lang w:eastAsia="ar-SA"/>
        </w:rPr>
        <w:t xml:space="preserve"> как в целом, так и отдельных узлов, выявление и </w:t>
      </w:r>
      <w:r>
        <w:rPr>
          <w:rFonts w:ascii="Times New Roman" w:eastAsia="Times New Roman" w:hAnsi="Times New Roman" w:cs="Times New Roman"/>
          <w:sz w:val="20"/>
          <w:szCs w:val="20"/>
          <w:lang w:eastAsia="ar-SA"/>
        </w:rPr>
        <w:lastRenderedPageBreak/>
        <w:t>устранение неисправностей, регулировка и настройка оборудования, и программного обеспечения, замена комплектующих деталей.</w:t>
      </w:r>
    </w:p>
    <w:p w:rsidR="009C2E9C" w:rsidRDefault="00301CAC">
      <w:pPr>
        <w:tabs>
          <w:tab w:val="left" w:pos="9498"/>
        </w:tabs>
        <w:spacing w:after="0" w:line="240" w:lineRule="auto"/>
        <w:ind w:right="282"/>
        <w:jc w:val="both"/>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Описание слуги:</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 Оказание услуг производится согласно установленным программам ока</w:t>
      </w:r>
      <w:r>
        <w:rPr>
          <w:rFonts w:ascii="Times New Roman" w:eastAsia="Times New Roman" w:hAnsi="Times New Roman" w:cs="Times New Roman"/>
          <w:sz w:val="20"/>
          <w:szCs w:val="20"/>
          <w:lang w:eastAsia="ar-SA"/>
        </w:rPr>
        <w:t>зания услуг и конкретизированному регламенту.</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 Исполнитель направляет на первичное обследование специалистов в течение 7-ти рабочих дней после подписания договора.</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 Перед началом оказания услуг Исполнитель совместно с представителями Заказчика проводят</w:t>
      </w:r>
      <w:r>
        <w:rPr>
          <w:rFonts w:ascii="Times New Roman" w:eastAsia="Times New Roman" w:hAnsi="Times New Roman" w:cs="Times New Roman"/>
          <w:sz w:val="20"/>
          <w:szCs w:val="20"/>
          <w:lang w:eastAsia="ar-SA"/>
        </w:rPr>
        <w:t xml:space="preserve"> обследование систем ОС, СОТ, ТС, СКУД, СПС, СОУЭ, АУППТ с оформлением «Акта первичного обследования систем ОС, ТС, СОТ, СКУД, СПС, СОУЭ, АУППТ», в котором отражаются фактическое состояние систем и оборудования согласно перечня технических средств (Приложе</w:t>
      </w:r>
      <w:r>
        <w:rPr>
          <w:rFonts w:ascii="Times New Roman" w:eastAsia="Times New Roman" w:hAnsi="Times New Roman" w:cs="Times New Roman"/>
          <w:sz w:val="20"/>
          <w:szCs w:val="20"/>
          <w:lang w:eastAsia="ar-SA"/>
        </w:rPr>
        <w:t>ние №2 к Техническому заданию). Акт составляется в двух экземплярах. В течении 2 рабочих дней после проведения обследования Исполнитель направляет подписанные акты первичного обследования Заказчику.</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После первичного обследования всех объектов согласно Прил</w:t>
      </w:r>
      <w:r>
        <w:rPr>
          <w:rFonts w:ascii="Times New Roman" w:eastAsia="Times New Roman" w:hAnsi="Times New Roman" w:cs="Times New Roman"/>
          <w:sz w:val="20"/>
          <w:szCs w:val="20"/>
          <w:lang w:eastAsia="ar-SA"/>
        </w:rPr>
        <w:t xml:space="preserve">ожению №1, в течении 30 календарных дней Исполнителем заполняется сводная таблица (Приложение №3) и передается на рассмотрение Заказчику. </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 Перед началом оказания услуг Исполнитель обязан завести и заполнить «Журнал регистрации работ по техническому обсл</w:t>
      </w:r>
      <w:r>
        <w:rPr>
          <w:rFonts w:ascii="Times New Roman" w:eastAsia="Times New Roman" w:hAnsi="Times New Roman" w:cs="Times New Roman"/>
          <w:sz w:val="20"/>
          <w:szCs w:val="20"/>
          <w:lang w:eastAsia="ar-SA"/>
        </w:rPr>
        <w:t>уживанию и текущему ремонту систем безопасности» и «Журнал эксплуатации систем противопожарной защиты» (Приложение № 4 к Техническому заданию) на объектах Заказчика (Приложение № 1 Технического задания).</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Страницы «Журнала регистрации работ по техническому </w:t>
      </w:r>
      <w:r>
        <w:rPr>
          <w:rFonts w:ascii="Times New Roman" w:eastAsia="Times New Roman" w:hAnsi="Times New Roman" w:cs="Times New Roman"/>
          <w:sz w:val="20"/>
          <w:szCs w:val="20"/>
          <w:lang w:eastAsia="ar-SA"/>
        </w:rPr>
        <w:t>обслуживанию и текущему ремонту систем безопасности» и Журнала эксплуатации систем противопожарной защиты» должны быть пронумерованы, прошнурованы и скреплены печатью Исполнителя.</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 Все услуги по ТО-1, ТО-2, ТР и ППР, в том числе по контролю качества, дол</w:t>
      </w:r>
      <w:r>
        <w:rPr>
          <w:rFonts w:ascii="Times New Roman" w:eastAsia="Times New Roman" w:hAnsi="Times New Roman" w:cs="Times New Roman"/>
          <w:sz w:val="20"/>
          <w:szCs w:val="20"/>
          <w:lang w:eastAsia="ar-SA"/>
        </w:rPr>
        <w:t>жны фиксироваться в «Журнале регистрации работ по техническому обслуживанию и текущему ремонту систем безопасности» и в «Журнале эксплуатации систем противопожарной защиты», находящегося на объектах Заказчика и заверяться подписью специалиста, оказавшего э</w:t>
      </w:r>
      <w:r>
        <w:rPr>
          <w:rFonts w:ascii="Times New Roman" w:eastAsia="Times New Roman" w:hAnsi="Times New Roman" w:cs="Times New Roman"/>
          <w:sz w:val="20"/>
          <w:szCs w:val="20"/>
          <w:lang w:eastAsia="ar-SA"/>
        </w:rPr>
        <w:t>ти услуги. Записи, выполненные в Журналах СППЗ после оказания услуг по ТО, ТР и ППР должны содержать перечень проведенных мероприятий, указанных в Регламенте ТО.</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Calibri" w:hAnsi="Times New Roman" w:cs="Times New Roman"/>
          <w:sz w:val="20"/>
          <w:szCs w:val="20"/>
        </w:rPr>
        <w:t xml:space="preserve">В случае неисправности систем, Исполнитель принимает меры по их ремонту и приведению в </w:t>
      </w:r>
      <w:r>
        <w:rPr>
          <w:rFonts w:ascii="Times New Roman" w:eastAsia="Calibri" w:hAnsi="Times New Roman" w:cs="Times New Roman"/>
          <w:sz w:val="20"/>
          <w:szCs w:val="20"/>
        </w:rPr>
        <w:t>работоспособное состояние. После проведенного ремонта об этом производится запись в Журнале, а также указывается: «Система находится в работоспособном состоянии».</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6. Представитель Заказчика, своей подписью в Журнале, подтверждает сведения о оказанных услуг</w:t>
      </w:r>
      <w:r>
        <w:rPr>
          <w:rFonts w:ascii="Times New Roman" w:eastAsia="Times New Roman" w:hAnsi="Times New Roman" w:cs="Times New Roman"/>
          <w:sz w:val="20"/>
          <w:szCs w:val="20"/>
          <w:lang w:eastAsia="ar-SA"/>
        </w:rPr>
        <w:t>ах, оказанных представителем Исполнителя.</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 В 30 (тридцати) календарных дней с момента подписания Договора Исполнитель обязан разработать и предоставить на утверждение Заказчику Конкретизированный Регламент технического обслуживания средств обеспечения по</w:t>
      </w:r>
      <w:r>
        <w:rPr>
          <w:rFonts w:ascii="Times New Roman" w:eastAsia="Times New Roman" w:hAnsi="Times New Roman" w:cs="Times New Roman"/>
          <w:sz w:val="20"/>
          <w:szCs w:val="20"/>
          <w:lang w:eastAsia="ar-SA"/>
        </w:rPr>
        <w:t>жарной безопасности и пожаротушения (далее –СОПБ) с учетом требований «Правила противопожарного режима в Российской Федерации», нормативных документов по пожарной безопасности, включенных в ТЗ и технической документации изготовителей технических средств, н</w:t>
      </w:r>
      <w:r>
        <w:rPr>
          <w:rFonts w:ascii="Times New Roman" w:eastAsia="Times New Roman" w:hAnsi="Times New Roman" w:cs="Times New Roman"/>
          <w:sz w:val="20"/>
          <w:szCs w:val="20"/>
          <w:lang w:eastAsia="ar-SA"/>
        </w:rPr>
        <w:t xml:space="preserve">а основании типового регламента (Приложение №7). </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Заказчик рассматривает и утверждает Регламент СОПБ в течении пяти рабочих дней.</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 Исполнитель независимо от формы поступившего от Заказчика вызова, должен регистрировать его в «Журнале учета вызовов».</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 П</w:t>
      </w:r>
      <w:r>
        <w:rPr>
          <w:rFonts w:ascii="Times New Roman" w:eastAsia="Times New Roman" w:hAnsi="Times New Roman" w:cs="Times New Roman"/>
          <w:sz w:val="20"/>
          <w:szCs w:val="20"/>
          <w:lang w:eastAsia="ar-SA"/>
        </w:rPr>
        <w:t>ри оказании услуг Исполнитель обязан соблюдать правила пожарной безопасности, техники безопасности и внутреннего трудового распорядка, действующего на территории Заказчика.</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 Одновременно с подписанием договора Исполнитель предоставляет контактную информ</w:t>
      </w:r>
      <w:r>
        <w:rPr>
          <w:rFonts w:ascii="Times New Roman" w:eastAsia="Times New Roman" w:hAnsi="Times New Roman" w:cs="Times New Roman"/>
          <w:sz w:val="20"/>
          <w:szCs w:val="20"/>
          <w:lang w:eastAsia="ar-SA"/>
        </w:rPr>
        <w:t>ацию: электронный адрес, телефон диспетчера или инженера для принятия заявок.</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 Исполнитель должен иметь постоянно действующую дежурную службу для оказания услуг по техническому обслуживанию.</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В случае возникновения неисправностей в работе систем представитель Заказчика уведомляет Исполнителя заявкой в электронной форме, по телефону или факсу. Диспетчер, принимающий вызов, сообщает Заказчику свои ФИО и номер заявки. </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Время приема заявок – кругло</w:t>
      </w:r>
      <w:r>
        <w:rPr>
          <w:rFonts w:ascii="Times New Roman" w:eastAsia="Times New Roman" w:hAnsi="Times New Roman" w:cs="Times New Roman"/>
          <w:sz w:val="20"/>
          <w:szCs w:val="20"/>
          <w:lang w:eastAsia="ar-SA"/>
        </w:rPr>
        <w:t>суточно.</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u w:val="single"/>
          <w:lang w:eastAsia="ar-SA"/>
        </w:rPr>
      </w:pPr>
      <w:r>
        <w:rPr>
          <w:rFonts w:ascii="Times New Roman" w:eastAsia="Times New Roman" w:hAnsi="Times New Roman" w:cs="Times New Roman"/>
          <w:sz w:val="20"/>
          <w:szCs w:val="20"/>
          <w:lang w:eastAsia="ar-SA"/>
        </w:rPr>
        <w:t>Время оказания услуг – по режиму работы объекта</w:t>
      </w:r>
      <w:r>
        <w:rPr>
          <w:rFonts w:ascii="Times New Roman" w:eastAsia="Times New Roman" w:hAnsi="Times New Roman" w:cs="Times New Roman"/>
          <w:sz w:val="20"/>
          <w:szCs w:val="20"/>
          <w:u w:val="single"/>
          <w:lang w:eastAsia="ar-SA"/>
        </w:rPr>
        <w:t>.</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12. Для ликвидации аварийных ситуаций (отказов и неисправностей оборудования, препятствующих нормальному функционированию подразделения УФПС Республики Алтай) Исполнитель должен обеспечить прибытие </w:t>
      </w:r>
      <w:r>
        <w:rPr>
          <w:rFonts w:ascii="Times New Roman" w:eastAsia="Times New Roman" w:hAnsi="Times New Roman" w:cs="Times New Roman"/>
          <w:sz w:val="20"/>
          <w:szCs w:val="20"/>
          <w:lang w:eastAsia="ar-SA"/>
        </w:rPr>
        <w:t>своего персонала не позднее чем через 3 часа (сто восемьдесят минут) после вызова. Аварийные ситуации должны устраняться в течение трех часов с момента прибытия персонала Исполнителя на объект.</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13. Ремонт, связанный с заменой оборудования, производится в м</w:t>
      </w:r>
      <w:r>
        <w:rPr>
          <w:rFonts w:ascii="Times New Roman" w:eastAsia="Times New Roman" w:hAnsi="Times New Roman" w:cs="Times New Roman"/>
          <w:sz w:val="20"/>
          <w:szCs w:val="20"/>
          <w:lang w:eastAsia="ar-SA"/>
        </w:rPr>
        <w:t>аксимально короткие сроки (не более 5 рабочих дней).</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14. При осмотре оборудования и обнаружении предметов, ограничивающих штатную работу, функциональные возможности оборудования, Исполнителю следует принять меры к их устранению.</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lastRenderedPageBreak/>
        <w:t>15. В случае выявления неис</w:t>
      </w:r>
      <w:r>
        <w:rPr>
          <w:rFonts w:ascii="Times New Roman" w:eastAsia="Times New Roman" w:hAnsi="Times New Roman" w:cs="Times New Roman"/>
          <w:sz w:val="20"/>
          <w:szCs w:val="20"/>
          <w:lang w:eastAsia="ar-SA"/>
        </w:rPr>
        <w:t>правности Исполнитель должен в присутствии представителя Заказчика составить Дефектную ведомость (Приложение №8) на неисправное оборудование, предоставив ее на утверждение Заказчику и восстановить работоспособность систем, установив аналогичное оборудовани</w:t>
      </w:r>
      <w:r>
        <w:rPr>
          <w:rFonts w:ascii="Times New Roman" w:eastAsia="Times New Roman" w:hAnsi="Times New Roman" w:cs="Times New Roman"/>
          <w:sz w:val="20"/>
          <w:szCs w:val="20"/>
          <w:lang w:eastAsia="ar-SA"/>
        </w:rPr>
        <w:t>е из собственного обменного фонда Исполнителя.</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16. Неисправности, выявленные при проведении ТО-1, ТО-2, ТР и ППР, в случае если они создают условия к выводу из строя электрооборудования, приборов, электрических аппаратов, нарушению установленных режимов ра</w:t>
      </w:r>
      <w:r>
        <w:rPr>
          <w:rFonts w:ascii="Times New Roman" w:eastAsia="Times New Roman" w:hAnsi="Times New Roman" w:cs="Times New Roman"/>
          <w:sz w:val="20"/>
          <w:szCs w:val="20"/>
          <w:lang w:eastAsia="ar-SA"/>
        </w:rPr>
        <w:t>боты электротехнического оборудования или поражению током обслуживающего персонала, а также неисправности технических систем охраны подлежат немедленному устранению Исполнителем.</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17. Услуги по проведению ППР Исполнитель проводит только в присутствии ответс</w:t>
      </w:r>
      <w:r>
        <w:rPr>
          <w:rFonts w:ascii="Times New Roman" w:eastAsia="Times New Roman" w:hAnsi="Times New Roman" w:cs="Times New Roman"/>
          <w:sz w:val="20"/>
          <w:szCs w:val="20"/>
          <w:lang w:eastAsia="ar-SA"/>
        </w:rPr>
        <w:t>твенного сотрудника Заказчика.</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18. Подрядчик должен осуществлять услуги по техническому обслуживанию и текущему ремонту объектового оборудования независимо от наличия/отсутствия на объекте рабочей или исполнительной документации.</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19. При возникновении сбое</w:t>
      </w:r>
      <w:r>
        <w:rPr>
          <w:rFonts w:ascii="Times New Roman" w:eastAsia="Times New Roman" w:hAnsi="Times New Roman" w:cs="Times New Roman"/>
          <w:sz w:val="20"/>
          <w:szCs w:val="20"/>
          <w:lang w:eastAsia="ar-SA"/>
        </w:rPr>
        <w:t xml:space="preserve">в в работе аппаратуры технических средств СОТ, ОС, ТС, СКУД, СПС, СОУЭ, АУППТ. Исполнителем проводится внеплановая проверка в объеме, определяемом инженерно-техническим работником Исполнителя, но не менее объема Регламента №1. </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20. При поступлении с объект</w:t>
      </w:r>
      <w:r>
        <w:rPr>
          <w:rFonts w:ascii="Times New Roman" w:eastAsia="Times New Roman" w:hAnsi="Times New Roman" w:cs="Times New Roman"/>
          <w:sz w:val="20"/>
          <w:szCs w:val="20"/>
          <w:lang w:eastAsia="ar-SA"/>
        </w:rPr>
        <w:t>а заявок о неисправности аппаратуры систем СОТ, ОС, ТС, СКУД, СПС, СОУЭ, АУППТ  (а также в случаях ликвидации последствий воздействия на технические средства неблагоприятных климатических или производственных условий), когда их причина не может быть устран</w:t>
      </w:r>
      <w:r>
        <w:rPr>
          <w:rFonts w:ascii="Times New Roman" w:eastAsia="Times New Roman" w:hAnsi="Times New Roman" w:cs="Times New Roman"/>
          <w:sz w:val="20"/>
          <w:szCs w:val="20"/>
          <w:lang w:eastAsia="ar-SA"/>
        </w:rPr>
        <w:t xml:space="preserve">ена проведением регламентов №1 и №2 Исполнитель производит замену оборудования в пределах суммы, не превышающей сумму 20 % ежеквартального платежа по Договору. </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Ремонтные работы с заменой оборудования свыше 20 % ежеквартального платежа по Договору оплачива</w:t>
      </w:r>
      <w:r>
        <w:rPr>
          <w:rFonts w:ascii="Times New Roman" w:eastAsia="Times New Roman" w:hAnsi="Times New Roman" w:cs="Times New Roman"/>
          <w:sz w:val="20"/>
          <w:szCs w:val="20"/>
          <w:lang w:eastAsia="ar-SA"/>
        </w:rPr>
        <w:t>ются по отдельным счетам и актам, по согласованию с Заказчиком, путем заключения дополнительного соглашения на сумму, превышающую 20% ежеквартального платежа по Договору. Общая сумма ремонтных работ, с заменой оборудования свыше 20% от ежеквартального плат</w:t>
      </w:r>
      <w:r>
        <w:rPr>
          <w:rFonts w:ascii="Times New Roman" w:eastAsia="Times New Roman" w:hAnsi="Times New Roman" w:cs="Times New Roman"/>
          <w:sz w:val="20"/>
          <w:szCs w:val="20"/>
          <w:lang w:eastAsia="ar-SA"/>
        </w:rPr>
        <w:t>ежа, не включается в общую стоимость Договора, но и не может превышать 15 % от первоначальной цены Договора за весь период его действия.</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21. На все установленное при ремонте оборудование необходимо предоставить сертификаты соответствия.</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22. В стоимость пла</w:t>
      </w:r>
      <w:r>
        <w:rPr>
          <w:rFonts w:ascii="Times New Roman" w:eastAsia="Times New Roman" w:hAnsi="Times New Roman" w:cs="Times New Roman"/>
          <w:sz w:val="20"/>
          <w:szCs w:val="20"/>
          <w:lang w:eastAsia="ar-SA"/>
        </w:rPr>
        <w:t>ты за техническое обслуживание по настоящему Договору входит:</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22.1. Вызов Заказчиком представителя Исполнителя для выполнения ремонта приборов, составных компонентов и устройств, отдельных блоков и узлов с целью восстановления работоспособности систем безо</w:t>
      </w:r>
      <w:r>
        <w:rPr>
          <w:rFonts w:ascii="Times New Roman" w:eastAsia="Times New Roman" w:hAnsi="Times New Roman" w:cs="Times New Roman"/>
          <w:sz w:val="20"/>
          <w:szCs w:val="20"/>
          <w:lang w:eastAsia="ar-SA"/>
        </w:rPr>
        <w:t>пасности, либо замены изношенных элементов или сборочных единиц, плат, кабелей, проводов, приборов и извещателей пришедших в негодность.</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22.2. Стоимость расходных материалов (изоляционная лента, шурупы, клей, припой, канифоль, разъемы BNC, RJ-45, аккумулят</w:t>
      </w:r>
      <w:r>
        <w:rPr>
          <w:rFonts w:ascii="Times New Roman" w:eastAsia="Times New Roman" w:hAnsi="Times New Roman" w:cs="Times New Roman"/>
          <w:sz w:val="20"/>
          <w:szCs w:val="20"/>
          <w:lang w:eastAsia="ar-SA"/>
        </w:rPr>
        <w:t>орные батареи (АКБ) и т.п.), использованных в процессе ремонта.</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22.3. Стоимость услуг по регламентам (Регламент № 1 (ТО-1), Регламент № 1(ТР и ППР), Регламент №2 (ТО-2)).</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22.4. Стоимость услуг по устранению причин подачи «ложных» сигналов «Тревога», «Прони</w:t>
      </w:r>
      <w:r>
        <w:rPr>
          <w:rFonts w:ascii="Times New Roman" w:eastAsia="Times New Roman" w:hAnsi="Times New Roman" w:cs="Times New Roman"/>
          <w:sz w:val="20"/>
          <w:szCs w:val="20"/>
          <w:lang w:eastAsia="ar-SA"/>
        </w:rPr>
        <w:t>кновение»; и т.д.</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22.5. Оказание консультативных услуг по вопросам эксплуатации систем СОТ, ОС, ТС, СКУД, СПС, СОУЭ, АУППТ (в том числе предоставление и</w:t>
      </w:r>
      <w:r>
        <w:rPr>
          <w:rFonts w:ascii="Times New Roman" w:eastAsia="Times New Roman" w:hAnsi="Times New Roman" w:cs="Times New Roman"/>
          <w:sz w:val="20"/>
          <w:szCs w:val="20"/>
          <w:lang w:eastAsia="ru-RU"/>
        </w:rPr>
        <w:t xml:space="preserve">нструкций по эксплуатации приёмно-контрольных приборов при срабатывании извещателей, </w:t>
      </w:r>
      <w:r>
        <w:rPr>
          <w:rFonts w:ascii="Times New Roman" w:eastAsia="Times New Roman" w:hAnsi="Times New Roman" w:cs="Times New Roman"/>
          <w:color w:val="212529"/>
          <w:sz w:val="20"/>
          <w:szCs w:val="20"/>
          <w:lang w:eastAsia="ru-RU"/>
        </w:rPr>
        <w:t>информации с перечн</w:t>
      </w:r>
      <w:r>
        <w:rPr>
          <w:rFonts w:ascii="Times New Roman" w:eastAsia="Times New Roman" w:hAnsi="Times New Roman" w:cs="Times New Roman"/>
          <w:color w:val="212529"/>
          <w:sz w:val="20"/>
          <w:szCs w:val="20"/>
          <w:lang w:eastAsia="ru-RU"/>
        </w:rPr>
        <w:t>ем помещений, защищаемых установками противопожарной защиты на обслуживаемых объектах)</w:t>
      </w:r>
      <w:r>
        <w:rPr>
          <w:rFonts w:ascii="Times New Roman" w:eastAsia="Times New Roman" w:hAnsi="Times New Roman" w:cs="Times New Roman"/>
          <w:sz w:val="20"/>
          <w:szCs w:val="20"/>
          <w:lang w:eastAsia="ar-SA"/>
        </w:rPr>
        <w:t>.</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22.6. Стоимость оборудования в соответствие с пп. 20 п. 3 технического задания</w:t>
      </w:r>
      <w:r>
        <w:rPr>
          <w:rFonts w:ascii="Times New Roman" w:eastAsia="Calibri" w:hAnsi="Times New Roman" w:cs="Times New Roman"/>
          <w:sz w:val="20"/>
          <w:szCs w:val="20"/>
        </w:rPr>
        <w:t xml:space="preserve"> (</w:t>
      </w:r>
      <w:r>
        <w:rPr>
          <w:rFonts w:ascii="Times New Roman" w:eastAsia="Times New Roman" w:hAnsi="Times New Roman" w:cs="Times New Roman"/>
          <w:sz w:val="20"/>
          <w:szCs w:val="20"/>
          <w:lang w:eastAsia="ar-SA"/>
        </w:rPr>
        <w:t xml:space="preserve">оборудование в пределах суммы, не превышающей сумму 20 % ежеквартального платежа по </w:t>
      </w:r>
      <w:r>
        <w:rPr>
          <w:rFonts w:ascii="Times New Roman" w:eastAsia="Times New Roman" w:hAnsi="Times New Roman" w:cs="Times New Roman"/>
          <w:sz w:val="20"/>
          <w:szCs w:val="20"/>
          <w:lang w:eastAsia="ar-SA"/>
        </w:rPr>
        <w:t>Договору).</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22.7. Оплата услуг передачи данных по каналам связи (проводной, мобильной) для обеспечения устойчивого функционирования систем безопасности.</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23. При оказании услуг Исполнитель должен руководствоваться требованиями нормативной документации действ</w:t>
      </w:r>
      <w:r>
        <w:rPr>
          <w:rFonts w:ascii="Times New Roman" w:eastAsia="Times New Roman" w:hAnsi="Times New Roman" w:cs="Times New Roman"/>
          <w:sz w:val="20"/>
          <w:szCs w:val="20"/>
          <w:lang w:eastAsia="ar-SA"/>
        </w:rPr>
        <w:t>ующей на территории РФ.</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24.По требованию Заказчика представитель Исполнителя должен предоставлять видеоматериалы с видеокамер установленных на объектах Заказчика.  </w:t>
      </w:r>
    </w:p>
    <w:p w:rsidR="009C2E9C" w:rsidRDefault="009C2E9C">
      <w:pPr>
        <w:tabs>
          <w:tab w:val="left" w:pos="9498"/>
        </w:tabs>
        <w:spacing w:after="0" w:line="240" w:lineRule="auto"/>
        <w:ind w:right="282"/>
        <w:jc w:val="both"/>
        <w:rPr>
          <w:rFonts w:ascii="Times New Roman" w:eastAsia="Times New Roman" w:hAnsi="Times New Roman" w:cs="Times New Roman"/>
          <w:sz w:val="20"/>
          <w:szCs w:val="20"/>
          <w:lang w:eastAsia="ar-SA"/>
        </w:rPr>
      </w:pPr>
    </w:p>
    <w:p w:rsidR="009C2E9C" w:rsidRDefault="009C2E9C">
      <w:pPr>
        <w:widowControl w:val="0"/>
        <w:spacing w:after="0" w:line="240" w:lineRule="auto"/>
        <w:jc w:val="center"/>
        <w:rPr>
          <w:rFonts w:ascii="Times New Roman" w:eastAsia="Times New Roman" w:hAnsi="Times New Roman" w:cs="Times New Roman"/>
          <w:sz w:val="20"/>
          <w:szCs w:val="20"/>
          <w:lang w:eastAsia="ru-RU"/>
        </w:rPr>
      </w:pPr>
    </w:p>
    <w:p w:rsidR="009C2E9C" w:rsidRDefault="00301CAC">
      <w:pPr>
        <w:widowControl w:val="0"/>
        <w:numPr>
          <w:ilvl w:val="0"/>
          <w:numId w:val="20"/>
        </w:num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ТРЕБОВАНИЯ К СРОКУ И МЕСТУ ОКАЗАНИЯ УСЛУГ</w:t>
      </w:r>
    </w:p>
    <w:p w:rsidR="009C2E9C" w:rsidRDefault="009C2E9C">
      <w:pPr>
        <w:widowControl w:val="0"/>
        <w:spacing w:after="0" w:line="240" w:lineRule="auto"/>
        <w:jc w:val="center"/>
        <w:rPr>
          <w:rFonts w:ascii="Times New Roman" w:eastAsia="Times New Roman" w:hAnsi="Times New Roman" w:cs="Times New Roman"/>
          <w:sz w:val="20"/>
          <w:szCs w:val="20"/>
          <w:lang w:eastAsia="ru-RU"/>
        </w:rPr>
      </w:pPr>
    </w:p>
    <w:p w:rsidR="009C2E9C" w:rsidRDefault="00301CAC">
      <w:pPr>
        <w:tabs>
          <w:tab w:val="left" w:pos="9498"/>
        </w:tabs>
        <w:spacing w:after="0" w:line="240" w:lineRule="auto"/>
        <w:ind w:right="282"/>
        <w:jc w:val="both"/>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 xml:space="preserve">СРОК ОКАЗАНИЯ УСЛУГ: </w:t>
      </w:r>
    </w:p>
    <w:p w:rsidR="009C2E9C" w:rsidRDefault="00301CAC">
      <w:pPr>
        <w:tabs>
          <w:tab w:val="left" w:pos="9498"/>
        </w:tabs>
        <w:spacing w:after="0" w:line="240" w:lineRule="auto"/>
        <w:ind w:right="282"/>
        <w:jc w:val="both"/>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С 01.10.2026</w:t>
      </w:r>
      <w:bookmarkStart w:id="0" w:name="_GoBack"/>
      <w:bookmarkEnd w:id="0"/>
      <w:r>
        <w:rPr>
          <w:rFonts w:ascii="Times New Roman" w:eastAsia="Times New Roman" w:hAnsi="Times New Roman" w:cs="Times New Roman"/>
          <w:bCs/>
          <w:color w:val="000000"/>
          <w:sz w:val="20"/>
          <w:szCs w:val="20"/>
          <w:lang w:eastAsia="ru-RU"/>
        </w:rPr>
        <w:t xml:space="preserve"> в течение 24 (двадцати четырех) месяцев.</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b/>
          <w:sz w:val="20"/>
          <w:szCs w:val="20"/>
          <w:lang w:eastAsia="ar-SA"/>
        </w:rPr>
        <w:t>ПЕРИОДИЧНОСТЬ ОКАЗАНИЯ УСЛУГ</w:t>
      </w:r>
      <w:r>
        <w:rPr>
          <w:rFonts w:ascii="Times New Roman" w:eastAsia="Times New Roman" w:hAnsi="Times New Roman" w:cs="Times New Roman"/>
          <w:sz w:val="20"/>
          <w:szCs w:val="20"/>
          <w:lang w:eastAsia="ar-SA"/>
        </w:rPr>
        <w:t>:</w:t>
      </w:r>
    </w:p>
    <w:p w:rsidR="009C2E9C" w:rsidRDefault="00301CAC">
      <w:pPr>
        <w:tabs>
          <w:tab w:val="left" w:pos="9498"/>
        </w:tabs>
        <w:spacing w:after="0" w:line="240" w:lineRule="auto"/>
        <w:ind w:right="282"/>
        <w:jc w:val="both"/>
      </w:pPr>
      <w:r>
        <w:rPr>
          <w:rFonts w:ascii="Times New Roman" w:eastAsia="Times New Roman" w:hAnsi="Times New Roman" w:cs="Times New Roman"/>
          <w:sz w:val="20"/>
          <w:szCs w:val="20"/>
          <w:lang w:eastAsia="ar-SA"/>
        </w:rPr>
        <w:t>- по Регламенту № 1 (ТО-1) – 5.10.1.1 - ежеквартально,</w:t>
      </w:r>
    </w:p>
    <w:p w:rsidR="009C2E9C" w:rsidRDefault="00301CAC">
      <w:pPr>
        <w:tabs>
          <w:tab w:val="left" w:pos="9498"/>
        </w:tabs>
        <w:spacing w:after="0" w:line="240" w:lineRule="auto"/>
        <w:ind w:right="282"/>
        <w:jc w:val="both"/>
      </w:pPr>
      <w:r>
        <w:rPr>
          <w:rFonts w:ascii="Times New Roman" w:eastAsia="Times New Roman" w:hAnsi="Times New Roman" w:cs="Times New Roman"/>
          <w:sz w:val="20"/>
          <w:szCs w:val="20"/>
          <w:lang w:eastAsia="ar-SA"/>
        </w:rPr>
        <w:t>- по Регламенту № 1 (ТР и ППР) – 5.10.1.2 – по необходимости,</w:t>
      </w:r>
    </w:p>
    <w:p w:rsidR="009C2E9C" w:rsidRDefault="00301CAC">
      <w:pPr>
        <w:tabs>
          <w:tab w:val="left" w:pos="9498"/>
        </w:tabs>
        <w:spacing w:after="0" w:line="240" w:lineRule="auto"/>
        <w:ind w:right="282"/>
        <w:jc w:val="both"/>
      </w:pPr>
      <w:r>
        <w:rPr>
          <w:rFonts w:ascii="Times New Roman" w:eastAsia="Times New Roman" w:hAnsi="Times New Roman" w:cs="Times New Roman"/>
          <w:sz w:val="20"/>
          <w:szCs w:val="20"/>
          <w:lang w:eastAsia="ar-SA"/>
        </w:rPr>
        <w:t xml:space="preserve">- по Регламенту № 2 (ТО-2) –  ежеквартально, </w:t>
      </w:r>
      <w:r>
        <w:rPr>
          <w:rFonts w:ascii="Times New Roman" w:eastAsia="Times New Roman" w:hAnsi="Times New Roman" w:cs="Times New Roman"/>
          <w:sz w:val="20"/>
          <w:szCs w:val="20"/>
        </w:rPr>
        <w:t xml:space="preserve">1 раз в </w:t>
      </w:r>
      <w:r>
        <w:rPr>
          <w:rFonts w:ascii="Times New Roman" w:eastAsia="Times New Roman" w:hAnsi="Times New Roman" w:cs="Times New Roman"/>
          <w:sz w:val="20"/>
          <w:szCs w:val="20"/>
        </w:rPr>
        <w:t>полгода, 1 раз в период исполнения договора.</w:t>
      </w:r>
    </w:p>
    <w:p w:rsidR="009C2E9C" w:rsidRDefault="009C2E9C">
      <w:pPr>
        <w:tabs>
          <w:tab w:val="left" w:pos="9498"/>
        </w:tabs>
        <w:spacing w:after="0" w:line="240" w:lineRule="auto"/>
        <w:ind w:right="282"/>
        <w:jc w:val="both"/>
        <w:rPr>
          <w:rFonts w:ascii="Times New Roman" w:eastAsia="Times New Roman" w:hAnsi="Times New Roman" w:cs="Times New Roman"/>
          <w:b/>
          <w:sz w:val="20"/>
          <w:szCs w:val="20"/>
          <w:lang w:eastAsia="ar-SA"/>
        </w:rPr>
      </w:pPr>
    </w:p>
    <w:p w:rsidR="009C2E9C" w:rsidRDefault="009C2E9C">
      <w:pPr>
        <w:tabs>
          <w:tab w:val="left" w:pos="9498"/>
        </w:tabs>
        <w:spacing w:after="0" w:line="240" w:lineRule="auto"/>
        <w:ind w:right="282"/>
        <w:jc w:val="both"/>
        <w:rPr>
          <w:rFonts w:ascii="Times New Roman" w:eastAsia="Times New Roman" w:hAnsi="Times New Roman" w:cs="Times New Roman"/>
          <w:b/>
          <w:sz w:val="20"/>
          <w:szCs w:val="20"/>
          <w:lang w:eastAsia="ar-SA"/>
        </w:rPr>
      </w:pPr>
    </w:p>
    <w:p w:rsidR="009C2E9C" w:rsidRDefault="00301CAC">
      <w:pPr>
        <w:tabs>
          <w:tab w:val="left" w:pos="9498"/>
        </w:tabs>
        <w:spacing w:after="0" w:line="240" w:lineRule="auto"/>
        <w:ind w:right="282"/>
        <w:jc w:val="both"/>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МЕСТО ОКАЗАНИЯ УСЛУГ:</w:t>
      </w:r>
    </w:p>
    <w:p w:rsidR="009C2E9C" w:rsidRDefault="00301CAC">
      <w:pPr>
        <w:tabs>
          <w:tab w:val="left" w:pos="9498"/>
        </w:tabs>
        <w:spacing w:after="0" w:line="240" w:lineRule="auto"/>
        <w:ind w:right="282"/>
        <w:jc w:val="both"/>
        <w:rPr>
          <w:rFonts w:ascii="Times New Roman" w:eastAsia="Times New Roman" w:hAnsi="Times New Roman" w:cs="Times New Roman"/>
          <w:b/>
          <w:sz w:val="20"/>
          <w:szCs w:val="20"/>
          <w:lang w:eastAsia="ar-SA"/>
        </w:rPr>
      </w:pPr>
      <w:r>
        <w:rPr>
          <w:rFonts w:ascii="Times New Roman" w:eastAsia="Times New Roman" w:hAnsi="Times New Roman" w:cs="Times New Roman"/>
          <w:sz w:val="20"/>
          <w:szCs w:val="20"/>
          <w:lang w:eastAsia="ar-SA"/>
        </w:rPr>
        <w:t>Согласно перечню объектов УФПС Республики Алтай, (Приложение №1 к Техническому заданию).</w:t>
      </w:r>
    </w:p>
    <w:p w:rsidR="009C2E9C" w:rsidRDefault="009C2E9C">
      <w:pPr>
        <w:widowControl w:val="0"/>
        <w:spacing w:after="0" w:line="240" w:lineRule="auto"/>
        <w:jc w:val="center"/>
        <w:rPr>
          <w:rFonts w:ascii="Times New Roman" w:eastAsia="Times New Roman" w:hAnsi="Times New Roman" w:cs="Times New Roman"/>
          <w:sz w:val="20"/>
          <w:szCs w:val="20"/>
          <w:lang w:eastAsia="ru-RU"/>
        </w:rPr>
      </w:pPr>
    </w:p>
    <w:p w:rsidR="009C2E9C" w:rsidRDefault="00301CAC">
      <w:pPr>
        <w:widowControl w:val="0"/>
        <w:numPr>
          <w:ilvl w:val="0"/>
          <w:numId w:val="20"/>
        </w:num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ХАРАКТЕРИСТИКИ ОКАЗЫВАЕМЫХ УСЛУГ</w:t>
      </w:r>
    </w:p>
    <w:p w:rsidR="009C2E9C" w:rsidRDefault="009C2E9C">
      <w:pPr>
        <w:widowControl w:val="0"/>
        <w:spacing w:after="0" w:line="240" w:lineRule="auto"/>
        <w:jc w:val="center"/>
        <w:rPr>
          <w:rFonts w:ascii="Times New Roman" w:eastAsia="Times New Roman" w:hAnsi="Times New Roman" w:cs="Times New Roman"/>
          <w:sz w:val="20"/>
          <w:szCs w:val="20"/>
          <w:lang w:eastAsia="ru-RU"/>
        </w:rPr>
      </w:pP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bCs/>
          <w:sz w:val="20"/>
          <w:szCs w:val="20"/>
          <w:lang w:eastAsia="ar-SA"/>
        </w:rPr>
        <w:t xml:space="preserve">Требования Заказчика к оказанию услуг </w:t>
      </w:r>
      <w:r>
        <w:rPr>
          <w:rFonts w:ascii="Times New Roman" w:eastAsia="Calibri" w:hAnsi="Times New Roman" w:cs="Times New Roman"/>
          <w:sz w:val="20"/>
          <w:szCs w:val="20"/>
        </w:rPr>
        <w:t>п</w:t>
      </w:r>
      <w:r>
        <w:rPr>
          <w:rFonts w:ascii="Times New Roman" w:eastAsia="Times New Roman" w:hAnsi="Times New Roman" w:cs="Times New Roman"/>
          <w:sz w:val="20"/>
          <w:szCs w:val="20"/>
          <w:lang w:eastAsia="ar-SA"/>
        </w:rPr>
        <w:t xml:space="preserve">о техническому обслуживанию и текущему ремонту </w:t>
      </w:r>
      <w:r>
        <w:rPr>
          <w:rFonts w:ascii="Times New Roman" w:eastAsia="Times New Roman" w:hAnsi="Times New Roman" w:cs="Times New Roman"/>
          <w:bCs/>
          <w:sz w:val="20"/>
          <w:szCs w:val="20"/>
          <w:lang w:eastAsia="ar-SA"/>
        </w:rPr>
        <w:t xml:space="preserve">представлены с учетом положений Национальных стандартов РФ, в том числе </w:t>
      </w:r>
      <w:r>
        <w:rPr>
          <w:rFonts w:ascii="Times New Roman" w:eastAsia="Times New Roman" w:hAnsi="Times New Roman" w:cs="Times New Roman"/>
          <w:sz w:val="20"/>
          <w:szCs w:val="20"/>
          <w:lang w:eastAsia="ar-SA"/>
        </w:rPr>
        <w:t>ГОСТа Р 54101-2010.</w:t>
      </w:r>
    </w:p>
    <w:p w:rsidR="009C2E9C" w:rsidRDefault="009C2E9C">
      <w:pPr>
        <w:tabs>
          <w:tab w:val="left" w:pos="9498"/>
        </w:tabs>
        <w:spacing w:after="0" w:line="240" w:lineRule="auto"/>
        <w:ind w:right="282"/>
        <w:jc w:val="both"/>
        <w:rPr>
          <w:rFonts w:ascii="Times New Roman" w:eastAsia="Times New Roman" w:hAnsi="Times New Roman" w:cs="Times New Roman"/>
          <w:sz w:val="20"/>
          <w:szCs w:val="20"/>
          <w:lang w:eastAsia="ar-SA"/>
        </w:rPr>
      </w:pP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ТО и ТР систем СОТ, ОС, ТС, СКУД, СПС, СОУЭ, АУППТ включает в себя:</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5.1. Проведение планового технического обслужива</w:t>
      </w:r>
      <w:r>
        <w:rPr>
          <w:rFonts w:ascii="Times New Roman" w:eastAsia="Times New Roman" w:hAnsi="Times New Roman" w:cs="Times New Roman"/>
          <w:sz w:val="20"/>
          <w:szCs w:val="20"/>
          <w:lang w:eastAsia="ar-SA"/>
        </w:rPr>
        <w:t xml:space="preserve">ния и текущего ремонта систем СОТ, ОС, ТС, СКУД, СПС, СОУЭ, АУППТ; </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5.2. Услуги планово-предупредительного характера для поддержания установок в работоспособном состоянии, включающие в себя очистку наружных поверхностей технических средств, проверку состоя</w:t>
      </w:r>
      <w:r>
        <w:rPr>
          <w:rFonts w:ascii="Times New Roman" w:eastAsia="Times New Roman" w:hAnsi="Times New Roman" w:cs="Times New Roman"/>
          <w:sz w:val="20"/>
          <w:szCs w:val="20"/>
          <w:lang w:eastAsia="ar-SA"/>
        </w:rPr>
        <w:t>ния их внутреннего монтажа (внутренних поверхностей), очистку, протирку, подпайку, восстановление и/или замену запасных частей пришедших в негодность;</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5.3. Выявление и устранение неисправностей и недостатков в техническом состоянии систем безопасности, при</w:t>
      </w:r>
      <w:r>
        <w:rPr>
          <w:rFonts w:ascii="Times New Roman" w:eastAsia="Times New Roman" w:hAnsi="Times New Roman" w:cs="Times New Roman"/>
          <w:sz w:val="20"/>
          <w:szCs w:val="20"/>
          <w:lang w:eastAsia="ar-SA"/>
        </w:rPr>
        <w:t>чин «ложных» срабатываний, вызванных сбоями в работе аппаратуры, осуществление текущего ремонта;</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5.4. Принятие мер и (или) выдача рекомендаций недопущению несанкционированного доступа посторонних лиц и злоумышленников в служебные помещения объекта, а также</w:t>
      </w:r>
      <w:r>
        <w:rPr>
          <w:rFonts w:ascii="Times New Roman" w:eastAsia="Times New Roman" w:hAnsi="Times New Roman" w:cs="Times New Roman"/>
          <w:sz w:val="20"/>
          <w:szCs w:val="20"/>
          <w:lang w:eastAsia="ar-SA"/>
        </w:rPr>
        <w:t xml:space="preserve"> проникновение на объект преступных элементов;</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5.5. Оказание помощи Заказчику в вопросах правильной эксплуатации систем СОТ, ОС, ТС, СКУД, СПС, СОУЭ, АУППТ;</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5.6. Обновление программного обеспечения систем СОТ, ОС, ТС, СКУД, СПС, СОУЭ, АУППТ обновление верс</w:t>
      </w:r>
      <w:r>
        <w:rPr>
          <w:rFonts w:ascii="Times New Roman" w:eastAsia="Times New Roman" w:hAnsi="Times New Roman" w:cs="Times New Roman"/>
          <w:sz w:val="20"/>
          <w:szCs w:val="20"/>
          <w:lang w:eastAsia="ar-SA"/>
        </w:rPr>
        <w:t>ий прошивок приемно-контрольных приборов систем СОТ, ОС, ТС, СКУД, СПС, СОУЭ;</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5.7. Изменение программы функционирования приемно-контрольных приборов (или систем в целом) по письменной заявке Заказчика на корректировку программного обеспечения;</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5.8. Текущий</w:t>
      </w:r>
      <w:r>
        <w:rPr>
          <w:rFonts w:ascii="Times New Roman" w:eastAsia="Times New Roman" w:hAnsi="Times New Roman" w:cs="Times New Roman"/>
          <w:sz w:val="20"/>
          <w:szCs w:val="20"/>
          <w:lang w:eastAsia="ar-SA"/>
        </w:rPr>
        <w:t xml:space="preserve"> ремонт – услуги, оказываемые для восстановления работоспособности систем, при возникновении аварийной и/или нештатной ситуации, включающие в себя выявление и устранение неисправности, включая стоимость вышедших из строя запасных частей.</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5.9. Круглосуточны</w:t>
      </w:r>
      <w:r>
        <w:rPr>
          <w:rFonts w:ascii="Times New Roman" w:eastAsia="Times New Roman" w:hAnsi="Times New Roman" w:cs="Times New Roman"/>
          <w:sz w:val="20"/>
          <w:szCs w:val="20"/>
          <w:lang w:eastAsia="ar-SA"/>
        </w:rPr>
        <w:t>й прием заявок по электронной почте и по телефонной связи сообщений от Заказчика, либо от его уполномоченных лиц о неисправностях оборудования, установленного на объекте.</w:t>
      </w:r>
    </w:p>
    <w:p w:rsidR="009C2E9C" w:rsidRDefault="00301CAC">
      <w:pPr>
        <w:tabs>
          <w:tab w:val="left" w:pos="1560"/>
        </w:tabs>
        <w:spacing w:after="0" w:line="240" w:lineRule="auto"/>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5.10. ТО системы должно осуществляться на плановой основе в соответствии с 7.11 ГОСТ </w:t>
      </w:r>
      <w:r>
        <w:rPr>
          <w:rFonts w:ascii="Times New Roman" w:eastAsia="Times New Roman" w:hAnsi="Times New Roman" w:cs="Times New Roman"/>
          <w:sz w:val="20"/>
          <w:szCs w:val="20"/>
          <w:lang w:eastAsia="ar-SA"/>
        </w:rPr>
        <w:t xml:space="preserve">Р 53195.2 – 2008, и проводиться с периодичностью, установленной регламентом на проведение ТО КТСБ. </w:t>
      </w:r>
    </w:p>
    <w:p w:rsidR="009C2E9C" w:rsidRDefault="00301CAC">
      <w:pPr>
        <w:tabs>
          <w:tab w:val="left" w:pos="1560"/>
        </w:tabs>
        <w:spacing w:after="0" w:line="240" w:lineRule="auto"/>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Объём услуг состоит из ежеквартальных услуг (Регламент №1, ТО-1), (Регламент №2, ТО-2) и ремонтно-восстановительных услуг (Текущий ремонт), входящих в ТО-1.</w:t>
      </w:r>
    </w:p>
    <w:p w:rsidR="009C2E9C" w:rsidRDefault="009C2E9C">
      <w:pPr>
        <w:tabs>
          <w:tab w:val="left" w:pos="9498"/>
        </w:tabs>
        <w:spacing w:after="0" w:line="240" w:lineRule="auto"/>
        <w:ind w:right="282"/>
        <w:jc w:val="both"/>
        <w:rPr>
          <w:rFonts w:ascii="Times New Roman" w:eastAsia="Times New Roman" w:hAnsi="Times New Roman" w:cs="Times New Roman"/>
          <w:sz w:val="20"/>
          <w:szCs w:val="20"/>
          <w:lang w:eastAsia="ar-SA"/>
        </w:rPr>
      </w:pP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b/>
          <w:sz w:val="20"/>
          <w:szCs w:val="20"/>
          <w:lang w:eastAsia="ar-SA"/>
        </w:rPr>
        <w:t>5.10.1</w:t>
      </w:r>
      <w:r>
        <w:rPr>
          <w:rFonts w:ascii="Times New Roman" w:eastAsia="Times New Roman" w:hAnsi="Times New Roman" w:cs="Times New Roman"/>
          <w:sz w:val="20"/>
          <w:szCs w:val="20"/>
          <w:lang w:eastAsia="ar-SA"/>
        </w:rPr>
        <w:t xml:space="preserve">.1 </w:t>
      </w:r>
      <w:r>
        <w:rPr>
          <w:rFonts w:ascii="Times New Roman" w:eastAsia="Times New Roman" w:hAnsi="Times New Roman" w:cs="Times New Roman"/>
          <w:b/>
          <w:sz w:val="20"/>
          <w:szCs w:val="20"/>
          <w:lang w:eastAsia="ar-SA"/>
        </w:rPr>
        <w:t>РЕГЛАМЕНТ №1 (ТО-1)</w:t>
      </w:r>
      <w:r>
        <w:rPr>
          <w:rFonts w:ascii="Times New Roman" w:eastAsia="Times New Roman" w:hAnsi="Times New Roman" w:cs="Times New Roman"/>
          <w:sz w:val="20"/>
          <w:szCs w:val="20"/>
          <w:lang w:eastAsia="ar-SA"/>
        </w:rPr>
        <w:t>: СОТ, ОС, ТС, СКУД, СПС, СОУЭ, АУППТ.</w:t>
      </w:r>
    </w:p>
    <w:p w:rsidR="009C2E9C" w:rsidRDefault="009C2E9C">
      <w:pPr>
        <w:tabs>
          <w:tab w:val="left" w:pos="9498"/>
        </w:tabs>
        <w:spacing w:after="0" w:line="240" w:lineRule="auto"/>
        <w:ind w:right="282"/>
        <w:jc w:val="both"/>
        <w:rPr>
          <w:rFonts w:ascii="Times New Roman" w:eastAsia="Times New Roman" w:hAnsi="Times New Roman" w:cs="Times New Roman"/>
          <w:sz w:val="20"/>
          <w:szCs w:val="20"/>
          <w:lang w:eastAsia="ar-SA"/>
        </w:rPr>
      </w:pPr>
    </w:p>
    <w:tbl>
      <w:tblPr>
        <w:tblW w:w="9067" w:type="dxa"/>
        <w:tblLayout w:type="fixed"/>
        <w:tblLook w:val="04A0" w:firstRow="1" w:lastRow="0" w:firstColumn="1" w:lastColumn="0" w:noHBand="0" w:noVBand="1"/>
      </w:tblPr>
      <w:tblGrid>
        <w:gridCol w:w="562"/>
        <w:gridCol w:w="5185"/>
        <w:gridCol w:w="1787"/>
        <w:gridCol w:w="1533"/>
      </w:tblGrid>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Наименование услуг</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Система</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Периодичность оказания  услуг</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Внешний осмотр составных частей системы (приемно-контрольных приборов, контроллеров, шлейфов сигнализации, охранных </w:t>
            </w:r>
            <w:r>
              <w:rPr>
                <w:rFonts w:ascii="Times New Roman" w:eastAsia="Times New Roman" w:hAnsi="Times New Roman" w:cs="Times New Roman"/>
                <w:sz w:val="20"/>
                <w:szCs w:val="20"/>
                <w:lang w:eastAsia="ar-SA"/>
              </w:rPr>
              <w:t>извещателей, видеокамер, видеорегистраторов и т.п.) на отсутствие повреждений, коррозии, грязи;</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 ОС, ТС, СКУД, СПС, СОУЭ</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Обследование считывателей и кнопок открывания дверей на предмет целостности, накопления загрязнения, повреждений </w:t>
            </w:r>
            <w:r>
              <w:rPr>
                <w:rFonts w:ascii="Times New Roman" w:eastAsia="Times New Roman" w:hAnsi="Times New Roman" w:cs="Times New Roman"/>
                <w:sz w:val="20"/>
                <w:szCs w:val="20"/>
                <w:lang w:eastAsia="ar-SA"/>
              </w:rPr>
              <w:t>или неправильных надписей;</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СКУД</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параметров питания, состояния аккумуляторных батарей АКБ и источников питания</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 ОС, ТС, СКУД. СПС, СОУЭ.</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Визуальный осмотр всех шкафов системы охранной сигнализации, системы </w:t>
            </w:r>
            <w:r>
              <w:rPr>
                <w:rFonts w:ascii="Times New Roman" w:eastAsia="Times New Roman" w:hAnsi="Times New Roman" w:cs="Times New Roman"/>
                <w:sz w:val="20"/>
                <w:szCs w:val="20"/>
                <w:lang w:eastAsia="ar-SA"/>
              </w:rPr>
              <w:t>контроля и управления доступом, системы охранного телевидения на наличие повреждений и загрязнений;</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 ОС, ТС, СКУД, СПС, СОУЭ</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Проверку технического состояния внутреннего монтажа шкафов;</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 ОС, ТС, СКУД, СПС, СОУЭ</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6</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w:t>
            </w:r>
            <w:r>
              <w:rPr>
                <w:rFonts w:ascii="Times New Roman" w:eastAsia="Times New Roman" w:hAnsi="Times New Roman" w:cs="Times New Roman"/>
                <w:sz w:val="20"/>
                <w:szCs w:val="20"/>
                <w:lang w:eastAsia="ar-SA"/>
              </w:rPr>
              <w:t>Очистка от загрязнения, коррозии и пр.;</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СОТ, ОС, ТС, </w:t>
            </w:r>
            <w:r>
              <w:rPr>
                <w:rFonts w:ascii="Times New Roman" w:eastAsia="Times New Roman" w:hAnsi="Times New Roman" w:cs="Times New Roman"/>
                <w:sz w:val="20"/>
                <w:szCs w:val="20"/>
                <w:lang w:eastAsia="ar-SA"/>
              </w:rPr>
              <w:lastRenderedPageBreak/>
              <w:t>СКУД, СПС, СОУЭ</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lastRenderedPageBreak/>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технического состояния приборов и узлов системы контроля и управления доступом;</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СКУД</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технического состояния приборов и узлов </w:t>
            </w:r>
            <w:r>
              <w:rPr>
                <w:rFonts w:ascii="Times New Roman" w:eastAsia="Times New Roman" w:hAnsi="Times New Roman" w:cs="Times New Roman"/>
                <w:sz w:val="20"/>
                <w:szCs w:val="20"/>
                <w:lang w:eastAsia="ar-SA"/>
              </w:rPr>
              <w:t>системы охранной сигнализации;</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ОС</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технического состояния системы тревожной сигнализации</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ТС</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технического состояния приборов и узлов системы охранного телевидения</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w:t>
            </w:r>
            <w:r>
              <w:rPr>
                <w:rFonts w:ascii="Times New Roman" w:eastAsia="Times New Roman" w:hAnsi="Times New Roman" w:cs="Times New Roman"/>
                <w:sz w:val="20"/>
                <w:szCs w:val="20"/>
                <w:lang w:eastAsia="ar-SA"/>
              </w:rPr>
              <w:t>технического состояния охранных извещателей;</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ОС</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12</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технического состояния турникетов;</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СКУД</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13</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функционирования видеокамер наружного наблюдения;</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14</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функционирования </w:t>
            </w:r>
            <w:r>
              <w:rPr>
                <w:rFonts w:ascii="Times New Roman" w:eastAsia="Times New Roman" w:hAnsi="Times New Roman" w:cs="Times New Roman"/>
                <w:sz w:val="20"/>
                <w:szCs w:val="20"/>
                <w:lang w:eastAsia="ar-SA"/>
              </w:rPr>
              <w:t>центрального оборудования видеонаблюдения;</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15</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функционирования видеокамер внутреннего наблюдения;</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16</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ведения текущей документации на центральном посте охраны;</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 ОС, ТС, СКУД, СПС, СОУЭ</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17</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исправности подключенного к аппаратам заземления;</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 ОС, ТС, СКУД, СПС, СОУЭ</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18</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исправности сигнальных ламп и её арматуры;</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 ОС, ТС, СКУД, СПС, СОУЭ</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19</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наличия </w:t>
            </w:r>
            <w:r>
              <w:rPr>
                <w:rFonts w:ascii="Times New Roman" w:eastAsia="Times New Roman" w:hAnsi="Times New Roman" w:cs="Times New Roman"/>
                <w:sz w:val="20"/>
                <w:szCs w:val="20"/>
                <w:lang w:eastAsia="ar-SA"/>
              </w:rPr>
              <w:t>соответствующих надписей на щитках, панелях, аппаратах, соединительных колодках;</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 ОС, ТС, СКУД, СПС, СОУЭ</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20</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Корректировка системного времени и актуальной даты в контрольных приборах управления и программном обеспечении.</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СОТ, ОС, ТС, </w:t>
            </w:r>
            <w:r>
              <w:rPr>
                <w:rFonts w:ascii="Times New Roman" w:eastAsia="Times New Roman" w:hAnsi="Times New Roman" w:cs="Times New Roman"/>
                <w:sz w:val="20"/>
                <w:szCs w:val="20"/>
                <w:lang w:eastAsia="ar-SA"/>
              </w:rPr>
              <w:t>СКУД</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21</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Оказание  услуг по Регламенту №1;</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 ОС, ТС, СКУД, СПС, СОУЭ</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22</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функционирования приборов и узлов системы контроля и управления доступом;</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СКУД</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23</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функционирования узлов системы </w:t>
            </w:r>
            <w:r>
              <w:rPr>
                <w:rFonts w:ascii="Times New Roman" w:eastAsia="Times New Roman" w:hAnsi="Times New Roman" w:cs="Times New Roman"/>
                <w:sz w:val="20"/>
                <w:szCs w:val="20"/>
                <w:lang w:eastAsia="ar-SA"/>
              </w:rPr>
              <w:t>охранной сигнализации;</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ОС</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24</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функционирования узлов системы тревожной сигнализации;</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ТС</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25</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функционирования охранных извещателей;</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ОС</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26</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функционирования считывателей и кнопок </w:t>
            </w:r>
            <w:r>
              <w:rPr>
                <w:rFonts w:ascii="Times New Roman" w:eastAsia="Times New Roman" w:hAnsi="Times New Roman" w:cs="Times New Roman"/>
                <w:sz w:val="20"/>
                <w:szCs w:val="20"/>
                <w:lang w:eastAsia="ar-SA"/>
              </w:rPr>
              <w:t>открывания дверей;</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СКУД</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27</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функционирования турникетов;</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СКУД</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28</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функционирования автономных источников питания;</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 ОС, ТС, СКУД, СПС</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29</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функционирования каждой группы </w:t>
            </w:r>
            <w:r>
              <w:rPr>
                <w:rFonts w:ascii="Times New Roman" w:eastAsia="Times New Roman" w:hAnsi="Times New Roman" w:cs="Times New Roman"/>
                <w:sz w:val="20"/>
                <w:szCs w:val="20"/>
                <w:lang w:eastAsia="ar-SA"/>
              </w:rPr>
              <w:t>обнаружения оптических и акустических сигнальных устройств во всех режимах (нормальный режим, режим неисправности, режим тревоги, режим изолирования);</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ОС</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30</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Тестирование центрального оборудования;</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 ОС, ТС, СКУД</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31</w:t>
            </w:r>
          </w:p>
        </w:tc>
        <w:tc>
          <w:tcPr>
            <w:tcW w:w="51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Иниц</w:t>
            </w:r>
            <w:r>
              <w:rPr>
                <w:rFonts w:ascii="Times New Roman" w:eastAsia="Times New Roman" w:hAnsi="Times New Roman" w:cs="Times New Roman"/>
                <w:sz w:val="20"/>
                <w:szCs w:val="20"/>
                <w:lang w:eastAsia="ar-SA"/>
              </w:rPr>
              <w:t>иация создания хронологического протокола и проверка наличия отклонений в системе;</w:t>
            </w:r>
          </w:p>
        </w:tc>
        <w:tc>
          <w:tcPr>
            <w:tcW w:w="17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 ОС, ТС, СКУД</w:t>
            </w:r>
          </w:p>
        </w:tc>
        <w:tc>
          <w:tcPr>
            <w:tcW w:w="1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32</w:t>
            </w:r>
          </w:p>
        </w:tc>
        <w:tc>
          <w:tcPr>
            <w:tcW w:w="5184"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Внешний осмотр составных частей системы (технологической части - трубопроводов, оросителей, обратных клапанов, дозирующих устройств, </w:t>
            </w:r>
            <w:r>
              <w:rPr>
                <w:rFonts w:ascii="Times New Roman" w:eastAsia="Times New Roman" w:hAnsi="Times New Roman" w:cs="Times New Roman"/>
                <w:sz w:val="20"/>
                <w:szCs w:val="20"/>
              </w:rPr>
              <w:t xml:space="preserve">запорной </w:t>
            </w:r>
            <w:r>
              <w:rPr>
                <w:rFonts w:ascii="Times New Roman" w:eastAsia="Times New Roman" w:hAnsi="Times New Roman" w:cs="Times New Roman"/>
                <w:sz w:val="20"/>
                <w:szCs w:val="20"/>
              </w:rPr>
              <w:lastRenderedPageBreak/>
              <w:t>арматуры, манометров, пневмобака, насосов и т.д.; электротехнической части - шкафов электроуправления, электродвигателей и т.д.), на отсутствие повреждений, коррозии, грязи, течи; прочности креплений, наличие пломб и т.п.</w:t>
            </w:r>
          </w:p>
        </w:tc>
        <w:tc>
          <w:tcPr>
            <w:tcW w:w="1787"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ar-SA"/>
              </w:rPr>
              <w:lastRenderedPageBreak/>
              <w:t>АУППТ</w:t>
            </w: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33</w:t>
            </w:r>
          </w:p>
        </w:tc>
        <w:tc>
          <w:tcPr>
            <w:tcW w:w="5184"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Контроль давления, уровня воды, рабочего положения запорной арматуры и т.д.</w:t>
            </w:r>
          </w:p>
        </w:tc>
        <w:tc>
          <w:tcPr>
            <w:tcW w:w="1787"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ar-SA"/>
              </w:rPr>
              <w:t>АУППТ</w:t>
            </w: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34</w:t>
            </w:r>
          </w:p>
        </w:tc>
        <w:tc>
          <w:tcPr>
            <w:tcW w:w="5184"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Контроль основного и резервного источников питания и проверка автоматического переключения питания с рабочего ввода на резервный и обратно</w:t>
            </w:r>
          </w:p>
        </w:tc>
        <w:tc>
          <w:tcPr>
            <w:tcW w:w="1787"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ar-SA"/>
              </w:rPr>
              <w:t>АУППТ</w:t>
            </w: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35</w:t>
            </w:r>
          </w:p>
        </w:tc>
        <w:tc>
          <w:tcPr>
            <w:tcW w:w="5184"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Проверка работоспособности составных частей системы (технологической части, электротехнической части и сигнализационной части)</w:t>
            </w:r>
          </w:p>
        </w:tc>
        <w:tc>
          <w:tcPr>
            <w:tcW w:w="1787"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ar-SA"/>
              </w:rPr>
              <w:t>АУППТ</w:t>
            </w: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bl>
    <w:p w:rsidR="009C2E9C" w:rsidRDefault="009C2E9C">
      <w:pPr>
        <w:tabs>
          <w:tab w:val="left" w:pos="9498"/>
        </w:tabs>
        <w:spacing w:after="0" w:line="240" w:lineRule="auto"/>
        <w:ind w:right="282"/>
        <w:rPr>
          <w:rFonts w:ascii="Times New Roman" w:eastAsia="Times New Roman" w:hAnsi="Times New Roman" w:cs="Times New Roman"/>
          <w:b/>
          <w:sz w:val="20"/>
          <w:szCs w:val="20"/>
          <w:highlight w:val="yellow"/>
          <w:lang w:eastAsia="ar-SA"/>
        </w:rPr>
      </w:pPr>
    </w:p>
    <w:p w:rsidR="009C2E9C" w:rsidRDefault="00301CAC">
      <w:pPr>
        <w:tabs>
          <w:tab w:val="left" w:pos="9498"/>
        </w:tabs>
        <w:spacing w:after="0" w:line="240" w:lineRule="auto"/>
        <w:ind w:right="282"/>
        <w:rPr>
          <w:rFonts w:ascii="Times New Roman" w:eastAsia="Times New Roman" w:hAnsi="Times New Roman" w:cs="Times New Roman"/>
          <w:b/>
          <w:sz w:val="20"/>
          <w:szCs w:val="20"/>
          <w:lang w:eastAsia="ar-SA"/>
        </w:rPr>
      </w:pPr>
      <w:r>
        <w:rPr>
          <w:rFonts w:ascii="Times New Roman" w:eastAsia="Times New Roman" w:hAnsi="Times New Roman" w:cs="Times New Roman"/>
          <w:b/>
          <w:sz w:val="20"/>
          <w:szCs w:val="20"/>
          <w:lang w:eastAsia="ar-SA"/>
        </w:rPr>
        <w:t>5.10.1.2 РЕГЛАМЕНТ №1 (ТР и ППР).</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Текущий ремонт, входит в ТО-1 и выполняется на месте </w:t>
      </w:r>
      <w:r>
        <w:rPr>
          <w:rFonts w:ascii="Times New Roman" w:eastAsia="Times New Roman" w:hAnsi="Times New Roman" w:cs="Times New Roman"/>
          <w:sz w:val="20"/>
          <w:szCs w:val="20"/>
          <w:lang w:eastAsia="ar-SA"/>
        </w:rPr>
        <w:t>эксплуатации технических средств, производится для обеспечения или восстановления их работоспособности путем замены (восстановления) отдельных деталей, узлов и агрегатов. Содержание части операций Текущего ремонта может совпадать с содержанием некоторых оп</w:t>
      </w:r>
      <w:r>
        <w:rPr>
          <w:rFonts w:ascii="Times New Roman" w:eastAsia="Times New Roman" w:hAnsi="Times New Roman" w:cs="Times New Roman"/>
          <w:sz w:val="20"/>
          <w:szCs w:val="20"/>
          <w:lang w:eastAsia="ar-SA"/>
        </w:rPr>
        <w:t>ераций Технического обслуживания.</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Текущий ремонт включает в себя:</w:t>
      </w:r>
    </w:p>
    <w:tbl>
      <w:tblPr>
        <w:tblW w:w="9351" w:type="dxa"/>
        <w:tblLayout w:type="fixed"/>
        <w:tblLook w:val="04A0" w:firstRow="1" w:lastRow="0" w:firstColumn="1" w:lastColumn="0" w:noHBand="0" w:noVBand="1"/>
      </w:tblPr>
      <w:tblGrid>
        <w:gridCol w:w="721"/>
        <w:gridCol w:w="4094"/>
        <w:gridCol w:w="2551"/>
        <w:gridCol w:w="1985"/>
      </w:tblGrid>
      <w:tr w:rsidR="009C2E9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4094"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Наименование  услуг</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Система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Периодичность оказания  услуг</w:t>
            </w:r>
          </w:p>
        </w:tc>
      </w:tr>
      <w:tr w:rsidR="009C2E9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4094"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Разборка и дефектация технических средств.</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 ОС, ТС, СКУД,СПС, СОУЭ, АУППТ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По необходимости</w:t>
            </w:r>
          </w:p>
        </w:tc>
      </w:tr>
      <w:tr w:rsidR="009C2E9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4094"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Замена (восстановление) </w:t>
            </w:r>
            <w:r>
              <w:rPr>
                <w:rFonts w:ascii="Times New Roman" w:eastAsia="Times New Roman" w:hAnsi="Times New Roman" w:cs="Times New Roman"/>
                <w:sz w:val="20"/>
                <w:szCs w:val="20"/>
                <w:lang w:eastAsia="ar-SA"/>
              </w:rPr>
              <w:t>неисправных деталей, сборочных единиц, агрегатов.</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 ОС, ТС, СКУД,СПС, СОУЭ, АУППТ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По необходимости</w:t>
            </w:r>
          </w:p>
        </w:tc>
      </w:tr>
      <w:tr w:rsidR="009C2E9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w:t>
            </w:r>
          </w:p>
        </w:tc>
        <w:tc>
          <w:tcPr>
            <w:tcW w:w="4094"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Сборка, проверка работоспособности и регулировка системы.</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 ОС, ТС, СКУД,СПС, СОУЭ, АУППТ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По необходимости</w:t>
            </w:r>
          </w:p>
        </w:tc>
      </w:tr>
      <w:tr w:rsidR="009C2E9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p>
        </w:tc>
        <w:tc>
          <w:tcPr>
            <w:tcW w:w="4094"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системы в составе комплек</w:t>
            </w:r>
            <w:r>
              <w:rPr>
                <w:rFonts w:ascii="Times New Roman" w:eastAsia="Times New Roman" w:hAnsi="Times New Roman" w:cs="Times New Roman"/>
                <w:sz w:val="20"/>
                <w:szCs w:val="20"/>
                <w:lang w:eastAsia="ar-SA"/>
              </w:rPr>
              <w:t>са.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 ОС, ТС, СКУД,СПС, СОУЭ</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По необходимости</w:t>
            </w:r>
          </w:p>
        </w:tc>
      </w:tr>
      <w:tr w:rsidR="009C2E9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w:t>
            </w:r>
          </w:p>
        </w:tc>
        <w:tc>
          <w:tcPr>
            <w:tcW w:w="4094"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Ввод системы в работу в общий комплекс.</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 ОС, ТС, СКУД,СПС, СОУЭ</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По необходимости</w:t>
            </w:r>
          </w:p>
        </w:tc>
      </w:tr>
      <w:tr w:rsidR="009C2E9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6</w:t>
            </w:r>
          </w:p>
        </w:tc>
        <w:tc>
          <w:tcPr>
            <w:tcW w:w="4094"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rPr>
              <w:t>Консультирование заказчика по вопросам правильной эксплуатации систем.</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СПС, СОУЭ, АУППТ</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По необходимости</w:t>
            </w:r>
          </w:p>
        </w:tc>
      </w:tr>
    </w:tbl>
    <w:p w:rsidR="009C2E9C" w:rsidRDefault="009C2E9C">
      <w:pPr>
        <w:tabs>
          <w:tab w:val="left" w:pos="9498"/>
        </w:tabs>
        <w:spacing w:after="0" w:line="240" w:lineRule="auto"/>
        <w:ind w:right="282"/>
        <w:jc w:val="both"/>
        <w:rPr>
          <w:rFonts w:ascii="Times New Roman" w:eastAsia="Times New Roman" w:hAnsi="Times New Roman" w:cs="Times New Roman"/>
          <w:sz w:val="20"/>
          <w:szCs w:val="20"/>
          <w:lang w:eastAsia="ar-SA"/>
        </w:rPr>
      </w:pPr>
    </w:p>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b/>
          <w:sz w:val="20"/>
          <w:szCs w:val="20"/>
          <w:lang w:eastAsia="ar-SA"/>
        </w:rPr>
        <w:t>5.10.2.</w:t>
      </w:r>
      <w:r>
        <w:rPr>
          <w:rFonts w:ascii="Times New Roman" w:eastAsia="Times New Roman" w:hAnsi="Times New Roman" w:cs="Times New Roman"/>
          <w:b/>
          <w:sz w:val="20"/>
          <w:szCs w:val="20"/>
          <w:lang w:eastAsia="ar-SA"/>
        </w:rPr>
        <w:t xml:space="preserve"> РЕГЛАМЕНТ №2(ТО-2)</w:t>
      </w:r>
      <w:r>
        <w:rPr>
          <w:rFonts w:ascii="Times New Roman" w:eastAsia="Times New Roman" w:hAnsi="Times New Roman" w:cs="Times New Roman"/>
          <w:sz w:val="20"/>
          <w:szCs w:val="20"/>
          <w:lang w:eastAsia="ar-SA"/>
        </w:rPr>
        <w:t>: СОТ, ОС, ТС, СКУД, СПС, СОУЭ, ВПВ:</w:t>
      </w:r>
    </w:p>
    <w:p w:rsidR="009C2E9C" w:rsidRDefault="009C2E9C">
      <w:pPr>
        <w:tabs>
          <w:tab w:val="left" w:pos="9498"/>
        </w:tabs>
        <w:spacing w:after="0" w:line="240" w:lineRule="auto"/>
        <w:ind w:right="282"/>
        <w:rPr>
          <w:rFonts w:ascii="Times New Roman" w:eastAsia="Times New Roman" w:hAnsi="Times New Roman" w:cs="Times New Roman"/>
          <w:sz w:val="20"/>
          <w:szCs w:val="20"/>
          <w:lang w:eastAsia="ar-SA"/>
        </w:rPr>
      </w:pPr>
    </w:p>
    <w:tbl>
      <w:tblPr>
        <w:tblW w:w="9351" w:type="dxa"/>
        <w:tblLayout w:type="fixed"/>
        <w:tblLook w:val="04A0" w:firstRow="1" w:lastRow="0" w:firstColumn="1" w:lastColumn="0" w:noHBand="0" w:noVBand="1"/>
      </w:tblPr>
      <w:tblGrid>
        <w:gridCol w:w="705"/>
        <w:gridCol w:w="4549"/>
        <w:gridCol w:w="2142"/>
        <w:gridCol w:w="1955"/>
      </w:tblGrid>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w:t>
            </w:r>
          </w:p>
        </w:tc>
        <w:tc>
          <w:tcPr>
            <w:tcW w:w="4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Наименование услуг</w:t>
            </w:r>
          </w:p>
        </w:tc>
        <w:tc>
          <w:tcPr>
            <w:tcW w:w="2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Система</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Периодичность оказания  услуг</w:t>
            </w:r>
          </w:p>
        </w:tc>
      </w:tr>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w:t>
            </w:r>
          </w:p>
        </w:tc>
        <w:tc>
          <w:tcPr>
            <w:tcW w:w="4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Регулировка яркости, контрастности и четкости изображения видеокамер;</w:t>
            </w:r>
          </w:p>
        </w:tc>
        <w:tc>
          <w:tcPr>
            <w:tcW w:w="2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w:t>
            </w:r>
          </w:p>
        </w:tc>
        <w:tc>
          <w:tcPr>
            <w:tcW w:w="4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ориентации видеокамер, </w:t>
            </w:r>
            <w:r>
              <w:rPr>
                <w:rFonts w:ascii="Times New Roman" w:eastAsia="Times New Roman" w:hAnsi="Times New Roman" w:cs="Times New Roman"/>
                <w:sz w:val="20"/>
                <w:szCs w:val="20"/>
                <w:lang w:eastAsia="ar-SA"/>
              </w:rPr>
              <w:t>регулировка при необходимости;</w:t>
            </w:r>
          </w:p>
        </w:tc>
        <w:tc>
          <w:tcPr>
            <w:tcW w:w="2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w:t>
            </w:r>
          </w:p>
        </w:tc>
        <w:tc>
          <w:tcPr>
            <w:tcW w:w="4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функции записи и воспроизведения изображения по всем каналам, функции мультиплексирования изображения;</w:t>
            </w:r>
          </w:p>
        </w:tc>
        <w:tc>
          <w:tcPr>
            <w:tcW w:w="2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w:t>
            </w:r>
          </w:p>
        </w:tc>
        <w:tc>
          <w:tcPr>
            <w:tcW w:w="4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Резервное копирование данных, профилей конфигурации, обновление </w:t>
            </w:r>
            <w:r>
              <w:rPr>
                <w:rFonts w:ascii="Times New Roman" w:eastAsia="Times New Roman" w:hAnsi="Times New Roman" w:cs="Times New Roman"/>
                <w:sz w:val="20"/>
                <w:szCs w:val="20"/>
                <w:lang w:eastAsia="ar-SA"/>
              </w:rPr>
              <w:t>версий, тестирование автономными тестами;</w:t>
            </w:r>
          </w:p>
        </w:tc>
        <w:tc>
          <w:tcPr>
            <w:tcW w:w="2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 ОС, ТС, СКУД</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w:t>
            </w:r>
          </w:p>
        </w:tc>
        <w:tc>
          <w:tcPr>
            <w:tcW w:w="4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Мониторинг, поддержка программного обеспечения, восстановление после сбоев;</w:t>
            </w:r>
          </w:p>
        </w:tc>
        <w:tc>
          <w:tcPr>
            <w:tcW w:w="2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 ОС, ТС, СКУД</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6</w:t>
            </w:r>
          </w:p>
        </w:tc>
        <w:tc>
          <w:tcPr>
            <w:tcW w:w="4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Измерение номинального выходного напряжения при питании от сети </w:t>
            </w:r>
            <w:r>
              <w:rPr>
                <w:rFonts w:ascii="Times New Roman" w:eastAsia="Times New Roman" w:hAnsi="Times New Roman" w:cs="Times New Roman"/>
                <w:sz w:val="20"/>
                <w:szCs w:val="20"/>
                <w:lang w:eastAsia="ar-SA"/>
              </w:rPr>
              <w:t>и заряженных батареях, измерение тока потребления от сети и амплитуды пульсаций выходного напряжения при номинальной нагрузке;</w:t>
            </w:r>
          </w:p>
        </w:tc>
        <w:tc>
          <w:tcPr>
            <w:tcW w:w="2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 ОС, ТС, СКУД, СПС</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w:t>
            </w:r>
          </w:p>
        </w:tc>
        <w:tc>
          <w:tcPr>
            <w:tcW w:w="4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креплений оборудования СКУД, замков, доводчиков;</w:t>
            </w:r>
          </w:p>
        </w:tc>
        <w:tc>
          <w:tcPr>
            <w:tcW w:w="2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СКУД</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8</w:t>
            </w:r>
          </w:p>
        </w:tc>
        <w:tc>
          <w:tcPr>
            <w:tcW w:w="4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w:t>
            </w:r>
            <w:r>
              <w:rPr>
                <w:rFonts w:ascii="Times New Roman" w:eastAsia="Times New Roman" w:hAnsi="Times New Roman" w:cs="Times New Roman"/>
                <w:sz w:val="20"/>
                <w:szCs w:val="20"/>
                <w:lang w:eastAsia="ar-SA"/>
              </w:rPr>
              <w:t xml:space="preserve">Проверка работы запирающих устройств, </w:t>
            </w:r>
            <w:r>
              <w:rPr>
                <w:rFonts w:ascii="Times New Roman" w:eastAsia="Times New Roman" w:hAnsi="Times New Roman" w:cs="Times New Roman"/>
                <w:sz w:val="20"/>
                <w:szCs w:val="20"/>
                <w:lang w:eastAsia="ar-SA"/>
              </w:rPr>
              <w:lastRenderedPageBreak/>
              <w:t>считывателей, отображение на рабочем месте операторов СКУД.</w:t>
            </w:r>
          </w:p>
        </w:tc>
        <w:tc>
          <w:tcPr>
            <w:tcW w:w="2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lastRenderedPageBreak/>
              <w:t>СКУД</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w:t>
            </w:r>
          </w:p>
        </w:tc>
        <w:tc>
          <w:tcPr>
            <w:tcW w:w="4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Тестирование поворотных устройств и трансфокаторов;</w:t>
            </w:r>
          </w:p>
        </w:tc>
        <w:tc>
          <w:tcPr>
            <w:tcW w:w="2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10</w:t>
            </w:r>
          </w:p>
        </w:tc>
        <w:tc>
          <w:tcPr>
            <w:tcW w:w="4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Профилактика механических элементов турникетов и шлагбаумо</w:t>
            </w:r>
            <w:r>
              <w:rPr>
                <w:rFonts w:ascii="Times New Roman" w:eastAsia="Times New Roman" w:hAnsi="Times New Roman" w:cs="Times New Roman"/>
                <w:sz w:val="20"/>
                <w:szCs w:val="20"/>
                <w:lang w:eastAsia="ar-SA"/>
              </w:rPr>
              <w:t>в;</w:t>
            </w:r>
          </w:p>
        </w:tc>
        <w:tc>
          <w:tcPr>
            <w:tcW w:w="2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СКУД</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11</w:t>
            </w:r>
          </w:p>
        </w:tc>
        <w:tc>
          <w:tcPr>
            <w:tcW w:w="4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основного и резервного источников питания и автоматического переключения питания с рабочего ввода на резервный и обратно;</w:t>
            </w:r>
          </w:p>
        </w:tc>
        <w:tc>
          <w:tcPr>
            <w:tcW w:w="2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 ОС, ТС, СКУД, СПС</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12</w:t>
            </w:r>
          </w:p>
        </w:tc>
        <w:tc>
          <w:tcPr>
            <w:tcW w:w="4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Подстройка запирающих устройств;</w:t>
            </w:r>
          </w:p>
        </w:tc>
        <w:tc>
          <w:tcPr>
            <w:tcW w:w="2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СКУД</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13</w:t>
            </w:r>
          </w:p>
        </w:tc>
        <w:tc>
          <w:tcPr>
            <w:tcW w:w="4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Измерения сопротивления защитного и рабочего заземления;</w:t>
            </w:r>
          </w:p>
        </w:tc>
        <w:tc>
          <w:tcPr>
            <w:tcW w:w="2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 ОС, ТС, СКУД, СПС</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14</w:t>
            </w:r>
          </w:p>
        </w:tc>
        <w:tc>
          <w:tcPr>
            <w:tcW w:w="4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Профилактическая чистка системных блоков и узлов;</w:t>
            </w:r>
          </w:p>
        </w:tc>
        <w:tc>
          <w:tcPr>
            <w:tcW w:w="2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 ОС, ТС, СКУД, СПС, СОУЭ</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15</w:t>
            </w:r>
          </w:p>
        </w:tc>
        <w:tc>
          <w:tcPr>
            <w:tcW w:w="4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Очистка стёкол термокожухов;</w:t>
            </w:r>
          </w:p>
        </w:tc>
        <w:tc>
          <w:tcPr>
            <w:tcW w:w="2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16</w:t>
            </w:r>
          </w:p>
        </w:tc>
        <w:tc>
          <w:tcPr>
            <w:tcW w:w="4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герметичности и корректировка термокожухов;</w:t>
            </w:r>
          </w:p>
        </w:tc>
        <w:tc>
          <w:tcPr>
            <w:tcW w:w="2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17</w:t>
            </w:r>
          </w:p>
        </w:tc>
        <w:tc>
          <w:tcPr>
            <w:tcW w:w="4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работы и настройка системы обогрева термокожухов</w:t>
            </w:r>
          </w:p>
        </w:tc>
        <w:tc>
          <w:tcPr>
            <w:tcW w:w="2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СОТ</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18</w:t>
            </w:r>
          </w:p>
        </w:tc>
        <w:tc>
          <w:tcPr>
            <w:tcW w:w="4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  Проверка работы и настройка приемно-контрольных приборов.</w:t>
            </w:r>
          </w:p>
        </w:tc>
        <w:tc>
          <w:tcPr>
            <w:tcW w:w="2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2"/>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СПС и СОУЭ</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19</w:t>
            </w:r>
          </w:p>
        </w:tc>
        <w:tc>
          <w:tcPr>
            <w:tcW w:w="4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Профилактические работы</w:t>
            </w:r>
          </w:p>
        </w:tc>
        <w:tc>
          <w:tcPr>
            <w:tcW w:w="21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ar-SA"/>
              </w:rPr>
              <w:t>АУППТ</w:t>
            </w:r>
          </w:p>
        </w:tc>
        <w:tc>
          <w:tcPr>
            <w:tcW w:w="19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1751"/>
                <w:tab w:val="left" w:pos="9498"/>
              </w:tabs>
              <w:spacing w:after="0"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Ежеквартально</w:t>
            </w:r>
          </w:p>
        </w:tc>
      </w:tr>
      <w:tr w:rsidR="009C2E9C">
        <w:trPr>
          <w:trHeight w:val="695"/>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20</w:t>
            </w:r>
          </w:p>
        </w:tc>
        <w:tc>
          <w:tcPr>
            <w:tcW w:w="4549"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Проверка работоспособности системы в ручном (местном, дистанционном) и автоматическом режимах</w:t>
            </w:r>
          </w:p>
        </w:tc>
        <w:tc>
          <w:tcPr>
            <w:tcW w:w="2142"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ar-SA"/>
              </w:rPr>
              <w:t>АУППТ</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раз в полгода</w:t>
            </w:r>
          </w:p>
        </w:tc>
      </w:tr>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21</w:t>
            </w:r>
          </w:p>
        </w:tc>
        <w:tc>
          <w:tcPr>
            <w:tcW w:w="4549"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Промывка трубопроводов и смена воды в системе и резервуарах</w:t>
            </w:r>
          </w:p>
        </w:tc>
        <w:tc>
          <w:tcPr>
            <w:tcW w:w="2142"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АУВПТ</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раз в полгода</w:t>
            </w:r>
          </w:p>
        </w:tc>
      </w:tr>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22</w:t>
            </w:r>
          </w:p>
        </w:tc>
        <w:tc>
          <w:tcPr>
            <w:tcW w:w="4549"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Метрологическая проверка контрольно-измерительных приборов</w:t>
            </w:r>
          </w:p>
        </w:tc>
        <w:tc>
          <w:tcPr>
            <w:tcW w:w="2142"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ar-SA"/>
              </w:rPr>
              <w:t>АУППТ</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spacing w:after="0" w:line="240" w:lineRule="auto"/>
              <w:rPr>
                <w:rFonts w:ascii="Times New Roman" w:eastAsia="Calibri" w:hAnsi="Times New Roman" w:cs="Times New Roman"/>
                <w:sz w:val="20"/>
                <w:szCs w:val="20"/>
              </w:rPr>
            </w:pPr>
            <w:r>
              <w:rPr>
                <w:rFonts w:ascii="Times New Roman" w:eastAsia="Times New Roman" w:hAnsi="Times New Roman" w:cs="Times New Roman"/>
                <w:sz w:val="20"/>
                <w:szCs w:val="20"/>
              </w:rPr>
              <w:t>1 раз в полгода</w:t>
            </w:r>
          </w:p>
        </w:tc>
      </w:tr>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23</w:t>
            </w:r>
          </w:p>
        </w:tc>
        <w:tc>
          <w:tcPr>
            <w:tcW w:w="4549"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Измерение сопротивления защитного и рабочего заземления</w:t>
            </w:r>
          </w:p>
        </w:tc>
        <w:tc>
          <w:tcPr>
            <w:tcW w:w="2142"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ar-SA"/>
              </w:rPr>
              <w:t>АУППТ</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spacing w:after="0" w:line="240" w:lineRule="auto"/>
              <w:rPr>
                <w:rFonts w:ascii="Times New Roman" w:eastAsia="Calibri" w:hAnsi="Times New Roman" w:cs="Times New Roman"/>
                <w:sz w:val="20"/>
                <w:szCs w:val="20"/>
              </w:rPr>
            </w:pPr>
            <w:r>
              <w:rPr>
                <w:rFonts w:ascii="Times New Roman" w:eastAsia="Times New Roman" w:hAnsi="Times New Roman" w:cs="Times New Roman"/>
                <w:sz w:val="20"/>
                <w:szCs w:val="20"/>
              </w:rPr>
              <w:t>1 раз в полгода</w:t>
            </w:r>
          </w:p>
        </w:tc>
      </w:tr>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24</w:t>
            </w:r>
          </w:p>
        </w:tc>
        <w:tc>
          <w:tcPr>
            <w:tcW w:w="4549"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Измерение сопротивления изоляции электрических цепей</w:t>
            </w:r>
          </w:p>
        </w:tc>
        <w:tc>
          <w:tcPr>
            <w:tcW w:w="2142"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ar-SA"/>
              </w:rPr>
              <w:t>АУППТ</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spacing w:after="0" w:line="240" w:lineRule="auto"/>
              <w:rPr>
                <w:rFonts w:ascii="Times New Roman" w:eastAsia="Calibri" w:hAnsi="Times New Roman" w:cs="Times New Roman"/>
                <w:sz w:val="20"/>
                <w:szCs w:val="20"/>
              </w:rPr>
            </w:pPr>
            <w:r>
              <w:rPr>
                <w:rFonts w:ascii="Times New Roman" w:eastAsia="Times New Roman" w:hAnsi="Times New Roman" w:cs="Times New Roman"/>
                <w:sz w:val="20"/>
                <w:szCs w:val="20"/>
              </w:rPr>
              <w:t>1 раз в полгода</w:t>
            </w:r>
          </w:p>
        </w:tc>
      </w:tr>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25</w:t>
            </w:r>
          </w:p>
        </w:tc>
        <w:tc>
          <w:tcPr>
            <w:tcW w:w="4549"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Гидравлические и пневматические испытания трубопроводов на герметичность и прочность</w:t>
            </w:r>
          </w:p>
        </w:tc>
        <w:tc>
          <w:tcPr>
            <w:tcW w:w="2142"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ar-SA"/>
              </w:rPr>
              <w:t>АУППТ</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spacing w:after="0" w:line="240" w:lineRule="auto"/>
              <w:rPr>
                <w:rFonts w:ascii="Times New Roman" w:eastAsia="Calibri" w:hAnsi="Times New Roman" w:cs="Times New Roman"/>
                <w:sz w:val="20"/>
                <w:szCs w:val="20"/>
              </w:rPr>
            </w:pPr>
            <w:r>
              <w:rPr>
                <w:rFonts w:ascii="Times New Roman" w:eastAsia="Times New Roman" w:hAnsi="Times New Roman" w:cs="Times New Roman"/>
                <w:sz w:val="20"/>
                <w:szCs w:val="20"/>
              </w:rPr>
              <w:t>1 раз в полгода</w:t>
            </w:r>
          </w:p>
        </w:tc>
      </w:tr>
      <w:tr w:rsidR="009C2E9C">
        <w:trPr>
          <w:trHeight w:val="20"/>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2E9C" w:rsidRDefault="00301CAC">
            <w:pPr>
              <w:tabs>
                <w:tab w:val="left" w:pos="9498"/>
              </w:tabs>
              <w:spacing w:after="0" w:line="240" w:lineRule="auto"/>
              <w:ind w:right="284"/>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26</w:t>
            </w:r>
          </w:p>
        </w:tc>
        <w:tc>
          <w:tcPr>
            <w:tcW w:w="4549"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Техническое освидетельствование составных частей системы, работающих под давлением</w:t>
            </w:r>
          </w:p>
        </w:tc>
        <w:tc>
          <w:tcPr>
            <w:tcW w:w="2142"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eastAsia="ar-SA"/>
              </w:rPr>
              <w:t>АУППТ</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9C2E9C" w:rsidRDefault="00301CAC">
            <w:pPr>
              <w:spacing w:after="0" w:line="240" w:lineRule="auto"/>
              <w:rPr>
                <w:rFonts w:ascii="Times New Roman" w:eastAsia="Calibri" w:hAnsi="Times New Roman" w:cs="Times New Roman"/>
                <w:sz w:val="20"/>
                <w:szCs w:val="20"/>
              </w:rPr>
            </w:pPr>
            <w:r>
              <w:rPr>
                <w:rFonts w:ascii="Times New Roman" w:eastAsia="Times New Roman" w:hAnsi="Times New Roman" w:cs="Times New Roman"/>
                <w:sz w:val="20"/>
                <w:szCs w:val="20"/>
              </w:rPr>
              <w:t>1 раз в полгода</w:t>
            </w:r>
          </w:p>
        </w:tc>
      </w:tr>
    </w:tbl>
    <w:p w:rsidR="009C2E9C" w:rsidRDefault="009C2E9C">
      <w:pPr>
        <w:widowControl w:val="0"/>
        <w:spacing w:after="0" w:line="240" w:lineRule="auto"/>
        <w:jc w:val="center"/>
        <w:rPr>
          <w:rFonts w:ascii="Times New Roman" w:eastAsia="Times New Roman" w:hAnsi="Times New Roman" w:cs="Times New Roman"/>
          <w:sz w:val="20"/>
          <w:szCs w:val="20"/>
          <w:lang w:eastAsia="ru-RU"/>
        </w:rPr>
      </w:pPr>
    </w:p>
    <w:p w:rsidR="009C2E9C" w:rsidRDefault="009C2E9C">
      <w:pPr>
        <w:widowControl w:val="0"/>
        <w:spacing w:after="0" w:line="240" w:lineRule="auto"/>
        <w:jc w:val="center"/>
        <w:rPr>
          <w:rFonts w:ascii="Times New Roman" w:eastAsia="Times New Roman" w:hAnsi="Times New Roman" w:cs="Times New Roman"/>
          <w:sz w:val="20"/>
          <w:szCs w:val="20"/>
          <w:lang w:eastAsia="ru-RU"/>
        </w:rPr>
      </w:pPr>
    </w:p>
    <w:p w:rsidR="009C2E9C" w:rsidRDefault="00301CAC">
      <w:pPr>
        <w:widowControl w:val="0"/>
        <w:numPr>
          <w:ilvl w:val="0"/>
          <w:numId w:val="20"/>
        </w:num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ТРЕБОВАНИЯ К ПОРЯДКУ ОКАЗАНИЯ УСЛУГ</w:t>
      </w:r>
    </w:p>
    <w:p w:rsidR="009C2E9C" w:rsidRDefault="009C2E9C">
      <w:pPr>
        <w:widowControl w:val="0"/>
        <w:spacing w:after="0" w:line="240" w:lineRule="auto"/>
        <w:jc w:val="center"/>
        <w:rPr>
          <w:rFonts w:ascii="Times New Roman" w:eastAsia="Times New Roman" w:hAnsi="Times New Roman" w:cs="Times New Roman"/>
          <w:sz w:val="20"/>
          <w:szCs w:val="20"/>
          <w:lang w:eastAsia="ru-RU"/>
        </w:rPr>
      </w:pPr>
    </w:p>
    <w:p w:rsidR="009C2E9C" w:rsidRDefault="00301CAC">
      <w:pPr>
        <w:widowControl w:val="0"/>
        <w:numPr>
          <w:ilvl w:val="1"/>
          <w:numId w:val="20"/>
        </w:numPr>
        <w:spacing w:after="0" w:line="240" w:lineRule="auto"/>
        <w:ind w:firstLine="709"/>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Требования к качеству оказываемых услуг</w:t>
      </w:r>
    </w:p>
    <w:p w:rsidR="009C2E9C" w:rsidRDefault="00301CAC">
      <w:pPr>
        <w:spacing w:after="0" w:line="240" w:lineRule="auto"/>
        <w:rPr>
          <w:rFonts w:ascii="Times New Roman" w:eastAsia="Calibri" w:hAnsi="Times New Roman" w:cs="Times New Roman"/>
          <w:b/>
          <w:sz w:val="20"/>
          <w:szCs w:val="20"/>
        </w:rPr>
      </w:pPr>
      <w:r>
        <w:rPr>
          <w:rFonts w:ascii="Times New Roman" w:hAnsi="Times New Roman" w:cs="Times New Roman"/>
          <w:sz w:val="20"/>
          <w:szCs w:val="20"/>
        </w:rPr>
        <w:t>Исполнитель при оказании Услуг обязан руководствоваться следующими нормативными правовыми актами и нормативными документами</w:t>
      </w:r>
      <w:r>
        <w:t>:</w:t>
      </w:r>
    </w:p>
    <w:p w:rsidR="009C2E9C" w:rsidRDefault="00301CAC">
      <w:pPr>
        <w:tabs>
          <w:tab w:val="left" w:pos="709"/>
        </w:tabs>
        <w:spacing w:after="0" w:line="240" w:lineRule="auto"/>
        <w:ind w:right="282" w:firstLine="426"/>
        <w:jc w:val="both"/>
        <w:rPr>
          <w:rFonts w:ascii="Times New Roman" w:eastAsia="Times New Roman" w:hAnsi="Times New Roman" w:cs="Times New Roman"/>
          <w:bCs/>
          <w:sz w:val="20"/>
          <w:szCs w:val="20"/>
          <w:lang w:eastAsia="ar-SA"/>
        </w:rPr>
      </w:pPr>
      <w:r>
        <w:rPr>
          <w:rFonts w:ascii="Times New Roman" w:eastAsia="Times New Roman" w:hAnsi="Times New Roman" w:cs="Times New Roman"/>
          <w:sz w:val="20"/>
          <w:szCs w:val="20"/>
          <w:lang w:eastAsia="ar-SA"/>
        </w:rPr>
        <w:t>Федеральный закон от 27.12.2002 г. № 184-ФЗ «О техническом регулировании».</w:t>
      </w:r>
    </w:p>
    <w:p w:rsidR="009C2E9C" w:rsidRDefault="00301CAC">
      <w:pPr>
        <w:tabs>
          <w:tab w:val="left" w:pos="709"/>
        </w:tabs>
        <w:spacing w:after="0" w:line="240" w:lineRule="auto"/>
        <w:ind w:right="282" w:firstLine="426"/>
        <w:jc w:val="both"/>
        <w:rPr>
          <w:rFonts w:ascii="Times New Roman" w:eastAsia="Times New Roman" w:hAnsi="Times New Roman" w:cs="Times New Roman"/>
          <w:bCs/>
          <w:sz w:val="20"/>
          <w:szCs w:val="20"/>
          <w:lang w:eastAsia="ar-SA"/>
        </w:rPr>
      </w:pPr>
      <w:r>
        <w:rPr>
          <w:rFonts w:ascii="Times New Roman" w:eastAsia="Times New Roman" w:hAnsi="Times New Roman" w:cs="Times New Roman"/>
          <w:sz w:val="20"/>
          <w:szCs w:val="20"/>
          <w:lang w:eastAsia="ar-SA"/>
        </w:rPr>
        <w:t xml:space="preserve">Федеральный </w:t>
      </w:r>
      <w:r>
        <w:rPr>
          <w:rFonts w:ascii="Times New Roman" w:eastAsia="Times New Roman" w:hAnsi="Times New Roman" w:cs="Times New Roman"/>
          <w:sz w:val="20"/>
          <w:szCs w:val="20"/>
          <w:lang w:eastAsia="ar-SA"/>
        </w:rPr>
        <w:t>закон от 30.12.2009 г. № 384-ФЗ «Технический регламент о безопасности зданий и сооружений».</w:t>
      </w:r>
    </w:p>
    <w:p w:rsidR="009C2E9C" w:rsidRDefault="00301CAC">
      <w:pPr>
        <w:tabs>
          <w:tab w:val="left" w:pos="709"/>
        </w:tabs>
        <w:spacing w:after="0" w:line="240" w:lineRule="auto"/>
        <w:ind w:right="282" w:firstLine="426"/>
        <w:jc w:val="both"/>
        <w:rPr>
          <w:rFonts w:ascii="Times New Roman" w:eastAsia="Times New Roman" w:hAnsi="Times New Roman" w:cs="Times New Roman"/>
          <w:bCs/>
          <w:sz w:val="20"/>
          <w:szCs w:val="20"/>
          <w:lang w:eastAsia="ar-SA"/>
        </w:rPr>
      </w:pPr>
      <w:r>
        <w:rPr>
          <w:rFonts w:ascii="Times New Roman" w:eastAsia="Times New Roman" w:hAnsi="Times New Roman" w:cs="Times New Roman"/>
          <w:sz w:val="20"/>
          <w:szCs w:val="20"/>
          <w:lang w:eastAsia="ar-SA"/>
        </w:rPr>
        <w:t xml:space="preserve">Федеральный закон от 21.12.1994г. № 69-ФЗ «О пожарной безопасности». </w:t>
      </w:r>
    </w:p>
    <w:p w:rsidR="009C2E9C" w:rsidRDefault="00301CAC">
      <w:pPr>
        <w:tabs>
          <w:tab w:val="left" w:pos="709"/>
        </w:tabs>
        <w:spacing w:after="0" w:line="240" w:lineRule="auto"/>
        <w:ind w:right="282" w:firstLine="426"/>
        <w:jc w:val="both"/>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Федеральный закон от 22.07.2008г. №123-ФЗ «Технический регламент о требованиях пожарной безопа</w:t>
      </w:r>
      <w:r>
        <w:rPr>
          <w:rFonts w:ascii="Times New Roman" w:eastAsia="Times New Roman" w:hAnsi="Times New Roman" w:cs="Times New Roman"/>
          <w:bCs/>
          <w:sz w:val="20"/>
          <w:szCs w:val="20"/>
          <w:lang w:eastAsia="ar-SA"/>
        </w:rPr>
        <w:t>сности».</w:t>
      </w:r>
    </w:p>
    <w:p w:rsidR="009C2E9C" w:rsidRDefault="00301CAC">
      <w:pPr>
        <w:tabs>
          <w:tab w:val="left" w:pos="709"/>
        </w:tabs>
        <w:spacing w:after="0" w:line="240" w:lineRule="auto"/>
        <w:ind w:right="282" w:firstLine="426"/>
        <w:jc w:val="both"/>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Федеральный закон от 27.07.2006г. №152-ФЗ «О персональных данных».</w:t>
      </w:r>
    </w:p>
    <w:p w:rsidR="009C2E9C" w:rsidRDefault="00301CAC">
      <w:pPr>
        <w:tabs>
          <w:tab w:val="left" w:pos="709"/>
        </w:tabs>
        <w:spacing w:after="0" w:line="240" w:lineRule="auto"/>
        <w:ind w:right="282" w:firstLine="426"/>
        <w:jc w:val="both"/>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Постановлением Правительства Российской Федерации от 16.09.2020 № 1479 «Правила противопожарного режима в Российской Федерации» </w:t>
      </w:r>
    </w:p>
    <w:p w:rsidR="009C2E9C" w:rsidRDefault="00301CAC">
      <w:pPr>
        <w:spacing w:after="0" w:line="240" w:lineRule="auto"/>
        <w:ind w:right="56" w:firstLine="426"/>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ГОСТ Р 53704-2009 «Системы безопасности комплексные</w:t>
      </w:r>
      <w:r>
        <w:rPr>
          <w:rFonts w:ascii="Times New Roman" w:eastAsia="Times New Roman" w:hAnsi="Times New Roman" w:cs="Times New Roman"/>
          <w:sz w:val="20"/>
          <w:szCs w:val="20"/>
          <w:lang w:eastAsia="ar-SA"/>
        </w:rPr>
        <w:t xml:space="preserve"> и интегрированные. Общие технические требования».</w:t>
      </w:r>
    </w:p>
    <w:p w:rsidR="009C2E9C" w:rsidRDefault="00301CAC">
      <w:pPr>
        <w:spacing w:after="0" w:line="240" w:lineRule="auto"/>
        <w:ind w:right="56" w:firstLine="426"/>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ГОСТ Р 52435-2015 «Т</w:t>
      </w:r>
      <w:r>
        <w:rPr>
          <w:rFonts w:ascii="Times New Roman" w:eastAsia="Times New Roman" w:hAnsi="Times New Roman" w:cs="Times New Roman"/>
          <w:bCs/>
          <w:sz w:val="20"/>
          <w:szCs w:val="20"/>
          <w:lang w:eastAsia="ar-SA"/>
        </w:rPr>
        <w:t>ехнические средства охранной сигнализации.</w:t>
      </w:r>
      <w:r>
        <w:rPr>
          <w:rFonts w:ascii="Times New Roman" w:eastAsia="Times New Roman" w:hAnsi="Times New Roman" w:cs="Times New Roman"/>
          <w:sz w:val="20"/>
          <w:szCs w:val="20"/>
          <w:lang w:eastAsia="ar-SA"/>
        </w:rPr>
        <w:t xml:space="preserve"> К</w:t>
      </w:r>
      <w:r>
        <w:rPr>
          <w:rFonts w:ascii="Times New Roman" w:eastAsia="Times New Roman" w:hAnsi="Times New Roman" w:cs="Times New Roman"/>
          <w:bCs/>
          <w:sz w:val="20"/>
          <w:szCs w:val="20"/>
          <w:lang w:eastAsia="ar-SA"/>
        </w:rPr>
        <w:t>лассификация. Общие технические требования и методы испытаний».</w:t>
      </w:r>
    </w:p>
    <w:p w:rsidR="009C2E9C" w:rsidRDefault="00301CAC">
      <w:pPr>
        <w:spacing w:after="0" w:line="240" w:lineRule="auto"/>
        <w:ind w:right="56" w:firstLine="426"/>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ГОСТ Р 50776-95 «Системы тревожной сигнализации».</w:t>
      </w:r>
    </w:p>
    <w:p w:rsidR="009C2E9C" w:rsidRDefault="00301CAC">
      <w:pPr>
        <w:spacing w:after="0" w:line="240" w:lineRule="auto"/>
        <w:ind w:right="56" w:firstLine="426"/>
        <w:jc w:val="both"/>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ГОСТ Р 55017-2021 </w:t>
      </w:r>
      <w:r>
        <w:rPr>
          <w:rFonts w:ascii="Times New Roman" w:eastAsia="Times New Roman" w:hAnsi="Times New Roman" w:cs="Times New Roman"/>
          <w:b/>
          <w:bCs/>
          <w:sz w:val="20"/>
          <w:szCs w:val="20"/>
          <w:lang w:eastAsia="ar-SA"/>
        </w:rPr>
        <w:t>«</w:t>
      </w:r>
      <w:r>
        <w:rPr>
          <w:rFonts w:ascii="Times New Roman" w:eastAsia="Times New Roman" w:hAnsi="Times New Roman" w:cs="Times New Roman"/>
          <w:bCs/>
          <w:sz w:val="20"/>
          <w:szCs w:val="20"/>
          <w:lang w:eastAsia="ar-SA"/>
        </w:rPr>
        <w:t xml:space="preserve">ПУЛЬТЫ </w:t>
      </w:r>
      <w:r>
        <w:rPr>
          <w:rFonts w:ascii="Times New Roman" w:eastAsia="Times New Roman" w:hAnsi="Times New Roman" w:cs="Times New Roman"/>
          <w:bCs/>
          <w:sz w:val="20"/>
          <w:szCs w:val="20"/>
          <w:lang w:eastAsia="ar-SA"/>
        </w:rPr>
        <w:t>ЦЕНТРАЛИЗОВАННОГО НАБЛЮДЕНИЯ ДЛЯ ИСПОЛЬЗОВАНИЯ В СИСТЕМАХ ПРОТИВОКРИМИНАЛЬНОЙ ЗАЩИТЫ. ТРЕБОВАНИЯ К ИНФОРМАЦИИ».</w:t>
      </w:r>
    </w:p>
    <w:p w:rsidR="009C2E9C" w:rsidRDefault="00301CAC">
      <w:pPr>
        <w:spacing w:after="0" w:line="240" w:lineRule="auto"/>
        <w:ind w:right="56" w:firstLine="426"/>
        <w:jc w:val="both"/>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lastRenderedPageBreak/>
        <w:t>ГОСТ Р 56102.1-2014 «Системы централизованного наблюдения».</w:t>
      </w:r>
    </w:p>
    <w:p w:rsidR="009C2E9C" w:rsidRDefault="00301CAC">
      <w:pPr>
        <w:spacing w:after="0" w:line="240" w:lineRule="auto"/>
        <w:ind w:right="56" w:firstLine="426"/>
        <w:jc w:val="both"/>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ГОСТ Р 51241-2008 «Средства и системы контроля и управления доступом. Классификация.</w:t>
      </w:r>
      <w:r>
        <w:rPr>
          <w:rFonts w:ascii="Times New Roman" w:eastAsia="Times New Roman" w:hAnsi="Times New Roman" w:cs="Times New Roman"/>
          <w:bCs/>
          <w:sz w:val="20"/>
          <w:szCs w:val="20"/>
          <w:lang w:eastAsia="ar-SA"/>
        </w:rPr>
        <w:t xml:space="preserve"> Общие технические требования. Методы испытаний».</w:t>
      </w:r>
    </w:p>
    <w:p w:rsidR="009C2E9C" w:rsidRDefault="00301CAC">
      <w:pPr>
        <w:spacing w:after="0" w:line="240" w:lineRule="auto"/>
        <w:ind w:right="56" w:firstLine="426"/>
        <w:jc w:val="both"/>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ГОСТ Р 51558-2014 «Средства и системы охранные телевизионные. Классификация. Общие технические требования. Методы испытаний».</w:t>
      </w:r>
    </w:p>
    <w:p w:rsidR="009C2E9C" w:rsidRDefault="00301CAC">
      <w:pPr>
        <w:spacing w:after="0" w:line="240" w:lineRule="auto"/>
        <w:ind w:right="56" w:firstLine="426"/>
        <w:jc w:val="both"/>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ГОСТ Р 52907-2008 «Источник электропитания радиоэлектронной аппаратуры».</w:t>
      </w:r>
    </w:p>
    <w:p w:rsidR="009C2E9C" w:rsidRDefault="00301CAC">
      <w:pPr>
        <w:spacing w:after="0" w:line="240" w:lineRule="auto"/>
        <w:ind w:right="56" w:firstLine="426"/>
        <w:jc w:val="both"/>
        <w:rPr>
          <w:rFonts w:ascii="Times New Roman" w:eastAsia="Times New Roman" w:hAnsi="Times New Roman" w:cs="Times New Roman"/>
          <w:bCs/>
          <w:sz w:val="20"/>
          <w:szCs w:val="20"/>
          <w:lang w:eastAsia="ar-SA"/>
        </w:rPr>
      </w:pPr>
      <w:r>
        <w:rPr>
          <w:rFonts w:ascii="Times New Roman" w:eastAsia="Times New Roman" w:hAnsi="Times New Roman" w:cs="Times New Roman"/>
          <w:sz w:val="20"/>
          <w:szCs w:val="20"/>
          <w:lang w:eastAsia="ar-SA"/>
        </w:rPr>
        <w:t xml:space="preserve">ГОСТ Р </w:t>
      </w:r>
      <w:r>
        <w:rPr>
          <w:rFonts w:ascii="Times New Roman" w:eastAsia="Times New Roman" w:hAnsi="Times New Roman" w:cs="Times New Roman"/>
          <w:sz w:val="20"/>
          <w:szCs w:val="20"/>
          <w:lang w:eastAsia="ar-SA"/>
        </w:rPr>
        <w:t>53195.2 – 2008 «Безопасность функциональная связанных с безопасностью зданий и сооружений систем».</w:t>
      </w:r>
    </w:p>
    <w:p w:rsidR="009C2E9C" w:rsidRDefault="00301CAC">
      <w:pPr>
        <w:tabs>
          <w:tab w:val="left" w:pos="709"/>
        </w:tabs>
        <w:spacing w:after="0" w:line="240" w:lineRule="auto"/>
        <w:ind w:right="282" w:firstLine="426"/>
        <w:jc w:val="both"/>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ГОСТ </w:t>
      </w:r>
      <w:r>
        <w:rPr>
          <w:rFonts w:ascii="Times New Roman" w:eastAsia="Times New Roman" w:hAnsi="Times New Roman" w:cs="Times New Roman"/>
          <w:sz w:val="20"/>
          <w:szCs w:val="20"/>
          <w:lang w:eastAsia="ar-SA"/>
        </w:rPr>
        <w:t>Р 54101-2010 Национальный стандарт Российской Федерации. «Средства автоматизации и системы управления. Средства и системы обеспечения безопасности. Техн</w:t>
      </w:r>
      <w:r>
        <w:rPr>
          <w:rFonts w:ascii="Times New Roman" w:eastAsia="Times New Roman" w:hAnsi="Times New Roman" w:cs="Times New Roman"/>
          <w:sz w:val="20"/>
          <w:szCs w:val="20"/>
          <w:lang w:eastAsia="ar-SA"/>
        </w:rPr>
        <w:t>ическое обслуживание и текущий ремонт».</w:t>
      </w:r>
    </w:p>
    <w:p w:rsidR="009C2E9C" w:rsidRDefault="00301CAC">
      <w:pPr>
        <w:spacing w:after="0" w:line="240" w:lineRule="auto"/>
        <w:ind w:firstLine="426"/>
        <w:jc w:val="both"/>
        <w:rPr>
          <w:rFonts w:ascii="Times New Roman" w:eastAsia="Calibri" w:hAnsi="Times New Roman" w:cs="Times New Roman"/>
          <w:sz w:val="20"/>
          <w:szCs w:val="20"/>
        </w:rPr>
      </w:pPr>
      <w:r>
        <w:rPr>
          <w:rFonts w:ascii="Times New Roman" w:eastAsia="Calibri" w:hAnsi="Times New Roman" w:cs="Times New Roman"/>
          <w:sz w:val="20"/>
          <w:szCs w:val="20"/>
        </w:rPr>
        <w:t>ГОСТ Р 57974-2017 «Производственные услуги. Организация проведения проверки работоспособности систем и установок противопожарной защиты зданий и сооружений. Общие требования»;</w:t>
      </w:r>
    </w:p>
    <w:p w:rsidR="009C2E9C" w:rsidRDefault="00301CAC">
      <w:pPr>
        <w:spacing w:after="0" w:line="240" w:lineRule="auto"/>
        <w:ind w:firstLine="426"/>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ГОСТ Р 53325-2012 «Национальный стандар</w:t>
      </w:r>
      <w:r>
        <w:rPr>
          <w:rFonts w:ascii="Times New Roman" w:eastAsia="Calibri" w:hAnsi="Times New Roman" w:cs="Times New Roman"/>
          <w:sz w:val="20"/>
          <w:szCs w:val="20"/>
        </w:rPr>
        <w:t>т Российской Федерации. Техника пожарная. Технические средства пожарной автоматики. Общие технические требования и методы испытаний»;</w:t>
      </w:r>
    </w:p>
    <w:p w:rsidR="009C2E9C" w:rsidRDefault="00301CAC">
      <w:pPr>
        <w:spacing w:after="0" w:line="240" w:lineRule="auto"/>
        <w:ind w:firstLine="426"/>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ГОСТ Р 2.601-2019 «Единая система конструкторской документации (ЕСКД). Эксплуатационные документы»;</w:t>
      </w:r>
    </w:p>
    <w:p w:rsidR="009C2E9C" w:rsidRDefault="00301CAC">
      <w:pPr>
        <w:tabs>
          <w:tab w:val="left" w:pos="709"/>
        </w:tabs>
        <w:spacing w:after="0" w:line="240" w:lineRule="auto"/>
        <w:ind w:right="282" w:firstLine="426"/>
        <w:jc w:val="both"/>
        <w:rPr>
          <w:rFonts w:ascii="Times New Roman" w:eastAsia="Times New Roman" w:hAnsi="Times New Roman" w:cs="Times New Roman"/>
          <w:bCs/>
          <w:sz w:val="20"/>
          <w:szCs w:val="20"/>
          <w:lang w:eastAsia="ar-SA"/>
        </w:rPr>
      </w:pPr>
      <w:r>
        <w:rPr>
          <w:rFonts w:ascii="Times New Roman" w:eastAsia="Times New Roman" w:hAnsi="Times New Roman" w:cs="Times New Roman"/>
          <w:bCs/>
          <w:sz w:val="20"/>
          <w:szCs w:val="20"/>
          <w:lang w:eastAsia="ar-SA"/>
        </w:rPr>
        <w:t xml:space="preserve">Стандарт Предприятия </w:t>
      </w:r>
      <w:r>
        <w:rPr>
          <w:rFonts w:ascii="Times New Roman" w:eastAsia="Times New Roman" w:hAnsi="Times New Roman" w:cs="Times New Roman"/>
          <w:bCs/>
          <w:sz w:val="20"/>
          <w:szCs w:val="20"/>
          <w:lang w:eastAsia="ar-SA"/>
        </w:rPr>
        <w:t xml:space="preserve">№ 352-п от 13.10.2014 г. «Инженерные сети зданий и сооружений внутренние. Системы охранно-пожарной сигнализации, системы оповещения и управления эвакуацией, системы контроля и управления доступом, системы охранные телевизионные. Монтажные, пусконаладочные </w:t>
      </w:r>
      <w:r>
        <w:rPr>
          <w:rFonts w:ascii="Times New Roman" w:eastAsia="Times New Roman" w:hAnsi="Times New Roman" w:cs="Times New Roman"/>
          <w:bCs/>
          <w:sz w:val="20"/>
          <w:szCs w:val="20"/>
          <w:lang w:eastAsia="ar-SA"/>
        </w:rPr>
        <w:t>работы и сдача в эксплуатацию».</w:t>
      </w:r>
    </w:p>
    <w:p w:rsidR="009C2E9C" w:rsidRDefault="00301CAC">
      <w:pPr>
        <w:spacing w:after="0" w:line="240" w:lineRule="auto"/>
        <w:ind w:firstLine="426"/>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Другие нормативные правовые акты РФ, в т.ч. Правительства РФ и федеральных органов исполнительной власти РФ,  включая перечисленные в </w:t>
      </w:r>
      <w:r>
        <w:rPr>
          <w:rFonts w:ascii="Times New Roman" w:eastAsia="Calibri" w:hAnsi="Times New Roman" w:cs="Times New Roman"/>
          <w:color w:val="000000"/>
          <w:sz w:val="20"/>
          <w:szCs w:val="20"/>
        </w:rPr>
        <w:t>Приказе Росстандарта от 28.11.2025 N 2594 (ред. от 08.05.2026) "Об утверждении Перечня док</w:t>
      </w:r>
      <w:r>
        <w:rPr>
          <w:rFonts w:ascii="Times New Roman" w:eastAsia="Calibri" w:hAnsi="Times New Roman" w:cs="Times New Roman"/>
          <w:color w:val="000000"/>
          <w:sz w:val="20"/>
          <w:szCs w:val="20"/>
        </w:rPr>
        <w:t xml:space="preserve">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N 123-ФЗ "Технический регламент о требованиях пожарной безопасности" </w:t>
      </w:r>
      <w:r>
        <w:rPr>
          <w:rFonts w:ascii="Times New Roman" w:eastAsia="Calibri" w:hAnsi="Times New Roman" w:cs="Times New Roman"/>
          <w:sz w:val="20"/>
          <w:szCs w:val="20"/>
        </w:rPr>
        <w:t>в части технического о</w:t>
      </w:r>
      <w:r>
        <w:rPr>
          <w:rFonts w:ascii="Times New Roman" w:eastAsia="Calibri" w:hAnsi="Times New Roman" w:cs="Times New Roman"/>
          <w:sz w:val="20"/>
          <w:szCs w:val="20"/>
        </w:rPr>
        <w:t>бслуживания (в т.ч. испытаний), текущего ремонта систем и средств противопожарной защиты.</w:t>
      </w:r>
    </w:p>
    <w:p w:rsidR="009C2E9C" w:rsidRDefault="00301CAC">
      <w:pPr>
        <w:tabs>
          <w:tab w:val="left" w:pos="709"/>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СП 10.13130.2020 «Системы противопожарной защиты. Внутренний противопожарный водопровод. Нормы и правила проектирования»</w:t>
      </w:r>
    </w:p>
    <w:p w:rsidR="009C2E9C" w:rsidRDefault="009C2E9C">
      <w:pPr>
        <w:widowControl w:val="0"/>
        <w:spacing w:after="0" w:line="240" w:lineRule="auto"/>
        <w:rPr>
          <w:rFonts w:ascii="Times New Roman" w:eastAsia="Times New Roman" w:hAnsi="Times New Roman" w:cs="Times New Roman"/>
          <w:sz w:val="20"/>
          <w:szCs w:val="20"/>
          <w:lang w:eastAsia="ru-RU"/>
        </w:rPr>
      </w:pPr>
    </w:p>
    <w:p w:rsidR="009C2E9C" w:rsidRDefault="00301CAC">
      <w:pPr>
        <w:widowControl w:val="0"/>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6.2 Условия оказания услуг</w:t>
      </w:r>
    </w:p>
    <w:p w:rsidR="009C2E9C" w:rsidRDefault="009C2E9C">
      <w:pPr>
        <w:widowControl w:val="0"/>
        <w:spacing w:after="0" w:line="240" w:lineRule="auto"/>
        <w:rPr>
          <w:rFonts w:ascii="Times New Roman" w:eastAsia="Times New Roman" w:hAnsi="Times New Roman" w:cs="Times New Roman"/>
          <w:sz w:val="20"/>
          <w:szCs w:val="20"/>
          <w:lang w:eastAsia="ru-RU"/>
        </w:rPr>
      </w:pP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b/>
          <w:sz w:val="20"/>
          <w:szCs w:val="20"/>
          <w:lang w:eastAsia="ar-SA"/>
        </w:rPr>
        <w:t xml:space="preserve">ТРЕБОВАНИЯ К </w:t>
      </w:r>
      <w:r>
        <w:rPr>
          <w:rFonts w:ascii="Times New Roman" w:eastAsia="Times New Roman" w:hAnsi="Times New Roman" w:cs="Times New Roman"/>
          <w:b/>
          <w:sz w:val="20"/>
          <w:szCs w:val="20"/>
          <w:lang w:eastAsia="ar-SA"/>
        </w:rPr>
        <w:t>ОКАЗАНИЮ УСЛУГ</w:t>
      </w:r>
      <w:r>
        <w:rPr>
          <w:rFonts w:ascii="Times New Roman" w:eastAsia="Times New Roman" w:hAnsi="Times New Roman" w:cs="Times New Roman"/>
          <w:sz w:val="20"/>
          <w:szCs w:val="20"/>
          <w:lang w:eastAsia="ar-SA"/>
        </w:rPr>
        <w:t>.</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 Исполнитель обеспечивает наличие у лиц, допущенных к производству работ, профессиональной подготовки, подтвержденной удостоверениями на право работ, в том числе в электроустановках до и выше 1000В.</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2. Исполнитель обеспечивает выполнение </w:t>
      </w:r>
      <w:r>
        <w:rPr>
          <w:rFonts w:ascii="Times New Roman" w:eastAsia="Times New Roman" w:hAnsi="Times New Roman" w:cs="Times New Roman"/>
          <w:sz w:val="20"/>
          <w:szCs w:val="20"/>
          <w:lang w:eastAsia="ar-SA"/>
        </w:rPr>
        <w:t>сотрудниками Исполнителя правил внутреннего распорядка, действующего на территории ОПС.</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 Исполнитель обязан обеспечить свой персонал необходимыми средствами индивидуальной защиты, спецодеждой и специальной обувью, а также всеми необходимыми инструментами</w:t>
      </w:r>
      <w:r>
        <w:rPr>
          <w:rFonts w:ascii="Times New Roman" w:eastAsia="Times New Roman" w:hAnsi="Times New Roman" w:cs="Times New Roman"/>
          <w:sz w:val="20"/>
          <w:szCs w:val="20"/>
          <w:lang w:eastAsia="ar-SA"/>
        </w:rPr>
        <w:t xml:space="preserve"> и приспособлениями.</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 Исполнитель обеспечивает наличие системы управления охраной труда (СУОТ) подтвержденной документально.</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 Исполнитель предоставляет на согласование Заказчику список лиц, задействованных в работах при исполнении Договора, в течение т</w:t>
      </w:r>
      <w:r>
        <w:rPr>
          <w:rFonts w:ascii="Times New Roman" w:eastAsia="Times New Roman" w:hAnsi="Times New Roman" w:cs="Times New Roman"/>
          <w:sz w:val="20"/>
          <w:szCs w:val="20"/>
          <w:lang w:eastAsia="ar-SA"/>
        </w:rPr>
        <w:t>рех рабочих дней с момента его подписания.</w:t>
      </w:r>
    </w:p>
    <w:p w:rsidR="009C2E9C" w:rsidRDefault="009C2E9C">
      <w:pPr>
        <w:widowControl w:val="0"/>
        <w:spacing w:after="0" w:line="240" w:lineRule="auto"/>
        <w:rPr>
          <w:rFonts w:ascii="Times New Roman" w:eastAsia="Times New Roman" w:hAnsi="Times New Roman" w:cs="Times New Roman"/>
          <w:sz w:val="20"/>
          <w:szCs w:val="20"/>
          <w:lang w:eastAsia="ru-RU"/>
        </w:rPr>
      </w:pPr>
    </w:p>
    <w:p w:rsidR="009C2E9C" w:rsidRDefault="00301CAC">
      <w:pPr>
        <w:widowControl w:val="0"/>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6.3 Требования к безопасности</w:t>
      </w:r>
    </w:p>
    <w:p w:rsidR="009C2E9C" w:rsidRDefault="009C2E9C">
      <w:pPr>
        <w:widowControl w:val="0"/>
        <w:spacing w:after="0" w:line="240" w:lineRule="auto"/>
        <w:rPr>
          <w:rFonts w:ascii="Times New Roman" w:eastAsia="Times New Roman" w:hAnsi="Times New Roman" w:cs="Times New Roman"/>
          <w:sz w:val="20"/>
          <w:szCs w:val="20"/>
          <w:lang w:eastAsia="ru-RU"/>
        </w:rPr>
      </w:pPr>
    </w:p>
    <w:p w:rsidR="009C2E9C" w:rsidRDefault="00301CAC">
      <w:pPr>
        <w:widowControl w:val="0"/>
        <w:tabs>
          <w:tab w:val="left" w:pos="217"/>
          <w:tab w:val="left" w:pos="358"/>
        </w:tabs>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ar-SA"/>
        </w:rPr>
        <w:t>Техническое обслуживание систем СОТС, СОТ, СКУД, СПС, СОУЭ, АУППТ должно обеспечивать соответствие требованиям экологических, санитарно-гигиенических, противопожарных и другим норма</w:t>
      </w:r>
      <w:r>
        <w:rPr>
          <w:rFonts w:ascii="Times New Roman" w:eastAsia="Times New Roman" w:hAnsi="Times New Roman" w:cs="Times New Roman"/>
          <w:sz w:val="20"/>
          <w:szCs w:val="20"/>
          <w:lang w:eastAsia="ar-SA"/>
        </w:rPr>
        <w:t>м, действующим на территории Российской Федерации и на объектах связи АО «Почта России», безопасную для жизни, здоровья людей эксплуатацию обслуживаемых систем</w:t>
      </w:r>
      <w:r>
        <w:rPr>
          <w:rFonts w:ascii="Times New Roman" w:eastAsia="Times New Roman" w:hAnsi="Times New Roman" w:cs="Times New Roman"/>
          <w:sz w:val="20"/>
          <w:szCs w:val="20"/>
          <w:lang w:eastAsia="ru-RU"/>
        </w:rPr>
        <w:t>.</w:t>
      </w:r>
    </w:p>
    <w:p w:rsidR="009C2E9C" w:rsidRDefault="009C2E9C">
      <w:pPr>
        <w:widowControl w:val="0"/>
        <w:spacing w:after="0" w:line="240" w:lineRule="auto"/>
        <w:rPr>
          <w:rFonts w:ascii="Times New Roman" w:eastAsia="Times New Roman" w:hAnsi="Times New Roman" w:cs="Times New Roman"/>
          <w:sz w:val="20"/>
          <w:szCs w:val="20"/>
          <w:lang w:eastAsia="ru-RU"/>
        </w:rPr>
      </w:pPr>
    </w:p>
    <w:p w:rsidR="009C2E9C" w:rsidRDefault="00301CAC">
      <w:pPr>
        <w:widowControl w:val="0"/>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6.4 Требования к конфиденциальности</w:t>
      </w:r>
    </w:p>
    <w:p w:rsidR="009C2E9C" w:rsidRDefault="009C2E9C">
      <w:pPr>
        <w:widowControl w:val="0"/>
        <w:spacing w:after="0" w:line="240" w:lineRule="auto"/>
        <w:rPr>
          <w:rFonts w:ascii="Times New Roman" w:eastAsia="Times New Roman" w:hAnsi="Times New Roman" w:cs="Times New Roman"/>
          <w:sz w:val="20"/>
          <w:szCs w:val="20"/>
          <w:lang w:eastAsia="ru-RU"/>
        </w:rPr>
      </w:pPr>
    </w:p>
    <w:p w:rsidR="009C2E9C" w:rsidRDefault="00301CAC">
      <w:pPr>
        <w:widowControl w:val="0"/>
        <w:spacing w:after="0" w:line="240" w:lineRule="auto"/>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По взаимному согласию сторон конфиденциальной признается </w:t>
      </w:r>
      <w:r>
        <w:rPr>
          <w:rFonts w:ascii="Times New Roman" w:eastAsia="Times New Roman" w:hAnsi="Times New Roman" w:cs="Times New Roman"/>
          <w:sz w:val="20"/>
          <w:szCs w:val="20"/>
          <w:lang w:eastAsia="ar-SA"/>
        </w:rPr>
        <w:t>конкретная информация, касающаяся предмета оказания услуг, хода их выполнения и полученных результатов. Исполнитель обязан обеспечить защиту конфиденциальной информации, ставшей ему доступной. Исполнитель гарантирует соблюдение третьими лицами условий конф</w:t>
      </w:r>
      <w:r>
        <w:rPr>
          <w:rFonts w:ascii="Times New Roman" w:eastAsia="Times New Roman" w:hAnsi="Times New Roman" w:cs="Times New Roman"/>
          <w:sz w:val="20"/>
          <w:szCs w:val="20"/>
          <w:lang w:eastAsia="ar-SA"/>
        </w:rPr>
        <w:t>иденциальности. Вышеперечисленные обязательства действуют во все время оказания Исполнителем услуг, а также в течение трех лет после окончания этих услуг.</w:t>
      </w:r>
    </w:p>
    <w:p w:rsidR="009C2E9C" w:rsidRDefault="009C2E9C">
      <w:pPr>
        <w:widowControl w:val="0"/>
        <w:spacing w:after="0" w:line="240" w:lineRule="auto"/>
        <w:jc w:val="both"/>
        <w:rPr>
          <w:rFonts w:ascii="Times New Roman" w:eastAsia="Times New Roman" w:hAnsi="Times New Roman" w:cs="Times New Roman"/>
          <w:sz w:val="20"/>
          <w:szCs w:val="20"/>
          <w:lang w:eastAsia="ru-RU"/>
        </w:rPr>
      </w:pPr>
    </w:p>
    <w:p w:rsidR="009C2E9C" w:rsidRDefault="009C2E9C">
      <w:pPr>
        <w:widowControl w:val="0"/>
        <w:spacing w:after="0" w:line="240" w:lineRule="auto"/>
        <w:jc w:val="both"/>
        <w:rPr>
          <w:rFonts w:ascii="Times New Roman" w:eastAsia="Times New Roman" w:hAnsi="Times New Roman" w:cs="Times New Roman"/>
          <w:b/>
          <w:sz w:val="20"/>
          <w:szCs w:val="20"/>
          <w:lang w:eastAsia="ru-RU"/>
        </w:rPr>
      </w:pPr>
    </w:p>
    <w:p w:rsidR="009C2E9C" w:rsidRDefault="009C2E9C">
      <w:pPr>
        <w:widowControl w:val="0"/>
        <w:spacing w:after="0" w:line="240" w:lineRule="auto"/>
        <w:jc w:val="both"/>
        <w:rPr>
          <w:rFonts w:ascii="Times New Roman" w:eastAsia="Times New Roman" w:hAnsi="Times New Roman" w:cs="Times New Roman"/>
          <w:b/>
          <w:sz w:val="20"/>
          <w:szCs w:val="20"/>
          <w:lang w:eastAsia="ru-RU"/>
        </w:rPr>
      </w:pPr>
    </w:p>
    <w:p w:rsidR="009C2E9C" w:rsidRDefault="009C2E9C">
      <w:pPr>
        <w:widowControl w:val="0"/>
        <w:spacing w:after="0" w:line="240" w:lineRule="auto"/>
        <w:jc w:val="both"/>
        <w:rPr>
          <w:rFonts w:ascii="Times New Roman" w:eastAsia="Times New Roman" w:hAnsi="Times New Roman" w:cs="Times New Roman"/>
          <w:b/>
          <w:sz w:val="20"/>
          <w:szCs w:val="20"/>
          <w:lang w:eastAsia="ru-RU"/>
        </w:rPr>
      </w:pPr>
    </w:p>
    <w:p w:rsidR="009C2E9C" w:rsidRDefault="00301CAC">
      <w:pPr>
        <w:widowControl w:val="0"/>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6.5 Требования по приемке услуг</w:t>
      </w:r>
    </w:p>
    <w:p w:rsidR="009C2E9C" w:rsidRDefault="009C2E9C">
      <w:pPr>
        <w:widowControl w:val="0"/>
        <w:spacing w:after="0" w:line="240" w:lineRule="auto"/>
        <w:jc w:val="both"/>
        <w:rPr>
          <w:rFonts w:ascii="Times New Roman" w:eastAsia="Times New Roman" w:hAnsi="Times New Roman" w:cs="Times New Roman"/>
          <w:sz w:val="20"/>
          <w:szCs w:val="20"/>
          <w:lang w:eastAsia="ru-RU"/>
        </w:rPr>
      </w:pP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b/>
          <w:sz w:val="20"/>
          <w:szCs w:val="20"/>
          <w:lang w:eastAsia="ar-SA"/>
        </w:rPr>
        <w:t xml:space="preserve"> ТРЕБОВАНИЯ К СДАЧЕ ПРИЕМКЕ ОКАЗАННЫХ УСЛУГ</w:t>
      </w:r>
      <w:r>
        <w:rPr>
          <w:rFonts w:ascii="Times New Roman" w:eastAsia="Times New Roman" w:hAnsi="Times New Roman" w:cs="Times New Roman"/>
          <w:sz w:val="20"/>
          <w:szCs w:val="20"/>
          <w:lang w:eastAsia="ar-SA"/>
        </w:rPr>
        <w:t>.</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1. Работоспособность системы ОС и ТС после проведения технического обслуживания проверяется представителями Исполнителя и Заказчика путем проверки прохождения сигналов с датчиков охранной сигнализации на пульт центрального наблюдения. </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 Работоспособность</w:t>
      </w:r>
      <w:r>
        <w:rPr>
          <w:rFonts w:ascii="Times New Roman" w:eastAsia="Times New Roman" w:hAnsi="Times New Roman" w:cs="Times New Roman"/>
          <w:sz w:val="20"/>
          <w:szCs w:val="20"/>
          <w:lang w:eastAsia="ar-SA"/>
        </w:rPr>
        <w:t xml:space="preserve"> системы СОТ после проведения технического обслуживания проверяется представителями Исполнителя и Заказчика путем проверки изображения от камер наблюдения и проверки архивов видеозаписей на мониторах системы.</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 Работоспособность системы СКУД после проведе</w:t>
      </w:r>
      <w:r>
        <w:rPr>
          <w:rFonts w:ascii="Times New Roman" w:eastAsia="Times New Roman" w:hAnsi="Times New Roman" w:cs="Times New Roman"/>
          <w:sz w:val="20"/>
          <w:szCs w:val="20"/>
          <w:lang w:eastAsia="ar-SA"/>
        </w:rPr>
        <w:t>ния технического обслуживания проверяется представителями Исполнителя и Заказчика путем проверки наличия связи со всеми компонентами и контроллерами СКУД, прохождения сигналов управления к исполнительным устройствам.</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4. Работоспособность системы СПС после </w:t>
      </w:r>
      <w:r>
        <w:rPr>
          <w:rFonts w:ascii="Times New Roman" w:eastAsia="Times New Roman" w:hAnsi="Times New Roman" w:cs="Times New Roman"/>
          <w:sz w:val="20"/>
          <w:szCs w:val="20"/>
          <w:lang w:eastAsia="ar-SA"/>
        </w:rPr>
        <w:t>проведения технического обслуживания проверяется представителями Исполнителя и Заказчика путем проверки прохождения сигналов от датчиков пожарной сигнализации на приёмно – контрольный прибор.</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5. На заменяемые во время обслуживания запасные части устанавлив</w:t>
      </w:r>
      <w:r>
        <w:rPr>
          <w:rFonts w:ascii="Times New Roman" w:eastAsia="Times New Roman" w:hAnsi="Times New Roman" w:cs="Times New Roman"/>
          <w:sz w:val="20"/>
          <w:szCs w:val="20"/>
          <w:lang w:eastAsia="ar-SA"/>
        </w:rPr>
        <w:t>ается гарантийный срок завода производителя. Гарантия на оказанные услуги осуществляется на весь срок договора.</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6. При несогласии с объемом или качеством оказанных услуг, Сторонами составляется два экземпляра Протокола разногласий, по одному для каждой из </w:t>
      </w:r>
      <w:r>
        <w:rPr>
          <w:rFonts w:ascii="Times New Roman" w:eastAsia="Times New Roman" w:hAnsi="Times New Roman" w:cs="Times New Roman"/>
          <w:sz w:val="20"/>
          <w:szCs w:val="20"/>
          <w:lang w:eastAsia="ar-SA"/>
        </w:rPr>
        <w:t>Сторон. Обоснованные недостатки, указанные в Протоколе разногласий, должны быть устранены Исполнителем в течение 5 (пяти) рабочих дней с даты его подписания представителями Сторон.</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7. Ежеквартально на каждом объекте (Приложение №1 к ТЗ) начальником ОПС офо</w:t>
      </w:r>
      <w:r>
        <w:rPr>
          <w:rFonts w:ascii="Times New Roman" w:eastAsia="Times New Roman" w:hAnsi="Times New Roman" w:cs="Times New Roman"/>
          <w:sz w:val="20"/>
          <w:szCs w:val="20"/>
          <w:lang w:eastAsia="ar-SA"/>
        </w:rPr>
        <w:t>рмляется «Лист контроля», в резюмированной части которого должна содержаться фраза: «система обслужена, полностью исправна и находится в работоспособном состоянии/система не исправна, направлена заявка на ремонт/ТО-1, ТО-2, ТР и ППР не производилось».</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«Лис</w:t>
      </w:r>
      <w:r>
        <w:rPr>
          <w:rFonts w:ascii="Times New Roman" w:eastAsia="Times New Roman" w:hAnsi="Times New Roman" w:cs="Times New Roman"/>
          <w:sz w:val="20"/>
          <w:szCs w:val="20"/>
          <w:lang w:eastAsia="ar-SA"/>
        </w:rPr>
        <w:t xml:space="preserve">т контроля» (Приложение № 6 к Техническому заданию) подписывается руководителем ОПС и направляется на имя начальника обособленного структурного подразделения/почтамта, до 3-го числа месяца, следующего за отчетным. </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Начальник обособленного структурного подразделения/почтамта ежеквартально до 4-го числа месяца, следующего за отчетным, направляет служебную записку в Отдел физической защиты и технической укреплёности Департамента безопасности, об оказанных/не оказанных у</w:t>
      </w:r>
      <w:r>
        <w:rPr>
          <w:rFonts w:ascii="Times New Roman" w:eastAsia="Times New Roman" w:hAnsi="Times New Roman" w:cs="Times New Roman"/>
          <w:sz w:val="20"/>
          <w:szCs w:val="20"/>
          <w:lang w:eastAsia="ar-SA"/>
        </w:rPr>
        <w:t>слугах по проведению ТО-1, ТО-2, ТР и ППР в полном/не полном объеме в течении отчетного периода. В случае оказания услуг не в полном объеме в служебной записке необходимо указать и перечислить недостатки на конкретных объектах обособленного структурного по</w:t>
      </w:r>
      <w:r>
        <w:rPr>
          <w:rFonts w:ascii="Times New Roman" w:eastAsia="Times New Roman" w:hAnsi="Times New Roman" w:cs="Times New Roman"/>
          <w:sz w:val="20"/>
          <w:szCs w:val="20"/>
          <w:lang w:eastAsia="ar-SA"/>
        </w:rPr>
        <w:t xml:space="preserve">дразделения. </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9. Все услуги по ТО-1, ТО-2, ТР и ППР, должны фиксироваться в «Журнале регистрации работ по техническому обслуживанию и текущему ремонту систем безопасности» и в «Журнал эксплуатации систем противопожарной защиты».</w:t>
      </w:r>
    </w:p>
    <w:p w:rsidR="009C2E9C" w:rsidRDefault="009C2E9C">
      <w:pPr>
        <w:widowControl w:val="0"/>
        <w:spacing w:after="0" w:line="240" w:lineRule="auto"/>
        <w:jc w:val="both"/>
        <w:rPr>
          <w:rFonts w:ascii="Times New Roman" w:eastAsia="Times New Roman" w:hAnsi="Times New Roman" w:cs="Times New Roman"/>
          <w:sz w:val="20"/>
          <w:szCs w:val="20"/>
          <w:lang w:eastAsia="ru-RU"/>
        </w:rPr>
      </w:pPr>
    </w:p>
    <w:p w:rsidR="009C2E9C" w:rsidRDefault="009C2E9C">
      <w:pPr>
        <w:widowControl w:val="0"/>
        <w:spacing w:after="0" w:line="240" w:lineRule="auto"/>
        <w:jc w:val="center"/>
        <w:rPr>
          <w:rFonts w:ascii="Times New Roman" w:eastAsia="Times New Roman" w:hAnsi="Times New Roman" w:cs="Times New Roman"/>
          <w:sz w:val="20"/>
          <w:szCs w:val="20"/>
          <w:lang w:eastAsia="ru-RU"/>
        </w:rPr>
      </w:pPr>
    </w:p>
    <w:p w:rsidR="009C2E9C" w:rsidRDefault="00301CAC">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7.ТРЕБОВАНИЯ К ГАРАНТИЙНЫ</w:t>
      </w:r>
      <w:r>
        <w:rPr>
          <w:rFonts w:ascii="Times New Roman" w:eastAsia="Times New Roman" w:hAnsi="Times New Roman" w:cs="Times New Roman"/>
          <w:b/>
          <w:sz w:val="20"/>
          <w:szCs w:val="20"/>
          <w:lang w:eastAsia="ru-RU"/>
        </w:rPr>
        <w:t>М ОБЯЗАТЕЛЬСТВАМ ОКАЗЫВАЕМЫХ УСЛУГ</w:t>
      </w:r>
    </w:p>
    <w:p w:rsidR="009C2E9C" w:rsidRDefault="009C2E9C">
      <w:pPr>
        <w:widowControl w:val="0"/>
        <w:spacing w:after="0" w:line="240" w:lineRule="auto"/>
        <w:jc w:val="center"/>
        <w:rPr>
          <w:rFonts w:ascii="Times New Roman" w:eastAsia="Times New Roman" w:hAnsi="Times New Roman" w:cs="Times New Roman"/>
          <w:sz w:val="20"/>
          <w:szCs w:val="20"/>
          <w:lang w:eastAsia="ru-RU"/>
        </w:rPr>
      </w:pP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b/>
          <w:sz w:val="20"/>
          <w:szCs w:val="20"/>
          <w:lang w:eastAsia="ar-SA"/>
        </w:rPr>
        <w:t>ГАРАНТИЯ НА РЕМОНТ И ОБСЛУЖИВАНИЕ</w:t>
      </w:r>
      <w:r>
        <w:rPr>
          <w:rFonts w:ascii="Times New Roman" w:eastAsia="Times New Roman" w:hAnsi="Times New Roman" w:cs="Times New Roman"/>
          <w:sz w:val="20"/>
          <w:szCs w:val="20"/>
          <w:lang w:eastAsia="ar-SA"/>
        </w:rPr>
        <w:t>.</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На заменяемые во время обслуживания запасные части устанавливается гарантийный срок не менее гарантийного срока завода производителя. Гарантия на ремонтные работы осуществляется на весь</w:t>
      </w:r>
      <w:r>
        <w:rPr>
          <w:rFonts w:ascii="Times New Roman" w:eastAsia="Times New Roman" w:hAnsi="Times New Roman" w:cs="Times New Roman"/>
          <w:sz w:val="20"/>
          <w:szCs w:val="20"/>
          <w:lang w:eastAsia="ar-SA"/>
        </w:rPr>
        <w:t xml:space="preserve"> срок договора.</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Исполнитель должен гарантировать:</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1. Надлежащее качество оказываемых услуг в полном объеме в соответствии с действующей нормативно-технической документацией.</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 Оказание услуг в установленные сроки.</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3. Исполнитель несет ответственность пере</w:t>
      </w:r>
      <w:r>
        <w:rPr>
          <w:rFonts w:ascii="Times New Roman" w:eastAsia="Times New Roman" w:hAnsi="Times New Roman" w:cs="Times New Roman"/>
          <w:sz w:val="20"/>
          <w:szCs w:val="20"/>
          <w:lang w:eastAsia="ar-SA"/>
        </w:rPr>
        <w:t>д заказчиком за причиненный своими действиями или бездействиями ущерб оборудованию и зданию Заказчика в размере затрат на восстановление.</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 Если в период гарантийного срока в результатах оказания услуг обнаружатся недостатки, возникшие по вине Исполнителя</w:t>
      </w:r>
      <w:r>
        <w:rPr>
          <w:rFonts w:ascii="Times New Roman" w:eastAsia="Times New Roman" w:hAnsi="Times New Roman" w:cs="Times New Roman"/>
          <w:sz w:val="20"/>
          <w:szCs w:val="20"/>
          <w:lang w:eastAsia="ar-SA"/>
        </w:rPr>
        <w:t xml:space="preserve"> (дефекты), то Исполнитель обязан их устранить за свой счет в течение согласованного с Заказчиком времени. </w:t>
      </w:r>
    </w:p>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5. Исполнитель осуществляет гарантийное обслуживание результата оказываемых услуг в течение срока гарантии, которое заключается в бесплатном устране</w:t>
      </w:r>
      <w:r>
        <w:rPr>
          <w:rFonts w:ascii="Times New Roman" w:eastAsia="Times New Roman" w:hAnsi="Times New Roman" w:cs="Times New Roman"/>
          <w:sz w:val="20"/>
          <w:szCs w:val="20"/>
          <w:lang w:eastAsia="ar-SA"/>
        </w:rPr>
        <w:t>нии выявленных дефектов</w:t>
      </w:r>
    </w:p>
    <w:p w:rsidR="009C2E9C" w:rsidRDefault="009C2E9C">
      <w:pPr>
        <w:widowControl w:val="0"/>
        <w:spacing w:after="0" w:line="240" w:lineRule="auto"/>
        <w:jc w:val="center"/>
        <w:rPr>
          <w:rFonts w:ascii="Times New Roman" w:eastAsia="Times New Roman" w:hAnsi="Times New Roman" w:cs="Times New Roman"/>
          <w:b/>
          <w:sz w:val="20"/>
          <w:szCs w:val="20"/>
          <w:lang w:eastAsia="ru-RU"/>
        </w:rPr>
      </w:pPr>
    </w:p>
    <w:p w:rsidR="009C2E9C" w:rsidRDefault="00301CAC">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8.СПЕЦИАЛЬНЫЕ ТРЕБОВАНИЯ</w:t>
      </w:r>
    </w:p>
    <w:p w:rsidR="009C2E9C" w:rsidRDefault="009C2E9C">
      <w:pPr>
        <w:widowControl w:val="0"/>
        <w:spacing w:after="0" w:line="240" w:lineRule="auto"/>
        <w:jc w:val="center"/>
        <w:rPr>
          <w:rFonts w:ascii="Times New Roman" w:eastAsia="Times New Roman" w:hAnsi="Times New Roman" w:cs="Times New Roman"/>
          <w:sz w:val="20"/>
          <w:szCs w:val="20"/>
          <w:lang w:eastAsia="ru-RU"/>
        </w:rPr>
      </w:pP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1. Исполнитель несет в соответствии с действующим законодательством РФ ответственность за негативные последствия, возникшие у Заказчика либо третьих лиц из-за неисправностей в обслуживаемых системах ОС, СОТ, ТС, СКУД, СПС, СОУЭ, АУППТ. </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2. Допускается прив</w:t>
      </w:r>
      <w:r>
        <w:rPr>
          <w:rFonts w:ascii="Times New Roman" w:eastAsia="Times New Roman" w:hAnsi="Times New Roman" w:cs="Times New Roman"/>
          <w:sz w:val="20"/>
          <w:szCs w:val="20"/>
          <w:lang w:eastAsia="ar-SA"/>
        </w:rPr>
        <w:t>лечение к оказанию услуг в рамках настоящего технического задания иностранных граждан только по письменному согласованию с Заказчиком.</w:t>
      </w:r>
    </w:p>
    <w:p w:rsidR="009C2E9C" w:rsidRDefault="00301CAC">
      <w:pPr>
        <w:tabs>
          <w:tab w:val="left" w:pos="9498"/>
        </w:tabs>
        <w:spacing w:after="0" w:line="240" w:lineRule="auto"/>
        <w:ind w:right="28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lastRenderedPageBreak/>
        <w:t>3. Допускается привлечение к оказанию услуг в рамках настоящего ТЗ субподрядных организаций только после согласования с З</w:t>
      </w:r>
      <w:r>
        <w:rPr>
          <w:rFonts w:ascii="Times New Roman" w:eastAsia="Times New Roman" w:hAnsi="Times New Roman" w:cs="Times New Roman"/>
          <w:sz w:val="20"/>
          <w:szCs w:val="20"/>
          <w:lang w:eastAsia="ar-SA"/>
        </w:rPr>
        <w:t>аказчиком.</w:t>
      </w:r>
    </w:p>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ar-SA"/>
        </w:rPr>
        <w:t xml:space="preserve">4. Не проведение Исполнителем работ по регламенту ТО-1 или ТО-2 и ППР в установленные сроки, на одном объекте из Перечня объектов (Приложение №1 к Техническому заданию) считается невыполнением условий договора в целом за текущий месяц. При этом </w:t>
      </w:r>
      <w:r>
        <w:rPr>
          <w:rFonts w:ascii="Times New Roman" w:eastAsia="Times New Roman" w:hAnsi="Times New Roman" w:cs="Times New Roman"/>
          <w:sz w:val="20"/>
          <w:szCs w:val="20"/>
          <w:lang w:eastAsia="ar-SA"/>
        </w:rPr>
        <w:t>оплата услуг за данный месяц не производится,</w:t>
      </w:r>
      <w:r>
        <w:rPr>
          <w:rFonts w:ascii="Times New Roman" w:eastAsia="Times New Roman" w:hAnsi="Times New Roman" w:cs="Times New Roman"/>
          <w:sz w:val="20"/>
          <w:szCs w:val="20"/>
          <w:lang w:eastAsia="ru-RU"/>
        </w:rPr>
        <w:t xml:space="preserve"> до момента устранения недостатков.</w:t>
      </w:r>
    </w:p>
    <w:p w:rsidR="009C2E9C" w:rsidRDefault="009C2E9C">
      <w:pPr>
        <w:widowControl w:val="0"/>
        <w:tabs>
          <w:tab w:val="left" w:pos="973"/>
        </w:tabs>
        <w:spacing w:after="0" w:line="240" w:lineRule="auto"/>
        <w:jc w:val="center"/>
        <w:rPr>
          <w:rFonts w:ascii="Times New Roman" w:eastAsia="Times New Roman" w:hAnsi="Times New Roman" w:cs="Times New Roman"/>
          <w:sz w:val="20"/>
          <w:szCs w:val="20"/>
          <w:lang w:eastAsia="ru-RU"/>
        </w:rPr>
      </w:pPr>
    </w:p>
    <w:p w:rsidR="009C2E9C" w:rsidRDefault="00301CAC">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9.ПЕРЕЧЕНЬ ПРИЛОЖЕНИЙ</w:t>
      </w:r>
    </w:p>
    <w:p w:rsidR="009C2E9C" w:rsidRDefault="009C2E9C">
      <w:pPr>
        <w:widowControl w:val="0"/>
        <w:spacing w:after="0" w:line="240" w:lineRule="auto"/>
        <w:jc w:val="center"/>
        <w:rPr>
          <w:rFonts w:ascii="Times New Roman" w:eastAsia="Times New Roman" w:hAnsi="Times New Roman" w:cs="Times New Roman"/>
          <w:sz w:val="20"/>
          <w:szCs w:val="20"/>
          <w:lang w:eastAsia="ru-RU"/>
        </w:rPr>
      </w:pPr>
    </w:p>
    <w:tbl>
      <w:tblPr>
        <w:tblW w:w="8080" w:type="dxa"/>
        <w:tblInd w:w="137" w:type="dxa"/>
        <w:tblLayout w:type="fixed"/>
        <w:tblCellMar>
          <w:top w:w="102" w:type="dxa"/>
          <w:left w:w="62" w:type="dxa"/>
          <w:bottom w:w="102" w:type="dxa"/>
          <w:right w:w="62" w:type="dxa"/>
        </w:tblCellMar>
        <w:tblLook w:val="0000" w:firstRow="0" w:lastRow="0" w:firstColumn="0" w:lastColumn="0" w:noHBand="0" w:noVBand="0"/>
      </w:tblPr>
      <w:tblGrid>
        <w:gridCol w:w="1275"/>
        <w:gridCol w:w="6805"/>
      </w:tblGrid>
      <w:tr w:rsidR="009C2E9C">
        <w:tc>
          <w:tcPr>
            <w:tcW w:w="1275"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Номер приложения</w:t>
            </w:r>
          </w:p>
        </w:tc>
        <w:tc>
          <w:tcPr>
            <w:tcW w:w="6804"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приложения</w:t>
            </w:r>
          </w:p>
        </w:tc>
      </w:tr>
      <w:tr w:rsidR="009C2E9C">
        <w:tc>
          <w:tcPr>
            <w:tcW w:w="1275" w:type="dxa"/>
            <w:tcBorders>
              <w:top w:val="single" w:sz="4" w:space="0" w:color="000000"/>
              <w:left w:val="single" w:sz="4" w:space="0" w:color="000000"/>
              <w:bottom w:val="single" w:sz="4" w:space="0" w:color="000000"/>
              <w:right w:val="single" w:sz="4" w:space="0" w:color="000000"/>
            </w:tcBorders>
            <w:vAlign w:val="center"/>
          </w:tcPr>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6804"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Перечень объектов обслуживания.</w:t>
            </w:r>
          </w:p>
        </w:tc>
      </w:tr>
      <w:tr w:rsidR="009C2E9C">
        <w:tc>
          <w:tcPr>
            <w:tcW w:w="1275" w:type="dxa"/>
            <w:tcBorders>
              <w:top w:val="single" w:sz="4" w:space="0" w:color="000000"/>
              <w:left w:val="single" w:sz="4" w:space="0" w:color="000000"/>
              <w:bottom w:val="single" w:sz="4" w:space="0" w:color="000000"/>
              <w:right w:val="single" w:sz="4" w:space="0" w:color="000000"/>
            </w:tcBorders>
            <w:vAlign w:val="center"/>
          </w:tcPr>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6804"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Акт первичного обследования системы</w:t>
            </w:r>
          </w:p>
        </w:tc>
      </w:tr>
      <w:tr w:rsidR="009C2E9C">
        <w:trPr>
          <w:trHeight w:val="437"/>
        </w:trPr>
        <w:tc>
          <w:tcPr>
            <w:tcW w:w="1275" w:type="dxa"/>
            <w:tcBorders>
              <w:top w:val="single" w:sz="4" w:space="0" w:color="000000"/>
              <w:left w:val="single" w:sz="4" w:space="0" w:color="000000"/>
              <w:bottom w:val="single" w:sz="4" w:space="0" w:color="000000"/>
              <w:right w:val="single" w:sz="4" w:space="0" w:color="000000"/>
            </w:tcBorders>
            <w:vAlign w:val="center"/>
          </w:tcPr>
          <w:p w:rsidR="009C2E9C" w:rsidRDefault="00301CAC">
            <w:pPr>
              <w:spacing w:after="0" w:line="276"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6804"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76"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Перечень технических систем безопасности и средств противопожарной защиты на объектах почтовой связи УФПС  </w:t>
            </w:r>
            <w:r>
              <w:rPr>
                <w:rFonts w:ascii="Times New Roman" w:eastAsia="Times New Roman" w:hAnsi="Times New Roman" w:cs="Times New Roman"/>
                <w:sz w:val="20"/>
                <w:szCs w:val="20"/>
                <w:lang w:eastAsia="ar-SA"/>
              </w:rPr>
              <w:t>Республики Алтай</w:t>
            </w:r>
          </w:p>
        </w:tc>
      </w:tr>
      <w:tr w:rsidR="009C2E9C">
        <w:tc>
          <w:tcPr>
            <w:tcW w:w="1275" w:type="dxa"/>
            <w:tcBorders>
              <w:top w:val="single" w:sz="4" w:space="0" w:color="000000"/>
              <w:left w:val="single" w:sz="4" w:space="0" w:color="000000"/>
              <w:bottom w:val="single" w:sz="4" w:space="0" w:color="000000"/>
              <w:right w:val="single" w:sz="4" w:space="0" w:color="000000"/>
            </w:tcBorders>
            <w:vAlign w:val="center"/>
          </w:tcPr>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6804"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Журнал регистрации услуг по ТО и ТР системы</w:t>
            </w:r>
          </w:p>
        </w:tc>
      </w:tr>
      <w:tr w:rsidR="009C2E9C">
        <w:tc>
          <w:tcPr>
            <w:tcW w:w="1275" w:type="dxa"/>
            <w:tcBorders>
              <w:top w:val="single" w:sz="4" w:space="0" w:color="000000"/>
              <w:left w:val="single" w:sz="4" w:space="0" w:color="000000"/>
              <w:bottom w:val="single" w:sz="4" w:space="0" w:color="000000"/>
              <w:right w:val="single" w:sz="4" w:space="0" w:color="000000"/>
            </w:tcBorders>
            <w:vAlign w:val="center"/>
          </w:tcPr>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6804"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АКТ замены вышедшего из строя оборудования</w:t>
            </w:r>
          </w:p>
        </w:tc>
      </w:tr>
      <w:tr w:rsidR="009C2E9C">
        <w:tc>
          <w:tcPr>
            <w:tcW w:w="1275" w:type="dxa"/>
            <w:tcBorders>
              <w:top w:val="single" w:sz="4" w:space="0" w:color="000000"/>
              <w:left w:val="single" w:sz="4" w:space="0" w:color="000000"/>
              <w:bottom w:val="single" w:sz="4" w:space="0" w:color="000000"/>
              <w:right w:val="single" w:sz="4" w:space="0" w:color="000000"/>
            </w:tcBorders>
            <w:vAlign w:val="center"/>
          </w:tcPr>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6804"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Лист контроля</w:t>
            </w:r>
          </w:p>
        </w:tc>
      </w:tr>
      <w:tr w:rsidR="009C2E9C">
        <w:tc>
          <w:tcPr>
            <w:tcW w:w="1275" w:type="dxa"/>
            <w:tcBorders>
              <w:top w:val="single" w:sz="4" w:space="0" w:color="000000"/>
              <w:left w:val="single" w:sz="4" w:space="0" w:color="000000"/>
              <w:bottom w:val="single" w:sz="4" w:space="0" w:color="000000"/>
              <w:right w:val="single" w:sz="4" w:space="0" w:color="000000"/>
            </w:tcBorders>
            <w:vAlign w:val="center"/>
          </w:tcPr>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6804"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Регламент </w:t>
            </w:r>
            <w:r>
              <w:rPr>
                <w:rFonts w:ascii="Times New Roman" w:eastAsia="Times New Roman" w:hAnsi="Times New Roman" w:cs="Times New Roman"/>
                <w:sz w:val="20"/>
                <w:szCs w:val="20"/>
                <w:lang w:eastAsia="ru-RU"/>
              </w:rPr>
              <w:t>обслуживания систем противопожарной защиты</w:t>
            </w:r>
          </w:p>
        </w:tc>
      </w:tr>
      <w:tr w:rsidR="009C2E9C">
        <w:tc>
          <w:tcPr>
            <w:tcW w:w="1275" w:type="dxa"/>
            <w:tcBorders>
              <w:top w:val="single" w:sz="4" w:space="0" w:color="000000"/>
              <w:left w:val="single" w:sz="4" w:space="0" w:color="000000"/>
              <w:bottom w:val="single" w:sz="4" w:space="0" w:color="000000"/>
              <w:right w:val="single" w:sz="4" w:space="0" w:color="000000"/>
            </w:tcBorders>
            <w:vAlign w:val="center"/>
          </w:tcPr>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6804" w:type="dxa"/>
            <w:tcBorders>
              <w:top w:val="single" w:sz="4" w:space="0" w:color="000000"/>
              <w:left w:val="single" w:sz="4" w:space="0" w:color="000000"/>
              <w:bottom w:val="single" w:sz="4" w:space="0" w:color="000000"/>
              <w:right w:val="single" w:sz="4" w:space="0" w:color="000000"/>
            </w:tcBorders>
          </w:tcPr>
          <w:p w:rsidR="009C2E9C" w:rsidRDefault="00301CAC">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Дефектная ведомость</w:t>
            </w:r>
          </w:p>
        </w:tc>
      </w:tr>
    </w:tbl>
    <w:p w:rsidR="009C2E9C" w:rsidRDefault="009C2E9C">
      <w:pPr>
        <w:spacing w:after="200" w:line="276" w:lineRule="auto"/>
        <w:rPr>
          <w:rFonts w:ascii="Times New Roman" w:eastAsia="Calibri" w:hAnsi="Times New Roman" w:cs="Times New Roman"/>
        </w:rPr>
      </w:pPr>
    </w:p>
    <w:p w:rsidR="009C2E9C" w:rsidRDefault="009C2E9C">
      <w:pPr>
        <w:widowControl w:val="0"/>
        <w:spacing w:after="0" w:line="240" w:lineRule="auto"/>
        <w:jc w:val="center"/>
        <w:rPr>
          <w:rFonts w:ascii="Times New Roman" w:eastAsia="Times New Roman" w:hAnsi="Times New Roman" w:cs="Times New Roman"/>
          <w:lang w:eastAsia="ru-RU"/>
        </w:rPr>
      </w:pPr>
    </w:p>
    <w:tbl>
      <w:tblPr>
        <w:tblW w:w="9744" w:type="dxa"/>
        <w:tblLayout w:type="fixed"/>
        <w:tblLook w:val="0000" w:firstRow="0" w:lastRow="0" w:firstColumn="0" w:lastColumn="0" w:noHBand="0" w:noVBand="0"/>
      </w:tblPr>
      <w:tblGrid>
        <w:gridCol w:w="5274"/>
        <w:gridCol w:w="4470"/>
      </w:tblGrid>
      <w:tr w:rsidR="009C2E9C">
        <w:trPr>
          <w:trHeight w:val="80"/>
        </w:trPr>
        <w:tc>
          <w:tcPr>
            <w:tcW w:w="5273" w:type="dxa"/>
            <w:shd w:val="clear" w:color="auto" w:fill="auto"/>
          </w:tcPr>
          <w:p w:rsidR="009C2E9C" w:rsidRDefault="009C2E9C">
            <w:pPr>
              <w:widowControl w:val="0"/>
              <w:spacing w:after="0" w:line="240" w:lineRule="auto"/>
              <w:contextualSpacing/>
              <w:rPr>
                <w:rFonts w:ascii="Times New Roman" w:eastAsia="Times New Roman" w:hAnsi="Times New Roman" w:cs="Times New Roman"/>
                <w:b/>
                <w:sz w:val="16"/>
                <w:szCs w:val="16"/>
                <w:lang w:eastAsia="ru-RU"/>
              </w:rPr>
            </w:pPr>
          </w:p>
          <w:p w:rsidR="009C2E9C" w:rsidRDefault="00301CAC">
            <w:pPr>
              <w:widowControl w:val="0"/>
              <w:spacing w:after="0" w:line="240" w:lineRule="auto"/>
              <w:contextualSpacing/>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Исполнитель:</w:t>
            </w:r>
          </w:p>
          <w:p w:rsidR="009C2E9C" w:rsidRDefault="009C2E9C">
            <w:pPr>
              <w:widowControl w:val="0"/>
              <w:spacing w:after="0" w:line="240" w:lineRule="auto"/>
              <w:contextualSpacing/>
              <w:rPr>
                <w:rFonts w:ascii="Times New Roman" w:eastAsia="Times New Roman" w:hAnsi="Times New Roman" w:cs="Times New Roman"/>
                <w:sz w:val="20"/>
                <w:szCs w:val="20"/>
                <w:lang w:eastAsia="ru-RU"/>
              </w:rPr>
            </w:pPr>
          </w:p>
          <w:p w:rsidR="009C2E9C" w:rsidRDefault="00301CAC">
            <w:pPr>
              <w:widowControl w:val="0"/>
              <w:spacing w:after="0" w:line="240" w:lineRule="auto"/>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 /</w:t>
            </w:r>
          </w:p>
          <w:p w:rsidR="009C2E9C" w:rsidRDefault="00301CAC">
            <w:pPr>
              <w:widowControl w:val="0"/>
              <w:tabs>
                <w:tab w:val="left" w:pos="4860"/>
              </w:tabs>
              <w:snapToGrid w:val="0"/>
              <w:spacing w:after="0" w:line="240" w:lineRule="auto"/>
              <w:contextualSpacing/>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 xml:space="preserve"> «___» __________ 202_г.</w:t>
            </w:r>
          </w:p>
        </w:tc>
        <w:tc>
          <w:tcPr>
            <w:tcW w:w="4470" w:type="dxa"/>
            <w:shd w:val="clear" w:color="auto" w:fill="auto"/>
          </w:tcPr>
          <w:p w:rsidR="009C2E9C" w:rsidRDefault="009C2E9C">
            <w:pPr>
              <w:widowControl w:val="0"/>
              <w:snapToGrid w:val="0"/>
              <w:spacing w:after="0" w:line="240" w:lineRule="auto"/>
              <w:contextualSpacing/>
              <w:rPr>
                <w:rFonts w:ascii="Times New Roman" w:eastAsia="Arial Unicode MS" w:hAnsi="Times New Roman" w:cs="Times New Roman"/>
                <w:color w:val="000000"/>
                <w:sz w:val="16"/>
                <w:szCs w:val="16"/>
                <w:lang w:eastAsia="ru-RU"/>
              </w:rPr>
            </w:pPr>
          </w:p>
          <w:p w:rsidR="009C2E9C" w:rsidRDefault="00301CAC">
            <w:pPr>
              <w:widowControl w:val="0"/>
              <w:snapToGrid w:val="0"/>
              <w:spacing w:after="0" w:line="240" w:lineRule="auto"/>
              <w:contextualSpacing/>
              <w:rPr>
                <w:rFonts w:ascii="Times New Roman" w:eastAsia="Arial Unicode MS" w:hAnsi="Times New Roman" w:cs="Times New Roman"/>
                <w:b/>
                <w:color w:val="000000"/>
                <w:sz w:val="20"/>
                <w:szCs w:val="20"/>
                <w:lang w:eastAsia="ru-RU"/>
              </w:rPr>
            </w:pPr>
            <w:r>
              <w:rPr>
                <w:rFonts w:ascii="Times New Roman" w:eastAsia="Arial Unicode MS" w:hAnsi="Times New Roman" w:cs="Times New Roman"/>
                <w:b/>
                <w:color w:val="000000"/>
                <w:sz w:val="20"/>
                <w:szCs w:val="20"/>
                <w:lang w:eastAsia="ru-RU"/>
              </w:rPr>
              <w:t>Заказчик:</w:t>
            </w:r>
          </w:p>
          <w:p w:rsidR="009C2E9C" w:rsidRDefault="00301CAC">
            <w:pPr>
              <w:widowControl w:val="0"/>
              <w:snapToGrid w:val="0"/>
              <w:spacing w:after="0" w:line="240" w:lineRule="auto"/>
              <w:contextualSpacing/>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____________________________</w:t>
            </w:r>
          </w:p>
          <w:p w:rsidR="009C2E9C" w:rsidRDefault="009C2E9C">
            <w:pPr>
              <w:widowControl w:val="0"/>
              <w:snapToGrid w:val="0"/>
              <w:spacing w:after="0" w:line="240" w:lineRule="auto"/>
              <w:contextualSpacing/>
              <w:rPr>
                <w:rFonts w:ascii="Times New Roman" w:eastAsia="Arial Unicode MS" w:hAnsi="Times New Roman" w:cs="Times New Roman"/>
                <w:color w:val="000000"/>
                <w:sz w:val="20"/>
                <w:szCs w:val="20"/>
                <w:lang w:eastAsia="ru-RU"/>
              </w:rPr>
            </w:pPr>
          </w:p>
          <w:p w:rsidR="009C2E9C" w:rsidRDefault="00301CAC">
            <w:pPr>
              <w:widowControl w:val="0"/>
              <w:snapToGrid w:val="0"/>
              <w:spacing w:after="0" w:line="240" w:lineRule="auto"/>
              <w:contextualSpacing/>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__________________ / /</w:t>
            </w:r>
          </w:p>
          <w:p w:rsidR="009C2E9C" w:rsidRDefault="00301CAC">
            <w:pPr>
              <w:widowControl w:val="0"/>
              <w:snapToGrid w:val="0"/>
              <w:spacing w:after="0" w:line="240" w:lineRule="auto"/>
              <w:contextualSpacing/>
              <w:rPr>
                <w:rFonts w:ascii="Times New Roman" w:eastAsia="Arial Unicode MS" w:hAnsi="Times New Roman" w:cs="Times New Roman"/>
                <w:color w:val="000000"/>
                <w:sz w:val="20"/>
                <w:szCs w:val="20"/>
                <w:highlight w:val="red"/>
                <w:lang w:eastAsia="ru-RU"/>
              </w:rPr>
            </w:pPr>
            <w:r>
              <w:rPr>
                <w:rFonts w:ascii="Times New Roman" w:eastAsia="Arial Unicode MS" w:hAnsi="Times New Roman" w:cs="Times New Roman"/>
                <w:color w:val="000000"/>
                <w:sz w:val="20"/>
                <w:szCs w:val="20"/>
                <w:lang w:eastAsia="ru-RU"/>
              </w:rPr>
              <w:t>«_____» _______________ 202_г.</w:t>
            </w:r>
          </w:p>
        </w:tc>
      </w:tr>
      <w:tr w:rsidR="009C2E9C">
        <w:trPr>
          <w:trHeight w:val="1"/>
        </w:trPr>
        <w:tc>
          <w:tcPr>
            <w:tcW w:w="5273" w:type="dxa"/>
            <w:shd w:val="clear" w:color="auto" w:fill="auto"/>
          </w:tcPr>
          <w:p w:rsidR="009C2E9C" w:rsidRDefault="009C2E9C">
            <w:pPr>
              <w:widowControl w:val="0"/>
              <w:spacing w:after="0" w:line="240" w:lineRule="auto"/>
              <w:contextualSpacing/>
              <w:rPr>
                <w:rFonts w:ascii="Times New Roman" w:eastAsia="Times New Roman" w:hAnsi="Times New Roman" w:cs="Times New Roman"/>
                <w:b/>
                <w:sz w:val="16"/>
                <w:szCs w:val="16"/>
                <w:lang w:eastAsia="ru-RU"/>
              </w:rPr>
            </w:pPr>
          </w:p>
        </w:tc>
        <w:tc>
          <w:tcPr>
            <w:tcW w:w="4470" w:type="dxa"/>
            <w:shd w:val="clear" w:color="auto" w:fill="auto"/>
          </w:tcPr>
          <w:p w:rsidR="009C2E9C" w:rsidRDefault="009C2E9C">
            <w:pPr>
              <w:widowControl w:val="0"/>
              <w:snapToGrid w:val="0"/>
              <w:spacing w:after="0" w:line="240" w:lineRule="auto"/>
              <w:contextualSpacing/>
              <w:rPr>
                <w:rFonts w:ascii="Times New Roman" w:eastAsia="Arial Unicode MS" w:hAnsi="Times New Roman" w:cs="Times New Roman"/>
                <w:color w:val="000000"/>
                <w:sz w:val="16"/>
                <w:szCs w:val="16"/>
                <w:lang w:eastAsia="ru-RU"/>
              </w:rPr>
            </w:pPr>
          </w:p>
        </w:tc>
      </w:tr>
    </w:tbl>
    <w:p w:rsidR="009C2E9C" w:rsidRDefault="00301CAC">
      <w:pPr>
        <w:rPr>
          <w:rFonts w:ascii="Times New Roman" w:eastAsia="Times New Roman" w:hAnsi="Times New Roman" w:cs="Times New Roman"/>
          <w:lang w:eastAsia="ru-RU"/>
        </w:rPr>
      </w:pPr>
      <w:r>
        <w:br w:type="page"/>
      </w:r>
    </w:p>
    <w:p w:rsidR="009C2E9C" w:rsidRDefault="00301CAC">
      <w:pPr>
        <w:widowControl w:val="0"/>
        <w:spacing w:after="0" w:line="240" w:lineRule="auto"/>
        <w:ind w:firstLine="568"/>
        <w:jc w:val="right"/>
        <w:rPr>
          <w:rFonts w:ascii="Times New Roman" w:eastAsia="Times New Roman" w:hAnsi="Times New Roman" w:cs="Times New Roman"/>
          <w:b/>
          <w:bCs/>
          <w:sz w:val="20"/>
          <w:szCs w:val="20"/>
          <w:lang w:eastAsia="ru-RU"/>
        </w:rPr>
      </w:pPr>
      <w:r>
        <w:rPr>
          <w:rFonts w:ascii="Times New Roman" w:eastAsia="Times New Roman" w:hAnsi="Times New Roman" w:cs="Times New Roman"/>
          <w:bCs/>
          <w:sz w:val="20"/>
          <w:szCs w:val="20"/>
          <w:lang w:eastAsia="ru-RU"/>
        </w:rPr>
        <w:lastRenderedPageBreak/>
        <w:t xml:space="preserve">Приложение 1 к </w:t>
      </w:r>
      <w:r>
        <w:rPr>
          <w:rFonts w:ascii="Times New Roman" w:eastAsia="Times New Roman" w:hAnsi="Times New Roman" w:cs="Times New Roman"/>
          <w:bCs/>
          <w:sz w:val="20"/>
          <w:szCs w:val="20"/>
          <w:lang w:eastAsia="ru-RU"/>
        </w:rPr>
        <w:t>Техническому заданию</w:t>
      </w:r>
    </w:p>
    <w:p w:rsidR="009C2E9C" w:rsidRDefault="009C2E9C">
      <w:pPr>
        <w:rPr>
          <w:rFonts w:ascii="Times New Roman" w:eastAsia="Times New Roman" w:hAnsi="Times New Roman" w:cs="Arial Unicode MS"/>
          <w:color w:val="000000"/>
          <w:sz w:val="28"/>
          <w:szCs w:val="28"/>
          <w:lang w:eastAsia="ru-RU"/>
        </w:rPr>
      </w:pPr>
    </w:p>
    <w:p w:rsidR="009C2E9C" w:rsidRDefault="009C2E9C">
      <w:pPr>
        <w:rPr>
          <w:rFonts w:ascii="Times New Roman" w:eastAsia="Times New Roman" w:hAnsi="Times New Roman" w:cs="Arial Unicode MS"/>
          <w:color w:val="000000"/>
          <w:sz w:val="20"/>
          <w:szCs w:val="20"/>
          <w:lang w:eastAsia="ru-RU"/>
        </w:rPr>
      </w:pPr>
    </w:p>
    <w:p w:rsidR="009C2E9C" w:rsidRDefault="00301CAC">
      <w:pPr>
        <w:rPr>
          <w:rFonts w:ascii="Times New Roman" w:eastAsia="Times New Roman" w:hAnsi="Times New Roman" w:cs="Arial Unicode MS"/>
          <w:color w:val="000000"/>
          <w:sz w:val="20"/>
          <w:szCs w:val="20"/>
          <w:lang w:eastAsia="ru-RU"/>
        </w:rPr>
      </w:pPr>
      <w:r>
        <w:rPr>
          <w:rFonts w:ascii="Times New Roman" w:eastAsia="Times New Roman" w:hAnsi="Times New Roman" w:cs="Arial Unicode MS"/>
          <w:color w:val="000000"/>
          <w:sz w:val="20"/>
          <w:szCs w:val="20"/>
          <w:lang w:eastAsia="ru-RU"/>
        </w:rPr>
        <w:t>Приложено отдельным файлом</w:t>
      </w:r>
    </w:p>
    <w:p w:rsidR="009C2E9C" w:rsidRDefault="009C2E9C">
      <w:pPr>
        <w:rPr>
          <w:rFonts w:ascii="Times New Roman" w:eastAsia="Times New Roman" w:hAnsi="Times New Roman" w:cs="Arial Unicode MS"/>
          <w:color w:val="000000"/>
          <w:sz w:val="20"/>
          <w:szCs w:val="20"/>
          <w:lang w:eastAsia="ru-RU"/>
        </w:rPr>
      </w:pPr>
    </w:p>
    <w:tbl>
      <w:tblPr>
        <w:tblW w:w="9744" w:type="dxa"/>
        <w:tblLayout w:type="fixed"/>
        <w:tblLook w:val="0000" w:firstRow="0" w:lastRow="0" w:firstColumn="0" w:lastColumn="0" w:noHBand="0" w:noVBand="0"/>
      </w:tblPr>
      <w:tblGrid>
        <w:gridCol w:w="5274"/>
        <w:gridCol w:w="4470"/>
      </w:tblGrid>
      <w:tr w:rsidR="009C2E9C">
        <w:trPr>
          <w:trHeight w:val="1"/>
        </w:trPr>
        <w:tc>
          <w:tcPr>
            <w:tcW w:w="5273" w:type="dxa"/>
            <w:shd w:val="clear" w:color="auto" w:fill="auto"/>
          </w:tcPr>
          <w:p w:rsidR="009C2E9C" w:rsidRDefault="009C2E9C">
            <w:pPr>
              <w:widowControl w:val="0"/>
              <w:spacing w:after="0" w:line="240" w:lineRule="auto"/>
              <w:contextualSpacing/>
              <w:rPr>
                <w:rFonts w:ascii="Times New Roman" w:eastAsia="Times New Roman" w:hAnsi="Times New Roman" w:cs="Times New Roman"/>
                <w:b/>
                <w:sz w:val="16"/>
                <w:szCs w:val="16"/>
                <w:lang w:eastAsia="ru-RU"/>
              </w:rPr>
            </w:pPr>
          </w:p>
          <w:p w:rsidR="009C2E9C" w:rsidRDefault="00301CAC">
            <w:pPr>
              <w:widowControl w:val="0"/>
              <w:spacing w:after="0" w:line="240" w:lineRule="auto"/>
              <w:contextualSpacing/>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Исполнитель:</w:t>
            </w:r>
          </w:p>
          <w:p w:rsidR="009C2E9C" w:rsidRDefault="009C2E9C">
            <w:pPr>
              <w:widowControl w:val="0"/>
              <w:spacing w:after="0" w:line="240" w:lineRule="auto"/>
              <w:contextualSpacing/>
              <w:rPr>
                <w:rFonts w:ascii="Times New Roman" w:eastAsia="Times New Roman" w:hAnsi="Times New Roman" w:cs="Times New Roman"/>
                <w:sz w:val="20"/>
                <w:szCs w:val="20"/>
                <w:lang w:eastAsia="ru-RU"/>
              </w:rPr>
            </w:pPr>
          </w:p>
          <w:p w:rsidR="009C2E9C" w:rsidRDefault="009C2E9C">
            <w:pPr>
              <w:widowControl w:val="0"/>
              <w:spacing w:after="0" w:line="240" w:lineRule="auto"/>
              <w:contextualSpacing/>
              <w:rPr>
                <w:rFonts w:ascii="Times New Roman" w:eastAsia="Times New Roman" w:hAnsi="Times New Roman" w:cs="Times New Roman"/>
                <w:sz w:val="20"/>
                <w:szCs w:val="20"/>
                <w:lang w:eastAsia="ru-RU"/>
              </w:rPr>
            </w:pPr>
          </w:p>
          <w:p w:rsidR="009C2E9C" w:rsidRDefault="009C2E9C">
            <w:pPr>
              <w:widowControl w:val="0"/>
              <w:spacing w:after="0" w:line="240" w:lineRule="auto"/>
              <w:contextualSpacing/>
              <w:rPr>
                <w:rFonts w:ascii="Times New Roman" w:eastAsia="Times New Roman" w:hAnsi="Times New Roman" w:cs="Times New Roman"/>
                <w:sz w:val="20"/>
                <w:szCs w:val="20"/>
                <w:lang w:eastAsia="ru-RU"/>
              </w:rPr>
            </w:pPr>
          </w:p>
          <w:p w:rsidR="009C2E9C" w:rsidRDefault="00301CAC">
            <w:pPr>
              <w:widowControl w:val="0"/>
              <w:spacing w:after="0" w:line="240" w:lineRule="auto"/>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w:t>
            </w:r>
            <w:r>
              <w:rPr>
                <w:rFonts w:ascii="Times New Roman" w:eastAsia="Times New Roman" w:hAnsi="Times New Roman"/>
                <w:sz w:val="20"/>
                <w:szCs w:val="20"/>
                <w:lang w:eastAsia="ru-RU"/>
              </w:rPr>
              <w:t>______________</w:t>
            </w:r>
            <w:r>
              <w:rPr>
                <w:rFonts w:ascii="Times New Roman" w:eastAsia="Times New Roman" w:hAnsi="Times New Roman" w:cs="Times New Roman"/>
                <w:sz w:val="20"/>
                <w:szCs w:val="20"/>
                <w:lang w:eastAsia="ru-RU"/>
              </w:rPr>
              <w:t>/</w:t>
            </w:r>
          </w:p>
          <w:p w:rsidR="009C2E9C" w:rsidRDefault="00301CAC">
            <w:pPr>
              <w:widowControl w:val="0"/>
              <w:tabs>
                <w:tab w:val="left" w:pos="4860"/>
              </w:tabs>
              <w:snapToGrid w:val="0"/>
              <w:spacing w:after="0" w:line="240" w:lineRule="auto"/>
              <w:contextualSpacing/>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 xml:space="preserve"> «___» _____ 202_г.</w:t>
            </w:r>
          </w:p>
        </w:tc>
        <w:tc>
          <w:tcPr>
            <w:tcW w:w="4470" w:type="dxa"/>
            <w:shd w:val="clear" w:color="auto" w:fill="auto"/>
          </w:tcPr>
          <w:p w:rsidR="009C2E9C" w:rsidRDefault="009C2E9C">
            <w:pPr>
              <w:widowControl w:val="0"/>
              <w:snapToGrid w:val="0"/>
              <w:spacing w:after="0" w:line="240" w:lineRule="auto"/>
              <w:contextualSpacing/>
              <w:rPr>
                <w:rFonts w:ascii="Times New Roman" w:eastAsia="Arial Unicode MS" w:hAnsi="Times New Roman" w:cs="Times New Roman"/>
                <w:color w:val="000000"/>
                <w:sz w:val="16"/>
                <w:szCs w:val="16"/>
                <w:lang w:eastAsia="ru-RU"/>
              </w:rPr>
            </w:pPr>
          </w:p>
          <w:p w:rsidR="009C2E9C" w:rsidRDefault="00301CAC">
            <w:pPr>
              <w:widowControl w:val="0"/>
              <w:snapToGrid w:val="0"/>
              <w:spacing w:after="0" w:line="240" w:lineRule="auto"/>
              <w:contextualSpacing/>
              <w:rPr>
                <w:rFonts w:ascii="Times New Roman" w:eastAsia="Arial Unicode MS" w:hAnsi="Times New Roman" w:cs="Times New Roman"/>
                <w:b/>
                <w:color w:val="000000"/>
                <w:sz w:val="20"/>
                <w:szCs w:val="20"/>
                <w:lang w:eastAsia="ru-RU"/>
              </w:rPr>
            </w:pPr>
            <w:r>
              <w:rPr>
                <w:rFonts w:ascii="Times New Roman" w:eastAsia="Arial Unicode MS" w:hAnsi="Times New Roman" w:cs="Times New Roman"/>
                <w:b/>
                <w:color w:val="000000"/>
                <w:sz w:val="20"/>
                <w:szCs w:val="20"/>
                <w:lang w:eastAsia="ru-RU"/>
              </w:rPr>
              <w:t>Заказчик:</w:t>
            </w:r>
          </w:p>
          <w:p w:rsidR="009C2E9C" w:rsidRDefault="00301CAC">
            <w:pPr>
              <w:widowControl w:val="0"/>
              <w:snapToGrid w:val="0"/>
              <w:spacing w:after="0" w:line="240" w:lineRule="auto"/>
              <w:contextualSpacing/>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______________________________________</w:t>
            </w:r>
          </w:p>
          <w:p w:rsidR="009C2E9C" w:rsidRDefault="009C2E9C">
            <w:pPr>
              <w:widowControl w:val="0"/>
              <w:snapToGrid w:val="0"/>
              <w:spacing w:after="0" w:line="240" w:lineRule="auto"/>
              <w:contextualSpacing/>
              <w:rPr>
                <w:rFonts w:ascii="Times New Roman" w:eastAsia="Arial Unicode MS" w:hAnsi="Times New Roman" w:cs="Times New Roman"/>
                <w:color w:val="000000"/>
                <w:sz w:val="20"/>
                <w:szCs w:val="20"/>
                <w:lang w:eastAsia="ru-RU"/>
              </w:rPr>
            </w:pPr>
          </w:p>
          <w:p w:rsidR="009C2E9C" w:rsidRDefault="009C2E9C">
            <w:pPr>
              <w:widowControl w:val="0"/>
              <w:snapToGrid w:val="0"/>
              <w:spacing w:after="0" w:line="240" w:lineRule="auto"/>
              <w:contextualSpacing/>
              <w:rPr>
                <w:rFonts w:ascii="Times New Roman" w:eastAsia="Arial Unicode MS" w:hAnsi="Times New Roman" w:cs="Times New Roman"/>
                <w:color w:val="000000"/>
                <w:sz w:val="20"/>
                <w:szCs w:val="20"/>
                <w:lang w:eastAsia="ru-RU"/>
              </w:rPr>
            </w:pPr>
          </w:p>
          <w:p w:rsidR="009C2E9C" w:rsidRDefault="00301CAC">
            <w:pPr>
              <w:widowControl w:val="0"/>
              <w:snapToGrid w:val="0"/>
              <w:spacing w:after="0" w:line="240" w:lineRule="auto"/>
              <w:contextualSpacing/>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__________________ /__________________/</w:t>
            </w:r>
          </w:p>
          <w:p w:rsidR="009C2E9C" w:rsidRDefault="00301CAC">
            <w:pPr>
              <w:widowControl w:val="0"/>
              <w:snapToGrid w:val="0"/>
              <w:spacing w:after="0" w:line="240" w:lineRule="auto"/>
              <w:contextualSpacing/>
              <w:rPr>
                <w:rFonts w:ascii="Times New Roman" w:eastAsia="Arial Unicode MS" w:hAnsi="Times New Roman" w:cs="Times New Roman"/>
                <w:color w:val="000000"/>
                <w:sz w:val="20"/>
                <w:szCs w:val="20"/>
                <w:highlight w:val="red"/>
                <w:lang w:eastAsia="ru-RU"/>
              </w:rPr>
            </w:pPr>
            <w:r>
              <w:rPr>
                <w:rFonts w:ascii="Times New Roman" w:eastAsia="Arial Unicode MS" w:hAnsi="Times New Roman" w:cs="Times New Roman"/>
                <w:color w:val="000000"/>
                <w:sz w:val="20"/>
                <w:szCs w:val="20"/>
                <w:lang w:eastAsia="ru-RU"/>
              </w:rPr>
              <w:t>«_____» ________ 202_г.</w:t>
            </w:r>
          </w:p>
        </w:tc>
      </w:tr>
      <w:tr w:rsidR="009C2E9C">
        <w:trPr>
          <w:trHeight w:val="1"/>
        </w:trPr>
        <w:tc>
          <w:tcPr>
            <w:tcW w:w="5273" w:type="dxa"/>
            <w:shd w:val="clear" w:color="auto" w:fill="auto"/>
          </w:tcPr>
          <w:p w:rsidR="009C2E9C" w:rsidRDefault="009C2E9C">
            <w:pPr>
              <w:widowControl w:val="0"/>
              <w:spacing w:after="0" w:line="240" w:lineRule="auto"/>
              <w:contextualSpacing/>
              <w:rPr>
                <w:rFonts w:ascii="Times New Roman" w:eastAsia="Times New Roman" w:hAnsi="Times New Roman" w:cs="Times New Roman"/>
                <w:b/>
                <w:sz w:val="16"/>
                <w:szCs w:val="16"/>
                <w:lang w:eastAsia="ru-RU"/>
              </w:rPr>
            </w:pPr>
          </w:p>
        </w:tc>
        <w:tc>
          <w:tcPr>
            <w:tcW w:w="4470" w:type="dxa"/>
            <w:shd w:val="clear" w:color="auto" w:fill="auto"/>
          </w:tcPr>
          <w:p w:rsidR="009C2E9C" w:rsidRDefault="009C2E9C">
            <w:pPr>
              <w:widowControl w:val="0"/>
              <w:snapToGrid w:val="0"/>
              <w:spacing w:after="0" w:line="240" w:lineRule="auto"/>
              <w:contextualSpacing/>
              <w:rPr>
                <w:rFonts w:ascii="Times New Roman" w:eastAsia="Arial Unicode MS" w:hAnsi="Times New Roman" w:cs="Times New Roman"/>
                <w:color w:val="000000"/>
                <w:sz w:val="16"/>
                <w:szCs w:val="16"/>
                <w:lang w:eastAsia="ru-RU"/>
              </w:rPr>
            </w:pPr>
          </w:p>
        </w:tc>
      </w:tr>
    </w:tbl>
    <w:p w:rsidR="009C2E9C" w:rsidRDefault="009C2E9C">
      <w:pPr>
        <w:spacing w:after="0" w:line="240" w:lineRule="auto"/>
        <w:jc w:val="both"/>
        <w:rPr>
          <w:rFonts w:ascii="Times New Roman" w:eastAsia="Times New Roman" w:hAnsi="Times New Roman" w:cs="Arial Unicode MS"/>
          <w:color w:val="000000"/>
          <w:sz w:val="28"/>
          <w:szCs w:val="28"/>
          <w:lang w:eastAsia="ru-RU"/>
        </w:rPr>
      </w:pPr>
    </w:p>
    <w:p w:rsidR="009C2E9C" w:rsidRDefault="009C2E9C">
      <w:pPr>
        <w:spacing w:after="0" w:line="240" w:lineRule="auto"/>
        <w:jc w:val="both"/>
        <w:rPr>
          <w:rFonts w:ascii="Times New Roman" w:eastAsia="Times New Roman" w:hAnsi="Times New Roman" w:cs="Arial Unicode MS"/>
          <w:color w:val="000000"/>
          <w:sz w:val="28"/>
          <w:szCs w:val="28"/>
          <w:lang w:eastAsia="ru-RU"/>
        </w:rPr>
      </w:pPr>
    </w:p>
    <w:p w:rsidR="009C2E9C" w:rsidRDefault="00301CAC">
      <w:pPr>
        <w:rPr>
          <w:rFonts w:ascii="Times New Roman" w:eastAsia="Times New Roman" w:hAnsi="Times New Roman" w:cs="Arial Unicode MS"/>
          <w:color w:val="000000"/>
          <w:sz w:val="28"/>
          <w:szCs w:val="28"/>
          <w:lang w:eastAsia="ru-RU"/>
        </w:rPr>
      </w:pPr>
      <w:r>
        <w:br w:type="page"/>
      </w:r>
    </w:p>
    <w:p w:rsidR="009C2E9C" w:rsidRDefault="00301CAC">
      <w:pPr>
        <w:widowControl w:val="0"/>
        <w:spacing w:after="0" w:line="240" w:lineRule="auto"/>
        <w:ind w:firstLine="568"/>
        <w:jc w:val="right"/>
        <w:rPr>
          <w:rFonts w:ascii="Times New Roman" w:eastAsia="Times New Roman" w:hAnsi="Times New Roman" w:cs="Times New Roman"/>
          <w:b/>
          <w:bCs/>
          <w:sz w:val="20"/>
          <w:szCs w:val="20"/>
          <w:lang w:eastAsia="ru-RU"/>
        </w:rPr>
      </w:pPr>
      <w:r>
        <w:rPr>
          <w:rFonts w:ascii="Times New Roman" w:eastAsia="Times New Roman" w:hAnsi="Times New Roman" w:cs="Times New Roman"/>
          <w:bCs/>
          <w:sz w:val="20"/>
          <w:szCs w:val="20"/>
          <w:lang w:eastAsia="ru-RU"/>
        </w:rPr>
        <w:lastRenderedPageBreak/>
        <w:t>Приложение 2 к Техническому заданию</w:t>
      </w:r>
    </w:p>
    <w:p w:rsidR="009C2E9C" w:rsidRDefault="009C2E9C">
      <w:pPr>
        <w:widowControl w:val="0"/>
        <w:spacing w:after="0" w:line="240" w:lineRule="auto"/>
        <w:jc w:val="center"/>
        <w:rPr>
          <w:rFonts w:ascii="Times New Roman" w:eastAsia="Times New Roman" w:hAnsi="Times New Roman" w:cs="Times New Roman"/>
          <w:b/>
          <w:bCs/>
          <w:sz w:val="20"/>
          <w:szCs w:val="20"/>
          <w:lang w:eastAsia="ru-RU"/>
        </w:rPr>
      </w:pPr>
    </w:p>
    <w:p w:rsidR="009C2E9C" w:rsidRDefault="009C2E9C">
      <w:pPr>
        <w:widowControl w:val="0"/>
        <w:spacing w:after="0" w:line="240" w:lineRule="auto"/>
        <w:jc w:val="center"/>
        <w:rPr>
          <w:rFonts w:ascii="Times New Roman" w:eastAsia="Times New Roman" w:hAnsi="Times New Roman" w:cs="Times New Roman"/>
          <w:b/>
          <w:bCs/>
          <w:sz w:val="20"/>
          <w:szCs w:val="20"/>
          <w:lang w:eastAsia="ru-RU"/>
        </w:rPr>
      </w:pPr>
    </w:p>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Акт первичного обследования системы</w:t>
      </w:r>
    </w:p>
    <w:tbl>
      <w:tblPr>
        <w:tblW w:w="9160" w:type="dxa"/>
        <w:tblInd w:w="90" w:type="dxa"/>
        <w:tblLayout w:type="fixed"/>
        <w:tblCellMar>
          <w:left w:w="90" w:type="dxa"/>
          <w:right w:w="90" w:type="dxa"/>
        </w:tblCellMar>
        <w:tblLook w:val="0000" w:firstRow="0" w:lastRow="0" w:firstColumn="0" w:lastColumn="0" w:noHBand="0" w:noVBand="0"/>
      </w:tblPr>
      <w:tblGrid>
        <w:gridCol w:w="600"/>
        <w:gridCol w:w="160"/>
        <w:gridCol w:w="37"/>
        <w:gridCol w:w="261"/>
        <w:gridCol w:w="444"/>
        <w:gridCol w:w="600"/>
        <w:gridCol w:w="293"/>
        <w:gridCol w:w="1652"/>
        <w:gridCol w:w="600"/>
        <w:gridCol w:w="161"/>
        <w:gridCol w:w="39"/>
        <w:gridCol w:w="134"/>
        <w:gridCol w:w="1181"/>
        <w:gridCol w:w="2704"/>
        <w:gridCol w:w="294"/>
      </w:tblGrid>
      <w:tr w:rsidR="009C2E9C">
        <w:tc>
          <w:tcPr>
            <w:tcW w:w="4980" w:type="dxa"/>
            <w:gridSpan w:val="12"/>
          </w:tcPr>
          <w:p w:rsidR="009C2E9C" w:rsidRDefault="009C2E9C">
            <w:pPr>
              <w:widowControl w:val="0"/>
              <w:spacing w:after="0" w:line="240" w:lineRule="auto"/>
              <w:rPr>
                <w:rFonts w:ascii="Times New Roman" w:eastAsia="Calibri" w:hAnsi="Times New Roman" w:cs="Times New Roman"/>
                <w:sz w:val="20"/>
                <w:szCs w:val="20"/>
              </w:rPr>
            </w:pPr>
          </w:p>
        </w:tc>
        <w:tc>
          <w:tcPr>
            <w:tcW w:w="1181" w:type="dxa"/>
          </w:tcPr>
          <w:p w:rsidR="009C2E9C" w:rsidRDefault="009C2E9C"/>
        </w:tc>
        <w:tc>
          <w:tcPr>
            <w:tcW w:w="2704" w:type="dxa"/>
          </w:tcPr>
          <w:p w:rsidR="009C2E9C" w:rsidRDefault="009C2E9C"/>
        </w:tc>
        <w:tc>
          <w:tcPr>
            <w:tcW w:w="294" w:type="dxa"/>
          </w:tcPr>
          <w:p w:rsidR="009C2E9C" w:rsidRDefault="009C2E9C"/>
        </w:tc>
      </w:tr>
      <w:tr w:rsidR="009C2E9C">
        <w:tc>
          <w:tcPr>
            <w:tcW w:w="4980" w:type="dxa"/>
            <w:gridSpan w:val="12"/>
          </w:tcPr>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УТВЕРЖДАЮ</w:t>
            </w:r>
          </w:p>
          <w:p w:rsidR="009C2E9C" w:rsidRDefault="009C2E9C">
            <w:pPr>
              <w:widowControl w:val="0"/>
              <w:spacing w:after="0" w:line="240" w:lineRule="auto"/>
              <w:jc w:val="center"/>
              <w:rPr>
                <w:rFonts w:ascii="Times New Roman" w:eastAsia="Times New Roman" w:hAnsi="Times New Roman" w:cs="Times New Roman"/>
                <w:sz w:val="20"/>
                <w:szCs w:val="20"/>
                <w:lang w:eastAsia="ru-RU"/>
              </w:rPr>
            </w:pPr>
          </w:p>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Руководитель Организации</w:t>
            </w:r>
          </w:p>
          <w:p w:rsidR="009C2E9C" w:rsidRDefault="009C2E9C">
            <w:pPr>
              <w:widowControl w:val="0"/>
              <w:spacing w:after="0" w:line="240" w:lineRule="auto"/>
              <w:rPr>
                <w:rFonts w:ascii="Times New Roman" w:eastAsia="Times New Roman" w:hAnsi="Times New Roman" w:cs="Times New Roman"/>
                <w:sz w:val="20"/>
                <w:szCs w:val="20"/>
                <w:lang w:eastAsia="ru-RU"/>
              </w:rPr>
            </w:pPr>
          </w:p>
        </w:tc>
        <w:tc>
          <w:tcPr>
            <w:tcW w:w="1181" w:type="dxa"/>
          </w:tcPr>
          <w:p w:rsidR="009C2E9C" w:rsidRDefault="009C2E9C"/>
        </w:tc>
        <w:tc>
          <w:tcPr>
            <w:tcW w:w="2704" w:type="dxa"/>
          </w:tcPr>
          <w:p w:rsidR="009C2E9C" w:rsidRDefault="009C2E9C"/>
        </w:tc>
        <w:tc>
          <w:tcPr>
            <w:tcW w:w="294" w:type="dxa"/>
          </w:tcPr>
          <w:p w:rsidR="009C2E9C" w:rsidRDefault="009C2E9C"/>
        </w:tc>
      </w:tr>
      <w:tr w:rsidR="009C2E9C">
        <w:tc>
          <w:tcPr>
            <w:tcW w:w="4980" w:type="dxa"/>
            <w:gridSpan w:val="12"/>
          </w:tcPr>
          <w:p w:rsidR="009C2E9C" w:rsidRDefault="00301CAC">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   ______________________</w:t>
            </w:r>
          </w:p>
          <w:p w:rsidR="009C2E9C" w:rsidRDefault="009C2E9C">
            <w:pPr>
              <w:widowControl w:val="0"/>
              <w:spacing w:after="0" w:line="240" w:lineRule="auto"/>
              <w:rPr>
                <w:rFonts w:ascii="Times New Roman" w:eastAsia="Times New Roman" w:hAnsi="Times New Roman" w:cs="Times New Roman"/>
                <w:sz w:val="20"/>
                <w:szCs w:val="20"/>
                <w:lang w:eastAsia="ru-RU"/>
              </w:rPr>
            </w:pPr>
          </w:p>
        </w:tc>
        <w:tc>
          <w:tcPr>
            <w:tcW w:w="1181" w:type="dxa"/>
          </w:tcPr>
          <w:p w:rsidR="009C2E9C" w:rsidRDefault="009C2E9C"/>
        </w:tc>
        <w:tc>
          <w:tcPr>
            <w:tcW w:w="2704" w:type="dxa"/>
          </w:tcPr>
          <w:p w:rsidR="009C2E9C" w:rsidRDefault="009C2E9C"/>
        </w:tc>
        <w:tc>
          <w:tcPr>
            <w:tcW w:w="294" w:type="dxa"/>
          </w:tcPr>
          <w:p w:rsidR="009C2E9C" w:rsidRDefault="009C2E9C"/>
        </w:tc>
      </w:tr>
      <w:tr w:rsidR="009C2E9C">
        <w:tc>
          <w:tcPr>
            <w:tcW w:w="4980" w:type="dxa"/>
            <w:gridSpan w:val="12"/>
          </w:tcPr>
          <w:p w:rsidR="009C2E9C" w:rsidRDefault="00301CAC">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"_____"_____________20_____г.</w:t>
            </w:r>
          </w:p>
          <w:p w:rsidR="009C2E9C" w:rsidRDefault="009C2E9C">
            <w:pPr>
              <w:widowControl w:val="0"/>
              <w:spacing w:after="0" w:line="240" w:lineRule="auto"/>
              <w:rPr>
                <w:rFonts w:ascii="Times New Roman" w:eastAsia="Times New Roman" w:hAnsi="Times New Roman" w:cs="Times New Roman"/>
                <w:sz w:val="20"/>
                <w:szCs w:val="20"/>
                <w:lang w:eastAsia="ru-RU"/>
              </w:rPr>
            </w:pPr>
          </w:p>
        </w:tc>
        <w:tc>
          <w:tcPr>
            <w:tcW w:w="1181" w:type="dxa"/>
          </w:tcPr>
          <w:p w:rsidR="009C2E9C" w:rsidRDefault="009C2E9C"/>
        </w:tc>
        <w:tc>
          <w:tcPr>
            <w:tcW w:w="2704" w:type="dxa"/>
          </w:tcPr>
          <w:p w:rsidR="009C2E9C" w:rsidRDefault="009C2E9C"/>
        </w:tc>
        <w:tc>
          <w:tcPr>
            <w:tcW w:w="294" w:type="dxa"/>
          </w:tcPr>
          <w:p w:rsidR="009C2E9C" w:rsidRDefault="009C2E9C"/>
        </w:tc>
      </w:tr>
      <w:tr w:rsidR="009C2E9C">
        <w:tc>
          <w:tcPr>
            <w:tcW w:w="599" w:type="dxa"/>
          </w:tcPr>
          <w:p w:rsidR="009C2E9C" w:rsidRDefault="009C2E9C">
            <w:pPr>
              <w:widowControl w:val="0"/>
              <w:spacing w:after="0" w:line="240" w:lineRule="auto"/>
              <w:rPr>
                <w:rFonts w:ascii="Times New Roman" w:eastAsia="Calibri" w:hAnsi="Times New Roman" w:cs="Times New Roman"/>
                <w:sz w:val="20"/>
                <w:szCs w:val="20"/>
              </w:rPr>
            </w:pPr>
          </w:p>
        </w:tc>
        <w:tc>
          <w:tcPr>
            <w:tcW w:w="197" w:type="dxa"/>
            <w:gridSpan w:val="2"/>
          </w:tcPr>
          <w:p w:rsidR="009C2E9C" w:rsidRDefault="009C2E9C">
            <w:pPr>
              <w:widowControl w:val="0"/>
              <w:spacing w:after="0" w:line="240" w:lineRule="auto"/>
              <w:rPr>
                <w:rFonts w:ascii="Times New Roman" w:eastAsia="Calibri" w:hAnsi="Times New Roman" w:cs="Times New Roman"/>
                <w:sz w:val="20"/>
                <w:szCs w:val="20"/>
              </w:rPr>
            </w:pPr>
          </w:p>
        </w:tc>
        <w:tc>
          <w:tcPr>
            <w:tcW w:w="261" w:type="dxa"/>
          </w:tcPr>
          <w:p w:rsidR="009C2E9C" w:rsidRDefault="009C2E9C">
            <w:pPr>
              <w:widowControl w:val="0"/>
              <w:spacing w:after="0" w:line="240" w:lineRule="auto"/>
              <w:rPr>
                <w:rFonts w:ascii="Times New Roman" w:eastAsia="Calibri" w:hAnsi="Times New Roman" w:cs="Times New Roman"/>
                <w:sz w:val="20"/>
                <w:szCs w:val="20"/>
              </w:rPr>
            </w:pPr>
          </w:p>
        </w:tc>
        <w:tc>
          <w:tcPr>
            <w:tcW w:w="444" w:type="dxa"/>
          </w:tcPr>
          <w:p w:rsidR="009C2E9C" w:rsidRDefault="009C2E9C">
            <w:pPr>
              <w:widowControl w:val="0"/>
              <w:spacing w:after="0" w:line="240" w:lineRule="auto"/>
              <w:rPr>
                <w:rFonts w:ascii="Times New Roman" w:eastAsia="Calibri" w:hAnsi="Times New Roman" w:cs="Times New Roman"/>
                <w:sz w:val="20"/>
                <w:szCs w:val="20"/>
              </w:rPr>
            </w:pPr>
          </w:p>
        </w:tc>
        <w:tc>
          <w:tcPr>
            <w:tcW w:w="600" w:type="dxa"/>
          </w:tcPr>
          <w:p w:rsidR="009C2E9C" w:rsidRDefault="009C2E9C">
            <w:pPr>
              <w:widowControl w:val="0"/>
              <w:spacing w:after="0" w:line="240" w:lineRule="auto"/>
              <w:rPr>
                <w:rFonts w:ascii="Times New Roman" w:eastAsia="Calibri" w:hAnsi="Times New Roman" w:cs="Times New Roman"/>
                <w:sz w:val="20"/>
                <w:szCs w:val="20"/>
              </w:rPr>
            </w:pPr>
          </w:p>
        </w:tc>
        <w:tc>
          <w:tcPr>
            <w:tcW w:w="293" w:type="dxa"/>
          </w:tcPr>
          <w:p w:rsidR="009C2E9C" w:rsidRDefault="009C2E9C">
            <w:pPr>
              <w:widowControl w:val="0"/>
              <w:spacing w:after="0" w:line="240" w:lineRule="auto"/>
              <w:rPr>
                <w:rFonts w:ascii="Times New Roman" w:eastAsia="Calibri" w:hAnsi="Times New Roman" w:cs="Times New Roman"/>
                <w:sz w:val="20"/>
                <w:szCs w:val="20"/>
              </w:rPr>
            </w:pPr>
          </w:p>
        </w:tc>
        <w:tc>
          <w:tcPr>
            <w:tcW w:w="1652" w:type="dxa"/>
          </w:tcPr>
          <w:p w:rsidR="009C2E9C" w:rsidRDefault="009C2E9C">
            <w:pPr>
              <w:widowControl w:val="0"/>
              <w:spacing w:after="0" w:line="240" w:lineRule="auto"/>
              <w:rPr>
                <w:rFonts w:ascii="Times New Roman" w:eastAsia="Calibri" w:hAnsi="Times New Roman" w:cs="Times New Roman"/>
                <w:sz w:val="20"/>
                <w:szCs w:val="20"/>
              </w:rPr>
            </w:pPr>
          </w:p>
        </w:tc>
        <w:tc>
          <w:tcPr>
            <w:tcW w:w="600" w:type="dxa"/>
          </w:tcPr>
          <w:p w:rsidR="009C2E9C" w:rsidRDefault="009C2E9C">
            <w:pPr>
              <w:widowControl w:val="0"/>
              <w:spacing w:after="0" w:line="240" w:lineRule="auto"/>
              <w:rPr>
                <w:rFonts w:ascii="Times New Roman" w:eastAsia="Calibri" w:hAnsi="Times New Roman" w:cs="Times New Roman"/>
                <w:sz w:val="20"/>
                <w:szCs w:val="20"/>
              </w:rPr>
            </w:pPr>
          </w:p>
        </w:tc>
        <w:tc>
          <w:tcPr>
            <w:tcW w:w="200" w:type="dxa"/>
            <w:gridSpan w:val="2"/>
          </w:tcPr>
          <w:p w:rsidR="009C2E9C" w:rsidRDefault="009C2E9C">
            <w:pPr>
              <w:widowControl w:val="0"/>
              <w:spacing w:after="0" w:line="240" w:lineRule="auto"/>
              <w:rPr>
                <w:rFonts w:ascii="Times New Roman" w:eastAsia="Calibri" w:hAnsi="Times New Roman" w:cs="Times New Roman"/>
                <w:sz w:val="20"/>
                <w:szCs w:val="20"/>
              </w:rPr>
            </w:pPr>
          </w:p>
        </w:tc>
        <w:tc>
          <w:tcPr>
            <w:tcW w:w="1315" w:type="dxa"/>
            <w:gridSpan w:val="2"/>
          </w:tcPr>
          <w:p w:rsidR="009C2E9C" w:rsidRDefault="009C2E9C">
            <w:pPr>
              <w:widowControl w:val="0"/>
              <w:spacing w:after="0" w:line="240" w:lineRule="auto"/>
              <w:rPr>
                <w:rFonts w:ascii="Times New Roman" w:eastAsia="Calibri" w:hAnsi="Times New Roman" w:cs="Times New Roman"/>
                <w:sz w:val="20"/>
                <w:szCs w:val="20"/>
              </w:rPr>
            </w:pPr>
          </w:p>
        </w:tc>
        <w:tc>
          <w:tcPr>
            <w:tcW w:w="2704" w:type="dxa"/>
          </w:tcPr>
          <w:p w:rsidR="009C2E9C" w:rsidRDefault="009C2E9C">
            <w:pPr>
              <w:widowControl w:val="0"/>
              <w:spacing w:after="0" w:line="240" w:lineRule="auto"/>
              <w:rPr>
                <w:rFonts w:ascii="Times New Roman" w:eastAsia="Calibri" w:hAnsi="Times New Roman" w:cs="Times New Roman"/>
                <w:sz w:val="20"/>
                <w:szCs w:val="20"/>
              </w:rPr>
            </w:pPr>
          </w:p>
        </w:tc>
        <w:tc>
          <w:tcPr>
            <w:tcW w:w="294" w:type="dxa"/>
          </w:tcPr>
          <w:p w:rsidR="009C2E9C" w:rsidRDefault="009C2E9C">
            <w:pPr>
              <w:widowControl w:val="0"/>
              <w:spacing w:after="0" w:line="240" w:lineRule="auto"/>
              <w:rPr>
                <w:rFonts w:ascii="Times New Roman" w:eastAsia="Calibri" w:hAnsi="Times New Roman" w:cs="Times New Roman"/>
                <w:sz w:val="20"/>
                <w:szCs w:val="20"/>
              </w:rPr>
            </w:pPr>
          </w:p>
        </w:tc>
      </w:tr>
      <w:tr w:rsidR="009C2E9C">
        <w:tc>
          <w:tcPr>
            <w:tcW w:w="9159" w:type="dxa"/>
            <w:gridSpan w:val="15"/>
            <w:tcBorders>
              <w:top w:val="single" w:sz="6" w:space="0" w:color="000000"/>
            </w:tcBorders>
          </w:tcPr>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(наименование, адрес объекта, в/на котором </w:t>
            </w:r>
            <w:r>
              <w:rPr>
                <w:rFonts w:ascii="Times New Roman" w:eastAsia="Times New Roman" w:hAnsi="Times New Roman" w:cs="Times New Roman"/>
                <w:sz w:val="20"/>
                <w:szCs w:val="20"/>
                <w:lang w:eastAsia="ru-RU"/>
              </w:rPr>
              <w:t>установлена система)</w:t>
            </w:r>
          </w:p>
        </w:tc>
      </w:tr>
      <w:tr w:rsidR="009C2E9C">
        <w:tc>
          <w:tcPr>
            <w:tcW w:w="9159" w:type="dxa"/>
            <w:gridSpan w:val="15"/>
          </w:tcPr>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6161" w:type="dxa"/>
            <w:gridSpan w:val="13"/>
          </w:tcPr>
          <w:p w:rsidR="009C2E9C" w:rsidRDefault="009C2E9C">
            <w:pPr>
              <w:widowControl w:val="0"/>
              <w:spacing w:after="0" w:line="240" w:lineRule="auto"/>
              <w:rPr>
                <w:rFonts w:ascii="Times New Roman" w:eastAsia="Times New Roman" w:hAnsi="Times New Roman" w:cs="Times New Roman"/>
                <w:sz w:val="20"/>
                <w:szCs w:val="20"/>
                <w:lang w:eastAsia="ru-RU"/>
              </w:rPr>
            </w:pPr>
          </w:p>
        </w:tc>
        <w:tc>
          <w:tcPr>
            <w:tcW w:w="2998" w:type="dxa"/>
            <w:gridSpan w:val="2"/>
          </w:tcPr>
          <w:p w:rsidR="009C2E9C" w:rsidRDefault="00301CAC">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 __________ 20___г.</w:t>
            </w:r>
          </w:p>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4046" w:type="dxa"/>
            <w:gridSpan w:val="8"/>
            <w:tcBorders>
              <w:top w:val="single" w:sz="6" w:space="0" w:color="000000"/>
            </w:tcBorders>
          </w:tcPr>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населенного пункта)</w:t>
            </w:r>
          </w:p>
        </w:tc>
        <w:tc>
          <w:tcPr>
            <w:tcW w:w="2115" w:type="dxa"/>
            <w:gridSpan w:val="5"/>
          </w:tcPr>
          <w:p w:rsidR="009C2E9C" w:rsidRDefault="009C2E9C">
            <w:pPr>
              <w:widowControl w:val="0"/>
              <w:spacing w:after="0" w:line="240" w:lineRule="auto"/>
              <w:rPr>
                <w:rFonts w:ascii="Times New Roman" w:eastAsia="Times New Roman" w:hAnsi="Times New Roman" w:cs="Times New Roman"/>
                <w:sz w:val="20"/>
                <w:szCs w:val="20"/>
                <w:lang w:eastAsia="ru-RU"/>
              </w:rPr>
            </w:pPr>
          </w:p>
          <w:p w:rsidR="009C2E9C" w:rsidRDefault="009C2E9C">
            <w:pPr>
              <w:widowControl w:val="0"/>
              <w:spacing w:after="0" w:line="240" w:lineRule="auto"/>
              <w:rPr>
                <w:rFonts w:ascii="Times New Roman" w:eastAsia="Times New Roman" w:hAnsi="Times New Roman" w:cs="Times New Roman"/>
                <w:sz w:val="20"/>
                <w:szCs w:val="20"/>
                <w:lang w:eastAsia="ru-RU"/>
              </w:rPr>
            </w:pPr>
          </w:p>
        </w:tc>
        <w:tc>
          <w:tcPr>
            <w:tcW w:w="2998" w:type="dxa"/>
            <w:gridSpan w:val="2"/>
          </w:tcPr>
          <w:p w:rsidR="009C2E9C" w:rsidRDefault="009C2E9C">
            <w:pPr>
              <w:widowControl w:val="0"/>
              <w:spacing w:after="0" w:line="240" w:lineRule="auto"/>
              <w:rPr>
                <w:rFonts w:ascii="Times New Roman" w:eastAsia="Times New Roman" w:hAnsi="Times New Roman" w:cs="Times New Roman"/>
                <w:sz w:val="20"/>
                <w:szCs w:val="20"/>
                <w:lang w:eastAsia="ru-RU"/>
              </w:rPr>
            </w:pPr>
          </w:p>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9159" w:type="dxa"/>
            <w:gridSpan w:val="15"/>
          </w:tcPr>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9159" w:type="dxa"/>
            <w:gridSpan w:val="15"/>
          </w:tcPr>
          <w:p w:rsidR="009C2E9C" w:rsidRDefault="00301CAC">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Мы, нижеподписавшиеся, представитель Организации</w:t>
            </w:r>
          </w:p>
        </w:tc>
      </w:tr>
      <w:tr w:rsidR="009C2E9C">
        <w:tc>
          <w:tcPr>
            <w:tcW w:w="4646" w:type="dxa"/>
            <w:gridSpan w:val="9"/>
            <w:tcBorders>
              <w:bottom w:val="single" w:sz="6" w:space="0" w:color="000000"/>
            </w:tcBorders>
          </w:tcPr>
          <w:p w:rsidR="009C2E9C" w:rsidRDefault="009C2E9C">
            <w:pPr>
              <w:widowControl w:val="0"/>
              <w:spacing w:after="0" w:line="240" w:lineRule="auto"/>
              <w:rPr>
                <w:rFonts w:ascii="Times New Roman" w:eastAsia="Times New Roman" w:hAnsi="Times New Roman" w:cs="Times New Roman"/>
                <w:sz w:val="20"/>
                <w:szCs w:val="20"/>
                <w:lang w:eastAsia="ru-RU"/>
              </w:rPr>
            </w:pPr>
          </w:p>
        </w:tc>
        <w:tc>
          <w:tcPr>
            <w:tcW w:w="4513" w:type="dxa"/>
            <w:gridSpan w:val="6"/>
            <w:tcBorders>
              <w:top w:val="single" w:sz="6" w:space="0" w:color="000000"/>
              <w:bottom w:val="single" w:sz="6" w:space="0" w:color="000000"/>
            </w:tcBorders>
          </w:tcPr>
          <w:p w:rsidR="009C2E9C" w:rsidRDefault="009C2E9C">
            <w:pPr>
              <w:widowControl w:val="0"/>
              <w:spacing w:after="0" w:line="240" w:lineRule="auto"/>
              <w:rPr>
                <w:rFonts w:ascii="Times New Roman" w:eastAsia="Times New Roman" w:hAnsi="Times New Roman" w:cs="Times New Roman"/>
                <w:sz w:val="20"/>
                <w:szCs w:val="20"/>
                <w:lang w:eastAsia="ru-RU"/>
              </w:rPr>
            </w:pPr>
          </w:p>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9159" w:type="dxa"/>
            <w:gridSpan w:val="15"/>
            <w:tcBorders>
              <w:top w:val="single" w:sz="6" w:space="0" w:color="000000"/>
            </w:tcBorders>
          </w:tcPr>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предприятия, организации)</w:t>
            </w:r>
          </w:p>
        </w:tc>
      </w:tr>
      <w:tr w:rsidR="009C2E9C">
        <w:tc>
          <w:tcPr>
            <w:tcW w:w="9159" w:type="dxa"/>
            <w:gridSpan w:val="15"/>
          </w:tcPr>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8865" w:type="dxa"/>
            <w:gridSpan w:val="14"/>
          </w:tcPr>
          <w:p w:rsidR="009C2E9C" w:rsidRDefault="00301CAC">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лице</w:t>
            </w:r>
          </w:p>
          <w:p w:rsidR="009C2E9C" w:rsidRDefault="009C2E9C">
            <w:pPr>
              <w:widowControl w:val="0"/>
              <w:spacing w:after="0" w:line="240" w:lineRule="auto"/>
              <w:rPr>
                <w:rFonts w:ascii="Times New Roman" w:eastAsia="Times New Roman" w:hAnsi="Times New Roman" w:cs="Times New Roman"/>
                <w:sz w:val="20"/>
                <w:szCs w:val="20"/>
                <w:lang w:eastAsia="ru-RU"/>
              </w:rPr>
            </w:pPr>
          </w:p>
        </w:tc>
        <w:tc>
          <w:tcPr>
            <w:tcW w:w="294" w:type="dxa"/>
          </w:tcPr>
          <w:p w:rsidR="009C2E9C" w:rsidRDefault="00301CAC">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759" w:type="dxa"/>
            <w:gridSpan w:val="2"/>
          </w:tcPr>
          <w:p w:rsidR="009C2E9C" w:rsidRDefault="009C2E9C">
            <w:pPr>
              <w:widowControl w:val="0"/>
              <w:spacing w:after="0" w:line="240" w:lineRule="auto"/>
              <w:rPr>
                <w:rFonts w:ascii="Times New Roman" w:eastAsia="Times New Roman" w:hAnsi="Times New Roman" w:cs="Times New Roman"/>
                <w:sz w:val="20"/>
                <w:szCs w:val="20"/>
                <w:lang w:eastAsia="ru-RU"/>
              </w:rPr>
            </w:pPr>
          </w:p>
        </w:tc>
        <w:tc>
          <w:tcPr>
            <w:tcW w:w="8106" w:type="dxa"/>
            <w:gridSpan w:val="12"/>
            <w:tcBorders>
              <w:top w:val="single" w:sz="6" w:space="0" w:color="000000"/>
            </w:tcBorders>
          </w:tcPr>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(должность, фамилия, имя, отчество полностью)</w:t>
            </w:r>
          </w:p>
          <w:p w:rsidR="009C2E9C" w:rsidRDefault="009C2E9C">
            <w:pPr>
              <w:widowControl w:val="0"/>
              <w:spacing w:after="0" w:line="240" w:lineRule="auto"/>
              <w:jc w:val="center"/>
              <w:rPr>
                <w:rFonts w:ascii="Times New Roman" w:eastAsia="Times New Roman" w:hAnsi="Times New Roman" w:cs="Times New Roman"/>
                <w:sz w:val="20"/>
                <w:szCs w:val="20"/>
                <w:lang w:eastAsia="ru-RU"/>
              </w:rPr>
            </w:pPr>
          </w:p>
        </w:tc>
        <w:tc>
          <w:tcPr>
            <w:tcW w:w="294" w:type="dxa"/>
          </w:tcPr>
          <w:p w:rsidR="009C2E9C" w:rsidRDefault="009C2E9C">
            <w:pPr>
              <w:widowControl w:val="0"/>
              <w:spacing w:after="0" w:line="240" w:lineRule="auto"/>
              <w:rPr>
                <w:rFonts w:ascii="Times New Roman" w:eastAsia="Times New Roman" w:hAnsi="Times New Roman" w:cs="Times New Roman"/>
                <w:sz w:val="20"/>
                <w:szCs w:val="20"/>
                <w:lang w:eastAsia="ru-RU"/>
              </w:rPr>
            </w:pPr>
          </w:p>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9159" w:type="dxa"/>
            <w:gridSpan w:val="15"/>
          </w:tcPr>
          <w:p w:rsidR="009C2E9C" w:rsidRDefault="00301CAC">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представитель Исполнителя</w:t>
            </w:r>
          </w:p>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9159" w:type="dxa"/>
            <w:gridSpan w:val="15"/>
            <w:tcBorders>
              <w:bottom w:val="single" w:sz="6" w:space="0" w:color="000000"/>
            </w:tcBorders>
          </w:tcPr>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9159" w:type="dxa"/>
            <w:gridSpan w:val="15"/>
            <w:tcBorders>
              <w:top w:val="single" w:sz="6" w:space="0" w:color="000000"/>
            </w:tcBorders>
          </w:tcPr>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(должность, фамилия, имя, отчество полностью)</w:t>
            </w:r>
          </w:p>
          <w:p w:rsidR="009C2E9C" w:rsidRDefault="009C2E9C">
            <w:pPr>
              <w:widowControl w:val="0"/>
              <w:spacing w:after="0" w:line="240" w:lineRule="auto"/>
              <w:jc w:val="center"/>
              <w:rPr>
                <w:rFonts w:ascii="Times New Roman" w:eastAsia="Times New Roman" w:hAnsi="Times New Roman" w:cs="Times New Roman"/>
                <w:sz w:val="20"/>
                <w:szCs w:val="20"/>
                <w:lang w:eastAsia="ru-RU"/>
              </w:rPr>
            </w:pPr>
          </w:p>
        </w:tc>
      </w:tr>
      <w:tr w:rsidR="009C2E9C">
        <w:tc>
          <w:tcPr>
            <w:tcW w:w="9159" w:type="dxa"/>
            <w:gridSpan w:val="15"/>
          </w:tcPr>
          <w:p w:rsidR="009C2E9C" w:rsidRDefault="00301CAC">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представитель независимой организации (независимый эксперт)</w:t>
            </w:r>
          </w:p>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8865" w:type="dxa"/>
            <w:gridSpan w:val="14"/>
          </w:tcPr>
          <w:p w:rsidR="009C2E9C" w:rsidRDefault="00301CAC">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лице</w:t>
            </w:r>
          </w:p>
          <w:p w:rsidR="009C2E9C" w:rsidRDefault="009C2E9C">
            <w:pPr>
              <w:widowControl w:val="0"/>
              <w:spacing w:after="0" w:line="240" w:lineRule="auto"/>
              <w:rPr>
                <w:rFonts w:ascii="Times New Roman" w:eastAsia="Times New Roman" w:hAnsi="Times New Roman" w:cs="Times New Roman"/>
                <w:sz w:val="20"/>
                <w:szCs w:val="20"/>
                <w:lang w:eastAsia="ru-RU"/>
              </w:rPr>
            </w:pPr>
          </w:p>
        </w:tc>
        <w:tc>
          <w:tcPr>
            <w:tcW w:w="294" w:type="dxa"/>
          </w:tcPr>
          <w:p w:rsidR="009C2E9C" w:rsidRDefault="00301CAC">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599" w:type="dxa"/>
          </w:tcPr>
          <w:p w:rsidR="009C2E9C" w:rsidRDefault="009C2E9C">
            <w:pPr>
              <w:widowControl w:val="0"/>
              <w:spacing w:after="0" w:line="240" w:lineRule="auto"/>
              <w:rPr>
                <w:rFonts w:ascii="Times New Roman" w:eastAsia="Times New Roman" w:hAnsi="Times New Roman" w:cs="Times New Roman"/>
                <w:sz w:val="20"/>
                <w:szCs w:val="20"/>
                <w:lang w:eastAsia="ru-RU"/>
              </w:rPr>
            </w:pPr>
          </w:p>
          <w:p w:rsidR="009C2E9C" w:rsidRDefault="009C2E9C">
            <w:pPr>
              <w:widowControl w:val="0"/>
              <w:spacing w:after="0" w:line="240" w:lineRule="auto"/>
              <w:rPr>
                <w:rFonts w:ascii="Times New Roman" w:eastAsia="Times New Roman" w:hAnsi="Times New Roman" w:cs="Times New Roman"/>
                <w:sz w:val="20"/>
                <w:szCs w:val="20"/>
                <w:lang w:eastAsia="ru-RU"/>
              </w:rPr>
            </w:pPr>
          </w:p>
        </w:tc>
        <w:tc>
          <w:tcPr>
            <w:tcW w:w="8266" w:type="dxa"/>
            <w:gridSpan w:val="13"/>
            <w:tcBorders>
              <w:top w:val="single" w:sz="6" w:space="0" w:color="000000"/>
            </w:tcBorders>
          </w:tcPr>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(должность, фамилия, имя, отчество полностью)</w:t>
            </w:r>
          </w:p>
          <w:p w:rsidR="009C2E9C" w:rsidRDefault="009C2E9C">
            <w:pPr>
              <w:widowControl w:val="0"/>
              <w:spacing w:after="0" w:line="240" w:lineRule="auto"/>
              <w:jc w:val="center"/>
              <w:rPr>
                <w:rFonts w:ascii="Times New Roman" w:eastAsia="Times New Roman" w:hAnsi="Times New Roman" w:cs="Times New Roman"/>
                <w:sz w:val="20"/>
                <w:szCs w:val="20"/>
                <w:lang w:eastAsia="ru-RU"/>
              </w:rPr>
            </w:pPr>
          </w:p>
        </w:tc>
        <w:tc>
          <w:tcPr>
            <w:tcW w:w="294" w:type="dxa"/>
          </w:tcPr>
          <w:p w:rsidR="009C2E9C" w:rsidRDefault="009C2E9C">
            <w:pPr>
              <w:widowControl w:val="0"/>
              <w:spacing w:after="0" w:line="240" w:lineRule="auto"/>
              <w:rPr>
                <w:rFonts w:ascii="Times New Roman" w:eastAsia="Times New Roman" w:hAnsi="Times New Roman" w:cs="Times New Roman"/>
                <w:sz w:val="20"/>
                <w:szCs w:val="20"/>
                <w:lang w:eastAsia="ru-RU"/>
              </w:rPr>
            </w:pPr>
          </w:p>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9159" w:type="dxa"/>
            <w:gridSpan w:val="15"/>
          </w:tcPr>
          <w:p w:rsidR="009C2E9C" w:rsidRDefault="00301CAC">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составили настоящий акт о том, что при обследовании </w:t>
            </w:r>
            <w:r>
              <w:rPr>
                <w:rFonts w:ascii="Times New Roman" w:eastAsia="Times New Roman" w:hAnsi="Times New Roman" w:cs="Times New Roman"/>
                <w:sz w:val="20"/>
                <w:szCs w:val="20"/>
                <w:lang w:eastAsia="ru-RU"/>
              </w:rPr>
              <w:t>системы</w:t>
            </w:r>
          </w:p>
        </w:tc>
      </w:tr>
      <w:tr w:rsidR="009C2E9C">
        <w:tc>
          <w:tcPr>
            <w:tcW w:w="8865" w:type="dxa"/>
            <w:gridSpan w:val="14"/>
            <w:tcBorders>
              <w:bottom w:val="single" w:sz="6" w:space="0" w:color="000000"/>
            </w:tcBorders>
          </w:tcPr>
          <w:p w:rsidR="009C2E9C" w:rsidRDefault="009C2E9C">
            <w:pPr>
              <w:widowControl w:val="0"/>
              <w:spacing w:after="0" w:line="240" w:lineRule="auto"/>
              <w:rPr>
                <w:rFonts w:ascii="Times New Roman" w:eastAsia="Times New Roman" w:hAnsi="Times New Roman" w:cs="Times New Roman"/>
                <w:sz w:val="20"/>
                <w:szCs w:val="20"/>
                <w:lang w:eastAsia="ru-RU"/>
              </w:rPr>
            </w:pPr>
          </w:p>
        </w:tc>
        <w:tc>
          <w:tcPr>
            <w:tcW w:w="294" w:type="dxa"/>
          </w:tcPr>
          <w:p w:rsidR="009C2E9C" w:rsidRDefault="00301CAC">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8865" w:type="dxa"/>
            <w:gridSpan w:val="14"/>
            <w:tcBorders>
              <w:top w:val="single" w:sz="6" w:space="0" w:color="000000"/>
            </w:tcBorders>
          </w:tcPr>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(перечислить системы, вид датчиков, количество)</w:t>
            </w:r>
          </w:p>
          <w:p w:rsidR="009C2E9C" w:rsidRDefault="009C2E9C">
            <w:pPr>
              <w:widowControl w:val="0"/>
              <w:spacing w:after="0" w:line="240" w:lineRule="auto"/>
              <w:jc w:val="center"/>
              <w:rPr>
                <w:rFonts w:ascii="Times New Roman" w:eastAsia="Times New Roman" w:hAnsi="Times New Roman" w:cs="Times New Roman"/>
                <w:sz w:val="20"/>
                <w:szCs w:val="20"/>
                <w:lang w:eastAsia="ru-RU"/>
              </w:rPr>
            </w:pPr>
          </w:p>
        </w:tc>
        <w:tc>
          <w:tcPr>
            <w:tcW w:w="294" w:type="dxa"/>
          </w:tcPr>
          <w:p w:rsidR="009C2E9C" w:rsidRDefault="009C2E9C">
            <w:pPr>
              <w:widowControl w:val="0"/>
              <w:spacing w:after="0" w:line="240" w:lineRule="auto"/>
              <w:rPr>
                <w:rFonts w:ascii="Times New Roman" w:eastAsia="Times New Roman" w:hAnsi="Times New Roman" w:cs="Times New Roman"/>
                <w:sz w:val="20"/>
                <w:szCs w:val="20"/>
                <w:lang w:eastAsia="ru-RU"/>
              </w:rPr>
            </w:pPr>
          </w:p>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9159" w:type="dxa"/>
            <w:gridSpan w:val="15"/>
          </w:tcPr>
          <w:p w:rsidR="009C2E9C" w:rsidRDefault="00301CAC">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смонтированных</w:t>
            </w:r>
          </w:p>
        </w:tc>
      </w:tr>
      <w:tr w:rsidR="009C2E9C">
        <w:tc>
          <w:tcPr>
            <w:tcW w:w="1501" w:type="dxa"/>
            <w:gridSpan w:val="5"/>
            <w:tcBorders>
              <w:bottom w:val="single" w:sz="6" w:space="0" w:color="000000"/>
            </w:tcBorders>
          </w:tcPr>
          <w:p w:rsidR="009C2E9C" w:rsidRDefault="009C2E9C">
            <w:pPr>
              <w:widowControl w:val="0"/>
              <w:spacing w:after="0" w:line="240" w:lineRule="auto"/>
              <w:rPr>
                <w:rFonts w:ascii="Times New Roman" w:eastAsia="Times New Roman" w:hAnsi="Times New Roman" w:cs="Times New Roman"/>
                <w:sz w:val="20"/>
                <w:szCs w:val="20"/>
                <w:lang w:eastAsia="ru-RU"/>
              </w:rPr>
            </w:pPr>
          </w:p>
        </w:tc>
        <w:tc>
          <w:tcPr>
            <w:tcW w:w="7658" w:type="dxa"/>
            <w:gridSpan w:val="10"/>
            <w:tcBorders>
              <w:top w:val="single" w:sz="6" w:space="0" w:color="000000"/>
              <w:bottom w:val="single" w:sz="6" w:space="0" w:color="000000"/>
            </w:tcBorders>
          </w:tcPr>
          <w:p w:rsidR="009C2E9C" w:rsidRDefault="009C2E9C">
            <w:pPr>
              <w:widowControl w:val="0"/>
              <w:spacing w:after="0" w:line="240" w:lineRule="auto"/>
              <w:rPr>
                <w:rFonts w:ascii="Times New Roman" w:eastAsia="Times New Roman" w:hAnsi="Times New Roman" w:cs="Times New Roman"/>
                <w:sz w:val="20"/>
                <w:szCs w:val="20"/>
                <w:lang w:eastAsia="ru-RU"/>
              </w:rPr>
            </w:pPr>
          </w:p>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9159" w:type="dxa"/>
            <w:gridSpan w:val="15"/>
            <w:tcBorders>
              <w:top w:val="single" w:sz="6" w:space="0" w:color="000000"/>
            </w:tcBorders>
          </w:tcPr>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наладочных организаций, дата монтажа)</w:t>
            </w:r>
          </w:p>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9159" w:type="dxa"/>
            <w:gridSpan w:val="15"/>
          </w:tcPr>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9159" w:type="dxa"/>
            <w:gridSpan w:val="15"/>
          </w:tcPr>
          <w:p w:rsidR="009C2E9C" w:rsidRDefault="00301CAC">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 проекту (акту обследования), выполненному</w:t>
            </w:r>
          </w:p>
        </w:tc>
      </w:tr>
      <w:tr w:rsidR="009C2E9C">
        <w:tc>
          <w:tcPr>
            <w:tcW w:w="9159" w:type="dxa"/>
            <w:gridSpan w:val="15"/>
            <w:tcBorders>
              <w:bottom w:val="single" w:sz="6" w:space="0" w:color="000000"/>
            </w:tcBorders>
          </w:tcPr>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9159" w:type="dxa"/>
            <w:gridSpan w:val="15"/>
            <w:tcBorders>
              <w:top w:val="single" w:sz="6" w:space="0" w:color="000000"/>
            </w:tcBorders>
          </w:tcPr>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9159" w:type="dxa"/>
            <w:gridSpan w:val="15"/>
          </w:tcPr>
          <w:p w:rsidR="009C2E9C" w:rsidRDefault="00301CAC">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налаженной</w:t>
            </w:r>
          </w:p>
        </w:tc>
      </w:tr>
      <w:tr w:rsidR="009C2E9C">
        <w:tc>
          <w:tcPr>
            <w:tcW w:w="1057" w:type="dxa"/>
            <w:gridSpan w:val="4"/>
          </w:tcPr>
          <w:p w:rsidR="009C2E9C" w:rsidRDefault="009C2E9C">
            <w:pPr>
              <w:widowControl w:val="0"/>
              <w:spacing w:after="0" w:line="240" w:lineRule="auto"/>
              <w:rPr>
                <w:rFonts w:ascii="Times New Roman" w:eastAsia="Times New Roman" w:hAnsi="Times New Roman" w:cs="Times New Roman"/>
                <w:sz w:val="20"/>
                <w:szCs w:val="20"/>
                <w:lang w:eastAsia="ru-RU"/>
              </w:rPr>
            </w:pPr>
          </w:p>
        </w:tc>
        <w:tc>
          <w:tcPr>
            <w:tcW w:w="8102" w:type="dxa"/>
            <w:gridSpan w:val="11"/>
            <w:tcBorders>
              <w:top w:val="single" w:sz="6" w:space="0" w:color="000000"/>
            </w:tcBorders>
          </w:tcPr>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наладочной организации)</w:t>
            </w:r>
          </w:p>
          <w:p w:rsidR="009C2E9C" w:rsidRDefault="009C2E9C">
            <w:pPr>
              <w:widowControl w:val="0"/>
              <w:spacing w:after="0" w:line="240" w:lineRule="auto"/>
              <w:jc w:val="center"/>
              <w:rPr>
                <w:rFonts w:ascii="Times New Roman" w:eastAsia="Times New Roman" w:hAnsi="Times New Roman" w:cs="Times New Roman"/>
                <w:sz w:val="20"/>
                <w:szCs w:val="20"/>
                <w:lang w:eastAsia="ru-RU"/>
              </w:rPr>
            </w:pPr>
          </w:p>
        </w:tc>
      </w:tr>
      <w:tr w:rsidR="009C2E9C">
        <w:tc>
          <w:tcPr>
            <w:tcW w:w="9159" w:type="dxa"/>
            <w:gridSpan w:val="15"/>
          </w:tcPr>
          <w:p w:rsidR="009C2E9C" w:rsidRDefault="00301CAC">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УСТАНОВЛЕНО:</w:t>
            </w:r>
          </w:p>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9159" w:type="dxa"/>
            <w:gridSpan w:val="15"/>
          </w:tcPr>
          <w:p w:rsidR="009C2E9C" w:rsidRDefault="00301CAC">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Техническое состояние системы (технических средств)</w:t>
            </w:r>
          </w:p>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9159" w:type="dxa"/>
            <w:gridSpan w:val="15"/>
            <w:tcBorders>
              <w:bottom w:val="single" w:sz="6" w:space="0" w:color="000000"/>
            </w:tcBorders>
          </w:tcPr>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9159" w:type="dxa"/>
            <w:gridSpan w:val="15"/>
            <w:tcBorders>
              <w:top w:val="single" w:sz="6" w:space="0" w:color="000000"/>
            </w:tcBorders>
          </w:tcPr>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(указать дефекты, неисправности технических средств и системы в целом)</w:t>
            </w:r>
          </w:p>
          <w:p w:rsidR="009C2E9C" w:rsidRDefault="009C2E9C">
            <w:pPr>
              <w:widowControl w:val="0"/>
              <w:spacing w:after="0" w:line="240" w:lineRule="auto"/>
              <w:jc w:val="center"/>
              <w:rPr>
                <w:rFonts w:ascii="Times New Roman" w:eastAsia="Times New Roman" w:hAnsi="Times New Roman" w:cs="Times New Roman"/>
                <w:sz w:val="20"/>
                <w:szCs w:val="20"/>
                <w:lang w:eastAsia="ru-RU"/>
              </w:rPr>
            </w:pPr>
          </w:p>
        </w:tc>
      </w:tr>
      <w:tr w:rsidR="009C2E9C">
        <w:tc>
          <w:tcPr>
            <w:tcW w:w="9159" w:type="dxa"/>
            <w:gridSpan w:val="15"/>
          </w:tcPr>
          <w:p w:rsidR="009C2E9C" w:rsidRDefault="00301CAC">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проектная и техническая документация</w:t>
            </w:r>
          </w:p>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9159" w:type="dxa"/>
            <w:gridSpan w:val="15"/>
            <w:tcBorders>
              <w:bottom w:val="single" w:sz="6" w:space="0" w:color="000000"/>
            </w:tcBorders>
          </w:tcPr>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9159" w:type="dxa"/>
            <w:gridSpan w:val="15"/>
            <w:tcBorders>
              <w:top w:val="single" w:sz="6" w:space="0" w:color="000000"/>
            </w:tcBorders>
          </w:tcPr>
          <w:p w:rsidR="009C2E9C" w:rsidRDefault="00301CAC">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(указать наличие, отсутствие документации, дать замечания по ней)</w:t>
            </w:r>
          </w:p>
          <w:p w:rsidR="009C2E9C" w:rsidRDefault="009C2E9C">
            <w:pPr>
              <w:widowControl w:val="0"/>
              <w:spacing w:after="0" w:line="240" w:lineRule="auto"/>
              <w:jc w:val="center"/>
              <w:rPr>
                <w:rFonts w:ascii="Times New Roman" w:eastAsia="Times New Roman" w:hAnsi="Times New Roman" w:cs="Times New Roman"/>
                <w:sz w:val="20"/>
                <w:szCs w:val="20"/>
                <w:lang w:eastAsia="ru-RU"/>
              </w:rPr>
            </w:pPr>
          </w:p>
        </w:tc>
      </w:tr>
      <w:tr w:rsidR="009C2E9C">
        <w:tc>
          <w:tcPr>
            <w:tcW w:w="9159" w:type="dxa"/>
            <w:gridSpan w:val="15"/>
          </w:tcPr>
          <w:p w:rsidR="009C2E9C" w:rsidRDefault="00301CAC">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Выводы, предложения:</w:t>
            </w:r>
          </w:p>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9159" w:type="dxa"/>
            <w:gridSpan w:val="15"/>
            <w:tcBorders>
              <w:bottom w:val="single" w:sz="6" w:space="0" w:color="000000"/>
            </w:tcBorders>
          </w:tcPr>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9159" w:type="dxa"/>
            <w:gridSpan w:val="15"/>
            <w:tcBorders>
              <w:top w:val="single" w:sz="6" w:space="0" w:color="000000"/>
            </w:tcBorders>
          </w:tcPr>
          <w:p w:rsidR="009C2E9C" w:rsidRDefault="009C2E9C">
            <w:pPr>
              <w:widowControl w:val="0"/>
              <w:spacing w:after="0" w:line="240" w:lineRule="auto"/>
              <w:rPr>
                <w:rFonts w:ascii="Times New Roman" w:eastAsia="Calibri" w:hAnsi="Times New Roman" w:cs="Times New Roman"/>
                <w:b/>
                <w:bCs/>
                <w:sz w:val="20"/>
                <w:szCs w:val="20"/>
              </w:rPr>
            </w:pPr>
          </w:p>
          <w:p w:rsidR="009C2E9C" w:rsidRDefault="00301CAC">
            <w:pPr>
              <w:widowControl w:val="0"/>
              <w:spacing w:after="0" w:line="240" w:lineRule="auto"/>
              <w:rPr>
                <w:rFonts w:ascii="Times New Roman" w:eastAsia="Calibri" w:hAnsi="Times New Roman" w:cs="Times New Roman"/>
                <w:b/>
                <w:bCs/>
                <w:sz w:val="20"/>
                <w:szCs w:val="20"/>
              </w:rPr>
            </w:pPr>
            <w:r>
              <w:rPr>
                <w:rFonts w:ascii="Times New Roman" w:eastAsia="Calibri" w:hAnsi="Times New Roman" w:cs="Times New Roman"/>
                <w:b/>
                <w:bCs/>
                <w:sz w:val="20"/>
                <w:szCs w:val="20"/>
              </w:rPr>
              <w:t>Заказчик</w:t>
            </w:r>
          </w:p>
        </w:tc>
      </w:tr>
      <w:tr w:rsidR="009C2E9C">
        <w:tc>
          <w:tcPr>
            <w:tcW w:w="4807" w:type="dxa"/>
            <w:gridSpan w:val="10"/>
          </w:tcPr>
          <w:p w:rsidR="009C2E9C" w:rsidRDefault="00301CAC">
            <w:pPr>
              <w:spacing w:after="0" w:line="240" w:lineRule="auto"/>
              <w:rPr>
                <w:rFonts w:ascii="Times New Roman" w:eastAsia="Calibri" w:hAnsi="Times New Roman" w:cs="Times New Roman"/>
                <w:sz w:val="20"/>
                <w:szCs w:val="20"/>
              </w:rPr>
            </w:pPr>
            <w:r>
              <w:rPr>
                <w:rFonts w:ascii="Times New Roman" w:eastAsia="Arial Unicode MS" w:hAnsi="Times New Roman" w:cs="Times New Roman"/>
                <w:color w:val="000000"/>
                <w:sz w:val="20"/>
                <w:szCs w:val="20"/>
                <w:lang w:eastAsia="ru-RU"/>
              </w:rPr>
              <w:t>____________________________</w:t>
            </w:r>
          </w:p>
          <w:p w:rsidR="009C2E9C" w:rsidRDefault="00301CA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________________ /____________ /</w:t>
            </w:r>
          </w:p>
          <w:p w:rsidR="009C2E9C" w:rsidRDefault="009C2E9C">
            <w:pPr>
              <w:widowControl w:val="0"/>
              <w:spacing w:after="0" w:line="240" w:lineRule="auto"/>
              <w:jc w:val="center"/>
              <w:rPr>
                <w:rFonts w:ascii="Times New Roman" w:eastAsia="Times New Roman" w:hAnsi="Times New Roman" w:cs="Times New Roman"/>
                <w:sz w:val="20"/>
                <w:szCs w:val="20"/>
                <w:lang w:eastAsia="ru-RU"/>
              </w:rPr>
            </w:pPr>
          </w:p>
        </w:tc>
        <w:tc>
          <w:tcPr>
            <w:tcW w:w="4352" w:type="dxa"/>
            <w:gridSpan w:val="5"/>
          </w:tcPr>
          <w:p w:rsidR="009C2E9C" w:rsidRDefault="009C2E9C">
            <w:pPr>
              <w:widowControl w:val="0"/>
              <w:spacing w:after="0" w:line="240" w:lineRule="auto"/>
              <w:jc w:val="center"/>
              <w:rPr>
                <w:rFonts w:ascii="Times New Roman" w:eastAsia="Times New Roman" w:hAnsi="Times New Roman" w:cs="Times New Roman"/>
                <w:bCs/>
                <w:sz w:val="20"/>
                <w:szCs w:val="20"/>
                <w:lang w:eastAsia="ru-RU"/>
              </w:rPr>
            </w:pPr>
          </w:p>
          <w:p w:rsidR="009C2E9C" w:rsidRDefault="009C2E9C">
            <w:pPr>
              <w:widowControl w:val="0"/>
              <w:spacing w:after="0" w:line="240" w:lineRule="auto"/>
              <w:jc w:val="center"/>
              <w:rPr>
                <w:rFonts w:ascii="Times New Roman" w:eastAsia="Times New Roman" w:hAnsi="Times New Roman" w:cs="Times New Roman"/>
                <w:bCs/>
                <w:sz w:val="20"/>
                <w:szCs w:val="20"/>
                <w:lang w:eastAsia="ru-RU"/>
              </w:rPr>
            </w:pPr>
          </w:p>
          <w:p w:rsidR="009C2E9C" w:rsidRDefault="009C2E9C">
            <w:pPr>
              <w:widowControl w:val="0"/>
              <w:spacing w:after="0" w:line="240" w:lineRule="auto"/>
              <w:jc w:val="center"/>
              <w:rPr>
                <w:rFonts w:ascii="Times New Roman" w:eastAsia="Times New Roman" w:hAnsi="Times New Roman" w:cs="Times New Roman"/>
                <w:bCs/>
                <w:sz w:val="20"/>
                <w:szCs w:val="20"/>
                <w:lang w:eastAsia="ru-RU"/>
              </w:rPr>
            </w:pPr>
          </w:p>
          <w:p w:rsidR="009C2E9C" w:rsidRDefault="00301CAC">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м.п.</w:t>
            </w:r>
          </w:p>
        </w:tc>
      </w:tr>
      <w:tr w:rsidR="009C2E9C">
        <w:tc>
          <w:tcPr>
            <w:tcW w:w="9159" w:type="dxa"/>
            <w:gridSpan w:val="15"/>
          </w:tcPr>
          <w:p w:rsidR="009C2E9C" w:rsidRDefault="009C2E9C">
            <w:pPr>
              <w:widowControl w:val="0"/>
              <w:spacing w:after="0" w:line="240" w:lineRule="auto"/>
              <w:rPr>
                <w:rFonts w:ascii="Times New Roman" w:eastAsia="Times New Roman" w:hAnsi="Times New Roman" w:cs="Times New Roman"/>
                <w:sz w:val="20"/>
                <w:szCs w:val="20"/>
                <w:lang w:eastAsia="ru-RU"/>
              </w:rPr>
            </w:pPr>
          </w:p>
        </w:tc>
      </w:tr>
      <w:tr w:rsidR="009C2E9C">
        <w:tc>
          <w:tcPr>
            <w:tcW w:w="9159" w:type="dxa"/>
            <w:gridSpan w:val="15"/>
          </w:tcPr>
          <w:p w:rsidR="009C2E9C" w:rsidRDefault="00301CAC">
            <w:pPr>
              <w:widowControl w:val="0"/>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Исполнитель</w:t>
            </w:r>
          </w:p>
        </w:tc>
      </w:tr>
      <w:tr w:rsidR="009C2E9C">
        <w:tc>
          <w:tcPr>
            <w:tcW w:w="9159" w:type="dxa"/>
            <w:gridSpan w:val="15"/>
          </w:tcPr>
          <w:p w:rsidR="009C2E9C" w:rsidRDefault="00301CAC">
            <w:pPr>
              <w:widowControl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 /             м.п.</w:t>
            </w:r>
          </w:p>
          <w:p w:rsidR="009C2E9C" w:rsidRDefault="009C2E9C">
            <w:pPr>
              <w:widowControl w:val="0"/>
              <w:spacing w:after="0" w:line="240" w:lineRule="auto"/>
              <w:rPr>
                <w:rFonts w:ascii="Times New Roman" w:eastAsia="Times New Roman" w:hAnsi="Times New Roman" w:cs="Times New Roman"/>
                <w:sz w:val="20"/>
                <w:szCs w:val="20"/>
                <w:lang w:eastAsia="ru-RU"/>
              </w:rPr>
            </w:pPr>
          </w:p>
        </w:tc>
      </w:tr>
    </w:tbl>
    <w:p w:rsidR="009C2E9C" w:rsidRDefault="00301CAC">
      <w:pPr>
        <w:spacing w:after="0" w:line="240" w:lineRule="auto"/>
        <w:ind w:firstLine="142"/>
        <w:rPr>
          <w:rFonts w:ascii="Times New Roman" w:eastAsia="Calibri" w:hAnsi="Times New Roman" w:cs="Times New Roman"/>
          <w:sz w:val="20"/>
          <w:szCs w:val="20"/>
        </w:rPr>
      </w:pPr>
      <w:r>
        <w:rPr>
          <w:rFonts w:ascii="Times New Roman" w:eastAsia="Calibri" w:hAnsi="Times New Roman" w:cs="Times New Roman"/>
          <w:sz w:val="20"/>
          <w:szCs w:val="20"/>
        </w:rPr>
        <w:t xml:space="preserve">Представитель независимой </w:t>
      </w:r>
    </w:p>
    <w:p w:rsidR="009C2E9C" w:rsidRDefault="00301CAC">
      <w:pPr>
        <w:spacing w:after="0" w:line="240" w:lineRule="auto"/>
        <w:ind w:firstLine="142"/>
        <w:rPr>
          <w:rFonts w:ascii="Times New Roman" w:eastAsia="Calibri" w:hAnsi="Times New Roman" w:cs="Times New Roman"/>
          <w:sz w:val="20"/>
          <w:szCs w:val="20"/>
        </w:rPr>
      </w:pPr>
      <w:r>
        <w:rPr>
          <w:rFonts w:ascii="Times New Roman" w:eastAsia="Calibri" w:hAnsi="Times New Roman" w:cs="Times New Roman"/>
          <w:sz w:val="20"/>
          <w:szCs w:val="20"/>
        </w:rPr>
        <w:t>организации (независимый эксперт)</w:t>
      </w:r>
    </w:p>
    <w:p w:rsidR="009C2E9C" w:rsidRDefault="00301CAC">
      <w:pPr>
        <w:widowControl w:val="0"/>
        <w:spacing w:after="0" w:line="240" w:lineRule="auto"/>
        <w:ind w:firstLine="142"/>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w:t>
      </w:r>
    </w:p>
    <w:p w:rsidR="009C2E9C" w:rsidRDefault="009C2E9C">
      <w:pPr>
        <w:widowControl w:val="0"/>
        <w:spacing w:after="0" w:line="240" w:lineRule="auto"/>
        <w:ind w:firstLine="142"/>
        <w:rPr>
          <w:rFonts w:ascii="Times New Roman" w:eastAsia="Times New Roman" w:hAnsi="Times New Roman" w:cs="Times New Roman"/>
          <w:sz w:val="20"/>
          <w:szCs w:val="20"/>
          <w:lang w:eastAsia="ru-RU"/>
        </w:rPr>
      </w:pPr>
    </w:p>
    <w:p w:rsidR="009C2E9C" w:rsidRDefault="00301CAC">
      <w:pPr>
        <w:widowControl w:val="0"/>
        <w:spacing w:after="0" w:line="240" w:lineRule="auto"/>
        <w:ind w:firstLine="142"/>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 /              м.п.</w:t>
      </w:r>
    </w:p>
    <w:p w:rsidR="009C2E9C" w:rsidRDefault="00301CAC">
      <w:pPr>
        <w:spacing w:after="0" w:line="240" w:lineRule="auto"/>
        <w:ind w:firstLine="7371"/>
        <w:rPr>
          <w:rFonts w:ascii="Times New Roman" w:eastAsia="Calibri" w:hAnsi="Times New Roman" w:cs="Times New Roman"/>
          <w:sz w:val="20"/>
          <w:szCs w:val="20"/>
        </w:rPr>
      </w:pPr>
      <w:r>
        <w:br w:type="page"/>
      </w:r>
    </w:p>
    <w:p w:rsidR="009C2E9C" w:rsidRDefault="00301CAC">
      <w:pPr>
        <w:shd w:val="clear" w:color="auto" w:fill="FFFFFF"/>
        <w:tabs>
          <w:tab w:val="left" w:pos="5670"/>
        </w:tabs>
        <w:spacing w:after="0" w:line="240" w:lineRule="auto"/>
        <w:jc w:val="right"/>
        <w:rPr>
          <w:rFonts w:ascii="Times New Roman" w:eastAsia="Calibri" w:hAnsi="Times New Roman" w:cs="Times New Roman"/>
          <w:bCs/>
          <w:sz w:val="20"/>
          <w:szCs w:val="20"/>
        </w:rPr>
      </w:pPr>
      <w:r>
        <w:rPr>
          <w:rFonts w:ascii="Times New Roman" w:eastAsia="Calibri" w:hAnsi="Times New Roman" w:cs="Times New Roman"/>
          <w:bCs/>
          <w:sz w:val="20"/>
          <w:szCs w:val="20"/>
        </w:rPr>
        <w:lastRenderedPageBreak/>
        <w:t>Приложение 3 к Техническому заданию</w:t>
      </w:r>
    </w:p>
    <w:p w:rsidR="009C2E9C" w:rsidRDefault="009C2E9C">
      <w:pPr>
        <w:shd w:val="clear" w:color="auto" w:fill="FFFFFF"/>
        <w:tabs>
          <w:tab w:val="left" w:pos="5670"/>
        </w:tabs>
        <w:spacing w:after="0" w:line="240" w:lineRule="auto"/>
        <w:jc w:val="right"/>
        <w:rPr>
          <w:rFonts w:ascii="Times New Roman" w:eastAsia="Calibri" w:hAnsi="Times New Roman" w:cs="Times New Roman"/>
          <w:bCs/>
          <w:sz w:val="20"/>
          <w:szCs w:val="20"/>
        </w:rPr>
      </w:pPr>
    </w:p>
    <w:p w:rsidR="009C2E9C" w:rsidRDefault="00301CAC">
      <w:pPr>
        <w:rPr>
          <w:rFonts w:ascii="Times New Roman" w:eastAsia="Times New Roman" w:hAnsi="Times New Roman" w:cs="Arial Unicode MS"/>
          <w:color w:val="000000"/>
          <w:sz w:val="20"/>
          <w:szCs w:val="20"/>
          <w:lang w:eastAsia="ru-RU"/>
        </w:rPr>
      </w:pPr>
      <w:r>
        <w:rPr>
          <w:rFonts w:ascii="Times New Roman" w:eastAsia="Times New Roman" w:hAnsi="Times New Roman" w:cs="Arial Unicode MS"/>
          <w:color w:val="000000"/>
          <w:sz w:val="20"/>
          <w:szCs w:val="20"/>
          <w:lang w:eastAsia="ru-RU"/>
        </w:rPr>
        <w:t>Приложено отдельным файлом</w:t>
      </w:r>
    </w:p>
    <w:p w:rsidR="009C2E9C" w:rsidRDefault="009C2E9C">
      <w:pPr>
        <w:shd w:val="clear" w:color="auto" w:fill="FFFFFF"/>
        <w:tabs>
          <w:tab w:val="left" w:pos="5670"/>
        </w:tabs>
        <w:spacing w:after="0" w:line="240" w:lineRule="auto"/>
        <w:jc w:val="right"/>
        <w:rPr>
          <w:rFonts w:ascii="Times New Roman" w:eastAsia="Calibri" w:hAnsi="Times New Roman" w:cs="Times New Roman"/>
          <w:bCs/>
          <w:sz w:val="20"/>
          <w:szCs w:val="20"/>
        </w:rPr>
      </w:pPr>
    </w:p>
    <w:p w:rsidR="009C2E9C" w:rsidRDefault="00301CAC">
      <w:pPr>
        <w:spacing w:after="0" w:line="240" w:lineRule="auto"/>
        <w:rPr>
          <w:rFonts w:ascii="Times New Roman" w:eastAsia="Calibri" w:hAnsi="Times New Roman" w:cs="Times New Roman"/>
          <w:sz w:val="20"/>
          <w:szCs w:val="20"/>
        </w:rPr>
      </w:pPr>
      <w:r>
        <w:br w:type="page"/>
      </w:r>
    </w:p>
    <w:tbl>
      <w:tblPr>
        <w:tblpPr w:leftFromText="180" w:rightFromText="180" w:vertAnchor="text" w:tblpY="1"/>
        <w:tblOverlap w:val="never"/>
        <w:tblW w:w="9120" w:type="dxa"/>
        <w:tblLayout w:type="fixed"/>
        <w:tblCellMar>
          <w:left w:w="90" w:type="dxa"/>
          <w:right w:w="90" w:type="dxa"/>
        </w:tblCellMar>
        <w:tblLook w:val="0000" w:firstRow="0" w:lastRow="0" w:firstColumn="0" w:lastColumn="0" w:noHBand="0" w:noVBand="0"/>
      </w:tblPr>
      <w:tblGrid>
        <w:gridCol w:w="9120"/>
      </w:tblGrid>
      <w:tr w:rsidR="009C2E9C">
        <w:tc>
          <w:tcPr>
            <w:tcW w:w="9120" w:type="dxa"/>
          </w:tcPr>
          <w:p w:rsidR="009C2E9C" w:rsidRDefault="009C2E9C">
            <w:pPr>
              <w:widowControl w:val="0"/>
              <w:spacing w:after="0" w:line="240" w:lineRule="auto"/>
              <w:rPr>
                <w:rFonts w:ascii="Times New Roman" w:eastAsia="Times New Roman" w:hAnsi="Times New Roman" w:cs="Times New Roman"/>
                <w:sz w:val="20"/>
                <w:szCs w:val="20"/>
                <w:lang w:eastAsia="ru-RU"/>
              </w:rPr>
            </w:pPr>
          </w:p>
          <w:p w:rsidR="009C2E9C" w:rsidRDefault="00301CAC">
            <w:pPr>
              <w:widowControl w:val="0"/>
              <w:spacing w:after="0" w:line="240" w:lineRule="auto"/>
              <w:ind w:firstLine="568"/>
              <w:jc w:val="right"/>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Приложение 4 к Техническому заданию</w:t>
            </w:r>
          </w:p>
          <w:p w:rsidR="009C2E9C" w:rsidRDefault="009C2E9C">
            <w:pPr>
              <w:widowControl w:val="0"/>
              <w:spacing w:after="0" w:line="240" w:lineRule="auto"/>
              <w:ind w:firstLine="568"/>
              <w:jc w:val="right"/>
              <w:rPr>
                <w:rFonts w:ascii="Times New Roman" w:eastAsia="Times New Roman" w:hAnsi="Times New Roman" w:cs="Times New Roman"/>
                <w:b/>
                <w:bCs/>
                <w:sz w:val="20"/>
                <w:szCs w:val="20"/>
                <w:lang w:eastAsia="ru-RU"/>
              </w:rPr>
            </w:pPr>
          </w:p>
          <w:p w:rsidR="009C2E9C" w:rsidRDefault="00301CAC">
            <w:pPr>
              <w:widowControl w:val="0"/>
              <w:spacing w:after="0" w:line="240" w:lineRule="auto"/>
              <w:ind w:firstLine="568"/>
              <w:jc w:val="center"/>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Журнал регистрации услуг по ТО-1, ТО-2, ТР и ППР системы</w:t>
            </w:r>
          </w:p>
          <w:tbl>
            <w:tblPr>
              <w:tblW w:w="9210" w:type="dxa"/>
              <w:tblLayout w:type="fixed"/>
              <w:tblCellMar>
                <w:left w:w="90" w:type="dxa"/>
                <w:right w:w="90" w:type="dxa"/>
              </w:tblCellMar>
              <w:tblLook w:val="0000" w:firstRow="0" w:lastRow="0" w:firstColumn="0" w:lastColumn="0" w:noHBand="0" w:noVBand="0"/>
            </w:tblPr>
            <w:tblGrid>
              <w:gridCol w:w="200"/>
              <w:gridCol w:w="1248"/>
              <w:gridCol w:w="1456"/>
              <w:gridCol w:w="1014"/>
              <w:gridCol w:w="438"/>
              <w:gridCol w:w="201"/>
              <w:gridCol w:w="1251"/>
              <w:gridCol w:w="578"/>
              <w:gridCol w:w="1016"/>
              <w:gridCol w:w="1403"/>
              <w:gridCol w:w="200"/>
              <w:gridCol w:w="205"/>
            </w:tblGrid>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Calibri" w:hAnsi="Times New Roman" w:cs="Times New Roman"/>
                      <w:sz w:val="20"/>
                      <w:szCs w:val="20"/>
                    </w:rPr>
                  </w:pPr>
                </w:p>
              </w:tc>
              <w:tc>
                <w:tcPr>
                  <w:tcW w:w="4487" w:type="dxa"/>
                  <w:gridSpan w:val="5"/>
                </w:tcPr>
                <w:p w:rsidR="009C2E9C" w:rsidRDefault="009C2E9C">
                  <w:pPr>
                    <w:framePr w:hSpace="180" w:wrap="around" w:vAnchor="text" w:hAnchor="text" w:y="1"/>
                    <w:widowControl w:val="0"/>
                    <w:spacing w:after="0" w:line="240" w:lineRule="auto"/>
                    <w:suppressOverlap/>
                    <w:rPr>
                      <w:rFonts w:ascii="Times New Roman" w:eastAsia="Calibri" w:hAnsi="Times New Roman" w:cs="Times New Roman"/>
                      <w:sz w:val="20"/>
                      <w:szCs w:val="20"/>
                    </w:rPr>
                  </w:pPr>
                </w:p>
              </w:tc>
              <w:tc>
                <w:tcPr>
                  <w:tcW w:w="4632" w:type="dxa"/>
                  <w:gridSpan w:val="6"/>
                </w:tcPr>
                <w:p w:rsidR="009C2E9C" w:rsidRDefault="009C2E9C">
                  <w:pPr>
                    <w:framePr w:hSpace="180" w:wrap="around" w:vAnchor="text" w:hAnchor="text" w:y="1"/>
                    <w:widowControl w:val="0"/>
                    <w:spacing w:after="0" w:line="240" w:lineRule="auto"/>
                    <w:suppressOverlap/>
                    <w:rPr>
                      <w:rFonts w:ascii="Times New Roman" w:eastAsia="Calibri" w:hAnsi="Times New Roman" w:cs="Times New Roman"/>
                      <w:sz w:val="20"/>
                      <w:szCs w:val="20"/>
                    </w:rPr>
                  </w:pPr>
                </w:p>
              </w:tc>
            </w:tr>
            <w:tr w:rsidR="009C2E9C">
              <w:tc>
                <w:tcPr>
                  <w:tcW w:w="90" w:type="dxa"/>
                </w:tcPr>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c>
                <w:tcPr>
                  <w:tcW w:w="9119" w:type="dxa"/>
                  <w:gridSpan w:val="11"/>
                  <w:tcBorders>
                    <w:top w:val="single" w:sz="6" w:space="0" w:color="000000"/>
                  </w:tcBorders>
                </w:tcPr>
                <w:p w:rsidR="009C2E9C" w:rsidRDefault="00301CA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системы)</w:t>
                  </w:r>
                </w:p>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Borders>
                    <w:bottom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c>
                <w:tcPr>
                  <w:tcW w:w="9119" w:type="dxa"/>
                  <w:gridSpan w:val="11"/>
                  <w:tcBorders>
                    <w:top w:val="single" w:sz="6" w:space="0" w:color="000000"/>
                  </w:tcBorders>
                </w:tcPr>
                <w:p w:rsidR="009C2E9C" w:rsidRDefault="00301CA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(исполнитель)</w:t>
                  </w:r>
                </w:p>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Borders>
                    <w:bottom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c>
                <w:tcPr>
                  <w:tcW w:w="9119" w:type="dxa"/>
                  <w:gridSpan w:val="11"/>
                  <w:tcBorders>
                    <w:top w:val="single" w:sz="6" w:space="0" w:color="000000"/>
                  </w:tcBorders>
                </w:tcPr>
                <w:p w:rsidR="009C2E9C" w:rsidRDefault="00301CA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адрес объекта, в/на котором установлена система)</w:t>
                  </w:r>
                </w:p>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c>
                <w:tcPr>
                  <w:tcW w:w="4487" w:type="dxa"/>
                  <w:gridSpan w:val="5"/>
                  <w:tcBorders>
                    <w:top w:val="single" w:sz="6" w:space="0" w:color="000000"/>
                  </w:tcBorders>
                </w:tcPr>
                <w:p w:rsidR="009C2E9C" w:rsidRDefault="00301CA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населенного пункта)</w:t>
                  </w:r>
                </w:p>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c>
                <w:tcPr>
                  <w:tcW w:w="4632" w:type="dxa"/>
                  <w:gridSpan w:val="6"/>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Pr>
                <w:p w:rsidR="009C2E9C" w:rsidRDefault="00301CA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Начат "____"________________________________________20_____г.</w:t>
                  </w:r>
                </w:p>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Pr>
                <w:p w:rsidR="009C2E9C" w:rsidRDefault="00301CA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Окончен </w:t>
                  </w:r>
                  <w:r>
                    <w:rPr>
                      <w:rFonts w:ascii="Times New Roman" w:eastAsia="Times New Roman" w:hAnsi="Times New Roman" w:cs="Times New Roman"/>
                      <w:sz w:val="20"/>
                      <w:szCs w:val="20"/>
                      <w:lang w:eastAsia="ru-RU"/>
                    </w:rPr>
                    <w:t>"____"______________________________________20______г.</w:t>
                  </w:r>
                </w:p>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c>
                <w:tcPr>
                  <w:tcW w:w="9119" w:type="dxa"/>
                  <w:gridSpan w:val="11"/>
                </w:tcPr>
                <w:p w:rsidR="009C2E9C" w:rsidRDefault="00301CA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ВТОРОЙ ЛИСТ ЖУРНАЛА</w:t>
                  </w:r>
                </w:p>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Pr>
                <w:p w:rsidR="009C2E9C" w:rsidRDefault="00301CA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Наименование объекта, адрес, телефон</w:t>
                  </w:r>
                </w:p>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Borders>
                    <w:bottom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Borders>
                    <w:top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Pr>
                <w:p w:rsidR="009C2E9C" w:rsidRDefault="00301CA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 Перечень технических средств системы:</w:t>
                  </w:r>
                </w:p>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Borders>
                    <w:top w:val="single" w:sz="6" w:space="0" w:color="000000"/>
                    <w:bottom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Borders>
                    <w:top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Pr>
                <w:p w:rsidR="009C2E9C" w:rsidRDefault="00301CA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Номер контракта, дата его заключения:</w:t>
                  </w:r>
                </w:p>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Borders>
                    <w:bottom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Borders>
                    <w:top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jc w:val="both"/>
                    <w:rPr>
                      <w:rFonts w:ascii="Times New Roman" w:eastAsia="Times New Roman" w:hAnsi="Times New Roman" w:cs="Times New Roman"/>
                      <w:sz w:val="20"/>
                      <w:szCs w:val="20"/>
                      <w:lang w:eastAsia="ru-RU"/>
                    </w:rPr>
                  </w:pPr>
                </w:p>
              </w:tc>
              <w:tc>
                <w:tcPr>
                  <w:tcW w:w="9119" w:type="dxa"/>
                  <w:gridSpan w:val="11"/>
                </w:tcPr>
                <w:p w:rsidR="009C2E9C" w:rsidRDefault="00301CAC">
                  <w:pPr>
                    <w:framePr w:hSpace="180" w:wrap="around" w:vAnchor="text" w:hAnchor="text" w:y="1"/>
                    <w:widowControl w:val="0"/>
                    <w:spacing w:after="0" w:line="240" w:lineRule="auto"/>
                    <w:suppressOverlap/>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Особые </w:t>
                  </w:r>
                  <w:r>
                    <w:rPr>
                      <w:rFonts w:ascii="Times New Roman" w:eastAsia="Times New Roman" w:hAnsi="Times New Roman" w:cs="Times New Roman"/>
                      <w:sz w:val="20"/>
                      <w:szCs w:val="20"/>
                      <w:lang w:eastAsia="ru-RU"/>
                    </w:rPr>
                    <w:t>условия оказания услуг (взрывоопасность, химически агрессивная среда, работа на большой высоте, конструктивные особенности стен, перекрытий и т.п.):</w:t>
                  </w: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Borders>
                    <w:bottom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Borders>
                    <w:top w:val="single" w:sz="6" w:space="0" w:color="000000"/>
                    <w:bottom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Borders>
                    <w:top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Pr>
                <w:p w:rsidR="009C2E9C" w:rsidRDefault="00301CA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5. Условия оказания услуг (в рабочее время, в нерабочее время; с привлечением персонала других </w:t>
                  </w:r>
                  <w:r>
                    <w:rPr>
                      <w:rFonts w:ascii="Times New Roman" w:eastAsia="Times New Roman" w:hAnsi="Times New Roman" w:cs="Times New Roman"/>
                      <w:sz w:val="20"/>
                      <w:szCs w:val="20"/>
                      <w:lang w:eastAsia="ru-RU"/>
                    </w:rPr>
                    <w:t>служб, без привлечения персонала; наличие или отсутствие искусственного освещения в месте проведения работ и т.п.):</w:t>
                  </w: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Borders>
                    <w:bottom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Borders>
                    <w:top w:val="single" w:sz="6" w:space="0" w:color="000000"/>
                    <w:bottom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Borders>
                    <w:top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Pr>
                <w:p w:rsidR="009C2E9C" w:rsidRDefault="00301CA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 Ответственное лицо Организации (Заказчика), образец подписи, телефон</w:t>
                  </w: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Borders>
                    <w:bottom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Borders>
                    <w:top w:val="single" w:sz="6" w:space="0" w:color="000000"/>
                    <w:bottom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Borders>
                    <w:top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Pr>
                <w:p w:rsidR="009C2E9C" w:rsidRDefault="00301CA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 Исполнитель - ф.и.о., телефон:</w:t>
                  </w: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Borders>
                    <w:bottom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Borders>
                    <w:top w:val="single" w:sz="6" w:space="0" w:color="000000"/>
                    <w:bottom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Borders>
                    <w:top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Pr>
                <w:p w:rsidR="009C2E9C" w:rsidRDefault="00301CA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Примечание: в журнале пронумеровано и прошнуровано ___ листов.</w:t>
                  </w:r>
                </w:p>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c>
                <w:tcPr>
                  <w:tcW w:w="9119" w:type="dxa"/>
                  <w:gridSpan w:val="11"/>
                </w:tcPr>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p w:rsidR="009C2E9C" w:rsidRDefault="00301CA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ТРЕТИЙ ЛИСТ ЖУРНАЛА</w:t>
                  </w:r>
                </w:p>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9119" w:type="dxa"/>
                  <w:gridSpan w:val="11"/>
                </w:tcPr>
                <w:p w:rsidR="009C2E9C" w:rsidRDefault="00301CA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Проведение периодического инструктажа Исполнителя ответственным лицом Организации</w:t>
                  </w:r>
                </w:p>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1375" w:type="dxa"/>
                  <w:gridSpan w:val="2"/>
                </w:tcPr>
                <w:p w:rsidR="009C2E9C" w:rsidRDefault="009C2E9C">
                  <w:pPr>
                    <w:framePr w:hSpace="180" w:wrap="around" w:vAnchor="text" w:hAnchor="text" w:y="1"/>
                    <w:widowControl w:val="0"/>
                    <w:spacing w:after="0" w:line="240" w:lineRule="auto"/>
                    <w:suppressOverlap/>
                    <w:rPr>
                      <w:rFonts w:ascii="Times New Roman" w:eastAsia="Calibri" w:hAnsi="Times New Roman" w:cs="Times New Roman"/>
                      <w:sz w:val="20"/>
                      <w:szCs w:val="20"/>
                    </w:rPr>
                  </w:pPr>
                </w:p>
              </w:tc>
              <w:tc>
                <w:tcPr>
                  <w:tcW w:w="2546" w:type="dxa"/>
                  <w:gridSpan w:val="2"/>
                </w:tcPr>
                <w:p w:rsidR="009C2E9C" w:rsidRDefault="009C2E9C">
                  <w:pPr>
                    <w:framePr w:hSpace="180" w:wrap="around" w:vAnchor="text" w:hAnchor="text" w:y="1"/>
                    <w:widowControl w:val="0"/>
                    <w:spacing w:after="0" w:line="240" w:lineRule="auto"/>
                    <w:suppressOverlap/>
                    <w:rPr>
                      <w:rFonts w:ascii="Times New Roman" w:eastAsia="Calibri" w:hAnsi="Times New Roman" w:cs="Times New Roman"/>
                      <w:sz w:val="20"/>
                      <w:szCs w:val="20"/>
                    </w:rPr>
                  </w:pPr>
                </w:p>
              </w:tc>
              <w:tc>
                <w:tcPr>
                  <w:tcW w:w="2541" w:type="dxa"/>
                  <w:gridSpan w:val="4"/>
                </w:tcPr>
                <w:p w:rsidR="009C2E9C" w:rsidRDefault="009C2E9C">
                  <w:pPr>
                    <w:framePr w:hSpace="180" w:wrap="around" w:vAnchor="text" w:hAnchor="text" w:y="1"/>
                    <w:widowControl w:val="0"/>
                    <w:spacing w:after="0" w:line="240" w:lineRule="auto"/>
                    <w:suppressOverlap/>
                    <w:rPr>
                      <w:rFonts w:ascii="Times New Roman" w:eastAsia="Calibri" w:hAnsi="Times New Roman" w:cs="Times New Roman"/>
                      <w:sz w:val="20"/>
                      <w:szCs w:val="20"/>
                    </w:rPr>
                  </w:pPr>
                </w:p>
              </w:tc>
              <w:tc>
                <w:tcPr>
                  <w:tcW w:w="2494" w:type="dxa"/>
                  <w:gridSpan w:val="2"/>
                </w:tcPr>
                <w:p w:rsidR="009C2E9C" w:rsidRDefault="009C2E9C">
                  <w:pPr>
                    <w:framePr w:hSpace="180" w:wrap="around" w:vAnchor="text" w:hAnchor="text" w:y="1"/>
                    <w:widowControl w:val="0"/>
                    <w:spacing w:after="0" w:line="240" w:lineRule="auto"/>
                    <w:suppressOverlap/>
                    <w:rPr>
                      <w:rFonts w:ascii="Times New Roman" w:eastAsia="Calibri" w:hAnsi="Times New Roman" w:cs="Times New Roman"/>
                      <w:sz w:val="20"/>
                      <w:szCs w:val="20"/>
                    </w:rPr>
                  </w:pPr>
                </w:p>
              </w:tc>
              <w:tc>
                <w:tcPr>
                  <w:tcW w:w="48" w:type="dxa"/>
                </w:tcPr>
                <w:p w:rsidR="009C2E9C" w:rsidRDefault="009C2E9C">
                  <w:pPr>
                    <w:framePr w:hSpace="180" w:wrap="around" w:vAnchor="text" w:hAnchor="text" w:y="1"/>
                    <w:suppressOverlap/>
                  </w:pPr>
                </w:p>
              </w:tc>
              <w:tc>
                <w:tcPr>
                  <w:tcW w:w="205" w:type="dxa"/>
                </w:tcPr>
                <w:p w:rsidR="009C2E9C" w:rsidRDefault="009C2E9C">
                  <w:pPr>
                    <w:framePr w:hSpace="180" w:wrap="around" w:vAnchor="text" w:hAnchor="text" w:y="1"/>
                    <w:suppressOverlap/>
                  </w:pPr>
                </w:p>
              </w:tc>
            </w:tr>
            <w:tr w:rsidR="009C2E9C">
              <w:tc>
                <w:tcPr>
                  <w:tcW w:w="1375" w:type="dxa"/>
                  <w:gridSpan w:val="2"/>
                  <w:tcBorders>
                    <w:top w:val="single" w:sz="6" w:space="0" w:color="000000"/>
                    <w:left w:val="single" w:sz="6" w:space="0" w:color="000000"/>
                    <w:bottom w:val="single" w:sz="6" w:space="0" w:color="000000"/>
                    <w:right w:val="single" w:sz="6" w:space="0" w:color="000000"/>
                  </w:tcBorders>
                </w:tcPr>
                <w:p w:rsidR="009C2E9C" w:rsidRDefault="00301CA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Дата проведения инструктажа</w:t>
                  </w:r>
                </w:p>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c>
                <w:tcPr>
                  <w:tcW w:w="2546" w:type="dxa"/>
                  <w:gridSpan w:val="2"/>
                  <w:tcBorders>
                    <w:top w:val="single" w:sz="6" w:space="0" w:color="000000"/>
                    <w:left w:val="single" w:sz="6" w:space="0" w:color="000000"/>
                    <w:bottom w:val="single" w:sz="6" w:space="0" w:color="000000"/>
                    <w:right w:val="single" w:sz="6" w:space="0" w:color="000000"/>
                  </w:tcBorders>
                </w:tcPr>
                <w:p w:rsidR="009C2E9C" w:rsidRDefault="00301CA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Номер и наименование инструкций (правил) </w:t>
                  </w:r>
                  <w:r>
                    <w:rPr>
                      <w:rFonts w:ascii="Times New Roman" w:eastAsia="Times New Roman" w:hAnsi="Times New Roman" w:cs="Times New Roman"/>
                      <w:sz w:val="20"/>
                      <w:szCs w:val="20"/>
                      <w:lang w:eastAsia="ru-RU"/>
                    </w:rPr>
                    <w:t>по технике безопасности</w:t>
                  </w:r>
                </w:p>
              </w:tc>
              <w:tc>
                <w:tcPr>
                  <w:tcW w:w="2541" w:type="dxa"/>
                  <w:gridSpan w:val="4"/>
                  <w:tcBorders>
                    <w:top w:val="single" w:sz="6" w:space="0" w:color="000000"/>
                    <w:left w:val="single" w:sz="6" w:space="0" w:color="000000"/>
                    <w:bottom w:val="single" w:sz="6" w:space="0" w:color="000000"/>
                    <w:right w:val="single" w:sz="6" w:space="0" w:color="000000"/>
                  </w:tcBorders>
                </w:tcPr>
                <w:p w:rsidR="009C2E9C" w:rsidRDefault="00301CA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Должность, ф.и.о., подпись лица, проводящего инструктаж</w:t>
                  </w:r>
                </w:p>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c>
                <w:tcPr>
                  <w:tcW w:w="2494" w:type="dxa"/>
                  <w:gridSpan w:val="2"/>
                  <w:tcBorders>
                    <w:top w:val="single" w:sz="6" w:space="0" w:color="000000"/>
                    <w:left w:val="single" w:sz="6" w:space="0" w:color="000000"/>
                    <w:bottom w:val="single" w:sz="6" w:space="0" w:color="000000"/>
                    <w:right w:val="single" w:sz="6" w:space="0" w:color="000000"/>
                  </w:tcBorders>
                </w:tcPr>
                <w:p w:rsidR="009C2E9C" w:rsidRDefault="00301CA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Должность, ф.и.о., подпись лица - Исполнителя услуг</w:t>
                  </w:r>
                </w:p>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c>
                <w:tcPr>
                  <w:tcW w:w="48" w:type="dxa"/>
                </w:tcPr>
                <w:p w:rsidR="009C2E9C" w:rsidRDefault="009C2E9C">
                  <w:pPr>
                    <w:framePr w:hSpace="180" w:wrap="around" w:vAnchor="text" w:hAnchor="text" w:y="1"/>
                    <w:suppressOverlap/>
                  </w:pPr>
                </w:p>
              </w:tc>
              <w:tc>
                <w:tcPr>
                  <w:tcW w:w="205" w:type="dxa"/>
                </w:tcPr>
                <w:p w:rsidR="009C2E9C" w:rsidRDefault="009C2E9C">
                  <w:pPr>
                    <w:framePr w:hSpace="180" w:wrap="around" w:vAnchor="text" w:hAnchor="text" w:y="1"/>
                    <w:suppressOverlap/>
                  </w:pPr>
                </w:p>
              </w:tc>
            </w:tr>
            <w:tr w:rsidR="009C2E9C">
              <w:tc>
                <w:tcPr>
                  <w:tcW w:w="1375" w:type="dxa"/>
                  <w:gridSpan w:val="2"/>
                  <w:tcBorders>
                    <w:top w:val="single" w:sz="6" w:space="0" w:color="000000"/>
                    <w:left w:val="single" w:sz="6" w:space="0" w:color="000000"/>
                    <w:bottom w:val="single" w:sz="6" w:space="0" w:color="000000"/>
                    <w:right w:val="single" w:sz="6" w:space="0" w:color="000000"/>
                  </w:tcBorders>
                </w:tcPr>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c>
                <w:tcPr>
                  <w:tcW w:w="2546" w:type="dxa"/>
                  <w:gridSpan w:val="2"/>
                  <w:tcBorders>
                    <w:top w:val="single" w:sz="6" w:space="0" w:color="000000"/>
                    <w:left w:val="single" w:sz="6" w:space="0" w:color="000000"/>
                    <w:bottom w:val="single" w:sz="6" w:space="0" w:color="000000"/>
                    <w:right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2541" w:type="dxa"/>
                  <w:gridSpan w:val="4"/>
                  <w:tcBorders>
                    <w:top w:val="single" w:sz="6" w:space="0" w:color="000000"/>
                    <w:left w:val="single" w:sz="6" w:space="0" w:color="000000"/>
                    <w:bottom w:val="single" w:sz="6" w:space="0" w:color="000000"/>
                    <w:right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2494" w:type="dxa"/>
                  <w:gridSpan w:val="2"/>
                  <w:tcBorders>
                    <w:top w:val="single" w:sz="6" w:space="0" w:color="000000"/>
                    <w:left w:val="single" w:sz="6" w:space="0" w:color="000000"/>
                    <w:bottom w:val="single" w:sz="6" w:space="0" w:color="000000"/>
                    <w:right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48" w:type="dxa"/>
                </w:tcPr>
                <w:p w:rsidR="009C2E9C" w:rsidRDefault="009C2E9C">
                  <w:pPr>
                    <w:framePr w:hSpace="180" w:wrap="around" w:vAnchor="text" w:hAnchor="text" w:y="1"/>
                    <w:suppressOverlap/>
                  </w:pPr>
                </w:p>
              </w:tc>
              <w:tc>
                <w:tcPr>
                  <w:tcW w:w="205" w:type="dxa"/>
                </w:tcPr>
                <w:p w:rsidR="009C2E9C" w:rsidRDefault="009C2E9C">
                  <w:pPr>
                    <w:framePr w:hSpace="180" w:wrap="around" w:vAnchor="text" w:hAnchor="text" w:y="1"/>
                    <w:suppressOverlap/>
                  </w:pPr>
                </w:p>
              </w:tc>
            </w:tr>
            <w:tr w:rsidR="009C2E9C">
              <w:tc>
                <w:tcPr>
                  <w:tcW w:w="8956" w:type="dxa"/>
                  <w:gridSpan w:val="10"/>
                  <w:tcBorders>
                    <w:top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48" w:type="dxa"/>
                </w:tcPr>
                <w:p w:rsidR="009C2E9C" w:rsidRDefault="009C2E9C">
                  <w:pPr>
                    <w:framePr w:hSpace="180" w:wrap="around" w:vAnchor="text" w:hAnchor="text" w:y="1"/>
                    <w:suppressOverlap/>
                  </w:pPr>
                </w:p>
              </w:tc>
              <w:tc>
                <w:tcPr>
                  <w:tcW w:w="205" w:type="dxa"/>
                </w:tcPr>
                <w:p w:rsidR="009C2E9C" w:rsidRDefault="009C2E9C">
                  <w:pPr>
                    <w:framePr w:hSpace="180" w:wrap="around" w:vAnchor="text" w:hAnchor="text" w:y="1"/>
                    <w:suppressOverlap/>
                  </w:pPr>
                </w:p>
              </w:tc>
            </w:tr>
            <w:tr w:rsidR="009C2E9C">
              <w:tc>
                <w:tcPr>
                  <w:tcW w:w="8956" w:type="dxa"/>
                  <w:gridSpan w:val="10"/>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48" w:type="dxa"/>
                </w:tcPr>
                <w:p w:rsidR="009C2E9C" w:rsidRDefault="009C2E9C">
                  <w:pPr>
                    <w:framePr w:hSpace="180" w:wrap="around" w:vAnchor="text" w:hAnchor="text" w:y="1"/>
                    <w:suppressOverlap/>
                  </w:pPr>
                </w:p>
              </w:tc>
              <w:tc>
                <w:tcPr>
                  <w:tcW w:w="205" w:type="dxa"/>
                </w:tcPr>
                <w:p w:rsidR="009C2E9C" w:rsidRDefault="009C2E9C">
                  <w:pPr>
                    <w:framePr w:hSpace="180" w:wrap="around" w:vAnchor="text" w:hAnchor="text" w:y="1"/>
                    <w:suppressOverlap/>
                  </w:pPr>
                </w:p>
              </w:tc>
            </w:tr>
            <w:tr w:rsidR="009C2E9C">
              <w:tc>
                <w:tcPr>
                  <w:tcW w:w="8956" w:type="dxa"/>
                  <w:gridSpan w:val="10"/>
                </w:tcPr>
                <w:p w:rsidR="009C2E9C" w:rsidRDefault="00301CA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ПОСЛЕДУЮЩИЕ ЛИСТЫ ЖУРНАЛА</w:t>
                  </w:r>
                </w:p>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c>
                <w:tcPr>
                  <w:tcW w:w="48" w:type="dxa"/>
                </w:tcPr>
                <w:p w:rsidR="009C2E9C" w:rsidRDefault="009C2E9C">
                  <w:pPr>
                    <w:framePr w:hSpace="180" w:wrap="around" w:vAnchor="text" w:hAnchor="text" w:y="1"/>
                    <w:suppressOverlap/>
                  </w:pPr>
                </w:p>
              </w:tc>
              <w:tc>
                <w:tcPr>
                  <w:tcW w:w="205" w:type="dxa"/>
                </w:tcPr>
                <w:p w:rsidR="009C2E9C" w:rsidRDefault="009C2E9C">
                  <w:pPr>
                    <w:framePr w:hSpace="180" w:wrap="around" w:vAnchor="text" w:hAnchor="text" w:y="1"/>
                    <w:suppressOverlap/>
                  </w:pPr>
                </w:p>
              </w:tc>
            </w:tr>
            <w:tr w:rsidR="009C2E9C">
              <w:tc>
                <w:tcPr>
                  <w:tcW w:w="90" w:type="dxa"/>
                </w:tcPr>
                <w:p w:rsidR="009C2E9C" w:rsidRDefault="009C2E9C">
                  <w:pPr>
                    <w:framePr w:hSpace="180" w:wrap="around" w:vAnchor="text" w:hAnchor="text" w:y="1"/>
                    <w:widowControl w:val="0"/>
                    <w:spacing w:after="0" w:line="240" w:lineRule="auto"/>
                    <w:suppressOverlap/>
                    <w:rPr>
                      <w:rFonts w:ascii="Times New Roman" w:eastAsia="Calibri" w:hAnsi="Times New Roman" w:cs="Times New Roman"/>
                      <w:sz w:val="20"/>
                      <w:szCs w:val="20"/>
                    </w:rPr>
                  </w:pPr>
                </w:p>
              </w:tc>
              <w:tc>
                <w:tcPr>
                  <w:tcW w:w="1285" w:type="dxa"/>
                </w:tcPr>
                <w:p w:rsidR="009C2E9C" w:rsidRDefault="009C2E9C">
                  <w:pPr>
                    <w:framePr w:hSpace="180" w:wrap="around" w:vAnchor="text" w:hAnchor="text" w:y="1"/>
                    <w:widowControl w:val="0"/>
                    <w:spacing w:after="0" w:line="240" w:lineRule="auto"/>
                    <w:suppressOverlap/>
                    <w:rPr>
                      <w:rFonts w:ascii="Times New Roman" w:eastAsia="Calibri" w:hAnsi="Times New Roman" w:cs="Times New Roman"/>
                      <w:sz w:val="20"/>
                      <w:szCs w:val="20"/>
                    </w:rPr>
                  </w:pPr>
                </w:p>
              </w:tc>
              <w:tc>
                <w:tcPr>
                  <w:tcW w:w="1501" w:type="dxa"/>
                </w:tcPr>
                <w:p w:rsidR="009C2E9C" w:rsidRDefault="009C2E9C">
                  <w:pPr>
                    <w:framePr w:hSpace="180" w:wrap="around" w:vAnchor="text" w:hAnchor="text" w:y="1"/>
                    <w:widowControl w:val="0"/>
                    <w:spacing w:after="0" w:line="240" w:lineRule="auto"/>
                    <w:suppressOverlap/>
                    <w:rPr>
                      <w:rFonts w:ascii="Times New Roman" w:eastAsia="Calibri" w:hAnsi="Times New Roman" w:cs="Times New Roman"/>
                      <w:sz w:val="20"/>
                      <w:szCs w:val="20"/>
                    </w:rPr>
                  </w:pPr>
                </w:p>
              </w:tc>
              <w:tc>
                <w:tcPr>
                  <w:tcW w:w="1495" w:type="dxa"/>
                  <w:gridSpan w:val="2"/>
                </w:tcPr>
                <w:p w:rsidR="009C2E9C" w:rsidRDefault="009C2E9C">
                  <w:pPr>
                    <w:framePr w:hSpace="180" w:wrap="around" w:vAnchor="text" w:hAnchor="text" w:y="1"/>
                    <w:widowControl w:val="0"/>
                    <w:spacing w:after="0" w:line="240" w:lineRule="auto"/>
                    <w:suppressOverlap/>
                    <w:rPr>
                      <w:rFonts w:ascii="Times New Roman" w:eastAsia="Calibri" w:hAnsi="Times New Roman" w:cs="Times New Roman"/>
                      <w:sz w:val="20"/>
                      <w:szCs w:val="20"/>
                    </w:rPr>
                  </w:pPr>
                </w:p>
              </w:tc>
              <w:tc>
                <w:tcPr>
                  <w:tcW w:w="1495" w:type="dxa"/>
                  <w:gridSpan w:val="2"/>
                </w:tcPr>
                <w:p w:rsidR="009C2E9C" w:rsidRDefault="009C2E9C">
                  <w:pPr>
                    <w:framePr w:hSpace="180" w:wrap="around" w:vAnchor="text" w:hAnchor="text" w:y="1"/>
                    <w:widowControl w:val="0"/>
                    <w:spacing w:after="0" w:line="240" w:lineRule="auto"/>
                    <w:suppressOverlap/>
                    <w:rPr>
                      <w:rFonts w:ascii="Times New Roman" w:eastAsia="Calibri" w:hAnsi="Times New Roman" w:cs="Times New Roman"/>
                      <w:sz w:val="20"/>
                      <w:szCs w:val="20"/>
                    </w:rPr>
                  </w:pPr>
                </w:p>
              </w:tc>
              <w:tc>
                <w:tcPr>
                  <w:tcW w:w="1642" w:type="dxa"/>
                  <w:gridSpan w:val="2"/>
                </w:tcPr>
                <w:p w:rsidR="009C2E9C" w:rsidRDefault="009C2E9C">
                  <w:pPr>
                    <w:framePr w:hSpace="180" w:wrap="around" w:vAnchor="text" w:hAnchor="text" w:y="1"/>
                    <w:widowControl w:val="0"/>
                    <w:spacing w:after="0" w:line="240" w:lineRule="auto"/>
                    <w:suppressOverlap/>
                    <w:rPr>
                      <w:rFonts w:ascii="Times New Roman" w:eastAsia="Calibri" w:hAnsi="Times New Roman" w:cs="Times New Roman"/>
                      <w:sz w:val="20"/>
                      <w:szCs w:val="20"/>
                    </w:rPr>
                  </w:pPr>
                </w:p>
              </w:tc>
              <w:tc>
                <w:tcPr>
                  <w:tcW w:w="1496" w:type="dxa"/>
                  <w:gridSpan w:val="2"/>
                </w:tcPr>
                <w:p w:rsidR="009C2E9C" w:rsidRDefault="009C2E9C">
                  <w:pPr>
                    <w:framePr w:hSpace="180" w:wrap="around" w:vAnchor="text" w:hAnchor="text" w:y="1"/>
                    <w:widowControl w:val="0"/>
                    <w:spacing w:after="0" w:line="240" w:lineRule="auto"/>
                    <w:suppressOverlap/>
                    <w:rPr>
                      <w:rFonts w:ascii="Times New Roman" w:eastAsia="Calibri" w:hAnsi="Times New Roman" w:cs="Times New Roman"/>
                      <w:sz w:val="20"/>
                      <w:szCs w:val="20"/>
                    </w:rPr>
                  </w:pPr>
                </w:p>
              </w:tc>
              <w:tc>
                <w:tcPr>
                  <w:tcW w:w="205" w:type="dxa"/>
                </w:tcPr>
                <w:p w:rsidR="009C2E9C" w:rsidRDefault="009C2E9C">
                  <w:pPr>
                    <w:framePr w:hSpace="180" w:wrap="around" w:vAnchor="text" w:hAnchor="text" w:y="1"/>
                    <w:suppressOverlap/>
                  </w:pPr>
                </w:p>
              </w:tc>
            </w:tr>
            <w:tr w:rsidR="009C2E9C">
              <w:tc>
                <w:tcPr>
                  <w:tcW w:w="90" w:type="dxa"/>
                </w:tcPr>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c>
                <w:tcPr>
                  <w:tcW w:w="1285" w:type="dxa"/>
                  <w:tcBorders>
                    <w:top w:val="single" w:sz="6" w:space="0" w:color="000000"/>
                    <w:left w:val="single" w:sz="6" w:space="0" w:color="000000"/>
                    <w:bottom w:val="single" w:sz="6" w:space="0" w:color="000000"/>
                    <w:right w:val="single" w:sz="6" w:space="0" w:color="000000"/>
                  </w:tcBorders>
                </w:tcPr>
                <w:p w:rsidR="009C2E9C" w:rsidRDefault="00301CA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Дата оказания услуг</w:t>
                  </w:r>
                </w:p>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c>
                <w:tcPr>
                  <w:tcW w:w="1501" w:type="dxa"/>
                  <w:tcBorders>
                    <w:top w:val="single" w:sz="6" w:space="0" w:color="000000"/>
                    <w:left w:val="single" w:sz="6" w:space="0" w:color="000000"/>
                    <w:bottom w:val="single" w:sz="6" w:space="0" w:color="000000"/>
                    <w:right w:val="single" w:sz="6" w:space="0" w:color="000000"/>
                  </w:tcBorders>
                </w:tcPr>
                <w:p w:rsidR="009C2E9C" w:rsidRDefault="00301CA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Типы системы, тех. средств, узлов, </w:t>
                  </w:r>
                  <w:r>
                    <w:rPr>
                      <w:rFonts w:ascii="Times New Roman" w:eastAsia="Times New Roman" w:hAnsi="Times New Roman" w:cs="Times New Roman"/>
                      <w:sz w:val="20"/>
                      <w:szCs w:val="20"/>
                      <w:lang w:eastAsia="ru-RU"/>
                    </w:rPr>
                    <w:t>элементов</w:t>
                  </w:r>
                </w:p>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c>
                <w:tcPr>
                  <w:tcW w:w="1495" w:type="dxa"/>
                  <w:gridSpan w:val="2"/>
                  <w:tcBorders>
                    <w:top w:val="single" w:sz="6" w:space="0" w:color="000000"/>
                    <w:left w:val="single" w:sz="6" w:space="0" w:color="000000"/>
                    <w:bottom w:val="single" w:sz="6" w:space="0" w:color="000000"/>
                    <w:right w:val="single" w:sz="6" w:space="0" w:color="000000"/>
                  </w:tcBorders>
                </w:tcPr>
                <w:p w:rsidR="009C2E9C" w:rsidRDefault="00301CA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оказанных услуг, заключение о техническом состоянии</w:t>
                  </w:r>
                </w:p>
              </w:tc>
              <w:tc>
                <w:tcPr>
                  <w:tcW w:w="1495" w:type="dxa"/>
                  <w:gridSpan w:val="2"/>
                  <w:tcBorders>
                    <w:top w:val="single" w:sz="6" w:space="0" w:color="000000"/>
                    <w:left w:val="single" w:sz="6" w:space="0" w:color="000000"/>
                    <w:bottom w:val="single" w:sz="6" w:space="0" w:color="000000"/>
                    <w:right w:val="single" w:sz="6" w:space="0" w:color="000000"/>
                  </w:tcBorders>
                </w:tcPr>
                <w:p w:rsidR="009C2E9C" w:rsidRDefault="00301CA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и количество замененных (составных) частей</w:t>
                  </w:r>
                </w:p>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c>
                <w:tcPr>
                  <w:tcW w:w="1642" w:type="dxa"/>
                  <w:gridSpan w:val="2"/>
                  <w:tcBorders>
                    <w:top w:val="single" w:sz="6" w:space="0" w:color="000000"/>
                    <w:left w:val="single" w:sz="6" w:space="0" w:color="000000"/>
                    <w:bottom w:val="single" w:sz="6" w:space="0" w:color="000000"/>
                    <w:right w:val="single" w:sz="6" w:space="0" w:color="000000"/>
                  </w:tcBorders>
                </w:tcPr>
                <w:p w:rsidR="009C2E9C" w:rsidRDefault="00301CA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 Исполнителя</w:t>
                  </w:r>
                </w:p>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c>
                <w:tcPr>
                  <w:tcW w:w="1496" w:type="dxa"/>
                  <w:gridSpan w:val="2"/>
                  <w:tcBorders>
                    <w:top w:val="single" w:sz="6" w:space="0" w:color="000000"/>
                    <w:left w:val="single" w:sz="6" w:space="0" w:color="000000"/>
                    <w:bottom w:val="single" w:sz="6" w:space="0" w:color="000000"/>
                    <w:right w:val="single" w:sz="6" w:space="0" w:color="000000"/>
                  </w:tcBorders>
                </w:tcPr>
                <w:p w:rsidR="009C2E9C" w:rsidRDefault="00301CA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 представителя Организации (Заказчика)</w:t>
                  </w:r>
                </w:p>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c>
                <w:tcPr>
                  <w:tcW w:w="205" w:type="dxa"/>
                </w:tcPr>
                <w:p w:rsidR="009C2E9C" w:rsidRDefault="009C2E9C">
                  <w:pPr>
                    <w:framePr w:hSpace="180" w:wrap="around" w:vAnchor="text" w:hAnchor="text" w:y="1"/>
                    <w:suppressOverlap/>
                  </w:pPr>
                </w:p>
              </w:tc>
            </w:tr>
            <w:tr w:rsidR="009C2E9C">
              <w:tc>
                <w:tcPr>
                  <w:tcW w:w="90" w:type="dxa"/>
                </w:tcPr>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c>
                <w:tcPr>
                  <w:tcW w:w="1285" w:type="dxa"/>
                  <w:tcBorders>
                    <w:top w:val="single" w:sz="6" w:space="0" w:color="000000"/>
                    <w:left w:val="single" w:sz="6" w:space="0" w:color="000000"/>
                    <w:bottom w:val="single" w:sz="6" w:space="0" w:color="000000"/>
                    <w:right w:val="single" w:sz="6" w:space="0" w:color="000000"/>
                  </w:tcBorders>
                </w:tcPr>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c>
                <w:tcPr>
                  <w:tcW w:w="1501" w:type="dxa"/>
                  <w:tcBorders>
                    <w:top w:val="single" w:sz="6" w:space="0" w:color="000000"/>
                    <w:left w:val="single" w:sz="6" w:space="0" w:color="000000"/>
                    <w:bottom w:val="single" w:sz="6" w:space="0" w:color="000000"/>
                    <w:right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1495" w:type="dxa"/>
                  <w:gridSpan w:val="2"/>
                  <w:tcBorders>
                    <w:top w:val="single" w:sz="6" w:space="0" w:color="000000"/>
                    <w:left w:val="single" w:sz="6" w:space="0" w:color="000000"/>
                    <w:bottom w:val="single" w:sz="6" w:space="0" w:color="000000"/>
                    <w:right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1495" w:type="dxa"/>
                  <w:gridSpan w:val="2"/>
                  <w:tcBorders>
                    <w:top w:val="single" w:sz="6" w:space="0" w:color="000000"/>
                    <w:left w:val="single" w:sz="6" w:space="0" w:color="000000"/>
                    <w:bottom w:val="single" w:sz="6" w:space="0" w:color="000000"/>
                    <w:right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1642" w:type="dxa"/>
                  <w:gridSpan w:val="2"/>
                  <w:tcBorders>
                    <w:top w:val="single" w:sz="6" w:space="0" w:color="000000"/>
                    <w:left w:val="single" w:sz="6" w:space="0" w:color="000000"/>
                    <w:bottom w:val="single" w:sz="6" w:space="0" w:color="000000"/>
                    <w:right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1496" w:type="dxa"/>
                  <w:gridSpan w:val="2"/>
                  <w:tcBorders>
                    <w:top w:val="single" w:sz="6" w:space="0" w:color="000000"/>
                    <w:left w:val="single" w:sz="6" w:space="0" w:color="000000"/>
                    <w:bottom w:val="single" w:sz="6" w:space="0" w:color="000000"/>
                    <w:right w:val="single" w:sz="6" w:space="0" w:color="000000"/>
                  </w:tcBorders>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205" w:type="dxa"/>
                </w:tcPr>
                <w:p w:rsidR="009C2E9C" w:rsidRDefault="009C2E9C">
                  <w:pPr>
                    <w:framePr w:hSpace="180" w:wrap="around" w:vAnchor="text" w:hAnchor="text" w:y="1"/>
                    <w:suppressOverlap/>
                  </w:pPr>
                </w:p>
              </w:tc>
            </w:tr>
          </w:tbl>
          <w:p w:rsidR="009C2E9C" w:rsidRDefault="009C2E9C">
            <w:pPr>
              <w:widowControl w:val="0"/>
              <w:spacing w:after="0" w:line="240" w:lineRule="auto"/>
              <w:ind w:firstLine="568"/>
              <w:jc w:val="both"/>
              <w:rPr>
                <w:rFonts w:ascii="Times New Roman" w:eastAsia="Times New Roman" w:hAnsi="Times New Roman" w:cs="Times New Roman"/>
                <w:sz w:val="20"/>
                <w:szCs w:val="20"/>
                <w:lang w:eastAsia="ru-RU"/>
              </w:rPr>
            </w:pPr>
          </w:p>
          <w:tbl>
            <w:tblPr>
              <w:tblW w:w="7171" w:type="dxa"/>
              <w:tblInd w:w="90" w:type="dxa"/>
              <w:tblLayout w:type="fixed"/>
              <w:tblCellMar>
                <w:left w:w="90" w:type="dxa"/>
                <w:right w:w="90" w:type="dxa"/>
              </w:tblCellMar>
              <w:tblLook w:val="0000" w:firstRow="0" w:lastRow="0" w:firstColumn="0" w:lastColumn="0" w:noHBand="0" w:noVBand="0"/>
            </w:tblPr>
            <w:tblGrid>
              <w:gridCol w:w="2205"/>
              <w:gridCol w:w="540"/>
              <w:gridCol w:w="4426"/>
            </w:tblGrid>
            <w:tr w:rsidR="009C2E9C">
              <w:tc>
                <w:tcPr>
                  <w:tcW w:w="2205" w:type="dxa"/>
                </w:tcPr>
                <w:p w:rsidR="009C2E9C" w:rsidRDefault="009C2E9C">
                  <w:pPr>
                    <w:framePr w:hSpace="180" w:wrap="around" w:vAnchor="text" w:hAnchor="text" w:y="1"/>
                    <w:widowControl w:val="0"/>
                    <w:spacing w:after="0" w:line="240" w:lineRule="auto"/>
                    <w:suppressOverlap/>
                    <w:rPr>
                      <w:rFonts w:ascii="Times New Roman" w:eastAsia="Calibri" w:hAnsi="Times New Roman" w:cs="Times New Roman"/>
                      <w:sz w:val="20"/>
                      <w:szCs w:val="20"/>
                    </w:rPr>
                  </w:pPr>
                </w:p>
              </w:tc>
              <w:tc>
                <w:tcPr>
                  <w:tcW w:w="540" w:type="dxa"/>
                </w:tcPr>
                <w:p w:rsidR="009C2E9C" w:rsidRDefault="009C2E9C">
                  <w:pPr>
                    <w:framePr w:hSpace="180" w:wrap="around" w:vAnchor="text" w:hAnchor="text" w:y="1"/>
                    <w:widowControl w:val="0"/>
                    <w:spacing w:after="0" w:line="240" w:lineRule="auto"/>
                    <w:suppressOverlap/>
                    <w:rPr>
                      <w:rFonts w:ascii="Times New Roman" w:eastAsia="Calibri" w:hAnsi="Times New Roman" w:cs="Times New Roman"/>
                      <w:sz w:val="20"/>
                      <w:szCs w:val="20"/>
                    </w:rPr>
                  </w:pPr>
                </w:p>
              </w:tc>
              <w:tc>
                <w:tcPr>
                  <w:tcW w:w="4426" w:type="dxa"/>
                </w:tcPr>
                <w:p w:rsidR="009C2E9C" w:rsidRDefault="009C2E9C">
                  <w:pPr>
                    <w:framePr w:hSpace="180" w:wrap="around" w:vAnchor="text" w:hAnchor="text" w:y="1"/>
                    <w:widowControl w:val="0"/>
                    <w:spacing w:after="0" w:line="240" w:lineRule="auto"/>
                    <w:suppressOverlap/>
                    <w:rPr>
                      <w:rFonts w:ascii="Times New Roman" w:eastAsia="Calibri" w:hAnsi="Times New Roman" w:cs="Times New Roman"/>
                      <w:sz w:val="20"/>
                      <w:szCs w:val="20"/>
                    </w:rPr>
                  </w:pPr>
                </w:p>
              </w:tc>
            </w:tr>
            <w:tr w:rsidR="009C2E9C">
              <w:tc>
                <w:tcPr>
                  <w:tcW w:w="7171" w:type="dxa"/>
                  <w:gridSpan w:val="3"/>
                </w:tcPr>
                <w:p w:rsidR="009C2E9C" w:rsidRDefault="00301CA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УТВЕРЖДАЮ</w:t>
                  </w:r>
                </w:p>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7171" w:type="dxa"/>
                  <w:gridSpan w:val="3"/>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2205" w:type="dxa"/>
                  <w:tcBorders>
                    <w:top w:val="single" w:sz="6" w:space="0" w:color="000000"/>
                  </w:tcBorders>
                </w:tcPr>
                <w:p w:rsidR="009C2E9C" w:rsidRDefault="00301CA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w:t>
                  </w:r>
                </w:p>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c>
                <w:tcPr>
                  <w:tcW w:w="540" w:type="dxa"/>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c>
                <w:tcPr>
                  <w:tcW w:w="4426" w:type="dxa"/>
                  <w:tcBorders>
                    <w:top w:val="single" w:sz="6" w:space="0" w:color="000000"/>
                  </w:tcBorders>
                </w:tcPr>
                <w:p w:rsidR="009C2E9C" w:rsidRDefault="00301CA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(ф.и.о. </w:t>
                  </w:r>
                  <w:r>
                    <w:rPr>
                      <w:rFonts w:ascii="Times New Roman" w:eastAsia="Times New Roman" w:hAnsi="Times New Roman" w:cs="Times New Roman"/>
                      <w:sz w:val="20"/>
                      <w:szCs w:val="20"/>
                      <w:lang w:eastAsia="ru-RU"/>
                    </w:rPr>
                    <w:t>представителя Организации)</w:t>
                  </w:r>
                </w:p>
                <w:p w:rsidR="009C2E9C" w:rsidRDefault="009C2E9C">
                  <w:pPr>
                    <w:framePr w:hSpace="180" w:wrap="around" w:vAnchor="text" w:hAnchor="text" w:y="1"/>
                    <w:widowControl w:val="0"/>
                    <w:spacing w:after="0" w:line="240" w:lineRule="auto"/>
                    <w:suppressOverlap/>
                    <w:jc w:val="center"/>
                    <w:rPr>
                      <w:rFonts w:ascii="Times New Roman" w:eastAsia="Times New Roman" w:hAnsi="Times New Roman" w:cs="Times New Roman"/>
                      <w:sz w:val="20"/>
                      <w:szCs w:val="20"/>
                      <w:lang w:eastAsia="ru-RU"/>
                    </w:rPr>
                  </w:pPr>
                </w:p>
              </w:tc>
            </w:tr>
            <w:tr w:rsidR="009C2E9C">
              <w:tc>
                <w:tcPr>
                  <w:tcW w:w="7171" w:type="dxa"/>
                  <w:gridSpan w:val="3"/>
                </w:tcPr>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r w:rsidR="009C2E9C">
              <w:tc>
                <w:tcPr>
                  <w:tcW w:w="7171" w:type="dxa"/>
                  <w:gridSpan w:val="3"/>
                </w:tcPr>
                <w:p w:rsidR="009C2E9C" w:rsidRDefault="00301CA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 _____________20___г.</w:t>
                  </w:r>
                </w:p>
                <w:p w:rsidR="009C2E9C" w:rsidRDefault="009C2E9C">
                  <w:pPr>
                    <w:framePr w:hSpace="180" w:wrap="around" w:vAnchor="text" w:hAnchor="text" w:y="1"/>
                    <w:widowControl w:val="0"/>
                    <w:spacing w:after="0" w:line="240" w:lineRule="auto"/>
                    <w:suppressOverlap/>
                    <w:rPr>
                      <w:rFonts w:ascii="Times New Roman" w:eastAsia="Times New Roman" w:hAnsi="Times New Roman" w:cs="Times New Roman"/>
                      <w:sz w:val="20"/>
                      <w:szCs w:val="20"/>
                      <w:lang w:eastAsia="ru-RU"/>
                    </w:rPr>
                  </w:pPr>
                </w:p>
              </w:tc>
            </w:tr>
          </w:tbl>
          <w:p w:rsidR="009C2E9C" w:rsidRDefault="009C2E9C">
            <w:pPr>
              <w:widowControl w:val="0"/>
              <w:spacing w:after="0" w:line="240" w:lineRule="auto"/>
              <w:rPr>
                <w:rFonts w:ascii="Times New Roman" w:eastAsia="Times New Roman" w:hAnsi="Times New Roman" w:cs="Times New Roman"/>
                <w:sz w:val="20"/>
                <w:szCs w:val="20"/>
                <w:lang w:eastAsia="ru-RU"/>
              </w:rPr>
            </w:pPr>
          </w:p>
        </w:tc>
      </w:tr>
    </w:tbl>
    <w:p w:rsidR="009C2E9C" w:rsidRDefault="00301CAC">
      <w:pPr>
        <w:spacing w:after="0" w:line="240" w:lineRule="auto"/>
        <w:rPr>
          <w:rFonts w:ascii="Times New Roman" w:eastAsia="Calibri" w:hAnsi="Times New Roman" w:cs="Times New Roman"/>
          <w:sz w:val="20"/>
          <w:szCs w:val="20"/>
        </w:rPr>
      </w:pPr>
      <w:r>
        <w:lastRenderedPageBreak/>
        <w:br w:type="textWrapping" w:clear="all"/>
      </w:r>
    </w:p>
    <w:p w:rsidR="009C2E9C" w:rsidRDefault="00301CAC">
      <w:pPr>
        <w:rPr>
          <w:rFonts w:ascii="Times New Roman" w:eastAsia="Calibri" w:hAnsi="Times New Roman" w:cs="Times New Roman"/>
          <w:sz w:val="20"/>
          <w:szCs w:val="20"/>
        </w:rPr>
      </w:pPr>
      <w:r>
        <w:br w:type="page"/>
      </w:r>
    </w:p>
    <w:p w:rsidR="009C2E9C" w:rsidRDefault="009C2E9C">
      <w:pPr>
        <w:spacing w:after="0" w:line="240" w:lineRule="auto"/>
        <w:ind w:left="6381"/>
        <w:jc w:val="right"/>
        <w:rPr>
          <w:rFonts w:ascii="Times New Roman" w:eastAsia="Times New Roman" w:hAnsi="Times New Roman" w:cs="Times New Roman"/>
          <w:sz w:val="20"/>
          <w:szCs w:val="20"/>
          <w:lang w:eastAsia="ru-RU"/>
        </w:rPr>
      </w:pPr>
    </w:p>
    <w:p w:rsidR="009C2E9C" w:rsidRDefault="009C2E9C">
      <w:pPr>
        <w:spacing w:after="0" w:line="240" w:lineRule="auto"/>
        <w:ind w:left="7089" w:firstLine="699"/>
        <w:rPr>
          <w:rFonts w:ascii="Times New Roman" w:eastAsia="Times New Roman" w:hAnsi="Times New Roman" w:cs="Times New Roman"/>
          <w:sz w:val="20"/>
          <w:szCs w:val="20"/>
          <w:lang w:eastAsia="ru-RU"/>
        </w:rPr>
      </w:pPr>
    </w:p>
    <w:p w:rsidR="009C2E9C" w:rsidRDefault="00301CAC">
      <w:pPr>
        <w:spacing w:after="0" w:line="240" w:lineRule="auto"/>
        <w:jc w:val="center"/>
        <w:rPr>
          <w:rFonts w:ascii="Times New Roman" w:eastAsia="Calibri" w:hAnsi="Times New Roman" w:cs="Times New Roman"/>
          <w:b/>
        </w:rPr>
      </w:pPr>
      <w:r>
        <w:rPr>
          <w:rFonts w:ascii="Times New Roman" w:eastAsia="Calibri" w:hAnsi="Times New Roman" w:cs="Times New Roman"/>
          <w:b/>
        </w:rPr>
        <w:t xml:space="preserve">Журнал </w:t>
      </w:r>
    </w:p>
    <w:p w:rsidR="009C2E9C" w:rsidRDefault="00301CAC">
      <w:pPr>
        <w:spacing w:after="0" w:line="240" w:lineRule="auto"/>
        <w:jc w:val="center"/>
        <w:rPr>
          <w:rFonts w:ascii="Times New Roman" w:eastAsia="Calibri" w:hAnsi="Times New Roman" w:cs="Times New Roman"/>
          <w:b/>
        </w:rPr>
      </w:pPr>
      <w:r>
        <w:rPr>
          <w:rFonts w:ascii="Times New Roman" w:eastAsia="Calibri" w:hAnsi="Times New Roman" w:cs="Times New Roman"/>
          <w:b/>
        </w:rPr>
        <w:t>эксплуатации систем противопожарной защиты (Журнал СППЗ)</w:t>
      </w:r>
    </w:p>
    <w:p w:rsidR="009C2E9C" w:rsidRDefault="009C2E9C">
      <w:pPr>
        <w:spacing w:after="0" w:line="240" w:lineRule="auto"/>
        <w:jc w:val="center"/>
        <w:rPr>
          <w:rFonts w:ascii="Times New Roman" w:eastAsia="Calibri" w:hAnsi="Times New Roman" w:cs="Times New Roman"/>
          <w:b/>
          <w:sz w:val="28"/>
          <w:szCs w:val="28"/>
        </w:rPr>
      </w:pPr>
    </w:p>
    <w:p w:rsidR="009C2E9C" w:rsidRDefault="0030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Pr>
          <w:rFonts w:ascii="Times New Roman" w:eastAsia="Times New Roman" w:hAnsi="Times New Roman" w:cs="Times New Roman"/>
          <w:lang w:eastAsia="ru-RU"/>
        </w:rPr>
        <w:t>___________________________________________________________________________</w:t>
      </w:r>
    </w:p>
    <w:p w:rsidR="009C2E9C" w:rsidRDefault="0030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(исполнитель)</w:t>
      </w:r>
    </w:p>
    <w:p w:rsidR="009C2E9C" w:rsidRDefault="0030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Pr>
          <w:rFonts w:ascii="Times New Roman" w:eastAsia="Times New Roman" w:hAnsi="Times New Roman" w:cs="Times New Roman"/>
          <w:lang w:eastAsia="ru-RU"/>
        </w:rPr>
        <w:t>___________________________________________________________________________</w:t>
      </w:r>
    </w:p>
    <w:p w:rsidR="009C2E9C" w:rsidRDefault="0030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Pr>
          <w:rFonts w:ascii="Times New Roman" w:eastAsia="Times New Roman" w:hAnsi="Times New Roman" w:cs="Times New Roman"/>
          <w:lang w:eastAsia="ru-RU"/>
        </w:rPr>
        <w:t xml:space="preserve">      (наименование, адрес объекта, в/на котором установлены системы)</w:t>
      </w:r>
    </w:p>
    <w:p w:rsidR="009C2E9C" w:rsidRDefault="0030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Pr>
          <w:rFonts w:ascii="Times New Roman" w:eastAsia="Times New Roman" w:hAnsi="Times New Roman" w:cs="Times New Roman"/>
          <w:lang w:eastAsia="ru-RU"/>
        </w:rPr>
        <w:t>_________________________________</w:t>
      </w:r>
    </w:p>
    <w:p w:rsidR="009C2E9C" w:rsidRDefault="0030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Pr>
          <w:rFonts w:ascii="Times New Roman" w:eastAsia="Times New Roman" w:hAnsi="Times New Roman" w:cs="Times New Roman"/>
          <w:lang w:eastAsia="ru-RU"/>
        </w:rPr>
        <w:t>(наименование населенного пункта)</w:t>
      </w:r>
    </w:p>
    <w:p w:rsidR="009C2E9C" w:rsidRDefault="0030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Pr>
          <w:rFonts w:ascii="Times New Roman" w:eastAsia="Times New Roman" w:hAnsi="Times New Roman" w:cs="Times New Roman"/>
          <w:lang w:eastAsia="ru-RU"/>
        </w:rPr>
        <w:t xml:space="preserve">Начат "____" ______________ </w:t>
      </w:r>
      <w:r>
        <w:rPr>
          <w:rFonts w:ascii="Times New Roman" w:eastAsia="Times New Roman" w:hAnsi="Times New Roman" w:cs="Times New Roman"/>
          <w:lang w:eastAsia="ru-RU"/>
        </w:rPr>
        <w:t>20__ г.</w:t>
      </w:r>
    </w:p>
    <w:p w:rsidR="009C2E9C" w:rsidRDefault="0030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Pr>
          <w:rFonts w:ascii="Times New Roman" w:eastAsia="Times New Roman" w:hAnsi="Times New Roman" w:cs="Times New Roman"/>
          <w:lang w:eastAsia="ru-RU"/>
        </w:rPr>
        <w:t>Окончен "____" ______________ 20__ г.</w:t>
      </w:r>
    </w:p>
    <w:p w:rsidR="009C2E9C" w:rsidRDefault="009C2E9C">
      <w:pPr>
        <w:spacing w:after="0" w:line="240" w:lineRule="auto"/>
        <w:rPr>
          <w:rFonts w:ascii="Times New Roman" w:eastAsia="Calibri" w:hAnsi="Times New Roman" w:cs="Times New Roman"/>
          <w:b/>
        </w:rPr>
      </w:pPr>
    </w:p>
    <w:p w:rsidR="009C2E9C" w:rsidRDefault="009C2E9C">
      <w:pPr>
        <w:spacing w:after="0" w:line="240" w:lineRule="auto"/>
        <w:jc w:val="center"/>
        <w:rPr>
          <w:rFonts w:ascii="Times New Roman" w:eastAsia="Calibri" w:hAnsi="Times New Roman" w:cs="Times New Roman"/>
          <w:b/>
        </w:rPr>
      </w:pPr>
    </w:p>
    <w:p w:rsidR="009C2E9C" w:rsidRDefault="00301CAC">
      <w:pPr>
        <w:spacing w:after="0" w:line="240" w:lineRule="auto"/>
        <w:jc w:val="center"/>
        <w:rPr>
          <w:rFonts w:ascii="Times New Roman" w:eastAsia="Calibri" w:hAnsi="Times New Roman" w:cs="Times New Roman"/>
        </w:rPr>
      </w:pPr>
      <w:r>
        <w:rPr>
          <w:rFonts w:ascii="Times New Roman" w:eastAsia="Calibri" w:hAnsi="Times New Roman" w:cs="Times New Roman"/>
        </w:rPr>
        <w:t>ВТОРОЙ ЛИСТ ЖУРНАЛА</w:t>
      </w:r>
    </w:p>
    <w:p w:rsidR="009C2E9C" w:rsidRDefault="00301CAC">
      <w:pPr>
        <w:spacing w:after="0" w:line="240" w:lineRule="auto"/>
        <w:jc w:val="center"/>
        <w:rPr>
          <w:rFonts w:ascii="Times New Roman" w:eastAsia="Calibri" w:hAnsi="Times New Roman" w:cs="Times New Roman"/>
        </w:rPr>
      </w:pPr>
      <w:r>
        <w:rPr>
          <w:rFonts w:ascii="Times New Roman" w:eastAsia="Calibri" w:hAnsi="Times New Roman" w:cs="Times New Roman"/>
        </w:rPr>
        <w:t xml:space="preserve"> </w:t>
      </w:r>
    </w:p>
    <w:p w:rsidR="009C2E9C" w:rsidRDefault="00301CAC">
      <w:pPr>
        <w:spacing w:after="0" w:line="240" w:lineRule="auto"/>
        <w:rPr>
          <w:rFonts w:ascii="Times New Roman" w:eastAsia="Times New Roman" w:hAnsi="Times New Roman" w:cs="Times New Roman"/>
          <w:lang w:eastAsia="ru-RU"/>
        </w:rPr>
      </w:pPr>
      <w:r>
        <w:rPr>
          <w:rFonts w:ascii="Times New Roman" w:eastAsia="Calibri" w:hAnsi="Times New Roman" w:cs="Times New Roman"/>
        </w:rPr>
        <w:t>1.</w:t>
      </w:r>
      <w:r>
        <w:rPr>
          <w:rFonts w:ascii="Times New Roman" w:eastAsia="Times New Roman" w:hAnsi="Times New Roman" w:cs="Times New Roman"/>
          <w:lang w:eastAsia="ru-RU"/>
        </w:rPr>
        <w:t>___________________________________________________________________________</w:t>
      </w:r>
    </w:p>
    <w:p w:rsidR="009C2E9C" w:rsidRDefault="0030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(наименование, адрес объекта, на котором осуществляется обслуживание)</w:t>
      </w:r>
    </w:p>
    <w:p w:rsidR="009C2E9C" w:rsidRDefault="009C2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9C2E9C" w:rsidRDefault="0030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Pr>
          <w:rFonts w:ascii="Times New Roman" w:eastAsia="Times New Roman" w:hAnsi="Times New Roman" w:cs="Times New Roman"/>
          <w:lang w:eastAsia="ru-RU"/>
        </w:rPr>
        <w:t xml:space="preserve">2. Номер договора, дата его </w:t>
      </w:r>
      <w:r>
        <w:rPr>
          <w:rFonts w:ascii="Times New Roman" w:eastAsia="Times New Roman" w:hAnsi="Times New Roman" w:cs="Times New Roman"/>
          <w:lang w:eastAsia="ru-RU"/>
        </w:rPr>
        <w:t>заключения:</w:t>
      </w:r>
    </w:p>
    <w:p w:rsidR="009C2E9C" w:rsidRDefault="0030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Pr>
          <w:rFonts w:ascii="Times New Roman" w:eastAsia="Times New Roman" w:hAnsi="Times New Roman" w:cs="Times New Roman"/>
          <w:lang w:eastAsia="ru-RU"/>
        </w:rPr>
        <w:t>___________________________________________________________________________</w:t>
      </w:r>
    </w:p>
    <w:p w:rsidR="009C2E9C" w:rsidRDefault="009C2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p>
    <w:p w:rsidR="009C2E9C" w:rsidRDefault="0030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Pr>
          <w:rFonts w:ascii="Times New Roman" w:eastAsia="Times New Roman" w:hAnsi="Times New Roman" w:cs="Times New Roman"/>
          <w:lang w:eastAsia="ru-RU"/>
        </w:rPr>
        <w:t>___________________________________________________________________________</w:t>
      </w:r>
    </w:p>
    <w:p w:rsidR="009C2E9C" w:rsidRDefault="009C2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p>
    <w:p w:rsidR="009C2E9C" w:rsidRDefault="0030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Pr>
          <w:rFonts w:ascii="Times New Roman" w:eastAsia="Times New Roman" w:hAnsi="Times New Roman" w:cs="Times New Roman"/>
          <w:lang w:eastAsia="ru-RU"/>
        </w:rPr>
        <w:t>3. Исполнитель – должность, ф.и.о., телефон:</w:t>
      </w:r>
    </w:p>
    <w:p w:rsidR="009C2E9C" w:rsidRDefault="0030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Pr>
          <w:rFonts w:ascii="Times New Roman" w:eastAsia="Times New Roman" w:hAnsi="Times New Roman" w:cs="Times New Roman"/>
          <w:lang w:eastAsia="ru-RU"/>
        </w:rPr>
        <w:t>_____________________________________________</w:t>
      </w:r>
      <w:r>
        <w:rPr>
          <w:rFonts w:ascii="Times New Roman" w:eastAsia="Times New Roman" w:hAnsi="Times New Roman" w:cs="Times New Roman"/>
          <w:lang w:eastAsia="ru-RU"/>
        </w:rPr>
        <w:t>______________________________</w:t>
      </w:r>
    </w:p>
    <w:p w:rsidR="009C2E9C" w:rsidRDefault="0030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Pr>
          <w:rFonts w:ascii="Times New Roman" w:eastAsia="Times New Roman" w:hAnsi="Times New Roman" w:cs="Times New Roman"/>
          <w:lang w:eastAsia="ru-RU"/>
        </w:rPr>
        <w:t>___________________________________________________________________________</w:t>
      </w:r>
    </w:p>
    <w:p w:rsidR="009C2E9C" w:rsidRDefault="009C2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9C2E9C" w:rsidRDefault="0030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Pr>
          <w:rFonts w:ascii="Times New Roman" w:eastAsia="Times New Roman" w:hAnsi="Times New Roman" w:cs="Times New Roman"/>
          <w:lang w:eastAsia="ru-RU"/>
        </w:rPr>
        <w:t>Примечание. В журнале пронумеровано и прошнуровано ________________ листов.</w:t>
      </w:r>
    </w:p>
    <w:p w:rsidR="009C2E9C" w:rsidRDefault="009C2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9C2E9C" w:rsidRDefault="009C2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9C2E9C" w:rsidRDefault="0030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ТРЕТИЙ ЛИСТ ЖУРНАЛА</w:t>
      </w:r>
    </w:p>
    <w:p w:rsidR="009C2E9C" w:rsidRDefault="009C2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p>
    <w:p w:rsidR="009C2E9C" w:rsidRDefault="0030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Pr>
          <w:rFonts w:ascii="Times New Roman" w:eastAsia="Times New Roman" w:hAnsi="Times New Roman" w:cs="Times New Roman"/>
          <w:lang w:eastAsia="ru-RU"/>
        </w:rPr>
        <w:t>Проведение периодического инструктажа Исполнителя</w:t>
      </w:r>
      <w:r>
        <w:rPr>
          <w:rFonts w:ascii="Times New Roman" w:eastAsia="Times New Roman" w:hAnsi="Times New Roman" w:cs="Times New Roman"/>
          <w:lang w:eastAsia="ru-RU"/>
        </w:rPr>
        <w:t xml:space="preserve"> ответственным лицом Исполнителя</w:t>
      </w:r>
    </w:p>
    <w:p w:rsidR="009C2E9C" w:rsidRDefault="0030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sz w:val="21"/>
          <w:szCs w:val="21"/>
          <w:lang w:eastAsia="ru-RU"/>
        </w:rPr>
      </w:pPr>
      <w:r>
        <w:rPr>
          <w:rFonts w:ascii="Times New Roman" w:eastAsia="Times New Roman" w:hAnsi="Times New Roman" w:cs="Times New Roman"/>
          <w:sz w:val="24"/>
          <w:szCs w:val="24"/>
          <w:lang w:eastAsia="ru-RU"/>
        </w:rPr>
        <w:t> </w:t>
      </w:r>
    </w:p>
    <w:tbl>
      <w:tblPr>
        <w:tblW w:w="10035" w:type="dxa"/>
        <w:tblInd w:w="19" w:type="dxa"/>
        <w:tblLayout w:type="fixed"/>
        <w:tblCellMar>
          <w:left w:w="10" w:type="dxa"/>
          <w:right w:w="10" w:type="dxa"/>
        </w:tblCellMar>
        <w:tblLook w:val="04A0" w:firstRow="1" w:lastRow="0" w:firstColumn="1" w:lastColumn="0" w:noHBand="0" w:noVBand="1"/>
      </w:tblPr>
      <w:tblGrid>
        <w:gridCol w:w="1335"/>
        <w:gridCol w:w="2750"/>
        <w:gridCol w:w="3715"/>
        <w:gridCol w:w="2235"/>
      </w:tblGrid>
      <w:tr w:rsidR="009C2E9C">
        <w:tc>
          <w:tcPr>
            <w:tcW w:w="1334" w:type="dxa"/>
            <w:tcBorders>
              <w:top w:val="single" w:sz="8" w:space="0" w:color="000000"/>
              <w:left w:val="single" w:sz="8" w:space="0" w:color="000000"/>
              <w:bottom w:val="single" w:sz="8" w:space="0" w:color="000000"/>
              <w:right w:val="single" w:sz="8" w:space="0" w:color="000000"/>
            </w:tcBorders>
            <w:vAlign w:val="center"/>
          </w:tcPr>
          <w:p w:rsidR="009C2E9C" w:rsidRDefault="00301CAC">
            <w:pPr>
              <w:spacing w:before="100" w:after="100" w:line="240" w:lineRule="auto"/>
              <w:ind w:left="60" w:right="60"/>
              <w:jc w:val="center"/>
              <w:rPr>
                <w:rFonts w:ascii="Verdana" w:eastAsia="Times New Roman" w:hAnsi="Verdana" w:cs="Segoe UI"/>
                <w:lang w:eastAsia="ru-RU"/>
              </w:rPr>
            </w:pPr>
            <w:r>
              <w:rPr>
                <w:rFonts w:ascii="Times New Roman" w:eastAsia="Times New Roman" w:hAnsi="Times New Roman" w:cs="Times New Roman"/>
                <w:lang w:eastAsia="ru-RU"/>
              </w:rPr>
              <w:t>Дата проведения инструктажа</w:t>
            </w:r>
          </w:p>
        </w:tc>
        <w:tc>
          <w:tcPr>
            <w:tcW w:w="2750" w:type="dxa"/>
            <w:tcBorders>
              <w:top w:val="single" w:sz="8" w:space="0" w:color="000000"/>
              <w:left w:val="single" w:sz="8" w:space="0" w:color="000000"/>
              <w:bottom w:val="single" w:sz="8" w:space="0" w:color="000000"/>
              <w:right w:val="single" w:sz="8" w:space="0" w:color="000000"/>
            </w:tcBorders>
            <w:vAlign w:val="center"/>
          </w:tcPr>
          <w:p w:rsidR="009C2E9C" w:rsidRDefault="00301CAC">
            <w:pPr>
              <w:spacing w:before="100" w:after="100" w:line="240" w:lineRule="auto"/>
              <w:ind w:left="60" w:right="60"/>
              <w:jc w:val="center"/>
              <w:rPr>
                <w:rFonts w:ascii="Verdana" w:eastAsia="Times New Roman" w:hAnsi="Verdana" w:cs="Segoe UI"/>
                <w:lang w:eastAsia="ru-RU"/>
              </w:rPr>
            </w:pPr>
            <w:r>
              <w:rPr>
                <w:rFonts w:ascii="Times New Roman" w:eastAsia="Times New Roman" w:hAnsi="Times New Roman" w:cs="Times New Roman"/>
                <w:lang w:eastAsia="ru-RU"/>
              </w:rPr>
              <w:t>Номер и наименование инструкций (правил) по технике безопасности</w:t>
            </w:r>
          </w:p>
        </w:tc>
        <w:tc>
          <w:tcPr>
            <w:tcW w:w="3715" w:type="dxa"/>
            <w:tcBorders>
              <w:top w:val="single" w:sz="8" w:space="0" w:color="000000"/>
              <w:left w:val="single" w:sz="8" w:space="0" w:color="000000"/>
              <w:bottom w:val="single" w:sz="8" w:space="0" w:color="000000"/>
              <w:right w:val="single" w:sz="8" w:space="0" w:color="000000"/>
            </w:tcBorders>
            <w:vAlign w:val="center"/>
          </w:tcPr>
          <w:p w:rsidR="009C2E9C" w:rsidRDefault="00301CAC">
            <w:pPr>
              <w:spacing w:before="100" w:after="100" w:line="240" w:lineRule="auto"/>
              <w:ind w:left="60" w:right="60"/>
              <w:jc w:val="center"/>
              <w:rPr>
                <w:rFonts w:ascii="Verdana" w:eastAsia="Times New Roman" w:hAnsi="Verdana" w:cs="Segoe UI"/>
                <w:lang w:eastAsia="ru-RU"/>
              </w:rPr>
            </w:pPr>
            <w:r>
              <w:rPr>
                <w:rFonts w:ascii="Times New Roman" w:eastAsia="Times New Roman" w:hAnsi="Times New Roman" w:cs="Times New Roman"/>
                <w:lang w:eastAsia="ru-RU"/>
              </w:rPr>
              <w:t>Должность, ф.и.о., подпись ответственного лица Исполнителя, проводящего инструктаж</w:t>
            </w:r>
          </w:p>
        </w:tc>
        <w:tc>
          <w:tcPr>
            <w:tcW w:w="2235" w:type="dxa"/>
            <w:tcBorders>
              <w:top w:val="single" w:sz="8" w:space="0" w:color="000000"/>
              <w:left w:val="single" w:sz="8" w:space="0" w:color="000000"/>
              <w:bottom w:val="single" w:sz="8" w:space="0" w:color="000000"/>
              <w:right w:val="single" w:sz="8" w:space="0" w:color="000000"/>
            </w:tcBorders>
            <w:vAlign w:val="center"/>
          </w:tcPr>
          <w:p w:rsidR="009C2E9C" w:rsidRDefault="00301CAC">
            <w:pPr>
              <w:spacing w:before="100" w:after="100" w:line="240" w:lineRule="auto"/>
              <w:ind w:left="60" w:right="60"/>
              <w:jc w:val="center"/>
              <w:rPr>
                <w:rFonts w:ascii="Verdana" w:eastAsia="Times New Roman" w:hAnsi="Verdana" w:cs="Segoe UI"/>
                <w:lang w:eastAsia="ru-RU"/>
              </w:rPr>
            </w:pPr>
            <w:r>
              <w:rPr>
                <w:rFonts w:ascii="Times New Roman" w:eastAsia="Times New Roman" w:hAnsi="Times New Roman" w:cs="Times New Roman"/>
                <w:lang w:eastAsia="ru-RU"/>
              </w:rPr>
              <w:t>Должность, ф.и.о., подпись лица - Исполнителя</w:t>
            </w:r>
            <w:r>
              <w:rPr>
                <w:rFonts w:ascii="Times New Roman" w:eastAsia="Times New Roman" w:hAnsi="Times New Roman" w:cs="Times New Roman"/>
                <w:lang w:eastAsia="ru-RU"/>
              </w:rPr>
              <w:t xml:space="preserve"> работ</w:t>
            </w:r>
          </w:p>
        </w:tc>
      </w:tr>
      <w:tr w:rsidR="009C2E9C">
        <w:tc>
          <w:tcPr>
            <w:tcW w:w="1334" w:type="dxa"/>
            <w:tcBorders>
              <w:top w:val="single" w:sz="8" w:space="0" w:color="000000"/>
              <w:left w:val="single" w:sz="8" w:space="0" w:color="000000"/>
              <w:bottom w:val="single" w:sz="8" w:space="0" w:color="000000"/>
              <w:right w:val="single" w:sz="8" w:space="0" w:color="000000"/>
            </w:tcBorders>
          </w:tcPr>
          <w:p w:rsidR="009C2E9C" w:rsidRDefault="009C2E9C">
            <w:pPr>
              <w:spacing w:before="100" w:after="100" w:line="240" w:lineRule="auto"/>
              <w:ind w:left="60" w:right="60"/>
              <w:rPr>
                <w:rFonts w:ascii="Verdana" w:eastAsia="Times New Roman" w:hAnsi="Verdana" w:cs="Segoe UI"/>
                <w:sz w:val="21"/>
                <w:szCs w:val="21"/>
                <w:lang w:eastAsia="ru-RU"/>
              </w:rPr>
            </w:pPr>
          </w:p>
        </w:tc>
        <w:tc>
          <w:tcPr>
            <w:tcW w:w="2750" w:type="dxa"/>
            <w:tcBorders>
              <w:top w:val="single" w:sz="8" w:space="0" w:color="000000"/>
              <w:left w:val="single" w:sz="8" w:space="0" w:color="000000"/>
              <w:bottom w:val="single" w:sz="8" w:space="0" w:color="000000"/>
              <w:right w:val="single" w:sz="8" w:space="0" w:color="000000"/>
            </w:tcBorders>
          </w:tcPr>
          <w:p w:rsidR="009C2E9C" w:rsidRDefault="009C2E9C">
            <w:pPr>
              <w:spacing w:before="100" w:after="100" w:line="240" w:lineRule="auto"/>
              <w:ind w:left="60" w:right="60"/>
              <w:rPr>
                <w:rFonts w:ascii="Verdana" w:eastAsia="Times New Roman" w:hAnsi="Verdana" w:cs="Segoe UI"/>
                <w:sz w:val="21"/>
                <w:szCs w:val="21"/>
                <w:lang w:eastAsia="ru-RU"/>
              </w:rPr>
            </w:pPr>
          </w:p>
        </w:tc>
        <w:tc>
          <w:tcPr>
            <w:tcW w:w="3715" w:type="dxa"/>
            <w:tcBorders>
              <w:top w:val="single" w:sz="8" w:space="0" w:color="000000"/>
              <w:left w:val="single" w:sz="8" w:space="0" w:color="000000"/>
              <w:bottom w:val="single" w:sz="8" w:space="0" w:color="000000"/>
              <w:right w:val="single" w:sz="8" w:space="0" w:color="000000"/>
            </w:tcBorders>
          </w:tcPr>
          <w:p w:rsidR="009C2E9C" w:rsidRDefault="009C2E9C">
            <w:pPr>
              <w:spacing w:before="100" w:after="100" w:line="240" w:lineRule="auto"/>
              <w:ind w:left="60" w:right="60"/>
              <w:rPr>
                <w:rFonts w:ascii="Verdana" w:eastAsia="Times New Roman" w:hAnsi="Verdana" w:cs="Segoe UI"/>
                <w:sz w:val="21"/>
                <w:szCs w:val="21"/>
                <w:lang w:eastAsia="ru-RU"/>
              </w:rPr>
            </w:pPr>
          </w:p>
        </w:tc>
        <w:tc>
          <w:tcPr>
            <w:tcW w:w="2235" w:type="dxa"/>
            <w:tcBorders>
              <w:top w:val="single" w:sz="8" w:space="0" w:color="000000"/>
              <w:left w:val="single" w:sz="8" w:space="0" w:color="000000"/>
              <w:bottom w:val="single" w:sz="8" w:space="0" w:color="000000"/>
              <w:right w:val="single" w:sz="8" w:space="0" w:color="000000"/>
            </w:tcBorders>
          </w:tcPr>
          <w:p w:rsidR="009C2E9C" w:rsidRDefault="009C2E9C">
            <w:pPr>
              <w:spacing w:before="100" w:after="100" w:line="240" w:lineRule="auto"/>
              <w:ind w:left="60" w:right="60"/>
              <w:rPr>
                <w:rFonts w:ascii="Verdana" w:eastAsia="Times New Roman" w:hAnsi="Verdana" w:cs="Segoe UI"/>
                <w:sz w:val="21"/>
                <w:szCs w:val="21"/>
                <w:lang w:eastAsia="ru-RU"/>
              </w:rPr>
            </w:pPr>
          </w:p>
        </w:tc>
      </w:tr>
    </w:tbl>
    <w:p w:rsidR="009C2E9C" w:rsidRDefault="009C2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9C2E9C" w:rsidRDefault="009C2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p>
    <w:p w:rsidR="009C2E9C" w:rsidRDefault="00301CAC">
      <w:pPr>
        <w:spacing w:after="0" w:line="240" w:lineRule="auto"/>
        <w:jc w:val="center"/>
        <w:rPr>
          <w:rFonts w:ascii="Times New Roman" w:eastAsia="Calibri" w:hAnsi="Times New Roman" w:cs="Times New Roman"/>
          <w:b/>
          <w:bCs/>
        </w:rPr>
      </w:pPr>
      <w:r>
        <w:rPr>
          <w:rFonts w:ascii="Times New Roman" w:eastAsia="Calibri" w:hAnsi="Times New Roman" w:cs="Times New Roman"/>
        </w:rPr>
        <w:t>ПОСЛЕДУЮЩИЕ ЛИСТЫ ЖУРНАЛА</w:t>
      </w:r>
    </w:p>
    <w:p w:rsidR="009C2E9C" w:rsidRDefault="009C2E9C">
      <w:pPr>
        <w:spacing w:after="0" w:line="240" w:lineRule="auto"/>
        <w:jc w:val="center"/>
        <w:rPr>
          <w:rFonts w:ascii="Times New Roman" w:eastAsia="Calibri" w:hAnsi="Times New Roman" w:cs="Times New Roman"/>
          <w:sz w:val="24"/>
          <w:szCs w:val="24"/>
        </w:rPr>
      </w:pPr>
    </w:p>
    <w:p w:rsidR="009C2E9C" w:rsidRDefault="009C2E9C">
      <w:pPr>
        <w:spacing w:after="0" w:line="240" w:lineRule="auto"/>
        <w:jc w:val="center"/>
        <w:rPr>
          <w:rFonts w:ascii="Times New Roman" w:eastAsia="Calibri" w:hAnsi="Times New Roman" w:cs="Times New Roman"/>
          <w:sz w:val="24"/>
          <w:szCs w:val="24"/>
        </w:rPr>
      </w:pPr>
    </w:p>
    <w:p w:rsidR="009C2E9C" w:rsidRDefault="00301CAC">
      <w:pPr>
        <w:spacing w:after="0" w:line="240" w:lineRule="auto"/>
        <w:jc w:val="center"/>
        <w:rPr>
          <w:rFonts w:ascii="Times New Roman" w:eastAsia="Calibri" w:hAnsi="Times New Roman" w:cs="Times New Roman"/>
        </w:rPr>
      </w:pPr>
      <w:r>
        <w:rPr>
          <w:rFonts w:ascii="Times New Roman" w:eastAsia="Calibri" w:hAnsi="Times New Roman" w:cs="Times New Roman"/>
          <w:bCs/>
        </w:rPr>
        <w:t xml:space="preserve">Раздел </w:t>
      </w:r>
      <w:r>
        <w:rPr>
          <w:rFonts w:ascii="Times New Roman" w:eastAsia="Calibri" w:hAnsi="Times New Roman" w:cs="Times New Roman"/>
          <w:bCs/>
          <w:lang w:val="en-US"/>
        </w:rPr>
        <w:t>I</w:t>
      </w:r>
      <w:r>
        <w:rPr>
          <w:rFonts w:ascii="Times New Roman" w:eastAsia="Calibri" w:hAnsi="Times New Roman" w:cs="Times New Roman"/>
          <w:bCs/>
        </w:rPr>
        <w:t>.</w:t>
      </w:r>
      <w:r>
        <w:rPr>
          <w:rFonts w:ascii="Times New Roman" w:eastAsia="Calibri" w:hAnsi="Times New Roman" w:cs="Times New Roman"/>
          <w:b/>
          <w:bCs/>
        </w:rPr>
        <w:t xml:space="preserve"> </w:t>
      </w:r>
      <w:r>
        <w:rPr>
          <w:rFonts w:ascii="Times New Roman" w:eastAsia="Calibri" w:hAnsi="Times New Roman" w:cs="Times New Roman"/>
        </w:rPr>
        <w:t>Работы, проводимые со средствами обеспечения пожарной безопасности и пожаротушения.</w:t>
      </w:r>
    </w:p>
    <w:p w:rsidR="009C2E9C" w:rsidRDefault="00301CAC">
      <w:pPr>
        <w:spacing w:after="0" w:line="240" w:lineRule="auto"/>
        <w:jc w:val="center"/>
        <w:rPr>
          <w:rFonts w:ascii="Times New Roman" w:eastAsia="Calibri" w:hAnsi="Times New Roman" w:cs="Times New Roman"/>
        </w:rPr>
      </w:pPr>
      <w:r>
        <w:rPr>
          <w:rFonts w:ascii="Times New Roman" w:eastAsia="Calibri" w:hAnsi="Times New Roman" w:cs="Times New Roman"/>
        </w:rPr>
        <w:t>Автоматическая установка пожарной сигнализации.</w:t>
      </w:r>
    </w:p>
    <w:p w:rsidR="009C2E9C" w:rsidRDefault="00301CAC">
      <w:pPr>
        <w:spacing w:after="0" w:line="240" w:lineRule="auto"/>
        <w:jc w:val="center"/>
        <w:rPr>
          <w:rFonts w:ascii="Times New Roman" w:eastAsia="Calibri" w:hAnsi="Times New Roman" w:cs="Times New Roman"/>
        </w:rPr>
      </w:pPr>
      <w:r>
        <w:rPr>
          <w:rFonts w:ascii="Times New Roman" w:eastAsia="Calibri" w:hAnsi="Times New Roman" w:cs="Times New Roman"/>
        </w:rPr>
        <w:t>(п. 54 Правил противопожарного режима в РФ)</w:t>
      </w:r>
    </w:p>
    <w:p w:rsidR="009C2E9C" w:rsidRDefault="009C2E9C">
      <w:pPr>
        <w:spacing w:after="0" w:line="240" w:lineRule="auto"/>
        <w:jc w:val="center"/>
        <w:rPr>
          <w:rFonts w:ascii="Times New Roman" w:eastAsia="Calibri" w:hAnsi="Times New Roman" w:cs="Times New Roman"/>
        </w:rPr>
      </w:pPr>
    </w:p>
    <w:tbl>
      <w:tblPr>
        <w:tblStyle w:val="1542"/>
        <w:tblW w:w="9345" w:type="dxa"/>
        <w:tblLayout w:type="fixed"/>
        <w:tblLook w:val="04A0" w:firstRow="1" w:lastRow="0" w:firstColumn="1" w:lastColumn="0" w:noHBand="0" w:noVBand="1"/>
      </w:tblPr>
      <w:tblGrid>
        <w:gridCol w:w="528"/>
        <w:gridCol w:w="1422"/>
        <w:gridCol w:w="2142"/>
        <w:gridCol w:w="2125"/>
        <w:gridCol w:w="1511"/>
        <w:gridCol w:w="1617"/>
      </w:tblGrid>
      <w:tr w:rsidR="009C2E9C">
        <w:tc>
          <w:tcPr>
            <w:tcW w:w="527" w:type="dxa"/>
            <w:shd w:val="clear" w:color="auto" w:fill="F2F2F2" w:themeFill="background1" w:themeFillShade="F2"/>
          </w:tcPr>
          <w:p w:rsidR="009C2E9C" w:rsidRDefault="00301CAC">
            <w:pPr>
              <w:spacing w:after="0" w:line="240" w:lineRule="auto"/>
              <w:jc w:val="center"/>
              <w:rPr>
                <w:bCs/>
              </w:rPr>
            </w:pPr>
            <w:r>
              <w:rPr>
                <w:rFonts w:eastAsia="Calibri" w:cs="Times New Roman"/>
                <w:bCs/>
                <w:sz w:val="20"/>
                <w:szCs w:val="20"/>
                <w:lang w:eastAsia="ru-RU"/>
              </w:rPr>
              <w:t>№</w:t>
            </w:r>
          </w:p>
          <w:p w:rsidR="009C2E9C" w:rsidRDefault="00301CAC">
            <w:pPr>
              <w:spacing w:after="0" w:line="240" w:lineRule="auto"/>
              <w:jc w:val="center"/>
              <w:rPr>
                <w:bCs/>
              </w:rPr>
            </w:pPr>
            <w:r>
              <w:rPr>
                <w:rFonts w:eastAsia="Calibri" w:cs="Times New Roman"/>
                <w:bCs/>
                <w:sz w:val="20"/>
                <w:szCs w:val="20"/>
                <w:lang w:eastAsia="ru-RU"/>
              </w:rPr>
              <w:t>п/п</w:t>
            </w:r>
          </w:p>
        </w:tc>
        <w:tc>
          <w:tcPr>
            <w:tcW w:w="1422" w:type="dxa"/>
            <w:shd w:val="clear" w:color="auto" w:fill="F2F2F2" w:themeFill="background1" w:themeFillShade="F2"/>
          </w:tcPr>
          <w:p w:rsidR="009C2E9C" w:rsidRDefault="00301CAC">
            <w:pPr>
              <w:spacing w:after="0" w:line="240" w:lineRule="auto"/>
              <w:jc w:val="center"/>
              <w:rPr>
                <w:bCs/>
                <w:lang w:val="en-US"/>
              </w:rPr>
            </w:pPr>
            <w:r>
              <w:rPr>
                <w:rFonts w:eastAsia="Calibri" w:cs="Times New Roman"/>
                <w:bCs/>
                <w:sz w:val="20"/>
                <w:szCs w:val="20"/>
                <w:lang w:eastAsia="ru-RU"/>
              </w:rPr>
              <w:t xml:space="preserve">Дата выполнения </w:t>
            </w:r>
            <w:r>
              <w:rPr>
                <w:rFonts w:eastAsia="Calibri" w:cs="Times New Roman"/>
                <w:bCs/>
                <w:sz w:val="20"/>
                <w:szCs w:val="20"/>
                <w:lang w:eastAsia="ru-RU"/>
              </w:rPr>
              <w:t>работ</w:t>
            </w:r>
          </w:p>
        </w:tc>
        <w:tc>
          <w:tcPr>
            <w:tcW w:w="2142" w:type="dxa"/>
            <w:shd w:val="clear" w:color="auto" w:fill="F2F2F2" w:themeFill="background1" w:themeFillShade="F2"/>
          </w:tcPr>
          <w:p w:rsidR="009C2E9C" w:rsidRDefault="00301CAC">
            <w:pPr>
              <w:spacing w:after="0" w:line="240" w:lineRule="auto"/>
              <w:jc w:val="center"/>
              <w:rPr>
                <w:bCs/>
              </w:rPr>
            </w:pPr>
            <w:r>
              <w:rPr>
                <w:rFonts w:eastAsia="Calibri" w:cs="Times New Roman"/>
                <w:bCs/>
                <w:sz w:val="20"/>
                <w:szCs w:val="20"/>
                <w:lang w:eastAsia="ru-RU"/>
              </w:rPr>
              <w:t>Наименование установки</w:t>
            </w:r>
          </w:p>
          <w:p w:rsidR="009C2E9C" w:rsidRDefault="00301CAC">
            <w:pPr>
              <w:spacing w:after="0" w:line="240" w:lineRule="auto"/>
              <w:jc w:val="center"/>
              <w:rPr>
                <w:bCs/>
              </w:rPr>
            </w:pPr>
            <w:r>
              <w:rPr>
                <w:rFonts w:eastAsia="Calibri" w:cs="Times New Roman"/>
                <w:bCs/>
                <w:sz w:val="20"/>
                <w:szCs w:val="20"/>
                <w:lang w:eastAsia="ru-RU"/>
              </w:rPr>
              <w:t>(наименование здания/помещения)</w:t>
            </w:r>
          </w:p>
        </w:tc>
        <w:tc>
          <w:tcPr>
            <w:tcW w:w="2125" w:type="dxa"/>
            <w:shd w:val="clear" w:color="auto" w:fill="F2F2F2" w:themeFill="background1" w:themeFillShade="F2"/>
          </w:tcPr>
          <w:p w:rsidR="009C2E9C" w:rsidRDefault="00301CAC">
            <w:pPr>
              <w:spacing w:after="0" w:line="240" w:lineRule="auto"/>
              <w:jc w:val="center"/>
              <w:rPr>
                <w:bCs/>
              </w:rPr>
            </w:pPr>
            <w:r>
              <w:rPr>
                <w:rFonts w:eastAsia="Calibri" w:cs="Times New Roman"/>
                <w:bCs/>
                <w:sz w:val="20"/>
                <w:szCs w:val="20"/>
                <w:lang w:eastAsia="ru-RU"/>
              </w:rPr>
              <w:t xml:space="preserve">Вид работ (техническое обслуживание, ремонт, проверка </w:t>
            </w:r>
            <w:r>
              <w:rPr>
                <w:rFonts w:eastAsia="Calibri" w:cs="Times New Roman"/>
                <w:bCs/>
                <w:sz w:val="20"/>
                <w:szCs w:val="20"/>
                <w:lang w:eastAsia="ru-RU"/>
              </w:rPr>
              <w:lastRenderedPageBreak/>
              <w:t>работоспособности, другие регламентные работы).</w:t>
            </w:r>
          </w:p>
          <w:p w:rsidR="009C2E9C" w:rsidRDefault="00301CAC">
            <w:pPr>
              <w:spacing w:after="0" w:line="240" w:lineRule="auto"/>
              <w:jc w:val="center"/>
              <w:rPr>
                <w:bCs/>
              </w:rPr>
            </w:pPr>
            <w:r>
              <w:rPr>
                <w:rFonts w:eastAsia="Calibri" w:cs="Times New Roman"/>
                <w:bCs/>
                <w:sz w:val="20"/>
                <w:szCs w:val="20"/>
                <w:lang w:eastAsia="ru-RU"/>
              </w:rPr>
              <w:t>Результат проведённых работ, замечания.</w:t>
            </w:r>
          </w:p>
        </w:tc>
        <w:tc>
          <w:tcPr>
            <w:tcW w:w="1511" w:type="dxa"/>
            <w:shd w:val="clear" w:color="auto" w:fill="F2F2F2" w:themeFill="background1" w:themeFillShade="F2"/>
          </w:tcPr>
          <w:p w:rsidR="009C2E9C" w:rsidRDefault="00301CAC">
            <w:pPr>
              <w:spacing w:after="0" w:line="240" w:lineRule="auto"/>
              <w:jc w:val="center"/>
              <w:rPr>
                <w:bCs/>
              </w:rPr>
            </w:pPr>
            <w:r>
              <w:rPr>
                <w:rFonts w:eastAsia="Calibri" w:cs="Times New Roman"/>
                <w:bCs/>
                <w:sz w:val="20"/>
                <w:szCs w:val="20"/>
                <w:lang w:eastAsia="ru-RU"/>
              </w:rPr>
              <w:lastRenderedPageBreak/>
              <w:t xml:space="preserve">Работы проведены (должность, Ф.И.О., </w:t>
            </w:r>
            <w:r>
              <w:rPr>
                <w:rFonts w:eastAsia="Calibri" w:cs="Times New Roman"/>
                <w:bCs/>
                <w:sz w:val="20"/>
                <w:szCs w:val="20"/>
                <w:lang w:eastAsia="ru-RU"/>
              </w:rPr>
              <w:lastRenderedPageBreak/>
              <w:t>организация)</w:t>
            </w:r>
          </w:p>
        </w:tc>
        <w:tc>
          <w:tcPr>
            <w:tcW w:w="1617" w:type="dxa"/>
            <w:shd w:val="clear" w:color="auto" w:fill="F2F2F2" w:themeFill="background1" w:themeFillShade="F2"/>
          </w:tcPr>
          <w:p w:rsidR="009C2E9C" w:rsidRDefault="00301CAC">
            <w:pPr>
              <w:spacing w:after="0" w:line="240" w:lineRule="auto"/>
              <w:jc w:val="center"/>
              <w:rPr>
                <w:bCs/>
              </w:rPr>
            </w:pPr>
            <w:r>
              <w:rPr>
                <w:rFonts w:eastAsia="Calibri" w:cs="Times New Roman"/>
                <w:bCs/>
                <w:sz w:val="20"/>
                <w:szCs w:val="20"/>
                <w:lang w:eastAsia="ru-RU"/>
              </w:rPr>
              <w:lastRenderedPageBreak/>
              <w:t>Под</w:t>
            </w:r>
            <w:r>
              <w:rPr>
                <w:rFonts w:eastAsia="Calibri" w:cs="Times New Roman"/>
                <w:bCs/>
                <w:sz w:val="20"/>
                <w:szCs w:val="20"/>
                <w:lang w:eastAsia="ru-RU"/>
              </w:rPr>
              <w:t>пись лица, проводившего работы</w:t>
            </w:r>
          </w:p>
        </w:tc>
      </w:tr>
      <w:tr w:rsidR="009C2E9C">
        <w:tc>
          <w:tcPr>
            <w:tcW w:w="527" w:type="dxa"/>
            <w:shd w:val="clear" w:color="auto" w:fill="F2F2F2" w:themeFill="background1" w:themeFillShade="F2"/>
          </w:tcPr>
          <w:p w:rsidR="009C2E9C" w:rsidRDefault="009C2E9C">
            <w:pPr>
              <w:numPr>
                <w:ilvl w:val="0"/>
                <w:numId w:val="21"/>
              </w:numPr>
              <w:spacing w:after="0" w:line="240" w:lineRule="auto"/>
              <w:ind w:left="0" w:firstLine="0"/>
              <w:contextualSpacing/>
              <w:jc w:val="center"/>
              <w:rPr>
                <w:bCs/>
                <w:sz w:val="24"/>
                <w:szCs w:val="24"/>
              </w:rPr>
            </w:pPr>
          </w:p>
        </w:tc>
        <w:tc>
          <w:tcPr>
            <w:tcW w:w="1422" w:type="dxa"/>
            <w:shd w:val="clear" w:color="auto" w:fill="F2F2F2" w:themeFill="background1" w:themeFillShade="F2"/>
          </w:tcPr>
          <w:p w:rsidR="009C2E9C" w:rsidRDefault="009C2E9C">
            <w:pPr>
              <w:numPr>
                <w:ilvl w:val="0"/>
                <w:numId w:val="21"/>
              </w:numPr>
              <w:spacing w:after="0" w:line="240" w:lineRule="auto"/>
              <w:ind w:left="0" w:firstLine="0"/>
              <w:contextualSpacing/>
              <w:jc w:val="center"/>
              <w:rPr>
                <w:bCs/>
                <w:sz w:val="24"/>
                <w:szCs w:val="24"/>
              </w:rPr>
            </w:pPr>
          </w:p>
        </w:tc>
        <w:tc>
          <w:tcPr>
            <w:tcW w:w="2142" w:type="dxa"/>
            <w:shd w:val="clear" w:color="auto" w:fill="F2F2F2" w:themeFill="background1" w:themeFillShade="F2"/>
          </w:tcPr>
          <w:p w:rsidR="009C2E9C" w:rsidRDefault="009C2E9C">
            <w:pPr>
              <w:numPr>
                <w:ilvl w:val="0"/>
                <w:numId w:val="21"/>
              </w:numPr>
              <w:spacing w:after="0" w:line="240" w:lineRule="auto"/>
              <w:ind w:left="0" w:firstLine="0"/>
              <w:contextualSpacing/>
              <w:jc w:val="center"/>
              <w:rPr>
                <w:bCs/>
                <w:sz w:val="24"/>
                <w:szCs w:val="24"/>
              </w:rPr>
            </w:pPr>
          </w:p>
        </w:tc>
        <w:tc>
          <w:tcPr>
            <w:tcW w:w="2125" w:type="dxa"/>
            <w:shd w:val="clear" w:color="auto" w:fill="F2F2F2" w:themeFill="background1" w:themeFillShade="F2"/>
          </w:tcPr>
          <w:p w:rsidR="009C2E9C" w:rsidRDefault="009C2E9C">
            <w:pPr>
              <w:numPr>
                <w:ilvl w:val="0"/>
                <w:numId w:val="21"/>
              </w:numPr>
              <w:spacing w:after="0" w:line="240" w:lineRule="auto"/>
              <w:ind w:left="0" w:firstLine="0"/>
              <w:contextualSpacing/>
              <w:jc w:val="center"/>
              <w:rPr>
                <w:bCs/>
                <w:sz w:val="24"/>
                <w:szCs w:val="24"/>
              </w:rPr>
            </w:pPr>
          </w:p>
        </w:tc>
        <w:tc>
          <w:tcPr>
            <w:tcW w:w="1511" w:type="dxa"/>
            <w:shd w:val="clear" w:color="auto" w:fill="F2F2F2" w:themeFill="background1" w:themeFillShade="F2"/>
          </w:tcPr>
          <w:p w:rsidR="009C2E9C" w:rsidRDefault="009C2E9C">
            <w:pPr>
              <w:numPr>
                <w:ilvl w:val="0"/>
                <w:numId w:val="21"/>
              </w:numPr>
              <w:spacing w:after="0" w:line="240" w:lineRule="auto"/>
              <w:ind w:left="0" w:firstLine="0"/>
              <w:contextualSpacing/>
              <w:jc w:val="center"/>
              <w:rPr>
                <w:bCs/>
                <w:sz w:val="24"/>
                <w:szCs w:val="24"/>
              </w:rPr>
            </w:pPr>
          </w:p>
        </w:tc>
        <w:tc>
          <w:tcPr>
            <w:tcW w:w="1617" w:type="dxa"/>
            <w:shd w:val="clear" w:color="auto" w:fill="F2F2F2" w:themeFill="background1" w:themeFillShade="F2"/>
          </w:tcPr>
          <w:p w:rsidR="009C2E9C" w:rsidRDefault="009C2E9C">
            <w:pPr>
              <w:numPr>
                <w:ilvl w:val="0"/>
                <w:numId w:val="21"/>
              </w:numPr>
              <w:spacing w:after="0" w:line="240" w:lineRule="auto"/>
              <w:ind w:left="0" w:firstLine="0"/>
              <w:contextualSpacing/>
              <w:jc w:val="center"/>
              <w:rPr>
                <w:bCs/>
                <w:sz w:val="24"/>
                <w:szCs w:val="24"/>
              </w:rPr>
            </w:pPr>
          </w:p>
        </w:tc>
      </w:tr>
      <w:tr w:rsidR="009C2E9C">
        <w:tc>
          <w:tcPr>
            <w:tcW w:w="527" w:type="dxa"/>
          </w:tcPr>
          <w:p w:rsidR="009C2E9C" w:rsidRDefault="00301CAC">
            <w:pPr>
              <w:spacing w:after="0" w:line="240" w:lineRule="auto"/>
              <w:jc w:val="center"/>
              <w:rPr>
                <w:sz w:val="24"/>
                <w:szCs w:val="24"/>
              </w:rPr>
            </w:pPr>
            <w:r>
              <w:rPr>
                <w:rFonts w:eastAsia="Calibri" w:cs="Times New Roman"/>
                <w:sz w:val="24"/>
                <w:szCs w:val="24"/>
                <w:lang w:eastAsia="ru-RU"/>
              </w:rPr>
              <w:t>1.</w:t>
            </w:r>
          </w:p>
        </w:tc>
        <w:tc>
          <w:tcPr>
            <w:tcW w:w="1422" w:type="dxa"/>
          </w:tcPr>
          <w:p w:rsidR="009C2E9C" w:rsidRDefault="009C2E9C">
            <w:pPr>
              <w:spacing w:after="0" w:line="240" w:lineRule="auto"/>
              <w:jc w:val="center"/>
              <w:rPr>
                <w:sz w:val="24"/>
                <w:szCs w:val="24"/>
              </w:rPr>
            </w:pPr>
          </w:p>
        </w:tc>
        <w:tc>
          <w:tcPr>
            <w:tcW w:w="2142" w:type="dxa"/>
          </w:tcPr>
          <w:p w:rsidR="009C2E9C" w:rsidRDefault="009C2E9C">
            <w:pPr>
              <w:spacing w:after="0" w:line="240" w:lineRule="auto"/>
              <w:jc w:val="center"/>
              <w:rPr>
                <w:sz w:val="24"/>
                <w:szCs w:val="24"/>
              </w:rPr>
            </w:pPr>
          </w:p>
        </w:tc>
        <w:tc>
          <w:tcPr>
            <w:tcW w:w="2125" w:type="dxa"/>
          </w:tcPr>
          <w:p w:rsidR="009C2E9C" w:rsidRDefault="009C2E9C">
            <w:pPr>
              <w:spacing w:after="0" w:line="240" w:lineRule="auto"/>
              <w:jc w:val="center"/>
              <w:rPr>
                <w:sz w:val="24"/>
                <w:szCs w:val="24"/>
              </w:rPr>
            </w:pPr>
          </w:p>
        </w:tc>
        <w:tc>
          <w:tcPr>
            <w:tcW w:w="1511" w:type="dxa"/>
          </w:tcPr>
          <w:p w:rsidR="009C2E9C" w:rsidRDefault="009C2E9C">
            <w:pPr>
              <w:spacing w:after="0" w:line="240" w:lineRule="auto"/>
              <w:jc w:val="center"/>
              <w:rPr>
                <w:sz w:val="24"/>
                <w:szCs w:val="24"/>
              </w:rPr>
            </w:pPr>
          </w:p>
        </w:tc>
        <w:tc>
          <w:tcPr>
            <w:tcW w:w="1617" w:type="dxa"/>
          </w:tcPr>
          <w:p w:rsidR="009C2E9C" w:rsidRDefault="009C2E9C">
            <w:pPr>
              <w:spacing w:after="0" w:line="240" w:lineRule="auto"/>
              <w:jc w:val="center"/>
              <w:rPr>
                <w:sz w:val="24"/>
                <w:szCs w:val="24"/>
              </w:rPr>
            </w:pPr>
          </w:p>
        </w:tc>
      </w:tr>
      <w:tr w:rsidR="009C2E9C">
        <w:tc>
          <w:tcPr>
            <w:tcW w:w="527" w:type="dxa"/>
          </w:tcPr>
          <w:p w:rsidR="009C2E9C" w:rsidRDefault="00301CAC">
            <w:pPr>
              <w:spacing w:after="0" w:line="240" w:lineRule="auto"/>
              <w:jc w:val="center"/>
              <w:rPr>
                <w:sz w:val="24"/>
                <w:szCs w:val="24"/>
              </w:rPr>
            </w:pPr>
            <w:r>
              <w:rPr>
                <w:rFonts w:eastAsia="Calibri" w:cs="Times New Roman"/>
                <w:sz w:val="24"/>
                <w:szCs w:val="24"/>
                <w:lang w:eastAsia="ru-RU"/>
              </w:rPr>
              <w:t>2.</w:t>
            </w:r>
          </w:p>
        </w:tc>
        <w:tc>
          <w:tcPr>
            <w:tcW w:w="1422" w:type="dxa"/>
          </w:tcPr>
          <w:p w:rsidR="009C2E9C" w:rsidRDefault="009C2E9C">
            <w:pPr>
              <w:spacing w:after="0" w:line="240" w:lineRule="auto"/>
              <w:jc w:val="center"/>
              <w:rPr>
                <w:sz w:val="24"/>
                <w:szCs w:val="24"/>
              </w:rPr>
            </w:pPr>
          </w:p>
        </w:tc>
        <w:tc>
          <w:tcPr>
            <w:tcW w:w="2142" w:type="dxa"/>
          </w:tcPr>
          <w:p w:rsidR="009C2E9C" w:rsidRDefault="009C2E9C">
            <w:pPr>
              <w:spacing w:after="0" w:line="240" w:lineRule="auto"/>
              <w:jc w:val="center"/>
              <w:rPr>
                <w:sz w:val="24"/>
                <w:szCs w:val="24"/>
              </w:rPr>
            </w:pPr>
          </w:p>
        </w:tc>
        <w:tc>
          <w:tcPr>
            <w:tcW w:w="2125" w:type="dxa"/>
          </w:tcPr>
          <w:p w:rsidR="009C2E9C" w:rsidRDefault="009C2E9C">
            <w:pPr>
              <w:spacing w:after="0" w:line="240" w:lineRule="auto"/>
              <w:jc w:val="center"/>
              <w:rPr>
                <w:sz w:val="24"/>
                <w:szCs w:val="24"/>
              </w:rPr>
            </w:pPr>
          </w:p>
        </w:tc>
        <w:tc>
          <w:tcPr>
            <w:tcW w:w="1511" w:type="dxa"/>
          </w:tcPr>
          <w:p w:rsidR="009C2E9C" w:rsidRDefault="009C2E9C">
            <w:pPr>
              <w:spacing w:after="0" w:line="240" w:lineRule="auto"/>
              <w:jc w:val="center"/>
              <w:rPr>
                <w:sz w:val="24"/>
                <w:szCs w:val="24"/>
              </w:rPr>
            </w:pPr>
          </w:p>
        </w:tc>
        <w:tc>
          <w:tcPr>
            <w:tcW w:w="1617" w:type="dxa"/>
          </w:tcPr>
          <w:p w:rsidR="009C2E9C" w:rsidRDefault="009C2E9C">
            <w:pPr>
              <w:spacing w:after="0" w:line="240" w:lineRule="auto"/>
              <w:jc w:val="center"/>
              <w:rPr>
                <w:sz w:val="24"/>
                <w:szCs w:val="24"/>
              </w:rPr>
            </w:pPr>
          </w:p>
        </w:tc>
      </w:tr>
    </w:tbl>
    <w:p w:rsidR="009C2E9C" w:rsidRDefault="009C2E9C">
      <w:pPr>
        <w:spacing w:after="0" w:line="240" w:lineRule="auto"/>
        <w:jc w:val="center"/>
        <w:rPr>
          <w:rFonts w:ascii="Times New Roman" w:eastAsia="Calibri" w:hAnsi="Times New Roman" w:cs="Times New Roman"/>
          <w:sz w:val="24"/>
          <w:szCs w:val="24"/>
        </w:rPr>
      </w:pPr>
    </w:p>
    <w:p w:rsidR="009C2E9C" w:rsidRDefault="00301CAC">
      <w:pPr>
        <w:spacing w:after="0" w:line="240" w:lineRule="auto"/>
        <w:jc w:val="center"/>
        <w:rPr>
          <w:rFonts w:ascii="Times New Roman" w:eastAsia="Calibri" w:hAnsi="Times New Roman" w:cs="Times New Roman"/>
        </w:rPr>
      </w:pPr>
      <w:r>
        <w:rPr>
          <w:rFonts w:ascii="Times New Roman" w:eastAsia="Calibri" w:hAnsi="Times New Roman" w:cs="Times New Roman"/>
          <w:bCs/>
        </w:rPr>
        <w:t xml:space="preserve">Раздел </w:t>
      </w:r>
      <w:r>
        <w:rPr>
          <w:rFonts w:ascii="Times New Roman" w:eastAsia="Calibri" w:hAnsi="Times New Roman" w:cs="Times New Roman"/>
          <w:bCs/>
          <w:lang w:val="en-US"/>
        </w:rPr>
        <w:t>II</w:t>
      </w:r>
      <w:r>
        <w:rPr>
          <w:rFonts w:ascii="Times New Roman" w:eastAsia="Calibri" w:hAnsi="Times New Roman" w:cs="Times New Roman"/>
          <w:bCs/>
        </w:rPr>
        <w:t>.</w:t>
      </w:r>
      <w:r>
        <w:rPr>
          <w:rFonts w:ascii="Times New Roman" w:eastAsia="Calibri" w:hAnsi="Times New Roman" w:cs="Times New Roman"/>
          <w:b/>
          <w:bCs/>
        </w:rPr>
        <w:t xml:space="preserve"> </w:t>
      </w:r>
      <w:r>
        <w:rPr>
          <w:rFonts w:ascii="Times New Roman" w:eastAsia="Calibri" w:hAnsi="Times New Roman" w:cs="Times New Roman"/>
        </w:rPr>
        <w:t>Работы, проводимые со средствами обеспечения пожарной безопасности и пожаротушения.</w:t>
      </w:r>
    </w:p>
    <w:p w:rsidR="009C2E9C" w:rsidRDefault="00301CAC">
      <w:pPr>
        <w:spacing w:after="0" w:line="240" w:lineRule="auto"/>
        <w:jc w:val="center"/>
        <w:rPr>
          <w:rFonts w:ascii="Times New Roman" w:eastAsia="Calibri" w:hAnsi="Times New Roman" w:cs="Times New Roman"/>
        </w:rPr>
      </w:pPr>
      <w:r>
        <w:rPr>
          <w:rFonts w:ascii="Times New Roman" w:eastAsia="Calibri" w:hAnsi="Times New Roman" w:cs="Times New Roman"/>
        </w:rPr>
        <w:t xml:space="preserve">Система оповещения и управления эвакуацией людей при пожаре. </w:t>
      </w:r>
    </w:p>
    <w:p w:rsidR="009C2E9C" w:rsidRDefault="00301CAC">
      <w:pPr>
        <w:spacing w:after="0" w:line="240" w:lineRule="auto"/>
        <w:jc w:val="center"/>
        <w:rPr>
          <w:rFonts w:ascii="Times New Roman" w:eastAsia="Calibri" w:hAnsi="Times New Roman" w:cs="Times New Roman"/>
        </w:rPr>
      </w:pPr>
      <w:r>
        <w:rPr>
          <w:rFonts w:ascii="Times New Roman" w:eastAsia="Calibri" w:hAnsi="Times New Roman" w:cs="Times New Roman"/>
        </w:rPr>
        <w:t xml:space="preserve">(п. 54 Правил противопожарного режима в </w:t>
      </w:r>
      <w:r>
        <w:rPr>
          <w:rFonts w:ascii="Times New Roman" w:eastAsia="Calibri" w:hAnsi="Times New Roman" w:cs="Times New Roman"/>
        </w:rPr>
        <w:t>РФ)</w:t>
      </w:r>
    </w:p>
    <w:p w:rsidR="009C2E9C" w:rsidRDefault="009C2E9C">
      <w:pPr>
        <w:spacing w:after="0" w:line="240" w:lineRule="auto"/>
        <w:jc w:val="center"/>
        <w:rPr>
          <w:rFonts w:ascii="Times New Roman" w:eastAsia="Calibri" w:hAnsi="Times New Roman" w:cs="Times New Roman"/>
        </w:rPr>
      </w:pPr>
    </w:p>
    <w:tbl>
      <w:tblPr>
        <w:tblStyle w:val="1542"/>
        <w:tblW w:w="9345" w:type="dxa"/>
        <w:tblLayout w:type="fixed"/>
        <w:tblLook w:val="04A0" w:firstRow="1" w:lastRow="0" w:firstColumn="1" w:lastColumn="0" w:noHBand="0" w:noVBand="1"/>
      </w:tblPr>
      <w:tblGrid>
        <w:gridCol w:w="528"/>
        <w:gridCol w:w="1422"/>
        <w:gridCol w:w="2142"/>
        <w:gridCol w:w="2125"/>
        <w:gridCol w:w="1511"/>
        <w:gridCol w:w="1617"/>
      </w:tblGrid>
      <w:tr w:rsidR="009C2E9C">
        <w:tc>
          <w:tcPr>
            <w:tcW w:w="527" w:type="dxa"/>
            <w:shd w:val="clear" w:color="auto" w:fill="F2F2F2" w:themeFill="background1" w:themeFillShade="F2"/>
          </w:tcPr>
          <w:p w:rsidR="009C2E9C" w:rsidRDefault="00301CAC">
            <w:pPr>
              <w:spacing w:after="0" w:line="240" w:lineRule="auto"/>
              <w:jc w:val="center"/>
              <w:rPr>
                <w:bCs/>
              </w:rPr>
            </w:pPr>
            <w:r>
              <w:rPr>
                <w:rFonts w:eastAsia="Calibri" w:cs="Times New Roman"/>
                <w:bCs/>
                <w:sz w:val="20"/>
                <w:szCs w:val="20"/>
                <w:lang w:eastAsia="ru-RU"/>
              </w:rPr>
              <w:t>№</w:t>
            </w:r>
          </w:p>
          <w:p w:rsidR="009C2E9C" w:rsidRDefault="00301CAC">
            <w:pPr>
              <w:spacing w:after="0" w:line="240" w:lineRule="auto"/>
              <w:jc w:val="center"/>
              <w:rPr>
                <w:bCs/>
              </w:rPr>
            </w:pPr>
            <w:r>
              <w:rPr>
                <w:rFonts w:eastAsia="Calibri" w:cs="Times New Roman"/>
                <w:bCs/>
                <w:sz w:val="20"/>
                <w:szCs w:val="20"/>
                <w:lang w:eastAsia="ru-RU"/>
              </w:rPr>
              <w:t>п/п</w:t>
            </w:r>
          </w:p>
        </w:tc>
        <w:tc>
          <w:tcPr>
            <w:tcW w:w="1422" w:type="dxa"/>
            <w:shd w:val="clear" w:color="auto" w:fill="F2F2F2" w:themeFill="background1" w:themeFillShade="F2"/>
          </w:tcPr>
          <w:p w:rsidR="009C2E9C" w:rsidRDefault="00301CAC">
            <w:pPr>
              <w:spacing w:after="0" w:line="240" w:lineRule="auto"/>
              <w:jc w:val="center"/>
              <w:rPr>
                <w:bCs/>
                <w:lang w:val="en-US"/>
              </w:rPr>
            </w:pPr>
            <w:r>
              <w:rPr>
                <w:rFonts w:eastAsia="Calibri" w:cs="Times New Roman"/>
                <w:bCs/>
                <w:sz w:val="20"/>
                <w:szCs w:val="20"/>
                <w:lang w:eastAsia="ru-RU"/>
              </w:rPr>
              <w:t>Дата выполнения работ</w:t>
            </w:r>
          </w:p>
        </w:tc>
        <w:tc>
          <w:tcPr>
            <w:tcW w:w="2142" w:type="dxa"/>
            <w:shd w:val="clear" w:color="auto" w:fill="F2F2F2" w:themeFill="background1" w:themeFillShade="F2"/>
          </w:tcPr>
          <w:p w:rsidR="009C2E9C" w:rsidRDefault="00301CAC">
            <w:pPr>
              <w:spacing w:after="0" w:line="240" w:lineRule="auto"/>
              <w:jc w:val="center"/>
              <w:rPr>
                <w:bCs/>
              </w:rPr>
            </w:pPr>
            <w:r>
              <w:rPr>
                <w:rFonts w:eastAsia="Calibri" w:cs="Times New Roman"/>
                <w:bCs/>
                <w:sz w:val="20"/>
                <w:szCs w:val="20"/>
                <w:lang w:eastAsia="ru-RU"/>
              </w:rPr>
              <w:t>Наименование системы</w:t>
            </w:r>
          </w:p>
          <w:p w:rsidR="009C2E9C" w:rsidRDefault="00301CAC">
            <w:pPr>
              <w:spacing w:after="0" w:line="240" w:lineRule="auto"/>
              <w:jc w:val="center"/>
              <w:rPr>
                <w:bCs/>
              </w:rPr>
            </w:pPr>
            <w:r>
              <w:rPr>
                <w:rFonts w:eastAsia="Calibri" w:cs="Times New Roman"/>
                <w:bCs/>
                <w:sz w:val="20"/>
                <w:szCs w:val="20"/>
                <w:lang w:eastAsia="ru-RU"/>
              </w:rPr>
              <w:t>(наименование здания/помещения)</w:t>
            </w:r>
          </w:p>
        </w:tc>
        <w:tc>
          <w:tcPr>
            <w:tcW w:w="2125" w:type="dxa"/>
            <w:shd w:val="clear" w:color="auto" w:fill="F2F2F2" w:themeFill="background1" w:themeFillShade="F2"/>
          </w:tcPr>
          <w:p w:rsidR="009C2E9C" w:rsidRDefault="00301CAC">
            <w:pPr>
              <w:spacing w:after="0" w:line="240" w:lineRule="auto"/>
              <w:jc w:val="center"/>
              <w:rPr>
                <w:bCs/>
              </w:rPr>
            </w:pPr>
            <w:r>
              <w:rPr>
                <w:rFonts w:eastAsia="Calibri" w:cs="Times New Roman"/>
                <w:bCs/>
                <w:sz w:val="20"/>
                <w:szCs w:val="20"/>
                <w:lang w:eastAsia="ru-RU"/>
              </w:rPr>
              <w:t>Вид работ (техническое обслуживание, ремонт, проверка работоспособности, другие регламентные работы).</w:t>
            </w:r>
          </w:p>
          <w:p w:rsidR="009C2E9C" w:rsidRDefault="00301CAC">
            <w:pPr>
              <w:spacing w:after="0" w:line="240" w:lineRule="auto"/>
              <w:jc w:val="center"/>
              <w:rPr>
                <w:bCs/>
              </w:rPr>
            </w:pPr>
            <w:r>
              <w:rPr>
                <w:rFonts w:eastAsia="Calibri" w:cs="Times New Roman"/>
                <w:bCs/>
                <w:sz w:val="20"/>
                <w:szCs w:val="20"/>
                <w:lang w:eastAsia="ru-RU"/>
              </w:rPr>
              <w:t>Результат проведённых работ, замечания.</w:t>
            </w:r>
          </w:p>
        </w:tc>
        <w:tc>
          <w:tcPr>
            <w:tcW w:w="1511" w:type="dxa"/>
            <w:shd w:val="clear" w:color="auto" w:fill="F2F2F2" w:themeFill="background1" w:themeFillShade="F2"/>
          </w:tcPr>
          <w:p w:rsidR="009C2E9C" w:rsidRDefault="00301CAC">
            <w:pPr>
              <w:spacing w:after="0" w:line="240" w:lineRule="auto"/>
              <w:jc w:val="center"/>
              <w:rPr>
                <w:bCs/>
              </w:rPr>
            </w:pPr>
            <w:r>
              <w:rPr>
                <w:rFonts w:eastAsia="Calibri" w:cs="Times New Roman"/>
                <w:bCs/>
                <w:sz w:val="20"/>
                <w:szCs w:val="20"/>
                <w:lang w:eastAsia="ru-RU"/>
              </w:rPr>
              <w:t>Работы проведены (должность,</w:t>
            </w:r>
            <w:r>
              <w:rPr>
                <w:rFonts w:eastAsia="Calibri" w:cs="Times New Roman"/>
                <w:bCs/>
                <w:sz w:val="20"/>
                <w:szCs w:val="20"/>
                <w:lang w:eastAsia="ru-RU"/>
              </w:rPr>
              <w:t xml:space="preserve"> Ф.И.О., организация)</w:t>
            </w:r>
          </w:p>
        </w:tc>
        <w:tc>
          <w:tcPr>
            <w:tcW w:w="1617" w:type="dxa"/>
            <w:shd w:val="clear" w:color="auto" w:fill="F2F2F2" w:themeFill="background1" w:themeFillShade="F2"/>
          </w:tcPr>
          <w:p w:rsidR="009C2E9C" w:rsidRDefault="00301CAC">
            <w:pPr>
              <w:spacing w:after="0" w:line="240" w:lineRule="auto"/>
              <w:jc w:val="center"/>
              <w:rPr>
                <w:bCs/>
              </w:rPr>
            </w:pPr>
            <w:r>
              <w:rPr>
                <w:rFonts w:eastAsia="Calibri" w:cs="Times New Roman"/>
                <w:bCs/>
                <w:sz w:val="20"/>
                <w:szCs w:val="20"/>
                <w:lang w:eastAsia="ru-RU"/>
              </w:rPr>
              <w:t>Подпись лица, проводившего работы</w:t>
            </w:r>
          </w:p>
        </w:tc>
      </w:tr>
      <w:tr w:rsidR="009C2E9C">
        <w:tc>
          <w:tcPr>
            <w:tcW w:w="527" w:type="dxa"/>
            <w:shd w:val="clear" w:color="auto" w:fill="F2F2F2" w:themeFill="background1" w:themeFillShade="F2"/>
          </w:tcPr>
          <w:p w:rsidR="009C2E9C" w:rsidRDefault="009C2E9C">
            <w:pPr>
              <w:numPr>
                <w:ilvl w:val="0"/>
                <w:numId w:val="22"/>
              </w:numPr>
              <w:spacing w:after="0" w:line="240" w:lineRule="auto"/>
              <w:ind w:left="0" w:firstLine="0"/>
              <w:contextualSpacing/>
              <w:jc w:val="center"/>
              <w:rPr>
                <w:b/>
                <w:bCs/>
              </w:rPr>
            </w:pPr>
          </w:p>
        </w:tc>
        <w:tc>
          <w:tcPr>
            <w:tcW w:w="1422" w:type="dxa"/>
            <w:shd w:val="clear" w:color="auto" w:fill="F2F2F2" w:themeFill="background1" w:themeFillShade="F2"/>
          </w:tcPr>
          <w:p w:rsidR="009C2E9C" w:rsidRDefault="009C2E9C">
            <w:pPr>
              <w:numPr>
                <w:ilvl w:val="0"/>
                <w:numId w:val="22"/>
              </w:numPr>
              <w:spacing w:after="0" w:line="240" w:lineRule="auto"/>
              <w:ind w:left="0" w:firstLine="0"/>
              <w:contextualSpacing/>
              <w:jc w:val="center"/>
              <w:rPr>
                <w:b/>
                <w:bCs/>
              </w:rPr>
            </w:pPr>
          </w:p>
        </w:tc>
        <w:tc>
          <w:tcPr>
            <w:tcW w:w="2142" w:type="dxa"/>
            <w:shd w:val="clear" w:color="auto" w:fill="F2F2F2" w:themeFill="background1" w:themeFillShade="F2"/>
          </w:tcPr>
          <w:p w:rsidR="009C2E9C" w:rsidRDefault="009C2E9C">
            <w:pPr>
              <w:numPr>
                <w:ilvl w:val="0"/>
                <w:numId w:val="22"/>
              </w:numPr>
              <w:spacing w:after="0" w:line="240" w:lineRule="auto"/>
              <w:ind w:left="0" w:firstLine="0"/>
              <w:contextualSpacing/>
              <w:jc w:val="center"/>
              <w:rPr>
                <w:b/>
                <w:bCs/>
              </w:rPr>
            </w:pPr>
          </w:p>
        </w:tc>
        <w:tc>
          <w:tcPr>
            <w:tcW w:w="2125" w:type="dxa"/>
            <w:shd w:val="clear" w:color="auto" w:fill="F2F2F2" w:themeFill="background1" w:themeFillShade="F2"/>
          </w:tcPr>
          <w:p w:rsidR="009C2E9C" w:rsidRDefault="009C2E9C">
            <w:pPr>
              <w:numPr>
                <w:ilvl w:val="0"/>
                <w:numId w:val="22"/>
              </w:numPr>
              <w:spacing w:after="0" w:line="240" w:lineRule="auto"/>
              <w:ind w:left="0" w:firstLine="0"/>
              <w:contextualSpacing/>
              <w:jc w:val="center"/>
              <w:rPr>
                <w:b/>
                <w:bCs/>
              </w:rPr>
            </w:pPr>
          </w:p>
        </w:tc>
        <w:tc>
          <w:tcPr>
            <w:tcW w:w="1511" w:type="dxa"/>
            <w:shd w:val="clear" w:color="auto" w:fill="F2F2F2" w:themeFill="background1" w:themeFillShade="F2"/>
          </w:tcPr>
          <w:p w:rsidR="009C2E9C" w:rsidRDefault="009C2E9C">
            <w:pPr>
              <w:numPr>
                <w:ilvl w:val="0"/>
                <w:numId w:val="22"/>
              </w:numPr>
              <w:spacing w:after="0" w:line="240" w:lineRule="auto"/>
              <w:ind w:left="0" w:firstLine="0"/>
              <w:contextualSpacing/>
              <w:jc w:val="center"/>
              <w:rPr>
                <w:b/>
                <w:bCs/>
              </w:rPr>
            </w:pPr>
          </w:p>
        </w:tc>
        <w:tc>
          <w:tcPr>
            <w:tcW w:w="1617" w:type="dxa"/>
            <w:shd w:val="clear" w:color="auto" w:fill="F2F2F2" w:themeFill="background1" w:themeFillShade="F2"/>
          </w:tcPr>
          <w:p w:rsidR="009C2E9C" w:rsidRDefault="009C2E9C">
            <w:pPr>
              <w:numPr>
                <w:ilvl w:val="0"/>
                <w:numId w:val="22"/>
              </w:numPr>
              <w:spacing w:after="0" w:line="240" w:lineRule="auto"/>
              <w:ind w:left="0" w:firstLine="0"/>
              <w:contextualSpacing/>
              <w:jc w:val="center"/>
              <w:rPr>
                <w:b/>
                <w:bCs/>
              </w:rPr>
            </w:pPr>
          </w:p>
        </w:tc>
      </w:tr>
      <w:tr w:rsidR="009C2E9C">
        <w:tc>
          <w:tcPr>
            <w:tcW w:w="527" w:type="dxa"/>
          </w:tcPr>
          <w:p w:rsidR="009C2E9C" w:rsidRDefault="00301CAC">
            <w:pPr>
              <w:spacing w:after="0" w:line="240" w:lineRule="auto"/>
              <w:jc w:val="center"/>
              <w:rPr>
                <w:rFonts w:ascii="Calibri" w:eastAsia="Calibri" w:hAnsi="Calibri" w:cs="Times New Roman"/>
                <w:sz w:val="20"/>
                <w:szCs w:val="20"/>
                <w:lang w:eastAsia="ru-RU"/>
              </w:rPr>
            </w:pPr>
            <w:r>
              <w:rPr>
                <w:rFonts w:eastAsia="Calibri" w:cs="Times New Roman"/>
                <w:sz w:val="20"/>
                <w:szCs w:val="20"/>
                <w:lang w:eastAsia="ru-RU"/>
              </w:rPr>
              <w:t>1.</w:t>
            </w:r>
          </w:p>
        </w:tc>
        <w:tc>
          <w:tcPr>
            <w:tcW w:w="1422" w:type="dxa"/>
          </w:tcPr>
          <w:p w:rsidR="009C2E9C" w:rsidRDefault="009C2E9C">
            <w:pPr>
              <w:spacing w:after="0" w:line="240" w:lineRule="auto"/>
              <w:jc w:val="center"/>
              <w:rPr>
                <w:rFonts w:ascii="Calibri" w:eastAsia="Calibri" w:hAnsi="Calibri" w:cs="Times New Roman"/>
                <w:sz w:val="20"/>
                <w:szCs w:val="20"/>
                <w:lang w:eastAsia="ru-RU"/>
              </w:rPr>
            </w:pPr>
          </w:p>
        </w:tc>
        <w:tc>
          <w:tcPr>
            <w:tcW w:w="2142" w:type="dxa"/>
          </w:tcPr>
          <w:p w:rsidR="009C2E9C" w:rsidRDefault="009C2E9C">
            <w:pPr>
              <w:spacing w:after="0" w:line="240" w:lineRule="auto"/>
              <w:jc w:val="center"/>
              <w:rPr>
                <w:rFonts w:ascii="Calibri" w:eastAsia="Calibri" w:hAnsi="Calibri" w:cs="Times New Roman"/>
                <w:sz w:val="20"/>
                <w:szCs w:val="20"/>
                <w:lang w:eastAsia="ru-RU"/>
              </w:rPr>
            </w:pPr>
          </w:p>
        </w:tc>
        <w:tc>
          <w:tcPr>
            <w:tcW w:w="2125" w:type="dxa"/>
          </w:tcPr>
          <w:p w:rsidR="009C2E9C" w:rsidRDefault="009C2E9C">
            <w:pPr>
              <w:spacing w:after="0" w:line="240" w:lineRule="auto"/>
              <w:jc w:val="center"/>
              <w:rPr>
                <w:rFonts w:ascii="Calibri" w:eastAsia="Calibri" w:hAnsi="Calibri" w:cs="Times New Roman"/>
                <w:sz w:val="20"/>
                <w:szCs w:val="20"/>
                <w:lang w:eastAsia="ru-RU"/>
              </w:rPr>
            </w:pPr>
          </w:p>
        </w:tc>
        <w:tc>
          <w:tcPr>
            <w:tcW w:w="1511" w:type="dxa"/>
          </w:tcPr>
          <w:p w:rsidR="009C2E9C" w:rsidRDefault="009C2E9C">
            <w:pPr>
              <w:spacing w:after="0" w:line="240" w:lineRule="auto"/>
              <w:jc w:val="center"/>
              <w:rPr>
                <w:rFonts w:ascii="Calibri" w:eastAsia="Calibri" w:hAnsi="Calibri" w:cs="Times New Roman"/>
                <w:sz w:val="20"/>
                <w:szCs w:val="20"/>
                <w:lang w:eastAsia="ru-RU"/>
              </w:rPr>
            </w:pPr>
          </w:p>
        </w:tc>
        <w:tc>
          <w:tcPr>
            <w:tcW w:w="1617" w:type="dxa"/>
          </w:tcPr>
          <w:p w:rsidR="009C2E9C" w:rsidRDefault="009C2E9C">
            <w:pPr>
              <w:spacing w:after="0" w:line="240" w:lineRule="auto"/>
              <w:jc w:val="center"/>
              <w:rPr>
                <w:sz w:val="24"/>
                <w:szCs w:val="24"/>
              </w:rPr>
            </w:pPr>
          </w:p>
        </w:tc>
      </w:tr>
      <w:tr w:rsidR="009C2E9C">
        <w:tc>
          <w:tcPr>
            <w:tcW w:w="527" w:type="dxa"/>
          </w:tcPr>
          <w:p w:rsidR="009C2E9C" w:rsidRDefault="00301CAC">
            <w:pPr>
              <w:spacing w:after="0" w:line="240" w:lineRule="auto"/>
              <w:jc w:val="center"/>
              <w:rPr>
                <w:rFonts w:ascii="Calibri" w:eastAsia="Calibri" w:hAnsi="Calibri" w:cs="Times New Roman"/>
                <w:sz w:val="20"/>
                <w:szCs w:val="20"/>
                <w:lang w:eastAsia="ru-RU"/>
              </w:rPr>
            </w:pPr>
            <w:r>
              <w:rPr>
                <w:rFonts w:eastAsia="Calibri" w:cs="Times New Roman"/>
                <w:sz w:val="20"/>
                <w:szCs w:val="20"/>
                <w:lang w:eastAsia="ru-RU"/>
              </w:rPr>
              <w:t>2.</w:t>
            </w:r>
          </w:p>
        </w:tc>
        <w:tc>
          <w:tcPr>
            <w:tcW w:w="1422" w:type="dxa"/>
          </w:tcPr>
          <w:p w:rsidR="009C2E9C" w:rsidRDefault="009C2E9C">
            <w:pPr>
              <w:spacing w:after="0" w:line="240" w:lineRule="auto"/>
              <w:jc w:val="center"/>
              <w:rPr>
                <w:rFonts w:ascii="Calibri" w:eastAsia="Calibri" w:hAnsi="Calibri" w:cs="Times New Roman"/>
                <w:sz w:val="20"/>
                <w:szCs w:val="20"/>
                <w:lang w:eastAsia="ru-RU"/>
              </w:rPr>
            </w:pPr>
          </w:p>
        </w:tc>
        <w:tc>
          <w:tcPr>
            <w:tcW w:w="2142" w:type="dxa"/>
          </w:tcPr>
          <w:p w:rsidR="009C2E9C" w:rsidRDefault="009C2E9C">
            <w:pPr>
              <w:spacing w:after="0" w:line="240" w:lineRule="auto"/>
              <w:jc w:val="center"/>
              <w:rPr>
                <w:rFonts w:ascii="Calibri" w:eastAsia="Calibri" w:hAnsi="Calibri" w:cs="Times New Roman"/>
                <w:sz w:val="20"/>
                <w:szCs w:val="20"/>
                <w:lang w:eastAsia="ru-RU"/>
              </w:rPr>
            </w:pPr>
          </w:p>
        </w:tc>
        <w:tc>
          <w:tcPr>
            <w:tcW w:w="2125" w:type="dxa"/>
          </w:tcPr>
          <w:p w:rsidR="009C2E9C" w:rsidRDefault="009C2E9C">
            <w:pPr>
              <w:spacing w:after="0" w:line="240" w:lineRule="auto"/>
              <w:jc w:val="center"/>
              <w:rPr>
                <w:rFonts w:ascii="Calibri" w:eastAsia="Calibri" w:hAnsi="Calibri" w:cs="Times New Roman"/>
                <w:sz w:val="20"/>
                <w:szCs w:val="20"/>
                <w:lang w:eastAsia="ru-RU"/>
              </w:rPr>
            </w:pPr>
          </w:p>
        </w:tc>
        <w:tc>
          <w:tcPr>
            <w:tcW w:w="1511" w:type="dxa"/>
          </w:tcPr>
          <w:p w:rsidR="009C2E9C" w:rsidRDefault="009C2E9C">
            <w:pPr>
              <w:spacing w:after="0" w:line="240" w:lineRule="auto"/>
              <w:jc w:val="center"/>
              <w:rPr>
                <w:rFonts w:ascii="Calibri" w:eastAsia="Calibri" w:hAnsi="Calibri" w:cs="Times New Roman"/>
                <w:sz w:val="20"/>
                <w:szCs w:val="20"/>
                <w:lang w:eastAsia="ru-RU"/>
              </w:rPr>
            </w:pPr>
          </w:p>
        </w:tc>
        <w:tc>
          <w:tcPr>
            <w:tcW w:w="1617" w:type="dxa"/>
          </w:tcPr>
          <w:p w:rsidR="009C2E9C" w:rsidRDefault="009C2E9C">
            <w:pPr>
              <w:spacing w:after="0" w:line="240" w:lineRule="auto"/>
              <w:jc w:val="center"/>
              <w:rPr>
                <w:sz w:val="24"/>
                <w:szCs w:val="24"/>
              </w:rPr>
            </w:pPr>
          </w:p>
        </w:tc>
      </w:tr>
    </w:tbl>
    <w:p w:rsidR="009C2E9C" w:rsidRDefault="009C2E9C">
      <w:pPr>
        <w:spacing w:after="0" w:line="240" w:lineRule="auto"/>
        <w:jc w:val="center"/>
        <w:rPr>
          <w:rFonts w:ascii="Times New Roman" w:eastAsia="Calibri" w:hAnsi="Times New Roman" w:cs="Times New Roman"/>
          <w:b/>
          <w:bCs/>
          <w:sz w:val="24"/>
          <w:szCs w:val="24"/>
        </w:rPr>
      </w:pPr>
    </w:p>
    <w:p w:rsidR="009C2E9C" w:rsidRDefault="009C2E9C">
      <w:pPr>
        <w:spacing w:after="200" w:line="276" w:lineRule="auto"/>
        <w:rPr>
          <w:rFonts w:ascii="Times New Roman" w:eastAsia="Calibri" w:hAnsi="Times New Roman" w:cs="Times New Roman"/>
        </w:rPr>
      </w:pPr>
    </w:p>
    <w:p w:rsidR="009C2E9C" w:rsidRDefault="009C2E9C">
      <w:pPr>
        <w:rPr>
          <w:rFonts w:ascii="Times New Roman" w:eastAsia="Calibri" w:hAnsi="Times New Roman" w:cs="Times New Roman"/>
          <w:sz w:val="20"/>
          <w:szCs w:val="20"/>
        </w:rPr>
      </w:pPr>
    </w:p>
    <w:tbl>
      <w:tblPr>
        <w:tblW w:w="9744" w:type="dxa"/>
        <w:tblLayout w:type="fixed"/>
        <w:tblLook w:val="0000" w:firstRow="0" w:lastRow="0" w:firstColumn="0" w:lastColumn="0" w:noHBand="0" w:noVBand="0"/>
      </w:tblPr>
      <w:tblGrid>
        <w:gridCol w:w="5274"/>
        <w:gridCol w:w="4470"/>
      </w:tblGrid>
      <w:tr w:rsidR="009C2E9C">
        <w:trPr>
          <w:trHeight w:val="80"/>
        </w:trPr>
        <w:tc>
          <w:tcPr>
            <w:tcW w:w="5273" w:type="dxa"/>
            <w:shd w:val="clear" w:color="auto" w:fill="auto"/>
          </w:tcPr>
          <w:p w:rsidR="009C2E9C" w:rsidRDefault="009C2E9C">
            <w:pPr>
              <w:widowControl w:val="0"/>
              <w:spacing w:after="0" w:line="240" w:lineRule="auto"/>
              <w:contextualSpacing/>
              <w:rPr>
                <w:rFonts w:ascii="Times New Roman" w:eastAsia="Times New Roman" w:hAnsi="Times New Roman" w:cs="Times New Roman"/>
                <w:b/>
                <w:sz w:val="16"/>
                <w:szCs w:val="16"/>
                <w:lang w:eastAsia="ru-RU"/>
              </w:rPr>
            </w:pPr>
          </w:p>
          <w:p w:rsidR="009C2E9C" w:rsidRDefault="00301CAC">
            <w:pPr>
              <w:widowControl w:val="0"/>
              <w:spacing w:after="0" w:line="240" w:lineRule="auto"/>
              <w:contextualSpacing/>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Исполнитель:</w:t>
            </w:r>
          </w:p>
          <w:p w:rsidR="009C2E9C" w:rsidRDefault="009C2E9C">
            <w:pPr>
              <w:widowControl w:val="0"/>
              <w:spacing w:after="0" w:line="240" w:lineRule="auto"/>
              <w:contextualSpacing/>
              <w:rPr>
                <w:rFonts w:ascii="Times New Roman" w:eastAsia="Times New Roman" w:hAnsi="Times New Roman" w:cs="Times New Roman"/>
                <w:b/>
                <w:sz w:val="20"/>
                <w:szCs w:val="20"/>
                <w:lang w:eastAsia="ru-RU"/>
              </w:rPr>
            </w:pPr>
          </w:p>
          <w:p w:rsidR="009C2E9C" w:rsidRDefault="00301CAC">
            <w:pPr>
              <w:widowControl w:val="0"/>
              <w:tabs>
                <w:tab w:val="left" w:pos="4860"/>
              </w:tabs>
              <w:snapToGrid w:val="0"/>
              <w:spacing w:after="0" w:line="240" w:lineRule="auto"/>
              <w:contextualSpacing/>
              <w:rPr>
                <w:rFonts w:ascii="Times New Roman" w:eastAsia="Arial Unicode MS" w:hAnsi="Times New Roman" w:cs="Times New Roman"/>
                <w:color w:val="000000"/>
                <w:sz w:val="20"/>
                <w:szCs w:val="20"/>
                <w:lang w:eastAsia="ru-RU"/>
              </w:rPr>
            </w:pPr>
            <w:r>
              <w:rPr>
                <w:rFonts w:ascii="Times New Roman" w:eastAsia="Times New Roman" w:hAnsi="Times New Roman" w:cs="Times New Roman"/>
                <w:sz w:val="20"/>
                <w:szCs w:val="20"/>
                <w:lang w:eastAsia="ru-RU"/>
              </w:rPr>
              <w:t>___________________/_____</w:t>
            </w:r>
          </w:p>
          <w:p w:rsidR="009C2E9C" w:rsidRDefault="00301CAC">
            <w:pPr>
              <w:widowControl w:val="0"/>
              <w:tabs>
                <w:tab w:val="left" w:pos="4860"/>
              </w:tabs>
              <w:snapToGrid w:val="0"/>
              <w:spacing w:after="0" w:line="240" w:lineRule="auto"/>
              <w:contextualSpacing/>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«___» ______________ 202__г.</w:t>
            </w:r>
          </w:p>
          <w:p w:rsidR="009C2E9C" w:rsidRDefault="00301CAC">
            <w:pPr>
              <w:widowControl w:val="0"/>
              <w:tabs>
                <w:tab w:val="left" w:pos="4860"/>
              </w:tabs>
              <w:snapToGrid w:val="0"/>
              <w:spacing w:after="0" w:line="240" w:lineRule="auto"/>
              <w:contextualSpacing/>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м.п.</w:t>
            </w:r>
          </w:p>
        </w:tc>
        <w:tc>
          <w:tcPr>
            <w:tcW w:w="4470" w:type="dxa"/>
            <w:shd w:val="clear" w:color="auto" w:fill="auto"/>
          </w:tcPr>
          <w:p w:rsidR="009C2E9C" w:rsidRDefault="009C2E9C">
            <w:pPr>
              <w:widowControl w:val="0"/>
              <w:snapToGrid w:val="0"/>
              <w:spacing w:after="0" w:line="240" w:lineRule="auto"/>
              <w:contextualSpacing/>
              <w:rPr>
                <w:rFonts w:ascii="Times New Roman" w:eastAsia="Arial Unicode MS" w:hAnsi="Times New Roman" w:cs="Times New Roman"/>
                <w:color w:val="000000"/>
                <w:sz w:val="16"/>
                <w:szCs w:val="16"/>
                <w:lang w:eastAsia="ru-RU"/>
              </w:rPr>
            </w:pPr>
          </w:p>
          <w:p w:rsidR="009C2E9C" w:rsidRDefault="00301CAC">
            <w:pPr>
              <w:widowControl w:val="0"/>
              <w:snapToGrid w:val="0"/>
              <w:spacing w:after="0" w:line="240" w:lineRule="auto"/>
              <w:contextualSpacing/>
              <w:rPr>
                <w:rFonts w:ascii="Times New Roman" w:eastAsia="Arial Unicode MS" w:hAnsi="Times New Roman" w:cs="Times New Roman"/>
                <w:b/>
                <w:color w:val="000000"/>
                <w:sz w:val="20"/>
                <w:szCs w:val="20"/>
                <w:lang w:eastAsia="ru-RU"/>
              </w:rPr>
            </w:pPr>
            <w:r>
              <w:rPr>
                <w:rFonts w:ascii="Times New Roman" w:eastAsia="Arial Unicode MS" w:hAnsi="Times New Roman" w:cs="Times New Roman"/>
                <w:b/>
                <w:color w:val="000000"/>
                <w:sz w:val="20"/>
                <w:szCs w:val="20"/>
                <w:lang w:eastAsia="ru-RU"/>
              </w:rPr>
              <w:t>Заказчик:</w:t>
            </w:r>
          </w:p>
          <w:p w:rsidR="009C2E9C" w:rsidRDefault="00301CAC">
            <w:pPr>
              <w:widowControl w:val="0"/>
              <w:snapToGrid w:val="0"/>
              <w:spacing w:after="0" w:line="240" w:lineRule="auto"/>
              <w:contextualSpacing/>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____________________________</w:t>
            </w:r>
          </w:p>
          <w:p w:rsidR="009C2E9C" w:rsidRDefault="009C2E9C">
            <w:pPr>
              <w:widowControl w:val="0"/>
              <w:snapToGrid w:val="0"/>
              <w:spacing w:after="0" w:line="240" w:lineRule="auto"/>
              <w:contextualSpacing/>
              <w:rPr>
                <w:rFonts w:ascii="Times New Roman" w:eastAsia="Arial Unicode MS" w:hAnsi="Times New Roman" w:cs="Times New Roman"/>
                <w:color w:val="000000"/>
                <w:sz w:val="20"/>
                <w:szCs w:val="20"/>
                <w:lang w:eastAsia="ru-RU"/>
              </w:rPr>
            </w:pPr>
          </w:p>
          <w:p w:rsidR="009C2E9C" w:rsidRDefault="00301CAC">
            <w:pPr>
              <w:widowControl w:val="0"/>
              <w:snapToGrid w:val="0"/>
              <w:spacing w:after="0" w:line="240" w:lineRule="auto"/>
              <w:contextualSpacing/>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__________________ /_________/</w:t>
            </w:r>
          </w:p>
          <w:p w:rsidR="009C2E9C" w:rsidRDefault="00301CAC">
            <w:pPr>
              <w:widowControl w:val="0"/>
              <w:snapToGrid w:val="0"/>
              <w:spacing w:after="0" w:line="240" w:lineRule="auto"/>
              <w:contextualSpacing/>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«_____» ________ 202__г.</w:t>
            </w:r>
          </w:p>
        </w:tc>
      </w:tr>
      <w:tr w:rsidR="009C2E9C">
        <w:trPr>
          <w:trHeight w:val="160"/>
        </w:trPr>
        <w:tc>
          <w:tcPr>
            <w:tcW w:w="5273" w:type="dxa"/>
            <w:shd w:val="clear" w:color="auto" w:fill="auto"/>
          </w:tcPr>
          <w:p w:rsidR="009C2E9C" w:rsidRDefault="009C2E9C">
            <w:pPr>
              <w:widowControl w:val="0"/>
              <w:spacing w:after="0" w:line="240" w:lineRule="auto"/>
              <w:contextualSpacing/>
              <w:rPr>
                <w:rFonts w:ascii="Times New Roman" w:eastAsia="Times New Roman" w:hAnsi="Times New Roman" w:cs="Times New Roman"/>
                <w:b/>
                <w:sz w:val="16"/>
                <w:szCs w:val="16"/>
                <w:lang w:eastAsia="ru-RU"/>
              </w:rPr>
            </w:pPr>
          </w:p>
        </w:tc>
        <w:tc>
          <w:tcPr>
            <w:tcW w:w="4470" w:type="dxa"/>
            <w:shd w:val="clear" w:color="auto" w:fill="auto"/>
          </w:tcPr>
          <w:p w:rsidR="009C2E9C" w:rsidRDefault="009C2E9C">
            <w:pPr>
              <w:widowControl w:val="0"/>
              <w:snapToGrid w:val="0"/>
              <w:spacing w:after="0" w:line="240" w:lineRule="auto"/>
              <w:contextualSpacing/>
              <w:rPr>
                <w:rFonts w:ascii="Times New Roman" w:eastAsia="Arial Unicode MS" w:hAnsi="Times New Roman" w:cs="Times New Roman"/>
                <w:color w:val="000000"/>
                <w:sz w:val="16"/>
                <w:szCs w:val="16"/>
                <w:lang w:eastAsia="ru-RU"/>
              </w:rPr>
            </w:pPr>
          </w:p>
        </w:tc>
      </w:tr>
    </w:tbl>
    <w:p w:rsidR="009C2E9C" w:rsidRDefault="009C2E9C">
      <w:pPr>
        <w:spacing w:after="0" w:line="240" w:lineRule="auto"/>
        <w:ind w:left="7089" w:firstLine="699"/>
        <w:rPr>
          <w:rFonts w:ascii="Times New Roman" w:eastAsia="Times New Roman" w:hAnsi="Times New Roman" w:cs="Times New Roman"/>
          <w:sz w:val="20"/>
          <w:szCs w:val="20"/>
          <w:lang w:eastAsia="ru-RU"/>
        </w:rPr>
      </w:pPr>
    </w:p>
    <w:p w:rsidR="009C2E9C" w:rsidRDefault="009C2E9C">
      <w:pPr>
        <w:spacing w:after="0" w:line="240" w:lineRule="auto"/>
        <w:ind w:left="7089" w:firstLine="699"/>
        <w:rPr>
          <w:rFonts w:ascii="Times New Roman" w:eastAsia="Times New Roman" w:hAnsi="Times New Roman" w:cs="Times New Roman"/>
          <w:sz w:val="20"/>
          <w:szCs w:val="20"/>
          <w:lang w:eastAsia="ru-RU"/>
        </w:rPr>
      </w:pPr>
    </w:p>
    <w:p w:rsidR="009C2E9C" w:rsidRDefault="009C2E9C">
      <w:pPr>
        <w:spacing w:after="0" w:line="240" w:lineRule="auto"/>
        <w:ind w:left="7089" w:firstLine="699"/>
        <w:rPr>
          <w:rFonts w:ascii="Times New Roman" w:eastAsia="Times New Roman" w:hAnsi="Times New Roman" w:cs="Times New Roman"/>
          <w:sz w:val="20"/>
          <w:szCs w:val="20"/>
          <w:lang w:eastAsia="ru-RU"/>
        </w:rPr>
      </w:pPr>
    </w:p>
    <w:p w:rsidR="009C2E9C" w:rsidRDefault="009C2E9C">
      <w:pPr>
        <w:spacing w:after="0" w:line="240" w:lineRule="auto"/>
        <w:ind w:left="7089" w:firstLine="699"/>
        <w:rPr>
          <w:rFonts w:ascii="Times New Roman" w:eastAsia="Times New Roman" w:hAnsi="Times New Roman" w:cs="Times New Roman"/>
          <w:sz w:val="20"/>
          <w:szCs w:val="20"/>
          <w:lang w:eastAsia="ru-RU"/>
        </w:rPr>
      </w:pPr>
    </w:p>
    <w:p w:rsidR="009C2E9C" w:rsidRDefault="009C2E9C">
      <w:pPr>
        <w:spacing w:after="0" w:line="240" w:lineRule="auto"/>
        <w:ind w:left="7089" w:firstLine="699"/>
        <w:rPr>
          <w:rFonts w:ascii="Times New Roman" w:eastAsia="Times New Roman" w:hAnsi="Times New Roman" w:cs="Times New Roman"/>
          <w:sz w:val="20"/>
          <w:szCs w:val="20"/>
          <w:lang w:eastAsia="ru-RU"/>
        </w:rPr>
      </w:pPr>
    </w:p>
    <w:p w:rsidR="009C2E9C" w:rsidRDefault="009C2E9C">
      <w:pPr>
        <w:spacing w:after="0" w:line="240" w:lineRule="auto"/>
        <w:ind w:left="7089" w:firstLine="699"/>
        <w:rPr>
          <w:rFonts w:ascii="Times New Roman" w:eastAsia="Times New Roman" w:hAnsi="Times New Roman" w:cs="Times New Roman"/>
          <w:sz w:val="20"/>
          <w:szCs w:val="20"/>
          <w:lang w:eastAsia="ru-RU"/>
        </w:rPr>
      </w:pPr>
    </w:p>
    <w:p w:rsidR="009C2E9C" w:rsidRDefault="00301CAC">
      <w:pPr>
        <w:rPr>
          <w:rFonts w:ascii="Times New Roman" w:eastAsia="Times New Roman" w:hAnsi="Times New Roman" w:cs="Times New Roman"/>
          <w:sz w:val="20"/>
          <w:szCs w:val="20"/>
          <w:lang w:eastAsia="ru-RU"/>
        </w:rPr>
      </w:pPr>
      <w:r>
        <w:br w:type="page"/>
      </w:r>
    </w:p>
    <w:p w:rsidR="009C2E9C" w:rsidRDefault="00301CAC">
      <w:pPr>
        <w:spacing w:after="0" w:line="240" w:lineRule="auto"/>
        <w:ind w:left="7089" w:firstLine="699"/>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 5</w:t>
      </w:r>
    </w:p>
    <w:p w:rsidR="009C2E9C" w:rsidRDefault="00301CAC">
      <w:pPr>
        <w:spacing w:after="0" w:line="240" w:lineRule="auto"/>
        <w:ind w:left="6381"/>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к Техническому заданию </w:t>
      </w:r>
    </w:p>
    <w:p w:rsidR="009C2E9C" w:rsidRDefault="009C2E9C">
      <w:pPr>
        <w:spacing w:after="0" w:line="240" w:lineRule="auto"/>
        <w:ind w:left="6381"/>
        <w:jc w:val="right"/>
        <w:rPr>
          <w:rFonts w:ascii="Times New Roman" w:eastAsia="Times New Roman" w:hAnsi="Times New Roman" w:cs="Times New Roman"/>
          <w:sz w:val="20"/>
          <w:szCs w:val="20"/>
          <w:lang w:eastAsia="ru-RU"/>
        </w:rPr>
      </w:pPr>
    </w:p>
    <w:p w:rsidR="009C2E9C" w:rsidRDefault="00301CAC">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АКТ </w:t>
      </w:r>
    </w:p>
    <w:p w:rsidR="009C2E9C" w:rsidRDefault="00301CAC">
      <w:pPr>
        <w:tabs>
          <w:tab w:val="left" w:pos="-2880"/>
        </w:tabs>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замены вышедшего из строя оборудования </w:t>
      </w:r>
    </w:p>
    <w:p w:rsidR="009C2E9C" w:rsidRDefault="009C2E9C">
      <w:pPr>
        <w:tabs>
          <w:tab w:val="left" w:pos="-2880"/>
        </w:tabs>
        <w:spacing w:after="0" w:line="240" w:lineRule="auto"/>
        <w:jc w:val="center"/>
        <w:rPr>
          <w:rFonts w:ascii="Times New Roman" w:eastAsia="Times New Roman" w:hAnsi="Times New Roman" w:cs="Times New Roman"/>
          <w:b/>
          <w:sz w:val="20"/>
          <w:szCs w:val="20"/>
          <w:lang w:eastAsia="ru-RU"/>
        </w:rPr>
      </w:pPr>
    </w:p>
    <w:p w:rsidR="009C2E9C" w:rsidRDefault="00301CA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АО «Почта России», именуемое в дальнейшем «Заказчик», в лице _____________ , действующий___ на основании ____________, с одной стороны  и </w:t>
      </w:r>
      <w:r>
        <w:rPr>
          <w:rFonts w:ascii="Times New Roman" w:eastAsia="Times New Roman" w:hAnsi="Times New Roman" w:cs="Times New Roman"/>
          <w:bCs/>
          <w:sz w:val="20"/>
          <w:szCs w:val="20"/>
          <w:lang w:eastAsia="ru-RU"/>
        </w:rPr>
        <w:t>___________________ , именуем__ в дальнейшем «Исполнитель», в лице ________________________, действующий___ на основании ___________________, с другой стороны</w:t>
      </w:r>
      <w:r>
        <w:rPr>
          <w:rFonts w:ascii="Times New Roman" w:eastAsia="Times New Roman" w:hAnsi="Times New Roman" w:cs="Times New Roman"/>
          <w:sz w:val="20"/>
          <w:szCs w:val="20"/>
          <w:lang w:eastAsia="ru-RU"/>
        </w:rPr>
        <w:t xml:space="preserve"> составили настоящий Акт о нижеследующем:</w:t>
      </w:r>
    </w:p>
    <w:p w:rsidR="009C2E9C" w:rsidRDefault="00301CA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Pr>
          <w:rFonts w:ascii="Times New Roman" w:eastAsia="Times New Roman" w:hAnsi="Times New Roman" w:cs="Times New Roman"/>
          <w:sz w:val="20"/>
          <w:szCs w:val="20"/>
          <w:lang w:eastAsia="ar-SA"/>
        </w:rPr>
        <w:t xml:space="preserve">В соответствии с условиями Договора </w:t>
      </w:r>
      <w:r>
        <w:rPr>
          <w:rFonts w:ascii="Times New Roman" w:eastAsia="Times New Roman" w:hAnsi="Times New Roman" w:cs="Times New Roman"/>
          <w:sz w:val="20"/>
          <w:szCs w:val="20"/>
          <w:lang w:eastAsia="ru-RU"/>
        </w:rPr>
        <w:t xml:space="preserve">на </w:t>
      </w:r>
      <w:r>
        <w:rPr>
          <w:rFonts w:ascii="Times New Roman" w:eastAsia="Calibri" w:hAnsi="Times New Roman" w:cs="Times New Roman"/>
          <w:sz w:val="20"/>
          <w:szCs w:val="20"/>
          <w:lang w:eastAsia="ru-RU"/>
        </w:rPr>
        <w:t>оказание услуг</w:t>
      </w:r>
      <w:r>
        <w:rPr>
          <w:rFonts w:ascii="Times New Roman" w:eastAsia="Calibri"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от ______________ 20__ г. №_____________________ </w:t>
      </w:r>
      <w:r>
        <w:rPr>
          <w:rFonts w:ascii="Times New Roman" w:eastAsia="Times New Roman" w:hAnsi="Times New Roman" w:cs="Times New Roman"/>
          <w:sz w:val="20"/>
          <w:szCs w:val="20"/>
          <w:lang w:eastAsia="ar-SA"/>
        </w:rPr>
        <w:t>Исполнитель «____»__________ по произвел демонтаж   вышедшего  из  строя  оборудования с заменой  на новое на объекте __________</w:t>
      </w:r>
      <w:r>
        <w:rPr>
          <w:rFonts w:ascii="Times New Roman" w:eastAsia="Times New Roman" w:hAnsi="Times New Roman" w:cs="Times New Roman"/>
          <w:sz w:val="20"/>
          <w:szCs w:val="20"/>
          <w:lang w:eastAsia="ru-RU"/>
        </w:rPr>
        <w:t>___________________________________________________________________________</w:t>
      </w:r>
    </w:p>
    <w:p w:rsidR="009C2E9C" w:rsidRDefault="00301CA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_____________________________________________________________________________________</w:t>
      </w:r>
    </w:p>
    <w:p w:rsidR="009C2E9C" w:rsidRDefault="00301CAC">
      <w:pPr>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(наименование ОПС, ОСП, адрес объекта.)</w:t>
      </w:r>
    </w:p>
    <w:p w:rsidR="009C2E9C" w:rsidRDefault="00301CA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 передал Заказчику:</w:t>
      </w:r>
    </w:p>
    <w:p w:rsidR="009C2E9C" w:rsidRDefault="009C2E9C">
      <w:pPr>
        <w:spacing w:after="0" w:line="240" w:lineRule="auto"/>
        <w:ind w:firstLine="709"/>
        <w:jc w:val="both"/>
        <w:rPr>
          <w:rFonts w:ascii="Times New Roman" w:eastAsia="Times New Roman" w:hAnsi="Times New Roman" w:cs="Times New Roman"/>
          <w:sz w:val="20"/>
          <w:szCs w:val="20"/>
          <w:lang w:eastAsia="ru-RU"/>
        </w:rPr>
      </w:pPr>
    </w:p>
    <w:tbl>
      <w:tblPr>
        <w:tblW w:w="9345" w:type="dxa"/>
        <w:tblLayout w:type="fixed"/>
        <w:tblLook w:val="01E0" w:firstRow="1" w:lastRow="1" w:firstColumn="1" w:lastColumn="1" w:noHBand="0" w:noVBand="0"/>
      </w:tblPr>
      <w:tblGrid>
        <w:gridCol w:w="513"/>
        <w:gridCol w:w="2882"/>
        <w:gridCol w:w="1414"/>
        <w:gridCol w:w="2268"/>
        <w:gridCol w:w="2268"/>
      </w:tblGrid>
      <w:tr w:rsidR="009C2E9C">
        <w:trPr>
          <w:trHeight w:val="1326"/>
        </w:trPr>
        <w:tc>
          <w:tcPr>
            <w:tcW w:w="513" w:type="dxa"/>
            <w:tcBorders>
              <w:top w:val="single" w:sz="4" w:space="0" w:color="000000"/>
              <w:left w:val="single" w:sz="4" w:space="0" w:color="000000"/>
              <w:bottom w:val="single" w:sz="4" w:space="0" w:color="000000"/>
              <w:right w:val="single" w:sz="4" w:space="0" w:color="000000"/>
            </w:tcBorders>
          </w:tcPr>
          <w:p w:rsidR="009C2E9C" w:rsidRDefault="00301CAC">
            <w:pPr>
              <w:tabs>
                <w:tab w:val="left" w:pos="0"/>
              </w:tabs>
              <w:spacing w:after="0" w:line="240" w:lineRule="auto"/>
              <w:jc w:val="both"/>
              <w:rPr>
                <w:rFonts w:ascii="Times New Roman" w:eastAsia="Times New Roman" w:hAnsi="Times New Roman" w:cs="Times New Roman"/>
                <w:spacing w:val="1"/>
                <w:sz w:val="20"/>
                <w:szCs w:val="20"/>
                <w:lang w:eastAsia="ru-RU"/>
              </w:rPr>
            </w:pPr>
            <w:r>
              <w:rPr>
                <w:rFonts w:ascii="Times New Roman" w:eastAsia="Times New Roman" w:hAnsi="Times New Roman" w:cs="Times New Roman"/>
                <w:bCs/>
                <w:iCs/>
                <w:sz w:val="20"/>
                <w:szCs w:val="20"/>
                <w:lang w:eastAsia="ru-RU"/>
              </w:rPr>
              <w:t>№ п/п</w:t>
            </w:r>
          </w:p>
        </w:tc>
        <w:tc>
          <w:tcPr>
            <w:tcW w:w="2882"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jc w:val="center"/>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Наименование замененного   оборудования</w:t>
            </w:r>
          </w:p>
        </w:tc>
        <w:tc>
          <w:tcPr>
            <w:tcW w:w="1414"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Количество</w:t>
            </w:r>
          </w:p>
          <w:p w:rsidR="009C2E9C" w:rsidRDefault="009C2E9C">
            <w:pPr>
              <w:spacing w:after="0" w:line="240" w:lineRule="auto"/>
              <w:jc w:val="center"/>
              <w:rPr>
                <w:rFonts w:ascii="Times New Roman" w:eastAsia="Times New Roman" w:hAnsi="Times New Roman" w:cs="Times New Roman"/>
                <w:sz w:val="20"/>
                <w:szCs w:val="20"/>
                <w:lang w:eastAsia="ru-RU"/>
              </w:rPr>
            </w:pPr>
          </w:p>
          <w:p w:rsidR="009C2E9C" w:rsidRDefault="00301CA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шт.)</w:t>
            </w:r>
          </w:p>
        </w:tc>
        <w:tc>
          <w:tcPr>
            <w:tcW w:w="2268"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ind w:right="-8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Инвентарный  номер</w:t>
            </w:r>
          </w:p>
        </w:tc>
        <w:tc>
          <w:tcPr>
            <w:tcW w:w="2268"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Стоимость установленного взамен оборудования</w:t>
            </w:r>
          </w:p>
          <w:p w:rsidR="009C2E9C" w:rsidRDefault="00301CA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(руб.)</w:t>
            </w:r>
          </w:p>
        </w:tc>
      </w:tr>
      <w:tr w:rsidR="009C2E9C">
        <w:tc>
          <w:tcPr>
            <w:tcW w:w="513" w:type="dxa"/>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jc w:val="both"/>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1</w:t>
            </w:r>
          </w:p>
        </w:tc>
        <w:tc>
          <w:tcPr>
            <w:tcW w:w="2882" w:type="dxa"/>
            <w:tcBorders>
              <w:top w:val="single" w:sz="4" w:space="0" w:color="000000"/>
              <w:left w:val="single" w:sz="4" w:space="0" w:color="000000"/>
              <w:bottom w:val="single" w:sz="4" w:space="0" w:color="000000"/>
              <w:right w:val="single" w:sz="4" w:space="0" w:color="000000"/>
            </w:tcBorders>
          </w:tcPr>
          <w:p w:rsidR="009C2E9C" w:rsidRDefault="009C2E9C">
            <w:pPr>
              <w:spacing w:after="0" w:line="240" w:lineRule="auto"/>
              <w:jc w:val="center"/>
              <w:rPr>
                <w:rFonts w:ascii="Times New Roman" w:eastAsia="Times New Roman" w:hAnsi="Times New Roman" w:cs="Times New Roman"/>
                <w:spacing w:val="1"/>
                <w:sz w:val="20"/>
                <w:szCs w:val="20"/>
                <w:lang w:eastAsia="ru-RU"/>
              </w:rPr>
            </w:pPr>
          </w:p>
        </w:tc>
        <w:tc>
          <w:tcPr>
            <w:tcW w:w="1414" w:type="dxa"/>
            <w:tcBorders>
              <w:top w:val="single" w:sz="4" w:space="0" w:color="000000"/>
              <w:left w:val="single" w:sz="4" w:space="0" w:color="000000"/>
              <w:bottom w:val="single" w:sz="4" w:space="0" w:color="000000"/>
              <w:right w:val="single" w:sz="4" w:space="0" w:color="000000"/>
            </w:tcBorders>
          </w:tcPr>
          <w:p w:rsidR="009C2E9C" w:rsidRDefault="009C2E9C">
            <w:pPr>
              <w:spacing w:after="0" w:line="240" w:lineRule="auto"/>
              <w:jc w:val="both"/>
              <w:rPr>
                <w:rFonts w:ascii="Times New Roman" w:eastAsia="Times New Roman" w:hAnsi="Times New Roman" w:cs="Times New Roman"/>
                <w:spacing w:val="1"/>
                <w:sz w:val="20"/>
                <w:szCs w:val="20"/>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9C2E9C" w:rsidRDefault="009C2E9C">
            <w:pPr>
              <w:spacing w:after="0" w:line="240" w:lineRule="auto"/>
              <w:jc w:val="both"/>
              <w:rPr>
                <w:rFonts w:ascii="Times New Roman" w:eastAsia="Times New Roman" w:hAnsi="Times New Roman" w:cs="Times New Roman"/>
                <w:sz w:val="20"/>
                <w:szCs w:val="20"/>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9C2E9C" w:rsidRDefault="009C2E9C">
            <w:pPr>
              <w:spacing w:after="0" w:line="240" w:lineRule="auto"/>
              <w:jc w:val="center"/>
              <w:rPr>
                <w:rFonts w:ascii="Times New Roman" w:eastAsia="Times New Roman" w:hAnsi="Times New Roman" w:cs="Times New Roman"/>
                <w:sz w:val="20"/>
                <w:szCs w:val="20"/>
                <w:lang w:eastAsia="ru-RU"/>
              </w:rPr>
            </w:pPr>
          </w:p>
        </w:tc>
      </w:tr>
      <w:tr w:rsidR="009C2E9C">
        <w:tc>
          <w:tcPr>
            <w:tcW w:w="3395" w:type="dxa"/>
            <w:gridSpan w:val="2"/>
            <w:tcBorders>
              <w:top w:val="single" w:sz="4" w:space="0" w:color="000000"/>
              <w:left w:val="single" w:sz="4" w:space="0" w:color="000000"/>
              <w:bottom w:val="single" w:sz="4" w:space="0" w:color="000000"/>
              <w:right w:val="single" w:sz="4" w:space="0" w:color="000000"/>
            </w:tcBorders>
          </w:tcPr>
          <w:p w:rsidR="009C2E9C" w:rsidRDefault="00301CAC">
            <w:pPr>
              <w:spacing w:after="0" w:line="240" w:lineRule="auto"/>
              <w:jc w:val="both"/>
              <w:rPr>
                <w:rFonts w:ascii="Times New Roman" w:eastAsia="Times New Roman" w:hAnsi="Times New Roman" w:cs="Times New Roman"/>
                <w:spacing w:val="1"/>
                <w:sz w:val="20"/>
                <w:szCs w:val="20"/>
                <w:lang w:eastAsia="ru-RU"/>
              </w:rPr>
            </w:pPr>
            <w:r>
              <w:rPr>
                <w:rFonts w:ascii="Times New Roman" w:eastAsia="Times New Roman" w:hAnsi="Times New Roman" w:cs="Times New Roman"/>
                <w:spacing w:val="1"/>
                <w:sz w:val="20"/>
                <w:szCs w:val="20"/>
                <w:lang w:eastAsia="ru-RU"/>
              </w:rPr>
              <w:t>ИТОГО</w:t>
            </w:r>
          </w:p>
        </w:tc>
        <w:tc>
          <w:tcPr>
            <w:tcW w:w="1414" w:type="dxa"/>
            <w:tcBorders>
              <w:top w:val="single" w:sz="4" w:space="0" w:color="000000"/>
              <w:left w:val="single" w:sz="4" w:space="0" w:color="000000"/>
              <w:bottom w:val="single" w:sz="4" w:space="0" w:color="000000"/>
              <w:right w:val="single" w:sz="4" w:space="0" w:color="000000"/>
            </w:tcBorders>
          </w:tcPr>
          <w:p w:rsidR="009C2E9C" w:rsidRDefault="009C2E9C">
            <w:pPr>
              <w:spacing w:after="0" w:line="240" w:lineRule="auto"/>
              <w:ind w:firstLine="567"/>
              <w:jc w:val="center"/>
              <w:rPr>
                <w:rFonts w:ascii="Times New Roman" w:eastAsia="Times New Roman" w:hAnsi="Times New Roman" w:cs="Times New Roman"/>
                <w:spacing w:val="1"/>
                <w:sz w:val="20"/>
                <w:szCs w:val="20"/>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9C2E9C" w:rsidRDefault="009C2E9C">
            <w:pPr>
              <w:spacing w:after="0" w:line="240" w:lineRule="auto"/>
              <w:jc w:val="both"/>
              <w:rPr>
                <w:rFonts w:ascii="Times New Roman" w:eastAsia="Times New Roman" w:hAnsi="Times New Roman" w:cs="Times New Roman"/>
                <w:sz w:val="20"/>
                <w:szCs w:val="20"/>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9C2E9C" w:rsidRDefault="009C2E9C">
            <w:pPr>
              <w:spacing w:after="0" w:line="240" w:lineRule="auto"/>
              <w:jc w:val="both"/>
              <w:rPr>
                <w:rFonts w:ascii="Times New Roman" w:eastAsia="Times New Roman" w:hAnsi="Times New Roman" w:cs="Times New Roman"/>
                <w:sz w:val="20"/>
                <w:szCs w:val="20"/>
                <w:lang w:eastAsia="ru-RU"/>
              </w:rPr>
            </w:pPr>
          </w:p>
        </w:tc>
      </w:tr>
    </w:tbl>
    <w:p w:rsidR="009C2E9C" w:rsidRDefault="00301CAC">
      <w:pPr>
        <w:spacing w:after="0" w:line="240" w:lineRule="auto"/>
        <w:jc w:val="both"/>
        <w:rPr>
          <w:rFonts w:ascii="Times New Roman" w:eastAsia="Calibri" w:hAnsi="Times New Roman" w:cs="Times New Roman"/>
          <w:sz w:val="20"/>
          <w:szCs w:val="20"/>
        </w:rPr>
      </w:pPr>
      <w:r>
        <w:rPr>
          <w:rFonts w:ascii="Times New Roman" w:eastAsia="Times New Roman" w:hAnsi="Times New Roman" w:cs="Times New Roman"/>
          <w:sz w:val="20"/>
          <w:szCs w:val="20"/>
          <w:lang w:eastAsia="ru-RU"/>
        </w:rPr>
        <w:tab/>
      </w:r>
    </w:p>
    <w:p w:rsidR="009C2E9C" w:rsidRDefault="00301CAC">
      <w:pPr>
        <w:tabs>
          <w:tab w:val="left" w:pos="6300"/>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Демонтированное оборудование принял:______________________________________________</w:t>
      </w:r>
    </w:p>
    <w:p w:rsidR="009C2E9C" w:rsidRDefault="00301CAC">
      <w:pPr>
        <w:tabs>
          <w:tab w:val="left" w:pos="6300"/>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(должность </w:t>
      </w:r>
      <w:r>
        <w:rPr>
          <w:rFonts w:ascii="Times New Roman" w:eastAsia="Times New Roman" w:hAnsi="Times New Roman" w:cs="Times New Roman"/>
          <w:sz w:val="20"/>
          <w:szCs w:val="20"/>
          <w:lang w:eastAsia="ru-RU"/>
        </w:rPr>
        <w:t>представителя Заказчика)</w:t>
      </w:r>
    </w:p>
    <w:p w:rsidR="009C2E9C" w:rsidRDefault="009C2E9C">
      <w:pPr>
        <w:tabs>
          <w:tab w:val="left" w:pos="6300"/>
        </w:tabs>
        <w:spacing w:after="0" w:line="240" w:lineRule="auto"/>
        <w:rPr>
          <w:rFonts w:ascii="Times New Roman" w:eastAsia="Times New Roman" w:hAnsi="Times New Roman" w:cs="Times New Roman"/>
          <w:sz w:val="20"/>
          <w:szCs w:val="20"/>
          <w:lang w:eastAsia="ru-RU"/>
        </w:rPr>
      </w:pPr>
    </w:p>
    <w:p w:rsidR="009C2E9C" w:rsidRDefault="009C2E9C">
      <w:pPr>
        <w:tabs>
          <w:tab w:val="left" w:pos="6300"/>
        </w:tabs>
        <w:spacing w:after="0" w:line="240" w:lineRule="auto"/>
        <w:rPr>
          <w:rFonts w:ascii="Times New Roman" w:eastAsia="Times New Roman" w:hAnsi="Times New Roman" w:cs="Times New Roman"/>
          <w:sz w:val="20"/>
          <w:szCs w:val="20"/>
          <w:lang w:eastAsia="ru-RU"/>
        </w:rPr>
      </w:pPr>
    </w:p>
    <w:p w:rsidR="009C2E9C" w:rsidRDefault="00301CAC">
      <w:pPr>
        <w:tabs>
          <w:tab w:val="left" w:pos="6300"/>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___________________________(__________________) </w:t>
      </w:r>
    </w:p>
    <w:p w:rsidR="009C2E9C" w:rsidRDefault="00301CAC">
      <w:pPr>
        <w:tabs>
          <w:tab w:val="left" w:pos="6300"/>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(подпись)</w:t>
      </w:r>
    </w:p>
    <w:p w:rsidR="009C2E9C" w:rsidRDefault="009C2E9C">
      <w:pPr>
        <w:tabs>
          <w:tab w:val="left" w:pos="6300"/>
        </w:tabs>
        <w:spacing w:after="0" w:line="240" w:lineRule="auto"/>
        <w:rPr>
          <w:rFonts w:ascii="Times New Roman" w:eastAsia="Times New Roman" w:hAnsi="Times New Roman" w:cs="Times New Roman"/>
          <w:sz w:val="20"/>
          <w:szCs w:val="20"/>
          <w:lang w:eastAsia="ru-RU"/>
        </w:rPr>
      </w:pPr>
    </w:p>
    <w:p w:rsidR="009C2E9C" w:rsidRDefault="009C2E9C">
      <w:pPr>
        <w:tabs>
          <w:tab w:val="left" w:pos="6300"/>
        </w:tabs>
        <w:spacing w:after="0" w:line="240" w:lineRule="auto"/>
        <w:rPr>
          <w:rFonts w:ascii="Times New Roman" w:eastAsia="Times New Roman" w:hAnsi="Times New Roman" w:cs="Times New Roman"/>
          <w:sz w:val="20"/>
          <w:szCs w:val="20"/>
          <w:lang w:eastAsia="ru-RU"/>
        </w:rPr>
      </w:pPr>
    </w:p>
    <w:p w:rsidR="009C2E9C" w:rsidRDefault="00301CAC">
      <w:pPr>
        <w:rPr>
          <w:rFonts w:ascii="Times New Roman" w:eastAsia="Times New Roman" w:hAnsi="Times New Roman" w:cs="Times New Roman"/>
          <w:sz w:val="20"/>
          <w:szCs w:val="20"/>
          <w:lang w:eastAsia="ru-RU"/>
        </w:rPr>
      </w:pPr>
      <w:r>
        <w:br w:type="page"/>
      </w:r>
    </w:p>
    <w:p w:rsidR="009C2E9C" w:rsidRDefault="00301CAC">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6 к Техническому заданию</w:t>
      </w:r>
    </w:p>
    <w:p w:rsidR="009C2E9C" w:rsidRDefault="00301CAC">
      <w:pPr>
        <w:jc w:val="center"/>
        <w:rPr>
          <w:rFonts w:ascii="Times New Roman" w:hAnsi="Times New Roman" w:cs="Times New Roman"/>
          <w:sz w:val="20"/>
          <w:szCs w:val="20"/>
        </w:rPr>
      </w:pPr>
      <w:r>
        <w:rPr>
          <w:rFonts w:ascii="Times New Roman" w:hAnsi="Times New Roman" w:cs="Times New Roman"/>
          <w:sz w:val="20"/>
          <w:szCs w:val="20"/>
        </w:rPr>
        <w:t>Ежеквартальный лист контроля ТО-1, ТО-2, ТР и ППР</w:t>
      </w:r>
    </w:p>
    <w:p w:rsidR="009C2E9C" w:rsidRDefault="00301CAC">
      <w:pPr>
        <w:jc w:val="both"/>
        <w:rPr>
          <w:rFonts w:ascii="Times New Roman" w:hAnsi="Times New Roman" w:cs="Times New Roman"/>
          <w:sz w:val="20"/>
          <w:szCs w:val="20"/>
        </w:rPr>
      </w:pPr>
      <w:r>
        <w:rPr>
          <w:rFonts w:ascii="Times New Roman" w:hAnsi="Times New Roman" w:cs="Times New Roman"/>
          <w:sz w:val="20"/>
          <w:szCs w:val="20"/>
        </w:rPr>
        <w:t>По договору на оказание услуг по техническому обслуживанию и текущему ремонту объектового оборудования (охранной, тревожной, пожарной сигнализации, системы оповещения и управления эвакуацией людей при пожаре, охранного телевидения, контроля доступа) охраня</w:t>
      </w:r>
      <w:r>
        <w:rPr>
          <w:rFonts w:ascii="Times New Roman" w:hAnsi="Times New Roman" w:cs="Times New Roman"/>
          <w:sz w:val="20"/>
          <w:szCs w:val="20"/>
        </w:rPr>
        <w:t xml:space="preserve">емых объектов УФПС </w:t>
      </w:r>
      <w:r>
        <w:rPr>
          <w:rFonts w:ascii="Times New Roman" w:eastAsia="Times New Roman" w:hAnsi="Times New Roman" w:cs="Times New Roman"/>
          <w:sz w:val="20"/>
          <w:szCs w:val="20"/>
          <w:lang w:eastAsia="ar-SA"/>
        </w:rPr>
        <w:t xml:space="preserve">Республики Алтай </w:t>
      </w:r>
      <w:r>
        <w:rPr>
          <w:rFonts w:ascii="Times New Roman" w:hAnsi="Times New Roman" w:cs="Times New Roman"/>
          <w:sz w:val="20"/>
          <w:szCs w:val="20"/>
        </w:rPr>
        <w:t>- № _____ от _______г.</w:t>
      </w:r>
    </w:p>
    <w:p w:rsidR="009C2E9C" w:rsidRDefault="00301CAC">
      <w:pPr>
        <w:rPr>
          <w:rFonts w:ascii="Times New Roman" w:hAnsi="Times New Roman" w:cs="Times New Roman"/>
          <w:sz w:val="20"/>
          <w:szCs w:val="20"/>
        </w:rPr>
      </w:pPr>
      <w:r>
        <w:rPr>
          <w:rFonts w:ascii="Times New Roman" w:hAnsi="Times New Roman" w:cs="Times New Roman"/>
          <w:sz w:val="20"/>
          <w:szCs w:val="20"/>
        </w:rPr>
        <w:t>Адрес/индекс /Количество: _________/______________</w:t>
      </w:r>
    </w:p>
    <w:tbl>
      <w:tblPr>
        <w:tblStyle w:val="106"/>
        <w:tblW w:w="9776" w:type="dxa"/>
        <w:tblInd w:w="-431" w:type="dxa"/>
        <w:tblLayout w:type="fixed"/>
        <w:tblLook w:val="04A0" w:firstRow="1" w:lastRow="0" w:firstColumn="1" w:lastColumn="0" w:noHBand="0" w:noVBand="1"/>
      </w:tblPr>
      <w:tblGrid>
        <w:gridCol w:w="548"/>
        <w:gridCol w:w="1715"/>
        <w:gridCol w:w="1778"/>
        <w:gridCol w:w="1493"/>
        <w:gridCol w:w="2203"/>
        <w:gridCol w:w="2039"/>
      </w:tblGrid>
      <w:tr w:rsidR="009C2E9C">
        <w:tc>
          <w:tcPr>
            <w:tcW w:w="547" w:type="dxa"/>
          </w:tcPr>
          <w:p w:rsidR="009C2E9C" w:rsidRDefault="00301CAC">
            <w:pPr>
              <w:spacing w:after="0" w:line="240" w:lineRule="auto"/>
              <w:rPr>
                <w:rFonts w:ascii="Times New Roman" w:hAnsi="Times New Roman" w:cs="Times New Roman"/>
                <w:sz w:val="20"/>
                <w:szCs w:val="20"/>
              </w:rPr>
            </w:pPr>
            <w:r>
              <w:rPr>
                <w:rFonts w:ascii="Times New Roman" w:eastAsia="Calibri" w:hAnsi="Times New Roman" w:cs="Times New Roman"/>
                <w:sz w:val="20"/>
                <w:szCs w:val="20"/>
              </w:rPr>
              <w:t>№ п/п</w:t>
            </w:r>
          </w:p>
        </w:tc>
        <w:tc>
          <w:tcPr>
            <w:tcW w:w="1715" w:type="dxa"/>
          </w:tcPr>
          <w:p w:rsidR="009C2E9C" w:rsidRDefault="00301CAC">
            <w:pPr>
              <w:spacing w:after="0" w:line="240" w:lineRule="auto"/>
              <w:rPr>
                <w:rFonts w:ascii="Times New Roman" w:hAnsi="Times New Roman" w:cs="Times New Roman"/>
                <w:sz w:val="20"/>
                <w:szCs w:val="20"/>
              </w:rPr>
            </w:pPr>
            <w:r>
              <w:rPr>
                <w:rFonts w:ascii="Times New Roman" w:eastAsia="Calibri" w:hAnsi="Times New Roman" w:cs="Times New Roman"/>
                <w:sz w:val="20"/>
                <w:szCs w:val="20"/>
              </w:rPr>
              <w:t>Наименование системы</w:t>
            </w:r>
          </w:p>
        </w:tc>
        <w:tc>
          <w:tcPr>
            <w:tcW w:w="1778" w:type="dxa"/>
          </w:tcPr>
          <w:p w:rsidR="009C2E9C" w:rsidRDefault="00301CAC">
            <w:pPr>
              <w:spacing w:after="0" w:line="240" w:lineRule="auto"/>
              <w:rPr>
                <w:rFonts w:ascii="Times New Roman" w:hAnsi="Times New Roman" w:cs="Times New Roman"/>
                <w:sz w:val="20"/>
                <w:szCs w:val="20"/>
              </w:rPr>
            </w:pPr>
            <w:r>
              <w:rPr>
                <w:rFonts w:ascii="Times New Roman" w:eastAsia="Calibri" w:hAnsi="Times New Roman" w:cs="Times New Roman"/>
                <w:sz w:val="20"/>
                <w:szCs w:val="20"/>
              </w:rPr>
              <w:t>Количество заявок по ТР (отметки)</w:t>
            </w:r>
          </w:p>
        </w:tc>
        <w:tc>
          <w:tcPr>
            <w:tcW w:w="1493" w:type="dxa"/>
          </w:tcPr>
          <w:p w:rsidR="009C2E9C" w:rsidRDefault="00301CAC">
            <w:pPr>
              <w:spacing w:after="0" w:line="240" w:lineRule="auto"/>
              <w:rPr>
                <w:rFonts w:ascii="Times New Roman" w:hAnsi="Times New Roman" w:cs="Times New Roman"/>
                <w:sz w:val="20"/>
                <w:szCs w:val="20"/>
              </w:rPr>
            </w:pPr>
            <w:r>
              <w:rPr>
                <w:rFonts w:ascii="Times New Roman" w:eastAsia="Calibri" w:hAnsi="Times New Roman" w:cs="Times New Roman"/>
                <w:sz w:val="20"/>
                <w:szCs w:val="20"/>
              </w:rPr>
              <w:t>Журнале регистрации работ по ТО и ТР</w:t>
            </w:r>
          </w:p>
        </w:tc>
        <w:tc>
          <w:tcPr>
            <w:tcW w:w="2203" w:type="dxa"/>
          </w:tcPr>
          <w:p w:rsidR="009C2E9C" w:rsidRDefault="00301CAC">
            <w:pPr>
              <w:spacing w:after="0" w:line="240" w:lineRule="auto"/>
              <w:rPr>
                <w:rFonts w:ascii="Times New Roman" w:hAnsi="Times New Roman" w:cs="Times New Roman"/>
                <w:sz w:val="20"/>
                <w:szCs w:val="20"/>
              </w:rPr>
            </w:pPr>
            <w:r>
              <w:rPr>
                <w:rFonts w:ascii="Times New Roman" w:eastAsia="Calibri" w:hAnsi="Times New Roman" w:cs="Times New Roman"/>
                <w:sz w:val="20"/>
                <w:szCs w:val="20"/>
              </w:rPr>
              <w:t xml:space="preserve"> ФИО и подпись сотрудника проводившего техническ</w:t>
            </w:r>
            <w:r>
              <w:rPr>
                <w:rFonts w:ascii="Times New Roman" w:eastAsia="Calibri" w:hAnsi="Times New Roman" w:cs="Times New Roman"/>
                <w:sz w:val="20"/>
                <w:szCs w:val="20"/>
              </w:rPr>
              <w:t>ое обслуживание</w:t>
            </w:r>
          </w:p>
        </w:tc>
        <w:tc>
          <w:tcPr>
            <w:tcW w:w="2039" w:type="dxa"/>
          </w:tcPr>
          <w:p w:rsidR="009C2E9C" w:rsidRDefault="00301CAC">
            <w:pPr>
              <w:spacing w:after="0" w:line="240" w:lineRule="auto"/>
              <w:rPr>
                <w:rFonts w:ascii="Times New Roman" w:hAnsi="Times New Roman" w:cs="Times New Roman"/>
                <w:sz w:val="20"/>
                <w:szCs w:val="20"/>
              </w:rPr>
            </w:pPr>
            <w:r>
              <w:rPr>
                <w:rFonts w:ascii="Times New Roman" w:eastAsia="Calibri" w:hAnsi="Times New Roman" w:cs="Times New Roman"/>
                <w:sz w:val="20"/>
                <w:szCs w:val="20"/>
              </w:rPr>
              <w:t>Система исправна/не исправна/требует ремонта___(указать конкретно что подлежит ремонту, замене и т .д)</w:t>
            </w:r>
          </w:p>
        </w:tc>
      </w:tr>
      <w:tr w:rsidR="009C2E9C">
        <w:tc>
          <w:tcPr>
            <w:tcW w:w="547" w:type="dxa"/>
          </w:tcPr>
          <w:p w:rsidR="009C2E9C" w:rsidRDefault="009C2E9C">
            <w:pPr>
              <w:spacing w:after="0" w:line="240" w:lineRule="auto"/>
              <w:rPr>
                <w:rFonts w:ascii="Times New Roman" w:hAnsi="Times New Roman" w:cs="Times New Roman"/>
                <w:sz w:val="20"/>
                <w:szCs w:val="20"/>
              </w:rPr>
            </w:pPr>
          </w:p>
        </w:tc>
        <w:tc>
          <w:tcPr>
            <w:tcW w:w="1715" w:type="dxa"/>
          </w:tcPr>
          <w:p w:rsidR="009C2E9C" w:rsidRDefault="00301CAC">
            <w:pPr>
              <w:spacing w:after="0" w:line="240" w:lineRule="auto"/>
              <w:rPr>
                <w:rFonts w:ascii="Times New Roman" w:hAnsi="Times New Roman" w:cs="Times New Roman"/>
                <w:sz w:val="20"/>
                <w:szCs w:val="20"/>
              </w:rPr>
            </w:pPr>
            <w:r>
              <w:rPr>
                <w:rFonts w:ascii="Times New Roman" w:eastAsia="Calibri" w:hAnsi="Times New Roman" w:cs="Times New Roman"/>
                <w:sz w:val="20"/>
                <w:szCs w:val="20"/>
              </w:rPr>
              <w:t>СПС</w:t>
            </w:r>
          </w:p>
        </w:tc>
        <w:tc>
          <w:tcPr>
            <w:tcW w:w="1778" w:type="dxa"/>
          </w:tcPr>
          <w:p w:rsidR="009C2E9C" w:rsidRDefault="009C2E9C">
            <w:pPr>
              <w:spacing w:after="0" w:line="240" w:lineRule="auto"/>
              <w:rPr>
                <w:rFonts w:ascii="Times New Roman" w:hAnsi="Times New Roman" w:cs="Times New Roman"/>
                <w:sz w:val="20"/>
                <w:szCs w:val="20"/>
              </w:rPr>
            </w:pPr>
          </w:p>
        </w:tc>
        <w:tc>
          <w:tcPr>
            <w:tcW w:w="1493" w:type="dxa"/>
          </w:tcPr>
          <w:p w:rsidR="009C2E9C" w:rsidRDefault="009C2E9C">
            <w:pPr>
              <w:spacing w:after="0" w:line="240" w:lineRule="auto"/>
              <w:rPr>
                <w:rFonts w:ascii="Times New Roman" w:hAnsi="Times New Roman" w:cs="Times New Roman"/>
                <w:sz w:val="20"/>
                <w:szCs w:val="20"/>
              </w:rPr>
            </w:pPr>
          </w:p>
        </w:tc>
        <w:tc>
          <w:tcPr>
            <w:tcW w:w="2203" w:type="dxa"/>
          </w:tcPr>
          <w:p w:rsidR="009C2E9C" w:rsidRDefault="009C2E9C">
            <w:pPr>
              <w:spacing w:after="0" w:line="240" w:lineRule="auto"/>
              <w:rPr>
                <w:rFonts w:ascii="Times New Roman" w:hAnsi="Times New Roman" w:cs="Times New Roman"/>
                <w:sz w:val="20"/>
                <w:szCs w:val="20"/>
              </w:rPr>
            </w:pPr>
          </w:p>
        </w:tc>
        <w:tc>
          <w:tcPr>
            <w:tcW w:w="2039" w:type="dxa"/>
          </w:tcPr>
          <w:p w:rsidR="009C2E9C" w:rsidRDefault="009C2E9C">
            <w:pPr>
              <w:spacing w:after="0" w:line="240" w:lineRule="auto"/>
              <w:rPr>
                <w:rFonts w:ascii="Times New Roman" w:hAnsi="Times New Roman" w:cs="Times New Roman"/>
                <w:sz w:val="20"/>
                <w:szCs w:val="20"/>
              </w:rPr>
            </w:pPr>
          </w:p>
        </w:tc>
      </w:tr>
      <w:tr w:rsidR="009C2E9C">
        <w:tc>
          <w:tcPr>
            <w:tcW w:w="547" w:type="dxa"/>
          </w:tcPr>
          <w:p w:rsidR="009C2E9C" w:rsidRDefault="009C2E9C">
            <w:pPr>
              <w:spacing w:after="0" w:line="240" w:lineRule="auto"/>
              <w:rPr>
                <w:rFonts w:ascii="Times New Roman" w:hAnsi="Times New Roman" w:cs="Times New Roman"/>
                <w:sz w:val="20"/>
                <w:szCs w:val="20"/>
              </w:rPr>
            </w:pPr>
          </w:p>
        </w:tc>
        <w:tc>
          <w:tcPr>
            <w:tcW w:w="1715" w:type="dxa"/>
          </w:tcPr>
          <w:p w:rsidR="009C2E9C" w:rsidRDefault="00301CAC">
            <w:pPr>
              <w:spacing w:after="0" w:line="240" w:lineRule="auto"/>
              <w:rPr>
                <w:rFonts w:ascii="Times New Roman" w:hAnsi="Times New Roman" w:cs="Times New Roman"/>
                <w:sz w:val="20"/>
                <w:szCs w:val="20"/>
              </w:rPr>
            </w:pPr>
            <w:r>
              <w:rPr>
                <w:rFonts w:ascii="Times New Roman" w:eastAsia="Calibri" w:hAnsi="Times New Roman" w:cs="Times New Roman"/>
                <w:sz w:val="20"/>
                <w:szCs w:val="20"/>
              </w:rPr>
              <w:t>СОУЭ</w:t>
            </w:r>
          </w:p>
        </w:tc>
        <w:tc>
          <w:tcPr>
            <w:tcW w:w="1778" w:type="dxa"/>
          </w:tcPr>
          <w:p w:rsidR="009C2E9C" w:rsidRDefault="009C2E9C">
            <w:pPr>
              <w:spacing w:after="0" w:line="240" w:lineRule="auto"/>
              <w:rPr>
                <w:rFonts w:ascii="Times New Roman" w:hAnsi="Times New Roman" w:cs="Times New Roman"/>
                <w:sz w:val="20"/>
                <w:szCs w:val="20"/>
              </w:rPr>
            </w:pPr>
          </w:p>
        </w:tc>
        <w:tc>
          <w:tcPr>
            <w:tcW w:w="1493" w:type="dxa"/>
          </w:tcPr>
          <w:p w:rsidR="009C2E9C" w:rsidRDefault="009C2E9C">
            <w:pPr>
              <w:spacing w:after="0" w:line="240" w:lineRule="auto"/>
              <w:rPr>
                <w:rFonts w:ascii="Times New Roman" w:hAnsi="Times New Roman" w:cs="Times New Roman"/>
                <w:sz w:val="20"/>
                <w:szCs w:val="20"/>
              </w:rPr>
            </w:pPr>
          </w:p>
        </w:tc>
        <w:tc>
          <w:tcPr>
            <w:tcW w:w="2203" w:type="dxa"/>
          </w:tcPr>
          <w:p w:rsidR="009C2E9C" w:rsidRDefault="009C2E9C">
            <w:pPr>
              <w:spacing w:after="0" w:line="240" w:lineRule="auto"/>
              <w:rPr>
                <w:rFonts w:ascii="Times New Roman" w:hAnsi="Times New Roman" w:cs="Times New Roman"/>
                <w:sz w:val="20"/>
                <w:szCs w:val="20"/>
              </w:rPr>
            </w:pPr>
          </w:p>
        </w:tc>
        <w:tc>
          <w:tcPr>
            <w:tcW w:w="2039" w:type="dxa"/>
          </w:tcPr>
          <w:p w:rsidR="009C2E9C" w:rsidRDefault="009C2E9C">
            <w:pPr>
              <w:spacing w:after="0" w:line="240" w:lineRule="auto"/>
              <w:rPr>
                <w:rFonts w:ascii="Times New Roman" w:hAnsi="Times New Roman" w:cs="Times New Roman"/>
                <w:sz w:val="20"/>
                <w:szCs w:val="20"/>
              </w:rPr>
            </w:pPr>
          </w:p>
        </w:tc>
      </w:tr>
      <w:tr w:rsidR="009C2E9C">
        <w:tc>
          <w:tcPr>
            <w:tcW w:w="547" w:type="dxa"/>
          </w:tcPr>
          <w:p w:rsidR="009C2E9C" w:rsidRDefault="009C2E9C">
            <w:pPr>
              <w:spacing w:after="0" w:line="240" w:lineRule="auto"/>
              <w:rPr>
                <w:rFonts w:ascii="Times New Roman" w:hAnsi="Times New Roman" w:cs="Times New Roman"/>
                <w:sz w:val="20"/>
                <w:szCs w:val="20"/>
              </w:rPr>
            </w:pPr>
          </w:p>
        </w:tc>
        <w:tc>
          <w:tcPr>
            <w:tcW w:w="1715" w:type="dxa"/>
          </w:tcPr>
          <w:p w:rsidR="009C2E9C" w:rsidRDefault="00301CAC">
            <w:pPr>
              <w:spacing w:after="0" w:line="240" w:lineRule="auto"/>
              <w:rPr>
                <w:rFonts w:ascii="Times New Roman" w:hAnsi="Times New Roman" w:cs="Times New Roman"/>
                <w:sz w:val="20"/>
                <w:szCs w:val="20"/>
              </w:rPr>
            </w:pPr>
            <w:r>
              <w:rPr>
                <w:rFonts w:ascii="Times New Roman" w:eastAsia="Calibri" w:hAnsi="Times New Roman" w:cs="Times New Roman"/>
                <w:sz w:val="20"/>
                <w:szCs w:val="20"/>
              </w:rPr>
              <w:t>СОТ</w:t>
            </w:r>
          </w:p>
        </w:tc>
        <w:tc>
          <w:tcPr>
            <w:tcW w:w="1778" w:type="dxa"/>
          </w:tcPr>
          <w:p w:rsidR="009C2E9C" w:rsidRDefault="009C2E9C">
            <w:pPr>
              <w:spacing w:after="0" w:line="240" w:lineRule="auto"/>
              <w:rPr>
                <w:rFonts w:ascii="Times New Roman" w:hAnsi="Times New Roman" w:cs="Times New Roman"/>
                <w:sz w:val="20"/>
                <w:szCs w:val="20"/>
              </w:rPr>
            </w:pPr>
          </w:p>
        </w:tc>
        <w:tc>
          <w:tcPr>
            <w:tcW w:w="1493" w:type="dxa"/>
          </w:tcPr>
          <w:p w:rsidR="009C2E9C" w:rsidRDefault="009C2E9C">
            <w:pPr>
              <w:spacing w:after="0" w:line="240" w:lineRule="auto"/>
              <w:rPr>
                <w:rFonts w:ascii="Times New Roman" w:hAnsi="Times New Roman" w:cs="Times New Roman"/>
                <w:sz w:val="20"/>
                <w:szCs w:val="20"/>
              </w:rPr>
            </w:pPr>
          </w:p>
        </w:tc>
        <w:tc>
          <w:tcPr>
            <w:tcW w:w="2203" w:type="dxa"/>
          </w:tcPr>
          <w:p w:rsidR="009C2E9C" w:rsidRDefault="009C2E9C">
            <w:pPr>
              <w:spacing w:after="0" w:line="240" w:lineRule="auto"/>
              <w:rPr>
                <w:rFonts w:ascii="Times New Roman" w:hAnsi="Times New Roman" w:cs="Times New Roman"/>
                <w:sz w:val="20"/>
                <w:szCs w:val="20"/>
              </w:rPr>
            </w:pPr>
          </w:p>
        </w:tc>
        <w:tc>
          <w:tcPr>
            <w:tcW w:w="2039" w:type="dxa"/>
          </w:tcPr>
          <w:p w:rsidR="009C2E9C" w:rsidRDefault="009C2E9C">
            <w:pPr>
              <w:spacing w:after="0" w:line="240" w:lineRule="auto"/>
              <w:rPr>
                <w:rFonts w:ascii="Times New Roman" w:hAnsi="Times New Roman" w:cs="Times New Roman"/>
                <w:sz w:val="20"/>
                <w:szCs w:val="20"/>
              </w:rPr>
            </w:pPr>
          </w:p>
        </w:tc>
      </w:tr>
      <w:tr w:rsidR="009C2E9C">
        <w:tc>
          <w:tcPr>
            <w:tcW w:w="547" w:type="dxa"/>
          </w:tcPr>
          <w:p w:rsidR="009C2E9C" w:rsidRDefault="009C2E9C">
            <w:pPr>
              <w:spacing w:after="0" w:line="240" w:lineRule="auto"/>
              <w:rPr>
                <w:rFonts w:ascii="Times New Roman" w:hAnsi="Times New Roman" w:cs="Times New Roman"/>
                <w:sz w:val="20"/>
                <w:szCs w:val="20"/>
              </w:rPr>
            </w:pPr>
          </w:p>
        </w:tc>
        <w:tc>
          <w:tcPr>
            <w:tcW w:w="1715" w:type="dxa"/>
          </w:tcPr>
          <w:p w:rsidR="009C2E9C" w:rsidRDefault="00301CAC">
            <w:pPr>
              <w:spacing w:after="0" w:line="240" w:lineRule="auto"/>
              <w:rPr>
                <w:rFonts w:ascii="Times New Roman" w:hAnsi="Times New Roman" w:cs="Times New Roman"/>
                <w:sz w:val="20"/>
                <w:szCs w:val="20"/>
              </w:rPr>
            </w:pPr>
            <w:r>
              <w:rPr>
                <w:rFonts w:ascii="Times New Roman" w:eastAsia="Calibri" w:hAnsi="Times New Roman" w:cs="Times New Roman"/>
                <w:sz w:val="20"/>
                <w:szCs w:val="20"/>
              </w:rPr>
              <w:t>ОС</w:t>
            </w:r>
          </w:p>
        </w:tc>
        <w:tc>
          <w:tcPr>
            <w:tcW w:w="1778" w:type="dxa"/>
          </w:tcPr>
          <w:p w:rsidR="009C2E9C" w:rsidRDefault="009C2E9C">
            <w:pPr>
              <w:spacing w:after="0" w:line="240" w:lineRule="auto"/>
              <w:rPr>
                <w:rFonts w:ascii="Times New Roman" w:hAnsi="Times New Roman" w:cs="Times New Roman"/>
                <w:sz w:val="20"/>
                <w:szCs w:val="20"/>
              </w:rPr>
            </w:pPr>
          </w:p>
        </w:tc>
        <w:tc>
          <w:tcPr>
            <w:tcW w:w="1493" w:type="dxa"/>
          </w:tcPr>
          <w:p w:rsidR="009C2E9C" w:rsidRDefault="009C2E9C">
            <w:pPr>
              <w:spacing w:after="0" w:line="240" w:lineRule="auto"/>
              <w:rPr>
                <w:rFonts w:ascii="Times New Roman" w:hAnsi="Times New Roman" w:cs="Times New Roman"/>
                <w:sz w:val="20"/>
                <w:szCs w:val="20"/>
              </w:rPr>
            </w:pPr>
          </w:p>
        </w:tc>
        <w:tc>
          <w:tcPr>
            <w:tcW w:w="2203" w:type="dxa"/>
          </w:tcPr>
          <w:p w:rsidR="009C2E9C" w:rsidRDefault="009C2E9C">
            <w:pPr>
              <w:spacing w:after="0" w:line="240" w:lineRule="auto"/>
              <w:rPr>
                <w:rFonts w:ascii="Times New Roman" w:hAnsi="Times New Roman" w:cs="Times New Roman"/>
                <w:sz w:val="20"/>
                <w:szCs w:val="20"/>
              </w:rPr>
            </w:pPr>
          </w:p>
        </w:tc>
        <w:tc>
          <w:tcPr>
            <w:tcW w:w="2039" w:type="dxa"/>
          </w:tcPr>
          <w:p w:rsidR="009C2E9C" w:rsidRDefault="009C2E9C">
            <w:pPr>
              <w:spacing w:after="0" w:line="240" w:lineRule="auto"/>
              <w:rPr>
                <w:rFonts w:ascii="Times New Roman" w:hAnsi="Times New Roman" w:cs="Times New Roman"/>
                <w:sz w:val="20"/>
                <w:szCs w:val="20"/>
              </w:rPr>
            </w:pPr>
          </w:p>
        </w:tc>
      </w:tr>
      <w:tr w:rsidR="009C2E9C">
        <w:tc>
          <w:tcPr>
            <w:tcW w:w="547" w:type="dxa"/>
          </w:tcPr>
          <w:p w:rsidR="009C2E9C" w:rsidRDefault="009C2E9C">
            <w:pPr>
              <w:spacing w:after="0" w:line="240" w:lineRule="auto"/>
              <w:rPr>
                <w:rFonts w:ascii="Times New Roman" w:hAnsi="Times New Roman" w:cs="Times New Roman"/>
                <w:sz w:val="20"/>
                <w:szCs w:val="20"/>
              </w:rPr>
            </w:pPr>
          </w:p>
        </w:tc>
        <w:tc>
          <w:tcPr>
            <w:tcW w:w="1715" w:type="dxa"/>
          </w:tcPr>
          <w:p w:rsidR="009C2E9C" w:rsidRDefault="00301CAC">
            <w:pPr>
              <w:spacing w:after="0" w:line="240" w:lineRule="auto"/>
              <w:rPr>
                <w:rFonts w:ascii="Times New Roman" w:hAnsi="Times New Roman" w:cs="Times New Roman"/>
                <w:sz w:val="20"/>
                <w:szCs w:val="20"/>
              </w:rPr>
            </w:pPr>
            <w:r>
              <w:rPr>
                <w:rFonts w:ascii="Times New Roman" w:eastAsia="Calibri" w:hAnsi="Times New Roman" w:cs="Times New Roman"/>
                <w:sz w:val="20"/>
                <w:szCs w:val="20"/>
              </w:rPr>
              <w:t>ТС</w:t>
            </w:r>
          </w:p>
        </w:tc>
        <w:tc>
          <w:tcPr>
            <w:tcW w:w="1778" w:type="dxa"/>
          </w:tcPr>
          <w:p w:rsidR="009C2E9C" w:rsidRDefault="009C2E9C">
            <w:pPr>
              <w:spacing w:after="0" w:line="240" w:lineRule="auto"/>
              <w:rPr>
                <w:rFonts w:ascii="Times New Roman" w:hAnsi="Times New Roman" w:cs="Times New Roman"/>
                <w:sz w:val="20"/>
                <w:szCs w:val="20"/>
              </w:rPr>
            </w:pPr>
          </w:p>
        </w:tc>
        <w:tc>
          <w:tcPr>
            <w:tcW w:w="1493" w:type="dxa"/>
          </w:tcPr>
          <w:p w:rsidR="009C2E9C" w:rsidRDefault="009C2E9C">
            <w:pPr>
              <w:spacing w:after="0" w:line="240" w:lineRule="auto"/>
              <w:rPr>
                <w:rFonts w:ascii="Times New Roman" w:hAnsi="Times New Roman" w:cs="Times New Roman"/>
                <w:sz w:val="20"/>
                <w:szCs w:val="20"/>
              </w:rPr>
            </w:pPr>
          </w:p>
        </w:tc>
        <w:tc>
          <w:tcPr>
            <w:tcW w:w="2203" w:type="dxa"/>
          </w:tcPr>
          <w:p w:rsidR="009C2E9C" w:rsidRDefault="009C2E9C">
            <w:pPr>
              <w:spacing w:after="0" w:line="240" w:lineRule="auto"/>
              <w:rPr>
                <w:rFonts w:ascii="Times New Roman" w:hAnsi="Times New Roman" w:cs="Times New Roman"/>
                <w:sz w:val="20"/>
                <w:szCs w:val="20"/>
              </w:rPr>
            </w:pPr>
          </w:p>
        </w:tc>
        <w:tc>
          <w:tcPr>
            <w:tcW w:w="2039" w:type="dxa"/>
          </w:tcPr>
          <w:p w:rsidR="009C2E9C" w:rsidRDefault="009C2E9C">
            <w:pPr>
              <w:spacing w:after="0" w:line="240" w:lineRule="auto"/>
              <w:rPr>
                <w:rFonts w:ascii="Times New Roman" w:hAnsi="Times New Roman" w:cs="Times New Roman"/>
                <w:sz w:val="20"/>
                <w:szCs w:val="20"/>
              </w:rPr>
            </w:pPr>
          </w:p>
        </w:tc>
      </w:tr>
      <w:tr w:rsidR="009C2E9C">
        <w:tc>
          <w:tcPr>
            <w:tcW w:w="547" w:type="dxa"/>
          </w:tcPr>
          <w:p w:rsidR="009C2E9C" w:rsidRDefault="009C2E9C">
            <w:pPr>
              <w:spacing w:after="0" w:line="240" w:lineRule="auto"/>
              <w:rPr>
                <w:rFonts w:ascii="Times New Roman" w:hAnsi="Times New Roman" w:cs="Times New Roman"/>
                <w:sz w:val="20"/>
                <w:szCs w:val="20"/>
              </w:rPr>
            </w:pPr>
          </w:p>
        </w:tc>
        <w:tc>
          <w:tcPr>
            <w:tcW w:w="1715" w:type="dxa"/>
          </w:tcPr>
          <w:p w:rsidR="009C2E9C" w:rsidRDefault="00301CAC">
            <w:pPr>
              <w:spacing w:after="0" w:line="240" w:lineRule="auto"/>
              <w:rPr>
                <w:rFonts w:ascii="Times New Roman" w:hAnsi="Times New Roman" w:cs="Times New Roman"/>
                <w:sz w:val="20"/>
                <w:szCs w:val="20"/>
              </w:rPr>
            </w:pPr>
            <w:r>
              <w:rPr>
                <w:rFonts w:ascii="Times New Roman" w:eastAsia="Calibri" w:hAnsi="Times New Roman" w:cs="Times New Roman"/>
                <w:sz w:val="20"/>
                <w:szCs w:val="20"/>
              </w:rPr>
              <w:t>СКУД</w:t>
            </w:r>
          </w:p>
        </w:tc>
        <w:tc>
          <w:tcPr>
            <w:tcW w:w="1778" w:type="dxa"/>
          </w:tcPr>
          <w:p w:rsidR="009C2E9C" w:rsidRDefault="009C2E9C">
            <w:pPr>
              <w:spacing w:after="0" w:line="240" w:lineRule="auto"/>
              <w:rPr>
                <w:rFonts w:ascii="Times New Roman" w:hAnsi="Times New Roman" w:cs="Times New Roman"/>
                <w:sz w:val="20"/>
                <w:szCs w:val="20"/>
              </w:rPr>
            </w:pPr>
          </w:p>
        </w:tc>
        <w:tc>
          <w:tcPr>
            <w:tcW w:w="1493" w:type="dxa"/>
          </w:tcPr>
          <w:p w:rsidR="009C2E9C" w:rsidRDefault="009C2E9C">
            <w:pPr>
              <w:spacing w:after="0" w:line="240" w:lineRule="auto"/>
              <w:rPr>
                <w:rFonts w:ascii="Times New Roman" w:hAnsi="Times New Roman" w:cs="Times New Roman"/>
                <w:sz w:val="20"/>
                <w:szCs w:val="20"/>
              </w:rPr>
            </w:pPr>
          </w:p>
        </w:tc>
        <w:tc>
          <w:tcPr>
            <w:tcW w:w="2203" w:type="dxa"/>
          </w:tcPr>
          <w:p w:rsidR="009C2E9C" w:rsidRDefault="009C2E9C">
            <w:pPr>
              <w:spacing w:after="0" w:line="240" w:lineRule="auto"/>
              <w:rPr>
                <w:rFonts w:ascii="Times New Roman" w:hAnsi="Times New Roman" w:cs="Times New Roman"/>
                <w:sz w:val="20"/>
                <w:szCs w:val="20"/>
              </w:rPr>
            </w:pPr>
          </w:p>
        </w:tc>
        <w:tc>
          <w:tcPr>
            <w:tcW w:w="2039" w:type="dxa"/>
          </w:tcPr>
          <w:p w:rsidR="009C2E9C" w:rsidRDefault="009C2E9C">
            <w:pPr>
              <w:spacing w:after="0" w:line="240" w:lineRule="auto"/>
              <w:rPr>
                <w:rFonts w:ascii="Times New Roman" w:hAnsi="Times New Roman" w:cs="Times New Roman"/>
                <w:sz w:val="20"/>
                <w:szCs w:val="20"/>
              </w:rPr>
            </w:pPr>
          </w:p>
        </w:tc>
      </w:tr>
      <w:tr w:rsidR="009C2E9C">
        <w:tc>
          <w:tcPr>
            <w:tcW w:w="547" w:type="dxa"/>
          </w:tcPr>
          <w:p w:rsidR="009C2E9C" w:rsidRDefault="009C2E9C">
            <w:pPr>
              <w:spacing w:after="0" w:line="240" w:lineRule="auto"/>
              <w:rPr>
                <w:rFonts w:ascii="Times New Roman" w:hAnsi="Times New Roman" w:cs="Times New Roman"/>
                <w:sz w:val="20"/>
                <w:szCs w:val="20"/>
              </w:rPr>
            </w:pPr>
          </w:p>
        </w:tc>
        <w:tc>
          <w:tcPr>
            <w:tcW w:w="1715" w:type="dxa"/>
          </w:tcPr>
          <w:p w:rsidR="009C2E9C" w:rsidRDefault="00301CA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АУППТ</w:t>
            </w:r>
          </w:p>
        </w:tc>
        <w:tc>
          <w:tcPr>
            <w:tcW w:w="1778" w:type="dxa"/>
          </w:tcPr>
          <w:p w:rsidR="009C2E9C" w:rsidRDefault="009C2E9C">
            <w:pPr>
              <w:spacing w:after="0" w:line="240" w:lineRule="auto"/>
              <w:rPr>
                <w:rFonts w:ascii="Times New Roman" w:hAnsi="Times New Roman" w:cs="Times New Roman"/>
                <w:sz w:val="20"/>
                <w:szCs w:val="20"/>
              </w:rPr>
            </w:pPr>
          </w:p>
        </w:tc>
        <w:tc>
          <w:tcPr>
            <w:tcW w:w="1493" w:type="dxa"/>
          </w:tcPr>
          <w:p w:rsidR="009C2E9C" w:rsidRDefault="009C2E9C">
            <w:pPr>
              <w:spacing w:after="0" w:line="240" w:lineRule="auto"/>
              <w:rPr>
                <w:rFonts w:ascii="Times New Roman" w:hAnsi="Times New Roman" w:cs="Times New Roman"/>
                <w:sz w:val="20"/>
                <w:szCs w:val="20"/>
              </w:rPr>
            </w:pPr>
          </w:p>
        </w:tc>
        <w:tc>
          <w:tcPr>
            <w:tcW w:w="2203" w:type="dxa"/>
          </w:tcPr>
          <w:p w:rsidR="009C2E9C" w:rsidRDefault="009C2E9C">
            <w:pPr>
              <w:spacing w:after="0" w:line="240" w:lineRule="auto"/>
              <w:rPr>
                <w:rFonts w:ascii="Times New Roman" w:hAnsi="Times New Roman" w:cs="Times New Roman"/>
                <w:sz w:val="20"/>
                <w:szCs w:val="20"/>
              </w:rPr>
            </w:pPr>
          </w:p>
        </w:tc>
        <w:tc>
          <w:tcPr>
            <w:tcW w:w="2039" w:type="dxa"/>
          </w:tcPr>
          <w:p w:rsidR="009C2E9C" w:rsidRDefault="009C2E9C">
            <w:pPr>
              <w:spacing w:after="0" w:line="240" w:lineRule="auto"/>
              <w:rPr>
                <w:rFonts w:ascii="Times New Roman" w:hAnsi="Times New Roman" w:cs="Times New Roman"/>
                <w:sz w:val="20"/>
                <w:szCs w:val="20"/>
              </w:rPr>
            </w:pPr>
          </w:p>
        </w:tc>
      </w:tr>
    </w:tbl>
    <w:p w:rsidR="009C2E9C" w:rsidRDefault="009C2E9C">
      <w:pPr>
        <w:rPr>
          <w:rFonts w:ascii="Times New Roman" w:hAnsi="Times New Roman" w:cs="Times New Roman"/>
          <w:sz w:val="20"/>
          <w:szCs w:val="20"/>
        </w:rPr>
      </w:pPr>
    </w:p>
    <w:p w:rsidR="009C2E9C" w:rsidRDefault="009C2E9C">
      <w:pPr>
        <w:rPr>
          <w:rFonts w:ascii="Times New Roman" w:hAnsi="Times New Roman" w:cs="Times New Roman"/>
          <w:sz w:val="20"/>
          <w:szCs w:val="20"/>
        </w:rPr>
      </w:pPr>
    </w:p>
    <w:p w:rsidR="009C2E9C" w:rsidRDefault="00301CAC">
      <w:pPr>
        <w:rPr>
          <w:rFonts w:ascii="Times New Roman" w:hAnsi="Times New Roman" w:cs="Times New Roman"/>
          <w:sz w:val="20"/>
          <w:szCs w:val="20"/>
          <w:u w:val="single"/>
        </w:rPr>
      </w:pPr>
      <w:r>
        <w:rPr>
          <w:rFonts w:ascii="Times New Roman" w:hAnsi="Times New Roman" w:cs="Times New Roman"/>
          <w:sz w:val="20"/>
          <w:szCs w:val="20"/>
          <w:u w:val="single"/>
        </w:rPr>
        <w:t xml:space="preserve">Система обслужена, полностью исправна и находится в работоспособном состоянии/система не исправна, направлены заявка на обслуживание/ТО-1, ТО-2, ТР и ППР не производилось </w:t>
      </w:r>
    </w:p>
    <w:p w:rsidR="009C2E9C" w:rsidRDefault="00301CAC">
      <w:pPr>
        <w:rPr>
          <w:rFonts w:ascii="Times New Roman" w:hAnsi="Times New Roman" w:cs="Times New Roman"/>
          <w:sz w:val="20"/>
          <w:szCs w:val="20"/>
        </w:rPr>
      </w:pPr>
      <w:r>
        <w:rPr>
          <w:rFonts w:ascii="Times New Roman" w:hAnsi="Times New Roman" w:cs="Times New Roman"/>
          <w:sz w:val="20"/>
          <w:szCs w:val="20"/>
        </w:rPr>
        <w:t>_____________________/________</w:t>
      </w:r>
    </w:p>
    <w:p w:rsidR="009C2E9C" w:rsidRDefault="00301CAC">
      <w:pPr>
        <w:rPr>
          <w:rFonts w:ascii="Times New Roman" w:hAnsi="Times New Roman" w:cs="Times New Roman"/>
          <w:sz w:val="20"/>
          <w:szCs w:val="20"/>
        </w:rPr>
      </w:pPr>
      <w:r>
        <w:rPr>
          <w:rFonts w:ascii="Times New Roman" w:hAnsi="Times New Roman" w:cs="Times New Roman"/>
          <w:sz w:val="20"/>
          <w:szCs w:val="20"/>
        </w:rPr>
        <w:t>(подпись, расшифровка, дата)</w:t>
      </w:r>
    </w:p>
    <w:p w:rsidR="009C2E9C" w:rsidRDefault="009C2E9C">
      <w:pPr>
        <w:rPr>
          <w:rFonts w:ascii="Times New Roman" w:eastAsia="Times New Roman" w:hAnsi="Times New Roman" w:cs="Times New Roman"/>
          <w:sz w:val="20"/>
          <w:szCs w:val="20"/>
          <w:lang w:eastAsia="ru-RU"/>
        </w:rPr>
      </w:pPr>
    </w:p>
    <w:sectPr w:rsidR="009C2E9C">
      <w:headerReference w:type="even" r:id="rId8"/>
      <w:headerReference w:type="default" r:id="rId9"/>
      <w:footerReference w:type="even" r:id="rId10"/>
      <w:footerReference w:type="default" r:id="rId11"/>
      <w:headerReference w:type="first" r:id="rId12"/>
      <w:footerReference w:type="first" r:id="rId13"/>
      <w:pgSz w:w="11906" w:h="16838"/>
      <w:pgMar w:top="765" w:right="850" w:bottom="1134" w:left="1701"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01CAC">
      <w:pPr>
        <w:spacing w:after="0" w:line="240" w:lineRule="auto"/>
      </w:pPr>
      <w:r>
        <w:separator/>
      </w:r>
    </w:p>
  </w:endnote>
  <w:endnote w:type="continuationSeparator" w:id="0">
    <w:p w:rsidR="00000000" w:rsidRDefault="00301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01"/>
    <w:family w:val="roman"/>
    <w:pitch w:val="variable"/>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01"/>
    <w:family w:val="swiss"/>
    <w:pitch w:val="variable"/>
  </w:font>
  <w:font w:name="Arial Unicode MS">
    <w:panose1 w:val="020B0604020202020204"/>
    <w:charset w:val="01"/>
    <w:family w:val="swiss"/>
    <w:pitch w:val="variable"/>
  </w:font>
  <w:font w:name="Consolas">
    <w:panose1 w:val="020B0609020204030204"/>
    <w:charset w:val="01"/>
    <w:family w:val="roman"/>
    <w:pitch w:val="variable"/>
  </w:font>
  <w:font w:name="Xerox Sans">
    <w:charset w:val="01"/>
    <w:family w:val="swiss"/>
    <w:pitch w:val="variable"/>
  </w:font>
  <w:font w:name="Segoe UI">
    <w:panose1 w:val="020B0502040204020203"/>
    <w:charset w:val="01"/>
    <w:family w:val="swiss"/>
    <w:pitch w:val="variable"/>
  </w:font>
  <w:font w:name="Arial Narrow">
    <w:panose1 w:val="020B0606020202030204"/>
    <w:charset w:val="01"/>
    <w:family w:val="swiss"/>
    <w:pitch w:val="variable"/>
  </w:font>
  <w:font w:name="Lucida Sans Unicode">
    <w:panose1 w:val="020B0602030504020204"/>
    <w:charset w:val="01"/>
    <w:family w:val="swiss"/>
    <w:pitch w:val="variable"/>
  </w:font>
  <w:font w:name="Palatino Linotype">
    <w:panose1 w:val="02040502050505030304"/>
    <w:charset w:val="01"/>
    <w:family w:val="roman"/>
    <w:pitch w:val="variable"/>
  </w:font>
  <w:font w:name="Franklin Gothic Book">
    <w:charset w:val="01"/>
    <w:family w:val="swiss"/>
    <w:pitch w:val="variable"/>
  </w:font>
  <w:font w:name="Franklin Gothic Demi">
    <w:charset w:val="01"/>
    <w:family w:val="swiss"/>
    <w:pitch w:val="variable"/>
  </w:font>
  <w:font w:name="Franklin Gothic Demi Cond">
    <w:charset w:val="01"/>
    <w:family w:val="swiss"/>
    <w:pitch w:val="variable"/>
  </w:font>
  <w:font w:name="Noto Sans">
    <w:panose1 w:val="00000000000000000000"/>
    <w:charset w:val="00"/>
    <w:family w:val="roman"/>
    <w:notTrueType/>
    <w:pitch w:val="default"/>
  </w:font>
  <w:font w:name="Times New Roman CYR">
    <w:panose1 w:val="02020603050405020304"/>
    <w:charset w:val="01"/>
    <w:family w:val="roman"/>
    <w:pitch w:val="variable"/>
  </w:font>
  <w:font w:name="TimesDL">
    <w:charset w:val="01"/>
    <w:family w:val="roman"/>
    <w:pitch w:val="variable"/>
  </w:font>
  <w:font w:name="GaramondC">
    <w:charset w:val="01"/>
    <w:family w:val="roman"/>
    <w:pitch w:val="variable"/>
  </w:font>
  <w:font w:name="Consultant">
    <w:charset w:val="01"/>
    <w:family w:val="roman"/>
    <w:pitch w:val="variable"/>
  </w:font>
  <w:font w:name="Arial CYR">
    <w:panose1 w:val="020B0604020202020204"/>
    <w:charset w:val="00"/>
    <w:family w:val="roman"/>
    <w:notTrueType/>
    <w:pitch w:val="default"/>
  </w:font>
  <w:font w:name="Xerox Sans Light">
    <w:charset w:val="01"/>
    <w:family w:val="swiss"/>
    <w:pitch w:val="variable"/>
  </w:font>
  <w:font w:name="ヒラギノ角ゴ Pro W3">
    <w:panose1 w:val="00000000000000000000"/>
    <w:charset w:val="80"/>
    <w:family w:val="roman"/>
    <w:notTrueType/>
    <w:pitch w:val="default"/>
  </w:font>
  <w:font w:name="SimSun">
    <w:altName w:val="宋体"/>
    <w:panose1 w:val="02010600030101010101"/>
    <w:charset w:val="86"/>
    <w:family w:val="auto"/>
    <w:pitch w:val="variable"/>
    <w:sig w:usb0="00000001" w:usb1="080E0000" w:usb2="00000010" w:usb3="00000000" w:csb0="00040000" w:csb1="00000000"/>
  </w:font>
  <w:font w:name="Times">
    <w:altName w:val="Times New Roman"/>
    <w:panose1 w:val="02020603050405020304"/>
    <w:charset w:val="01"/>
    <w:family w:val="roman"/>
    <w:pitch w:val="variable"/>
  </w:font>
  <w:font w:name="Verdana">
    <w:panose1 w:val="020B0604030504040204"/>
    <w:charset w:val="CC"/>
    <w:family w:val="swiss"/>
    <w:pitch w:val="variable"/>
    <w:sig w:usb0="A00006FF" w:usb1="4000205B" w:usb2="00000010" w:usb3="00000000" w:csb0="0000019F" w:csb1="00000000"/>
  </w:font>
  <w:font w:name="Gelvetsky 12pt">
    <w:charset w:val="01"/>
    <w:family w:val="roman"/>
    <w:pitch w:val="variable"/>
  </w:font>
  <w:font w:name="Arial,Bold">
    <w:panose1 w:val="00000000000000000000"/>
    <w:charset w:val="00"/>
    <w:family w:val="roman"/>
    <w:notTrueType/>
    <w:pitch w:val="default"/>
  </w:font>
  <w:font w:name="PMingLiU">
    <w:altName w:val="新細明體"/>
    <w:panose1 w:val="02010601000101010101"/>
    <w:charset w:val="88"/>
    <w:family w:val="auto"/>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E9C" w:rsidRDefault="009C2E9C">
    <w:pPr>
      <w:pStyle w:val="af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E9C" w:rsidRDefault="00301CAC">
    <w:pPr>
      <w:pStyle w:val="af8"/>
      <w:jc w:val="center"/>
    </w:pPr>
    <w:r>
      <w:fldChar w:fldCharType="begin"/>
    </w:r>
    <w:r>
      <w:instrText xml:space="preserve"> PAGE </w:instrText>
    </w:r>
    <w:r>
      <w:fldChar w:fldCharType="separate"/>
    </w:r>
    <w:r>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E9C" w:rsidRDefault="00301CAC">
    <w:pPr>
      <w:pStyle w:val="af8"/>
      <w:jc w:val="center"/>
    </w:pPr>
    <w:r>
      <w:fldChar w:fldCharType="begin"/>
    </w:r>
    <w:r>
      <w:instrText xml:space="preserve"> PAGE </w:instrText>
    </w:r>
    <w:r>
      <w:fldChar w:fldCharType="separate"/>
    </w:r>
    <w: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01CAC">
      <w:pPr>
        <w:spacing w:after="0" w:line="240" w:lineRule="auto"/>
      </w:pPr>
      <w:r>
        <w:separator/>
      </w:r>
    </w:p>
  </w:footnote>
  <w:footnote w:type="continuationSeparator" w:id="0">
    <w:p w:rsidR="00000000" w:rsidRDefault="00301C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E9C" w:rsidRDefault="009C2E9C">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E9C" w:rsidRDefault="009C2E9C">
    <w:pPr>
      <w:pStyle w:val="af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E9C" w:rsidRDefault="009C2E9C">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A5669"/>
    <w:multiLevelType w:val="multilevel"/>
    <w:tmpl w:val="8CAC1436"/>
    <w:lvl w:ilvl="0">
      <w:start w:val="1"/>
      <w:numFmt w:val="russianUpper"/>
      <w:pStyle w:val="1"/>
      <w:suff w:val="nothing"/>
      <w:lvlText w:val="Приложение %1"/>
      <w:lvlJc w:val="right"/>
      <w:pPr>
        <w:tabs>
          <w:tab w:val="num" w:pos="0"/>
        </w:tabs>
        <w:ind w:left="5107" w:hanging="144"/>
      </w:pPr>
    </w:lvl>
    <w:lvl w:ilvl="1">
      <w:start w:val="1"/>
      <w:numFmt w:val="decimal"/>
      <w:pStyle w:val="2"/>
      <w:lvlText w:val="%1.%2"/>
      <w:lvlJc w:val="left"/>
      <w:pPr>
        <w:tabs>
          <w:tab w:val="num" w:pos="4675"/>
        </w:tabs>
        <w:ind w:left="5242" w:hanging="567"/>
      </w:pPr>
      <w:rPr>
        <w:rFonts w:ascii="Times New Roman" w:hAnsi="Times New Roman" w:cs="Times New Roman"/>
        <w:bCs w:val="0"/>
        <w:i w:val="0"/>
        <w:iCs w:val="0"/>
        <w:caps w:val="0"/>
        <w:smallCaps w:val="0"/>
        <w:strike w:val="0"/>
        <w:dstrike w:val="0"/>
        <w:vanish w:val="0"/>
        <w:color w:val="000000"/>
        <w:spacing w:val="0"/>
        <w:kern w:val="0"/>
        <w:position w:val="0"/>
        <w:sz w:val="22"/>
        <w:u w:val="none"/>
        <w:effect w:val="none"/>
        <w:vertAlign w:val="baseline"/>
        <w:em w:val="none"/>
      </w:rPr>
    </w:lvl>
    <w:lvl w:ilvl="2">
      <w:start w:val="1"/>
      <w:numFmt w:val="decimal"/>
      <w:pStyle w:val="a"/>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 w15:restartNumberingAfterBreak="0">
    <w:nsid w:val="072B2933"/>
    <w:multiLevelType w:val="multilevel"/>
    <w:tmpl w:val="87B0FA6A"/>
    <w:lvl w:ilvl="0">
      <w:start w:val="1"/>
      <w:numFmt w:val="bullet"/>
      <w:pStyle w:val="-"/>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sz w:val="21"/>
        <w:u w:val="none"/>
      </w:rPr>
    </w:lvl>
    <w:lvl w:ilvl="1">
      <w:start w:val="5"/>
      <w:numFmt w:val="decimal"/>
      <w:pStyle w:val="-0"/>
      <w:lvlText w:val="%2."/>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8"/>
        <w:szCs w:val="28"/>
        <w:u w:val="none"/>
      </w:rPr>
    </w:lvl>
    <w:lvl w:ilvl="2">
      <w:numFmt w:val="decimal"/>
      <w:pStyle w:val="3"/>
      <w:lvlText w:val=""/>
      <w:lvlJc w:val="left"/>
      <w:pPr>
        <w:tabs>
          <w:tab w:val="num" w:pos="0"/>
        </w:tabs>
        <w:ind w:left="0" w:firstLine="0"/>
      </w:pPr>
      <w:rPr>
        <w:rFonts w:cs="Times New Roman"/>
      </w:rPr>
    </w:lvl>
    <w:lvl w:ilvl="3">
      <w:numFmt w:val="decimal"/>
      <w:pStyle w:val="-1"/>
      <w:lvlText w:val=""/>
      <w:lvlJc w:val="left"/>
      <w:pPr>
        <w:tabs>
          <w:tab w:val="num" w:pos="0"/>
        </w:tabs>
        <w:ind w:left="0" w:firstLine="0"/>
      </w:pPr>
      <w:rPr>
        <w:rFonts w:cs="Times New Roman"/>
      </w:rPr>
    </w:lvl>
    <w:lvl w:ilvl="4">
      <w:numFmt w:val="decimal"/>
      <w:lvlText w:val=""/>
      <w:lvlJc w:val="left"/>
      <w:pPr>
        <w:tabs>
          <w:tab w:val="num" w:pos="0"/>
        </w:tabs>
        <w:ind w:left="0" w:firstLine="0"/>
      </w:pPr>
      <w:rPr>
        <w:rFonts w:cs="Times New Roman"/>
      </w:rPr>
    </w:lvl>
    <w:lvl w:ilvl="5">
      <w:numFmt w:val="decimal"/>
      <w:lvlText w:val=""/>
      <w:lvlJc w:val="left"/>
      <w:pPr>
        <w:tabs>
          <w:tab w:val="num" w:pos="0"/>
        </w:tabs>
        <w:ind w:left="0" w:firstLine="0"/>
      </w:pPr>
      <w:rPr>
        <w:rFonts w:cs="Times New Roman"/>
      </w:rPr>
    </w:lvl>
    <w:lvl w:ilvl="6">
      <w:numFmt w:val="decimal"/>
      <w:lvlText w:val=""/>
      <w:lvlJc w:val="left"/>
      <w:pPr>
        <w:tabs>
          <w:tab w:val="num" w:pos="0"/>
        </w:tabs>
        <w:ind w:left="0" w:firstLine="0"/>
      </w:pPr>
      <w:rPr>
        <w:rFonts w:cs="Times New Roman"/>
      </w:rPr>
    </w:lvl>
    <w:lvl w:ilvl="7">
      <w:numFmt w:val="decimal"/>
      <w:lvlText w:val=""/>
      <w:lvlJc w:val="left"/>
      <w:pPr>
        <w:tabs>
          <w:tab w:val="num" w:pos="0"/>
        </w:tabs>
        <w:ind w:left="0" w:firstLine="0"/>
      </w:pPr>
      <w:rPr>
        <w:rFonts w:cs="Times New Roman"/>
      </w:rPr>
    </w:lvl>
    <w:lvl w:ilvl="8">
      <w:numFmt w:val="decimal"/>
      <w:lvlText w:val=""/>
      <w:lvlJc w:val="left"/>
      <w:pPr>
        <w:tabs>
          <w:tab w:val="num" w:pos="0"/>
        </w:tabs>
        <w:ind w:left="0" w:firstLine="0"/>
      </w:pPr>
      <w:rPr>
        <w:rFonts w:cs="Times New Roman"/>
      </w:rPr>
    </w:lvl>
  </w:abstractNum>
  <w:abstractNum w:abstractNumId="2" w15:restartNumberingAfterBreak="0">
    <w:nsid w:val="0A227DC6"/>
    <w:multiLevelType w:val="multilevel"/>
    <w:tmpl w:val="BB16B63C"/>
    <w:lvl w:ilvl="0">
      <w:start w:val="1"/>
      <w:numFmt w:val="decimal"/>
      <w:pStyle w:val="10"/>
      <w:lvlText w:val="%1."/>
      <w:lvlJc w:val="left"/>
      <w:pPr>
        <w:tabs>
          <w:tab w:val="num" w:pos="0"/>
        </w:tabs>
        <w:ind w:left="56" w:hanging="56"/>
      </w:pPr>
      <w:rPr>
        <w:b w:val="0"/>
        <w:sz w:val="28"/>
        <w:szCs w:val="28"/>
        <w:lang w:val="ru-RU"/>
      </w:rPr>
    </w:lvl>
    <w:lvl w:ilvl="1">
      <w:start w:val="1"/>
      <w:numFmt w:val="decimal"/>
      <w:lvlText w:val="%1.%2."/>
      <w:lvlJc w:val="left"/>
      <w:pPr>
        <w:tabs>
          <w:tab w:val="num" w:pos="284"/>
        </w:tabs>
        <w:ind w:left="453" w:hanging="169"/>
      </w:pPr>
      <w:rPr>
        <w:b w:val="0"/>
      </w:rPr>
    </w:lvl>
    <w:lvl w:ilvl="2">
      <w:start w:val="1"/>
      <w:numFmt w:val="decimal"/>
      <w:lvlText w:val="%1.%2.%3."/>
      <w:lvlJc w:val="left"/>
      <w:pPr>
        <w:tabs>
          <w:tab w:val="num" w:pos="0"/>
        </w:tabs>
        <w:ind w:left="454" w:firstLine="113"/>
      </w:pPr>
    </w:lvl>
    <w:lvl w:ilvl="3">
      <w:start w:val="1"/>
      <w:numFmt w:val="decimal"/>
      <w:lvlText w:val="%1.%2.%3.%4."/>
      <w:lvlJc w:val="left"/>
      <w:pPr>
        <w:tabs>
          <w:tab w:val="num" w:pos="310"/>
        </w:tabs>
        <w:ind w:left="310" w:hanging="648"/>
      </w:pPr>
    </w:lvl>
    <w:lvl w:ilvl="4">
      <w:start w:val="1"/>
      <w:numFmt w:val="decimal"/>
      <w:lvlText w:val="%1.%2.%3.%4.%5."/>
      <w:lvlJc w:val="left"/>
      <w:pPr>
        <w:tabs>
          <w:tab w:val="num" w:pos="814"/>
        </w:tabs>
        <w:ind w:left="814" w:hanging="792"/>
      </w:pPr>
    </w:lvl>
    <w:lvl w:ilvl="5">
      <w:start w:val="1"/>
      <w:numFmt w:val="decimal"/>
      <w:lvlText w:val="%1.%2.%3.%4.%5.%6."/>
      <w:lvlJc w:val="left"/>
      <w:pPr>
        <w:tabs>
          <w:tab w:val="num" w:pos="1318"/>
        </w:tabs>
        <w:ind w:left="1318" w:hanging="936"/>
      </w:pPr>
    </w:lvl>
    <w:lvl w:ilvl="6">
      <w:start w:val="1"/>
      <w:numFmt w:val="decimal"/>
      <w:lvlText w:val="%1.%2.%3.%4.%5.%6.%7."/>
      <w:lvlJc w:val="left"/>
      <w:pPr>
        <w:tabs>
          <w:tab w:val="num" w:pos="1822"/>
        </w:tabs>
        <w:ind w:left="1822" w:hanging="1080"/>
      </w:pPr>
    </w:lvl>
    <w:lvl w:ilvl="7">
      <w:start w:val="1"/>
      <w:numFmt w:val="decimal"/>
      <w:lvlText w:val="%1.%2.%3.%4.%5.%6.%7.%8."/>
      <w:lvlJc w:val="left"/>
      <w:pPr>
        <w:tabs>
          <w:tab w:val="num" w:pos="2326"/>
        </w:tabs>
        <w:ind w:left="2326" w:hanging="1224"/>
      </w:pPr>
    </w:lvl>
    <w:lvl w:ilvl="8">
      <w:start w:val="1"/>
      <w:numFmt w:val="decimal"/>
      <w:lvlText w:val="%1.%2.%3.%4.%5.%6.%7.%8.%9."/>
      <w:lvlJc w:val="left"/>
      <w:pPr>
        <w:tabs>
          <w:tab w:val="num" w:pos="2902"/>
        </w:tabs>
        <w:ind w:left="2902" w:hanging="1440"/>
      </w:pPr>
    </w:lvl>
  </w:abstractNum>
  <w:abstractNum w:abstractNumId="3" w15:restartNumberingAfterBreak="0">
    <w:nsid w:val="0F055C4F"/>
    <w:multiLevelType w:val="multilevel"/>
    <w:tmpl w:val="2E248C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0DA2534"/>
    <w:multiLevelType w:val="multilevel"/>
    <w:tmpl w:val="FDBA7042"/>
    <w:lvl w:ilvl="0">
      <w:start w:val="1"/>
      <w:numFmt w:val="decimal"/>
      <w:pStyle w:val="20"/>
      <w:lvlText w:val="%1."/>
      <w:lvlJc w:val="left"/>
      <w:pPr>
        <w:tabs>
          <w:tab w:val="num" w:pos="1492"/>
        </w:tabs>
        <w:ind w:left="149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4512C44"/>
    <w:multiLevelType w:val="multilevel"/>
    <w:tmpl w:val="E3FCD1A8"/>
    <w:lvl w:ilvl="0">
      <w:start w:val="1"/>
      <w:numFmt w:val="bullet"/>
      <w:pStyle w:val="-10"/>
      <w:lvlText w:val=""/>
      <w:lvlJc w:val="left"/>
      <w:pPr>
        <w:tabs>
          <w:tab w:val="num" w:pos="0"/>
        </w:tabs>
        <w:ind w:left="1145" w:hanging="360"/>
      </w:pPr>
      <w:rPr>
        <w:rFonts w:ascii="Symbol" w:hAnsi="Symbol" w:cs="Symbol" w:hint="default"/>
        <w:color w:val="auto"/>
      </w:rPr>
    </w:lvl>
    <w:lvl w:ilvl="1">
      <w:start w:val="1"/>
      <w:numFmt w:val="bullet"/>
      <w:lvlText w:val="o"/>
      <w:lvlJc w:val="left"/>
      <w:pPr>
        <w:tabs>
          <w:tab w:val="num" w:pos="0"/>
        </w:tabs>
        <w:ind w:left="1865" w:hanging="360"/>
      </w:pPr>
      <w:rPr>
        <w:rFonts w:ascii="Courier New" w:hAnsi="Courier New" w:cs="Courier New" w:hint="default"/>
      </w:rPr>
    </w:lvl>
    <w:lvl w:ilvl="2">
      <w:start w:val="1"/>
      <w:numFmt w:val="bullet"/>
      <w:lvlText w:val=""/>
      <w:lvlJc w:val="left"/>
      <w:pPr>
        <w:tabs>
          <w:tab w:val="num" w:pos="0"/>
        </w:tabs>
        <w:ind w:left="2585" w:hanging="360"/>
      </w:pPr>
      <w:rPr>
        <w:rFonts w:ascii="Wingdings" w:hAnsi="Wingdings" w:cs="Wingdings" w:hint="default"/>
      </w:rPr>
    </w:lvl>
    <w:lvl w:ilvl="3">
      <w:start w:val="1"/>
      <w:numFmt w:val="bullet"/>
      <w:lvlText w:val=""/>
      <w:lvlJc w:val="left"/>
      <w:pPr>
        <w:tabs>
          <w:tab w:val="num" w:pos="0"/>
        </w:tabs>
        <w:ind w:left="3305" w:hanging="360"/>
      </w:pPr>
      <w:rPr>
        <w:rFonts w:ascii="Symbol" w:hAnsi="Symbol" w:cs="Symbol" w:hint="default"/>
      </w:rPr>
    </w:lvl>
    <w:lvl w:ilvl="4">
      <w:start w:val="1"/>
      <w:numFmt w:val="bullet"/>
      <w:lvlText w:val="o"/>
      <w:lvlJc w:val="left"/>
      <w:pPr>
        <w:tabs>
          <w:tab w:val="num" w:pos="0"/>
        </w:tabs>
        <w:ind w:left="4025" w:hanging="360"/>
      </w:pPr>
      <w:rPr>
        <w:rFonts w:ascii="Courier New" w:hAnsi="Courier New" w:cs="Courier New" w:hint="default"/>
      </w:rPr>
    </w:lvl>
    <w:lvl w:ilvl="5">
      <w:start w:val="1"/>
      <w:numFmt w:val="bullet"/>
      <w:lvlText w:val=""/>
      <w:lvlJc w:val="left"/>
      <w:pPr>
        <w:tabs>
          <w:tab w:val="num" w:pos="0"/>
        </w:tabs>
        <w:ind w:left="4745" w:hanging="360"/>
      </w:pPr>
      <w:rPr>
        <w:rFonts w:ascii="Wingdings" w:hAnsi="Wingdings" w:cs="Wingdings" w:hint="default"/>
      </w:rPr>
    </w:lvl>
    <w:lvl w:ilvl="6">
      <w:start w:val="1"/>
      <w:numFmt w:val="bullet"/>
      <w:lvlText w:val=""/>
      <w:lvlJc w:val="left"/>
      <w:pPr>
        <w:tabs>
          <w:tab w:val="num" w:pos="0"/>
        </w:tabs>
        <w:ind w:left="5465" w:hanging="360"/>
      </w:pPr>
      <w:rPr>
        <w:rFonts w:ascii="Symbol" w:hAnsi="Symbol" w:cs="Symbol" w:hint="default"/>
      </w:rPr>
    </w:lvl>
    <w:lvl w:ilvl="7">
      <w:start w:val="1"/>
      <w:numFmt w:val="bullet"/>
      <w:lvlText w:val="o"/>
      <w:lvlJc w:val="left"/>
      <w:pPr>
        <w:tabs>
          <w:tab w:val="num" w:pos="0"/>
        </w:tabs>
        <w:ind w:left="6185" w:hanging="360"/>
      </w:pPr>
      <w:rPr>
        <w:rFonts w:ascii="Courier New" w:hAnsi="Courier New" w:cs="Courier New" w:hint="default"/>
      </w:rPr>
    </w:lvl>
    <w:lvl w:ilvl="8">
      <w:start w:val="1"/>
      <w:numFmt w:val="bullet"/>
      <w:lvlText w:val=""/>
      <w:lvlJc w:val="left"/>
      <w:pPr>
        <w:tabs>
          <w:tab w:val="num" w:pos="0"/>
        </w:tabs>
        <w:ind w:left="6905" w:hanging="360"/>
      </w:pPr>
      <w:rPr>
        <w:rFonts w:ascii="Wingdings" w:hAnsi="Wingdings" w:cs="Wingdings" w:hint="default"/>
      </w:rPr>
    </w:lvl>
  </w:abstractNum>
  <w:abstractNum w:abstractNumId="6" w15:restartNumberingAfterBreak="0">
    <w:nsid w:val="14A706DB"/>
    <w:multiLevelType w:val="multilevel"/>
    <w:tmpl w:val="59521C6C"/>
    <w:lvl w:ilvl="0">
      <w:start w:val="1"/>
      <w:numFmt w:val="decimal"/>
      <w:pStyle w:val="a0"/>
      <w:lvlText w:val="%1)."/>
      <w:lvlJc w:val="left"/>
      <w:pPr>
        <w:tabs>
          <w:tab w:val="num" w:pos="567"/>
        </w:tabs>
        <w:ind w:left="567" w:hanging="567"/>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A9C0BD2"/>
    <w:multiLevelType w:val="multilevel"/>
    <w:tmpl w:val="6428E028"/>
    <w:lvl w:ilvl="0">
      <w:start w:val="1"/>
      <w:numFmt w:val="bullet"/>
      <w:pStyle w:val="G1"/>
      <w:lvlText w:val=""/>
      <w:lvlJc w:val="left"/>
      <w:pPr>
        <w:tabs>
          <w:tab w:val="num" w:pos="621"/>
        </w:tabs>
        <w:ind w:left="621" w:hanging="264"/>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CAD046F"/>
    <w:multiLevelType w:val="multilevel"/>
    <w:tmpl w:val="94225FF2"/>
    <w:lvl w:ilvl="0">
      <w:start w:val="1"/>
      <w:numFmt w:val="decimal"/>
      <w:pStyle w:val="11"/>
      <w:lvlText w:val="6.%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rPr>
    </w:lvl>
    <w:lvl w:ilvl="1">
      <w:start w:val="1"/>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rPr>
    </w:lvl>
    <w:lvl w:ilvl="2">
      <w:start w:val="7"/>
      <w:numFmt w:val="decimal"/>
      <w:lvlText w:val="%3."/>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8"/>
        <w:szCs w:val="28"/>
        <w:u w:val="none"/>
      </w:rPr>
    </w:lvl>
    <w:lvl w:ilvl="3">
      <w:start w:val="1"/>
      <w:numFmt w:val="decimal"/>
      <w:lvlText w:val="%3.%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rPr>
    </w:lvl>
    <w:lvl w:ilvl="4">
      <w:numFmt w:val="decimal"/>
      <w:lvlText w:val=""/>
      <w:lvlJc w:val="left"/>
      <w:pPr>
        <w:tabs>
          <w:tab w:val="num" w:pos="0"/>
        </w:tabs>
        <w:ind w:left="0" w:firstLine="0"/>
      </w:pPr>
      <w:rPr>
        <w:rFonts w:cs="Times New Roman"/>
      </w:rPr>
    </w:lvl>
    <w:lvl w:ilvl="5">
      <w:numFmt w:val="decimal"/>
      <w:lvlText w:val=""/>
      <w:lvlJc w:val="left"/>
      <w:pPr>
        <w:tabs>
          <w:tab w:val="num" w:pos="0"/>
        </w:tabs>
        <w:ind w:left="0" w:firstLine="0"/>
      </w:pPr>
      <w:rPr>
        <w:rFonts w:cs="Times New Roman"/>
      </w:rPr>
    </w:lvl>
    <w:lvl w:ilvl="6">
      <w:numFmt w:val="decimal"/>
      <w:lvlText w:val=""/>
      <w:lvlJc w:val="left"/>
      <w:pPr>
        <w:tabs>
          <w:tab w:val="num" w:pos="0"/>
        </w:tabs>
        <w:ind w:left="0" w:firstLine="0"/>
      </w:pPr>
      <w:rPr>
        <w:rFonts w:cs="Times New Roman"/>
      </w:rPr>
    </w:lvl>
    <w:lvl w:ilvl="7">
      <w:numFmt w:val="decimal"/>
      <w:lvlText w:val=""/>
      <w:lvlJc w:val="left"/>
      <w:pPr>
        <w:tabs>
          <w:tab w:val="num" w:pos="0"/>
        </w:tabs>
        <w:ind w:left="0" w:firstLine="0"/>
      </w:pPr>
      <w:rPr>
        <w:rFonts w:cs="Times New Roman"/>
      </w:rPr>
    </w:lvl>
    <w:lvl w:ilvl="8">
      <w:numFmt w:val="decimal"/>
      <w:lvlText w:val=""/>
      <w:lvlJc w:val="left"/>
      <w:pPr>
        <w:tabs>
          <w:tab w:val="num" w:pos="0"/>
        </w:tabs>
        <w:ind w:left="0" w:firstLine="0"/>
      </w:pPr>
      <w:rPr>
        <w:rFonts w:cs="Times New Roman"/>
      </w:rPr>
    </w:lvl>
  </w:abstractNum>
  <w:abstractNum w:abstractNumId="9" w15:restartNumberingAfterBreak="0">
    <w:nsid w:val="46C248F3"/>
    <w:multiLevelType w:val="multilevel"/>
    <w:tmpl w:val="BB1E0936"/>
    <w:lvl w:ilvl="0">
      <w:start w:val="1"/>
      <w:numFmt w:val="bullet"/>
      <w:pStyle w:val="SMLst"/>
      <w:lvlText w:val="-"/>
      <w:lvlJc w:val="left"/>
      <w:pPr>
        <w:tabs>
          <w:tab w:val="num" w:pos="0"/>
        </w:tabs>
        <w:ind w:left="1440" w:hanging="360"/>
      </w:pPr>
      <w:rPr>
        <w:rFonts w:ascii="Arial" w:hAnsi="Arial" w:cs="Aria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0" w15:restartNumberingAfterBreak="0">
    <w:nsid w:val="52F54265"/>
    <w:multiLevelType w:val="multilevel"/>
    <w:tmpl w:val="B9128BFC"/>
    <w:lvl w:ilvl="0">
      <w:start w:val="1"/>
      <w:numFmt w:val="decimal"/>
      <w:pStyle w:val="223"/>
      <w:suff w:val="space"/>
      <w:lvlText w:val="РАЗДЕЛ %1."/>
      <w:lvlJc w:val="left"/>
      <w:pPr>
        <w:tabs>
          <w:tab w:val="num" w:pos="0"/>
        </w:tabs>
        <w:ind w:left="641" w:hanging="357"/>
      </w:pPr>
    </w:lvl>
    <w:lvl w:ilvl="1">
      <w:start w:val="1"/>
      <w:numFmt w:val="decimal"/>
      <w:pStyle w:val="111"/>
      <w:suff w:val="space"/>
      <w:lvlText w:val="%1.%2."/>
      <w:lvlJc w:val="left"/>
      <w:pPr>
        <w:tabs>
          <w:tab w:val="num" w:pos="0"/>
        </w:tabs>
        <w:ind w:left="1066" w:hanging="357"/>
      </w:pPr>
      <w:rPr>
        <w:rFonts w:ascii="Times New Roman" w:hAnsi="Times New Roman" w:cs="Times New Roman"/>
        <w:strike w:val="0"/>
        <w:dstrike w:val="0"/>
        <w:sz w:val="28"/>
        <w:szCs w:val="28"/>
      </w:rPr>
    </w:lvl>
    <w:lvl w:ilvl="2">
      <w:start w:val="1"/>
      <w:numFmt w:val="decimal"/>
      <w:suff w:val="space"/>
      <w:lvlText w:val="%1.%2.%3."/>
      <w:lvlJc w:val="left"/>
      <w:pPr>
        <w:tabs>
          <w:tab w:val="num" w:pos="0"/>
        </w:tabs>
        <w:ind w:left="1406" w:firstLine="153"/>
      </w:pPr>
      <w:rPr>
        <w:rFonts w:ascii="Times New Roman" w:hAnsi="Times New Roman" w:cs="Times New Roman"/>
        <w:color w:val="auto"/>
        <w:sz w:val="28"/>
        <w:szCs w:val="28"/>
      </w:rPr>
    </w:lvl>
    <w:lvl w:ilvl="3">
      <w:start w:val="1"/>
      <w:numFmt w:val="decimal"/>
      <w:suff w:val="space"/>
      <w:lvlText w:val="%1.%2.%3.%4."/>
      <w:lvlJc w:val="left"/>
      <w:pPr>
        <w:tabs>
          <w:tab w:val="num" w:pos="0"/>
        </w:tabs>
        <w:ind w:left="7445" w:hanging="357"/>
      </w:pPr>
      <w:rPr>
        <w:rFonts w:ascii="Times New Roman" w:hAnsi="Times New Roman" w:cs="Times New Roman"/>
        <w:sz w:val="28"/>
        <w:szCs w:val="28"/>
      </w:rPr>
    </w:lvl>
    <w:lvl w:ilvl="4">
      <w:start w:val="1"/>
      <w:numFmt w:val="decimal"/>
      <w:lvlText w:val="%1.%2.%3.%4.%5."/>
      <w:lvlJc w:val="left"/>
      <w:pPr>
        <w:tabs>
          <w:tab w:val="num" w:pos="0"/>
        </w:tabs>
        <w:ind w:left="4042" w:hanging="357"/>
      </w:pPr>
    </w:lvl>
    <w:lvl w:ilvl="5">
      <w:start w:val="1"/>
      <w:numFmt w:val="decimal"/>
      <w:lvlText w:val="%1.%2.%3.%4.%5.%6."/>
      <w:lvlJc w:val="left"/>
      <w:pPr>
        <w:tabs>
          <w:tab w:val="num" w:pos="0"/>
        </w:tabs>
        <w:ind w:left="5034" w:hanging="357"/>
      </w:pPr>
    </w:lvl>
    <w:lvl w:ilvl="6">
      <w:start w:val="1"/>
      <w:numFmt w:val="decimal"/>
      <w:lvlText w:val="%1.%2.%3.%4.%5.%6.%7."/>
      <w:lvlJc w:val="left"/>
      <w:pPr>
        <w:tabs>
          <w:tab w:val="num" w:pos="0"/>
        </w:tabs>
        <w:ind w:left="6026" w:hanging="357"/>
      </w:pPr>
    </w:lvl>
    <w:lvl w:ilvl="7">
      <w:start w:val="1"/>
      <w:numFmt w:val="decimal"/>
      <w:lvlText w:val="%1.%2.%3.%4.%5.%6.%7.%8."/>
      <w:lvlJc w:val="left"/>
      <w:pPr>
        <w:tabs>
          <w:tab w:val="num" w:pos="0"/>
        </w:tabs>
        <w:ind w:left="7018" w:hanging="357"/>
      </w:pPr>
    </w:lvl>
    <w:lvl w:ilvl="8">
      <w:start w:val="1"/>
      <w:numFmt w:val="decimal"/>
      <w:lvlText w:val="%1.%2.%3.%4.%5.%6.%7.%8.%9."/>
      <w:lvlJc w:val="left"/>
      <w:pPr>
        <w:tabs>
          <w:tab w:val="num" w:pos="0"/>
        </w:tabs>
        <w:ind w:left="8010" w:hanging="357"/>
      </w:pPr>
    </w:lvl>
  </w:abstractNum>
  <w:abstractNum w:abstractNumId="11" w15:restartNumberingAfterBreak="0">
    <w:nsid w:val="55F73A6D"/>
    <w:multiLevelType w:val="multilevel"/>
    <w:tmpl w:val="639A8412"/>
    <w:lvl w:ilvl="0">
      <w:start w:val="1"/>
      <w:numFmt w:val="russianUpper"/>
      <w:pStyle w:val="Appendix"/>
      <w:suff w:val="space"/>
      <w:lvlText w:val="Приложение %1 "/>
      <w:lvlJc w:val="left"/>
      <w:pPr>
        <w:tabs>
          <w:tab w:val="num" w:pos="0"/>
        </w:tabs>
        <w:ind w:left="0" w:firstLine="0"/>
      </w:pPr>
      <w:rPr>
        <w:rFonts w:ascii="Times New Roman" w:hAnsi="Times New Roman" w:cs="Times New Roman"/>
        <w:b/>
        <w:bCs w:val="0"/>
        <w:i w:val="0"/>
        <w:iCs w:val="0"/>
        <w:caps w:val="0"/>
        <w:smallCaps w:val="0"/>
        <w:strike w:val="0"/>
        <w:dstrike w:val="0"/>
        <w:vanish w:val="0"/>
        <w:color w:val="000000"/>
        <w:spacing w:val="0"/>
        <w:w w:val="100"/>
        <w:kern w:val="0"/>
        <w:position w:val="0"/>
        <w:sz w:val="32"/>
        <w:szCs w:val="32"/>
        <w:u w:val="none"/>
        <w:effect w:val="none"/>
        <w:vertAlign w:val="baseline"/>
      </w:rPr>
    </w:lvl>
    <w:lvl w:ilvl="1">
      <w:start w:val="1"/>
      <w:numFmt w:val="decimal"/>
      <w:suff w:val="space"/>
      <w:lvlText w:val="%1.%2"/>
      <w:lvlJc w:val="left"/>
      <w:pPr>
        <w:tabs>
          <w:tab w:val="num" w:pos="0"/>
        </w:tabs>
        <w:ind w:left="0" w:firstLine="720"/>
      </w:pPr>
      <w:rPr>
        <w:rFonts w:ascii="Arial" w:hAnsi="Arial" w:cs="Times New Roman"/>
        <w:b/>
        <w:i w:val="0"/>
        <w:color w:val="auto"/>
        <w:spacing w:val="0"/>
        <w:w w:val="100"/>
        <w:kern w:val="0"/>
        <w:sz w:val="28"/>
        <w:szCs w:val="28"/>
        <w:u w:val="none"/>
        <w:effect w:val="none"/>
      </w:rPr>
    </w:lvl>
    <w:lvl w:ilvl="2">
      <w:start w:val="1"/>
      <w:numFmt w:val="decimal"/>
      <w:lvlText w:val="%1.%2.%3"/>
      <w:lvlJc w:val="left"/>
      <w:pPr>
        <w:tabs>
          <w:tab w:val="num" w:pos="1418"/>
        </w:tabs>
        <w:ind w:left="0" w:firstLine="720"/>
      </w:pPr>
      <w:rPr>
        <w:rFonts w:ascii="Arial" w:hAnsi="Arial" w:cs="Times New Roman"/>
        <w:b/>
        <w:i w:val="0"/>
        <w:color w:val="auto"/>
        <w:sz w:val="28"/>
        <w:szCs w:val="28"/>
        <w:u w:val="none"/>
      </w:rPr>
    </w:lvl>
    <w:lvl w:ilvl="3">
      <w:start w:val="1"/>
      <w:numFmt w:val="decimal"/>
      <w:lvlText w:val="%1.%2.%3.%4"/>
      <w:lvlJc w:val="left"/>
      <w:pPr>
        <w:tabs>
          <w:tab w:val="num" w:pos="1588"/>
        </w:tabs>
        <w:ind w:left="0" w:firstLine="720"/>
      </w:pPr>
      <w:rPr>
        <w:rFonts w:ascii="Arial" w:hAnsi="Arial" w:cs="Times New Roman"/>
        <w:b/>
        <w:i w:val="0"/>
        <w:color w:val="auto"/>
        <w:spacing w:val="0"/>
        <w:w w:val="100"/>
        <w:kern w:val="0"/>
        <w:sz w:val="26"/>
        <w:szCs w:val="26"/>
        <w:u w:val="none"/>
      </w:rPr>
    </w:lvl>
    <w:lvl w:ilvl="4">
      <w:start w:val="1"/>
      <w:numFmt w:val="decimal"/>
      <w:lvlText w:val="%1.%2.%3.%4.%5"/>
      <w:lvlJc w:val="left"/>
      <w:pPr>
        <w:tabs>
          <w:tab w:val="num" w:pos="1701"/>
        </w:tabs>
        <w:ind w:left="0" w:firstLine="720"/>
      </w:pPr>
      <w:rPr>
        <w:rFonts w:ascii="Arial" w:hAnsi="Arial" w:cs="Times New Roman"/>
        <w:b/>
        <w:i w:val="0"/>
        <w:color w:val="auto"/>
        <w:spacing w:val="0"/>
        <w:w w:val="100"/>
        <w:kern w:val="0"/>
        <w:sz w:val="24"/>
        <w:szCs w:val="24"/>
        <w:u w:val="none"/>
        <w:effect w:val="none"/>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5AC513BB"/>
    <w:multiLevelType w:val="multilevel"/>
    <w:tmpl w:val="3EFA67D0"/>
    <w:lvl w:ilvl="0">
      <w:start w:val="1"/>
      <w:numFmt w:val="decimal"/>
      <w:lvlText w:val="%1."/>
      <w:lvlJc w:val="left"/>
      <w:pPr>
        <w:tabs>
          <w:tab w:val="num" w:pos="0"/>
        </w:tabs>
        <w:ind w:left="1440" w:hanging="360"/>
      </w:pPr>
      <w:rPr>
        <w:b/>
      </w:rPr>
    </w:lvl>
    <w:lvl w:ilvl="1">
      <w:start w:val="1"/>
      <w:numFmt w:val="decimal"/>
      <w:isLgl/>
      <w:lvlText w:val="%1.%2."/>
      <w:lvlJc w:val="left"/>
      <w:pPr>
        <w:tabs>
          <w:tab w:val="num" w:pos="0"/>
        </w:tabs>
        <w:ind w:left="1800" w:hanging="720"/>
      </w:pPr>
    </w:lvl>
    <w:lvl w:ilvl="2">
      <w:start w:val="1"/>
      <w:numFmt w:val="decimal"/>
      <w:isLgl/>
      <w:lvlText w:val="%1.%2.%3."/>
      <w:lvlJc w:val="left"/>
      <w:pPr>
        <w:tabs>
          <w:tab w:val="num" w:pos="0"/>
        </w:tabs>
        <w:ind w:left="1800" w:hanging="720"/>
      </w:pPr>
    </w:lvl>
    <w:lvl w:ilvl="3">
      <w:start w:val="1"/>
      <w:numFmt w:val="decimal"/>
      <w:isLgl/>
      <w:lvlText w:val="%1.%2.%3.%4."/>
      <w:lvlJc w:val="left"/>
      <w:pPr>
        <w:tabs>
          <w:tab w:val="num" w:pos="0"/>
        </w:tabs>
        <w:ind w:left="2160" w:hanging="1080"/>
      </w:pPr>
    </w:lvl>
    <w:lvl w:ilvl="4">
      <w:start w:val="1"/>
      <w:numFmt w:val="decimal"/>
      <w:isLgl/>
      <w:lvlText w:val="%1.%2.%3.%4.%5."/>
      <w:lvlJc w:val="left"/>
      <w:pPr>
        <w:tabs>
          <w:tab w:val="num" w:pos="0"/>
        </w:tabs>
        <w:ind w:left="2160" w:hanging="1080"/>
      </w:pPr>
    </w:lvl>
    <w:lvl w:ilvl="5">
      <w:start w:val="1"/>
      <w:numFmt w:val="decimal"/>
      <w:isLgl/>
      <w:lvlText w:val="%1.%2.%3.%4.%5.%6."/>
      <w:lvlJc w:val="left"/>
      <w:pPr>
        <w:tabs>
          <w:tab w:val="num" w:pos="0"/>
        </w:tabs>
        <w:ind w:left="2520" w:hanging="1440"/>
      </w:pPr>
    </w:lvl>
    <w:lvl w:ilvl="6">
      <w:start w:val="1"/>
      <w:numFmt w:val="decimal"/>
      <w:isLgl/>
      <w:lvlText w:val="%1.%2.%3.%4.%5.%6.%7."/>
      <w:lvlJc w:val="left"/>
      <w:pPr>
        <w:tabs>
          <w:tab w:val="num" w:pos="0"/>
        </w:tabs>
        <w:ind w:left="2880" w:hanging="1800"/>
      </w:pPr>
    </w:lvl>
    <w:lvl w:ilvl="7">
      <w:start w:val="1"/>
      <w:numFmt w:val="decimal"/>
      <w:isLgl/>
      <w:lvlText w:val="%1.%2.%3.%4.%5.%6.%7.%8."/>
      <w:lvlJc w:val="left"/>
      <w:pPr>
        <w:tabs>
          <w:tab w:val="num" w:pos="0"/>
        </w:tabs>
        <w:ind w:left="2880" w:hanging="1800"/>
      </w:pPr>
    </w:lvl>
    <w:lvl w:ilvl="8">
      <w:start w:val="1"/>
      <w:numFmt w:val="decimal"/>
      <w:isLgl/>
      <w:lvlText w:val="%1.%2.%3.%4.%5.%6.%7.%8.%9."/>
      <w:lvlJc w:val="left"/>
      <w:pPr>
        <w:tabs>
          <w:tab w:val="num" w:pos="0"/>
        </w:tabs>
        <w:ind w:left="3240" w:hanging="2160"/>
      </w:pPr>
    </w:lvl>
  </w:abstractNum>
  <w:abstractNum w:abstractNumId="13" w15:restartNumberingAfterBreak="0">
    <w:nsid w:val="5BB74CBD"/>
    <w:multiLevelType w:val="multilevel"/>
    <w:tmpl w:val="4D368DB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5DEE32B0"/>
    <w:multiLevelType w:val="multilevel"/>
    <w:tmpl w:val="71B2182C"/>
    <w:lvl w:ilvl="0">
      <w:start w:val="1"/>
      <w:numFmt w:val="decimal"/>
      <w:pStyle w:val="Listnumbers"/>
      <w:lvlText w:val="%1."/>
      <w:lvlJc w:val="left"/>
      <w:pPr>
        <w:tabs>
          <w:tab w:val="num" w:pos="720"/>
        </w:tabs>
        <w:ind w:left="720" w:hanging="360"/>
      </w:pPr>
      <w:rPr>
        <w:rFonts w:cs="Times New Roman"/>
      </w:rPr>
    </w:lvl>
    <w:lvl w:ilvl="1">
      <w:start w:val="3"/>
      <w:numFmt w:val="none"/>
      <w:suff w:val="nothing"/>
      <w:lvlText w:val="3.1.1."/>
      <w:lvlJc w:val="left"/>
      <w:pPr>
        <w:tabs>
          <w:tab w:val="num" w:pos="0"/>
        </w:tabs>
        <w:ind w:left="1440"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60D92F57"/>
    <w:multiLevelType w:val="multilevel"/>
    <w:tmpl w:val="D062ED88"/>
    <w:lvl w:ilvl="0">
      <w:start w:val="1"/>
      <w:numFmt w:val="bullet"/>
      <w:pStyle w:val="12"/>
      <w:lvlText w:val=""/>
      <w:lvlJc w:val="left"/>
      <w:pPr>
        <w:tabs>
          <w:tab w:val="num" w:pos="0"/>
        </w:tabs>
        <w:ind w:left="1070" w:hanging="360"/>
      </w:pPr>
      <w:rPr>
        <w:rFonts w:ascii="Symbol" w:hAnsi="Symbol" w:cs="Symbol" w:hint="default"/>
      </w:rPr>
    </w:lvl>
    <w:lvl w:ilvl="1">
      <w:start w:val="1"/>
      <w:numFmt w:val="bullet"/>
      <w:lvlText w:val="o"/>
      <w:lvlJc w:val="left"/>
      <w:pPr>
        <w:tabs>
          <w:tab w:val="num" w:pos="0"/>
        </w:tabs>
        <w:ind w:left="1790" w:hanging="360"/>
      </w:pPr>
      <w:rPr>
        <w:rFonts w:ascii="Courier New" w:hAnsi="Courier New" w:cs="Courier New" w:hint="default"/>
      </w:rPr>
    </w:lvl>
    <w:lvl w:ilvl="2">
      <w:start w:val="1"/>
      <w:numFmt w:val="bullet"/>
      <w:lvlText w:val=""/>
      <w:lvlJc w:val="left"/>
      <w:pPr>
        <w:tabs>
          <w:tab w:val="num" w:pos="0"/>
        </w:tabs>
        <w:ind w:left="2510" w:hanging="360"/>
      </w:pPr>
      <w:rPr>
        <w:rFonts w:ascii="Wingdings" w:hAnsi="Wingdings" w:cs="Wingdings" w:hint="default"/>
      </w:rPr>
    </w:lvl>
    <w:lvl w:ilvl="3">
      <w:start w:val="1"/>
      <w:numFmt w:val="bullet"/>
      <w:lvlText w:val=""/>
      <w:lvlJc w:val="left"/>
      <w:pPr>
        <w:tabs>
          <w:tab w:val="num" w:pos="0"/>
        </w:tabs>
        <w:ind w:left="3230" w:hanging="360"/>
      </w:pPr>
      <w:rPr>
        <w:rFonts w:ascii="Symbol" w:hAnsi="Symbol" w:cs="Symbol" w:hint="default"/>
      </w:rPr>
    </w:lvl>
    <w:lvl w:ilvl="4">
      <w:start w:val="1"/>
      <w:numFmt w:val="bullet"/>
      <w:lvlText w:val="o"/>
      <w:lvlJc w:val="left"/>
      <w:pPr>
        <w:tabs>
          <w:tab w:val="num" w:pos="0"/>
        </w:tabs>
        <w:ind w:left="3950" w:hanging="360"/>
      </w:pPr>
      <w:rPr>
        <w:rFonts w:ascii="Courier New" w:hAnsi="Courier New" w:cs="Courier New" w:hint="default"/>
      </w:rPr>
    </w:lvl>
    <w:lvl w:ilvl="5">
      <w:start w:val="1"/>
      <w:numFmt w:val="bullet"/>
      <w:lvlText w:val=""/>
      <w:lvlJc w:val="left"/>
      <w:pPr>
        <w:tabs>
          <w:tab w:val="num" w:pos="0"/>
        </w:tabs>
        <w:ind w:left="4670" w:hanging="360"/>
      </w:pPr>
      <w:rPr>
        <w:rFonts w:ascii="Wingdings" w:hAnsi="Wingdings" w:cs="Wingdings" w:hint="default"/>
      </w:rPr>
    </w:lvl>
    <w:lvl w:ilvl="6">
      <w:start w:val="1"/>
      <w:numFmt w:val="bullet"/>
      <w:lvlText w:val=""/>
      <w:lvlJc w:val="left"/>
      <w:pPr>
        <w:tabs>
          <w:tab w:val="num" w:pos="0"/>
        </w:tabs>
        <w:ind w:left="5390" w:hanging="360"/>
      </w:pPr>
      <w:rPr>
        <w:rFonts w:ascii="Symbol" w:hAnsi="Symbol" w:cs="Symbol" w:hint="default"/>
      </w:rPr>
    </w:lvl>
    <w:lvl w:ilvl="7">
      <w:start w:val="1"/>
      <w:numFmt w:val="bullet"/>
      <w:lvlText w:val="o"/>
      <w:lvlJc w:val="left"/>
      <w:pPr>
        <w:tabs>
          <w:tab w:val="num" w:pos="0"/>
        </w:tabs>
        <w:ind w:left="6110" w:hanging="360"/>
      </w:pPr>
      <w:rPr>
        <w:rFonts w:ascii="Courier New" w:hAnsi="Courier New" w:cs="Courier New" w:hint="default"/>
      </w:rPr>
    </w:lvl>
    <w:lvl w:ilvl="8">
      <w:start w:val="1"/>
      <w:numFmt w:val="bullet"/>
      <w:lvlText w:val=""/>
      <w:lvlJc w:val="left"/>
      <w:pPr>
        <w:tabs>
          <w:tab w:val="num" w:pos="0"/>
        </w:tabs>
        <w:ind w:left="6830" w:hanging="360"/>
      </w:pPr>
      <w:rPr>
        <w:rFonts w:ascii="Wingdings" w:hAnsi="Wingdings" w:cs="Wingdings" w:hint="default"/>
      </w:rPr>
    </w:lvl>
  </w:abstractNum>
  <w:abstractNum w:abstractNumId="16" w15:restartNumberingAfterBreak="0">
    <w:nsid w:val="63E62DBB"/>
    <w:multiLevelType w:val="multilevel"/>
    <w:tmpl w:val="30F23F48"/>
    <w:lvl w:ilvl="0">
      <w:start w:val="1"/>
      <w:numFmt w:val="decimal"/>
      <w:pStyle w:val="4"/>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69D72D2C"/>
    <w:multiLevelType w:val="multilevel"/>
    <w:tmpl w:val="4DE47BF6"/>
    <w:lvl w:ilvl="0">
      <w:start w:val="1"/>
      <w:numFmt w:val="bullet"/>
      <w:pStyle w:val="SMarkList"/>
      <w:lvlText w:val="-"/>
      <w:lvlJc w:val="left"/>
      <w:pPr>
        <w:tabs>
          <w:tab w:val="num" w:pos="0"/>
        </w:tabs>
        <w:ind w:left="1647" w:hanging="360"/>
      </w:pPr>
      <w:rPr>
        <w:rFonts w:ascii="Times New Roman" w:hAnsi="Times New Roman" w:cs="Times New Roman" w:hint="default"/>
      </w:rPr>
    </w:lvl>
    <w:lvl w:ilvl="1">
      <w:start w:val="1"/>
      <w:numFmt w:val="bullet"/>
      <w:lvlText w:val="o"/>
      <w:lvlJc w:val="left"/>
      <w:pPr>
        <w:tabs>
          <w:tab w:val="num" w:pos="0"/>
        </w:tabs>
        <w:ind w:left="2367" w:hanging="360"/>
      </w:pPr>
      <w:rPr>
        <w:rFonts w:ascii="Courier New" w:hAnsi="Courier New" w:cs="Courier New" w:hint="default"/>
      </w:rPr>
    </w:lvl>
    <w:lvl w:ilvl="2">
      <w:start w:val="1"/>
      <w:numFmt w:val="bullet"/>
      <w:lvlText w:val=""/>
      <w:lvlJc w:val="left"/>
      <w:pPr>
        <w:tabs>
          <w:tab w:val="num" w:pos="0"/>
        </w:tabs>
        <w:ind w:left="3087" w:hanging="360"/>
      </w:pPr>
      <w:rPr>
        <w:rFonts w:ascii="Wingdings" w:hAnsi="Wingdings" w:cs="Wingdings" w:hint="default"/>
      </w:rPr>
    </w:lvl>
    <w:lvl w:ilvl="3">
      <w:start w:val="1"/>
      <w:numFmt w:val="bullet"/>
      <w:lvlText w:val=""/>
      <w:lvlJc w:val="left"/>
      <w:pPr>
        <w:tabs>
          <w:tab w:val="num" w:pos="0"/>
        </w:tabs>
        <w:ind w:left="3807" w:hanging="360"/>
      </w:pPr>
      <w:rPr>
        <w:rFonts w:ascii="Symbol" w:hAnsi="Symbol" w:cs="Symbol" w:hint="default"/>
      </w:rPr>
    </w:lvl>
    <w:lvl w:ilvl="4">
      <w:start w:val="1"/>
      <w:numFmt w:val="bullet"/>
      <w:lvlText w:val="o"/>
      <w:lvlJc w:val="left"/>
      <w:pPr>
        <w:tabs>
          <w:tab w:val="num" w:pos="0"/>
        </w:tabs>
        <w:ind w:left="4527" w:hanging="360"/>
      </w:pPr>
      <w:rPr>
        <w:rFonts w:ascii="Courier New" w:hAnsi="Courier New" w:cs="Courier New" w:hint="default"/>
      </w:rPr>
    </w:lvl>
    <w:lvl w:ilvl="5">
      <w:start w:val="1"/>
      <w:numFmt w:val="bullet"/>
      <w:lvlText w:val=""/>
      <w:lvlJc w:val="left"/>
      <w:pPr>
        <w:tabs>
          <w:tab w:val="num" w:pos="0"/>
        </w:tabs>
        <w:ind w:left="5247" w:hanging="360"/>
      </w:pPr>
      <w:rPr>
        <w:rFonts w:ascii="Wingdings" w:hAnsi="Wingdings" w:cs="Wingdings" w:hint="default"/>
      </w:rPr>
    </w:lvl>
    <w:lvl w:ilvl="6">
      <w:start w:val="1"/>
      <w:numFmt w:val="bullet"/>
      <w:lvlText w:val=""/>
      <w:lvlJc w:val="left"/>
      <w:pPr>
        <w:tabs>
          <w:tab w:val="num" w:pos="0"/>
        </w:tabs>
        <w:ind w:left="5967" w:hanging="360"/>
      </w:pPr>
      <w:rPr>
        <w:rFonts w:ascii="Symbol" w:hAnsi="Symbol" w:cs="Symbol" w:hint="default"/>
      </w:rPr>
    </w:lvl>
    <w:lvl w:ilvl="7">
      <w:start w:val="1"/>
      <w:numFmt w:val="bullet"/>
      <w:lvlText w:val="o"/>
      <w:lvlJc w:val="left"/>
      <w:pPr>
        <w:tabs>
          <w:tab w:val="num" w:pos="0"/>
        </w:tabs>
        <w:ind w:left="6687" w:hanging="360"/>
      </w:pPr>
      <w:rPr>
        <w:rFonts w:ascii="Courier New" w:hAnsi="Courier New" w:cs="Courier New" w:hint="default"/>
      </w:rPr>
    </w:lvl>
    <w:lvl w:ilvl="8">
      <w:start w:val="1"/>
      <w:numFmt w:val="bullet"/>
      <w:lvlText w:val=""/>
      <w:lvlJc w:val="left"/>
      <w:pPr>
        <w:tabs>
          <w:tab w:val="num" w:pos="0"/>
        </w:tabs>
        <w:ind w:left="7407" w:hanging="360"/>
      </w:pPr>
      <w:rPr>
        <w:rFonts w:ascii="Wingdings" w:hAnsi="Wingdings" w:cs="Wingdings" w:hint="default"/>
      </w:rPr>
    </w:lvl>
  </w:abstractNum>
  <w:abstractNum w:abstractNumId="18" w15:restartNumberingAfterBreak="0">
    <w:nsid w:val="6B876B08"/>
    <w:multiLevelType w:val="multilevel"/>
    <w:tmpl w:val="BA783888"/>
    <w:lvl w:ilvl="0">
      <w:start w:val="1"/>
      <w:numFmt w:val="decimal"/>
      <w:pStyle w:val="13"/>
      <w:lvlText w:val="%1."/>
      <w:lvlJc w:val="left"/>
      <w:pPr>
        <w:tabs>
          <w:tab w:val="num" w:pos="0"/>
        </w:tabs>
        <w:ind w:left="2693" w:firstLine="709"/>
      </w:pPr>
    </w:lvl>
    <w:lvl w:ilvl="1">
      <w:start w:val="1"/>
      <w:numFmt w:val="decimal"/>
      <w:pStyle w:val="21"/>
      <w:lvlText w:val="%1.%2."/>
      <w:lvlJc w:val="left"/>
      <w:pPr>
        <w:tabs>
          <w:tab w:val="num" w:pos="0"/>
        </w:tabs>
        <w:ind w:left="-141" w:firstLine="709"/>
      </w:pPr>
    </w:lvl>
    <w:lvl w:ilvl="2">
      <w:start w:val="1"/>
      <w:numFmt w:val="decimal"/>
      <w:pStyle w:val="30"/>
      <w:lvlText w:val="%1.%2.%3."/>
      <w:lvlJc w:val="left"/>
      <w:pPr>
        <w:tabs>
          <w:tab w:val="num" w:pos="0"/>
        </w:tabs>
        <w:ind w:left="0" w:firstLine="709"/>
      </w:pPr>
      <w:rPr>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789E230D"/>
    <w:multiLevelType w:val="multilevel"/>
    <w:tmpl w:val="BD8A07D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78E7026A"/>
    <w:multiLevelType w:val="multilevel"/>
    <w:tmpl w:val="793441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7C727739"/>
    <w:multiLevelType w:val="multilevel"/>
    <w:tmpl w:val="2CAE8136"/>
    <w:lvl w:ilvl="0">
      <w:start w:val="1"/>
      <w:numFmt w:val="bullet"/>
      <w:pStyle w:val="G2"/>
      <w:lvlText w:val=""/>
      <w:lvlJc w:val="left"/>
      <w:pPr>
        <w:tabs>
          <w:tab w:val="num" w:pos="1247"/>
        </w:tabs>
        <w:ind w:left="1247" w:hanging="396"/>
      </w:pPr>
      <w:rPr>
        <w:rFonts w:ascii="Symbol" w:hAnsi="Symbol" w:cs="Symbol" w:hint="default"/>
      </w:rPr>
    </w:lvl>
    <w:lvl w:ilvl="1">
      <w:start w:val="1"/>
      <w:numFmt w:val="bullet"/>
      <w:lvlText w:val=""/>
      <w:lvlJc w:val="left"/>
      <w:pPr>
        <w:tabs>
          <w:tab w:val="num" w:pos="1363"/>
        </w:tabs>
        <w:ind w:left="1363" w:firstLine="338"/>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D2F3D59"/>
    <w:multiLevelType w:val="multilevel"/>
    <w:tmpl w:val="714CED8E"/>
    <w:lvl w:ilvl="0">
      <w:start w:val="1"/>
      <w:numFmt w:val="decimal"/>
      <w:pStyle w:val="Normal"/>
      <w:lvlText w:val="%1."/>
      <w:lvlJc w:val="center"/>
      <w:pPr>
        <w:tabs>
          <w:tab w:val="num" w:pos="567"/>
        </w:tabs>
        <w:ind w:left="567" w:hanging="567"/>
      </w:pPr>
      <w:rPr>
        <w:rFonts w:ascii="Times New Roman" w:hAnsi="Times New Roman" w:cs="Times New Roman"/>
        <w:b/>
        <w:bCs/>
        <w:i w:val="0"/>
        <w:iCs w:val="0"/>
        <w:caps/>
        <w:strike w:val="0"/>
        <w:dstrike w:val="0"/>
        <w:vanish w:val="0"/>
        <w:color w:val="auto"/>
        <w:spacing w:val="0"/>
        <w:kern w:val="0"/>
        <w:position w:val="0"/>
        <w:sz w:val="22"/>
        <w:u w:val="none"/>
        <w:effect w:val="none"/>
        <w:vertAlign w:val="baseline"/>
        <w:em w:val="none"/>
      </w:rPr>
    </w:lvl>
    <w:lvl w:ilvl="1">
      <w:start w:val="1"/>
      <w:numFmt w:val="decimal"/>
      <w:pStyle w:val="a1"/>
      <w:lvlText w:val="%1.%2"/>
      <w:lvlJc w:val="left"/>
      <w:pPr>
        <w:tabs>
          <w:tab w:val="num" w:pos="851"/>
        </w:tabs>
        <w:ind w:left="851" w:hanging="851"/>
      </w:pPr>
      <w:rPr>
        <w:rFonts w:cs="Times New Roman"/>
        <w:b w:val="0"/>
        <w:bCs w:val="0"/>
        <w:i w:val="0"/>
        <w:iCs w:val="0"/>
        <w:caps w:val="0"/>
        <w:smallCaps w:val="0"/>
        <w:strike w:val="0"/>
        <w:dstrike w:val="0"/>
        <w:vanish w:val="0"/>
        <w:color w:val="auto"/>
        <w:spacing w:val="0"/>
        <w:w w:val="100"/>
        <w:kern w:val="0"/>
        <w:position w:val="0"/>
        <w:sz w:val="24"/>
        <w:szCs w:val="24"/>
        <w:u w:val="none"/>
        <w:effect w:val="none"/>
        <w:vertAlign w:val="baseline"/>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mallCaps w:val="0"/>
        <w:strike w:val="0"/>
        <w:dstrike w:val="0"/>
        <w:vanish w:val="0"/>
        <w:color w:val="auto"/>
        <w:spacing w:val="0"/>
        <w:w w:val="100"/>
        <w:kern w:val="0"/>
        <w:position w:val="0"/>
        <w:sz w:val="22"/>
        <w:u w:val="none"/>
        <w:effect w:val="none"/>
        <w:vertAlign w:val="baseline"/>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cs="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num w:numId="1">
    <w:abstractNumId w:val="1"/>
  </w:num>
  <w:num w:numId="2">
    <w:abstractNumId w:val="8"/>
  </w:num>
  <w:num w:numId="3">
    <w:abstractNumId w:val="4"/>
  </w:num>
  <w:num w:numId="4">
    <w:abstractNumId w:val="19"/>
  </w:num>
  <w:num w:numId="5">
    <w:abstractNumId w:val="16"/>
  </w:num>
  <w:num w:numId="6">
    <w:abstractNumId w:val="22"/>
  </w:num>
  <w:num w:numId="7">
    <w:abstractNumId w:val="0"/>
  </w:num>
  <w:num w:numId="8">
    <w:abstractNumId w:val="15"/>
  </w:num>
  <w:num w:numId="9">
    <w:abstractNumId w:val="2"/>
  </w:num>
  <w:num w:numId="10">
    <w:abstractNumId w:val="11"/>
  </w:num>
  <w:num w:numId="11">
    <w:abstractNumId w:val="5"/>
  </w:num>
  <w:num w:numId="12">
    <w:abstractNumId w:val="10"/>
  </w:num>
  <w:num w:numId="13">
    <w:abstractNumId w:val="18"/>
  </w:num>
  <w:num w:numId="14">
    <w:abstractNumId w:val="7"/>
  </w:num>
  <w:num w:numId="15">
    <w:abstractNumId w:val="21"/>
  </w:num>
  <w:num w:numId="16">
    <w:abstractNumId w:val="9"/>
  </w:num>
  <w:num w:numId="17">
    <w:abstractNumId w:val="17"/>
  </w:num>
  <w:num w:numId="18">
    <w:abstractNumId w:val="6"/>
  </w:num>
  <w:num w:numId="19">
    <w:abstractNumId w:val="14"/>
  </w:num>
  <w:num w:numId="20">
    <w:abstractNumId w:val="12"/>
  </w:num>
  <w:num w:numId="21">
    <w:abstractNumId w:val="20"/>
  </w:num>
  <w:num w:numId="22">
    <w:abstractNumId w:val="13"/>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E9C"/>
    <w:rsid w:val="00301CAC"/>
    <w:rsid w:val="009C2E9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92B59"/>
  <w15:docId w15:val="{5357B478-1B2C-4AAE-A1C9-DC33D15AB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65A58"/>
    <w:pPr>
      <w:spacing w:after="160" w:line="259" w:lineRule="auto"/>
    </w:pPr>
  </w:style>
  <w:style w:type="paragraph" w:styleId="14">
    <w:name w:val="heading 1"/>
    <w:basedOn w:val="a2"/>
    <w:next w:val="a2"/>
    <w:link w:val="110"/>
    <w:uiPriority w:val="9"/>
    <w:qFormat/>
    <w:rsid w:val="00ED1DF2"/>
    <w:pPr>
      <w:keepNext/>
      <w:spacing w:before="240" w:after="60" w:line="240" w:lineRule="auto"/>
      <w:jc w:val="center"/>
      <w:outlineLvl w:val="0"/>
    </w:pPr>
    <w:rPr>
      <w:rFonts w:ascii="Times New Roman" w:eastAsia="Times New Roman" w:hAnsi="Times New Roman" w:cs="Times New Roman"/>
      <w:b/>
      <w:bCs/>
      <w:color w:val="000000"/>
      <w:kern w:val="2"/>
      <w:sz w:val="28"/>
      <w:szCs w:val="32"/>
    </w:rPr>
  </w:style>
  <w:style w:type="paragraph" w:styleId="22">
    <w:name w:val="heading 2"/>
    <w:basedOn w:val="a2"/>
    <w:next w:val="a2"/>
    <w:link w:val="23"/>
    <w:uiPriority w:val="9"/>
    <w:qFormat/>
    <w:rsid w:val="00ED1DF2"/>
    <w:pPr>
      <w:keepNext/>
      <w:spacing w:before="240" w:after="60" w:line="240" w:lineRule="auto"/>
      <w:jc w:val="center"/>
      <w:outlineLvl w:val="1"/>
    </w:pPr>
    <w:rPr>
      <w:rFonts w:ascii="Times New Roman" w:eastAsia="Times New Roman" w:hAnsi="Times New Roman" w:cs="Times New Roman"/>
      <w:b/>
      <w:bCs/>
      <w:iCs/>
      <w:color w:val="000000"/>
      <w:sz w:val="28"/>
      <w:szCs w:val="28"/>
    </w:rPr>
  </w:style>
  <w:style w:type="paragraph" w:styleId="32">
    <w:name w:val="heading 3"/>
    <w:basedOn w:val="a2"/>
    <w:next w:val="a2"/>
    <w:link w:val="33"/>
    <w:uiPriority w:val="9"/>
    <w:unhideWhenUsed/>
    <w:qFormat/>
    <w:rsid w:val="00ED1DF2"/>
    <w:pPr>
      <w:keepNext/>
      <w:spacing w:before="240" w:after="60" w:line="240" w:lineRule="auto"/>
      <w:outlineLvl w:val="2"/>
    </w:pPr>
    <w:rPr>
      <w:rFonts w:ascii="Cambria" w:eastAsia="Times New Roman" w:hAnsi="Cambria" w:cs="Times New Roman"/>
      <w:b/>
      <w:bCs/>
      <w:color w:val="000000"/>
      <w:sz w:val="26"/>
      <w:szCs w:val="26"/>
    </w:rPr>
  </w:style>
  <w:style w:type="paragraph" w:styleId="40">
    <w:name w:val="heading 4"/>
    <w:basedOn w:val="a2"/>
    <w:link w:val="41"/>
    <w:qFormat/>
    <w:rsid w:val="00ED1DF2"/>
    <w:pPr>
      <w:keepNext/>
      <w:tabs>
        <w:tab w:val="left" w:pos="864"/>
      </w:tabs>
      <w:snapToGrid w:val="0"/>
      <w:spacing w:after="0" w:line="240" w:lineRule="auto"/>
      <w:ind w:left="864" w:hanging="864"/>
      <w:jc w:val="both"/>
      <w:outlineLvl w:val="3"/>
    </w:pPr>
    <w:rPr>
      <w:rFonts w:ascii="Times New Roman" w:eastAsia="Times New Roman" w:hAnsi="Times New Roman" w:cs="Times New Roman"/>
      <w:b/>
      <w:bCs/>
      <w:sz w:val="24"/>
      <w:szCs w:val="24"/>
    </w:rPr>
  </w:style>
  <w:style w:type="paragraph" w:styleId="5">
    <w:name w:val="heading 5"/>
    <w:basedOn w:val="a2"/>
    <w:link w:val="50"/>
    <w:qFormat/>
    <w:rsid w:val="00ED1DF2"/>
    <w:pPr>
      <w:keepNext/>
      <w:tabs>
        <w:tab w:val="left" w:pos="1008"/>
      </w:tabs>
      <w:spacing w:after="0" w:line="240" w:lineRule="auto"/>
      <w:ind w:left="1008" w:hanging="1008"/>
      <w:outlineLvl w:val="4"/>
    </w:pPr>
    <w:rPr>
      <w:rFonts w:ascii="Times New Roman" w:eastAsia="Times New Roman" w:hAnsi="Times New Roman" w:cs="Times New Roman"/>
      <w:b/>
      <w:bCs/>
      <w:sz w:val="24"/>
      <w:szCs w:val="24"/>
    </w:rPr>
  </w:style>
  <w:style w:type="paragraph" w:styleId="6">
    <w:name w:val="heading 6"/>
    <w:basedOn w:val="a2"/>
    <w:link w:val="60"/>
    <w:qFormat/>
    <w:rsid w:val="00ED1DF2"/>
    <w:pPr>
      <w:keepNext/>
      <w:tabs>
        <w:tab w:val="left" w:pos="1152"/>
      </w:tabs>
      <w:spacing w:after="0" w:line="240" w:lineRule="auto"/>
      <w:ind w:left="1152" w:hanging="1152"/>
      <w:outlineLvl w:val="5"/>
    </w:pPr>
    <w:rPr>
      <w:rFonts w:ascii="Times New Roman" w:eastAsia="Times New Roman" w:hAnsi="Times New Roman" w:cs="Times New Roman"/>
      <w:b/>
      <w:bCs/>
      <w:i/>
      <w:iCs/>
      <w:sz w:val="18"/>
      <w:szCs w:val="18"/>
    </w:rPr>
  </w:style>
  <w:style w:type="paragraph" w:styleId="7">
    <w:name w:val="heading 7"/>
    <w:basedOn w:val="a2"/>
    <w:link w:val="70"/>
    <w:uiPriority w:val="99"/>
    <w:qFormat/>
    <w:rsid w:val="00ED1DF2"/>
    <w:pPr>
      <w:keepNext/>
      <w:tabs>
        <w:tab w:val="left" w:pos="1296"/>
      </w:tabs>
      <w:spacing w:after="0" w:line="240" w:lineRule="auto"/>
      <w:ind w:left="1296" w:hanging="1296"/>
      <w:outlineLvl w:val="6"/>
    </w:pPr>
    <w:rPr>
      <w:rFonts w:ascii="Times New Roman" w:eastAsia="Times New Roman" w:hAnsi="Times New Roman" w:cs="Times New Roman"/>
      <w:b/>
      <w:bCs/>
      <w:sz w:val="28"/>
      <w:szCs w:val="28"/>
      <w:u w:val="single"/>
    </w:rPr>
  </w:style>
  <w:style w:type="paragraph" w:styleId="8">
    <w:name w:val="heading 8"/>
    <w:basedOn w:val="a2"/>
    <w:link w:val="80"/>
    <w:uiPriority w:val="99"/>
    <w:qFormat/>
    <w:rsid w:val="00ED1DF2"/>
    <w:pPr>
      <w:keepNext/>
      <w:tabs>
        <w:tab w:val="left" w:pos="1440"/>
      </w:tabs>
      <w:snapToGrid w:val="0"/>
      <w:spacing w:after="0" w:line="240" w:lineRule="auto"/>
      <w:ind w:left="1440" w:hanging="1440"/>
      <w:outlineLvl w:val="7"/>
    </w:pPr>
    <w:rPr>
      <w:rFonts w:ascii="Times New Roman" w:eastAsia="Times New Roman" w:hAnsi="Times New Roman" w:cs="Times New Roman"/>
      <w:color w:val="000000"/>
      <w:sz w:val="28"/>
      <w:szCs w:val="28"/>
    </w:rPr>
  </w:style>
  <w:style w:type="paragraph" w:styleId="9">
    <w:name w:val="heading 9"/>
    <w:basedOn w:val="a2"/>
    <w:link w:val="90"/>
    <w:uiPriority w:val="99"/>
    <w:qFormat/>
    <w:rsid w:val="00ED1DF2"/>
    <w:pPr>
      <w:keepNext/>
      <w:tabs>
        <w:tab w:val="left" w:pos="1584"/>
      </w:tabs>
      <w:spacing w:after="0" w:line="240" w:lineRule="auto"/>
      <w:ind w:left="1584" w:hanging="1584"/>
      <w:jc w:val="both"/>
      <w:outlineLvl w:val="8"/>
    </w:pPr>
    <w:rPr>
      <w:rFonts w:ascii="Times New Roman" w:eastAsia="Times New Roman" w:hAnsi="Times New Roman" w:cs="Times New Roman"/>
      <w:b/>
      <w:bCs/>
      <w:i/>
      <w:iC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5">
    <w:name w:val="Заголовок 1 Знак"/>
    <w:basedOn w:val="a3"/>
    <w:uiPriority w:val="9"/>
    <w:qFormat/>
    <w:rsid w:val="00ED1DF2"/>
    <w:rPr>
      <w:rFonts w:asciiTheme="majorHAnsi" w:eastAsiaTheme="majorEastAsia" w:hAnsiTheme="majorHAnsi" w:cstheme="majorBidi"/>
      <w:color w:val="2E74B5" w:themeColor="accent1" w:themeShade="BF"/>
      <w:sz w:val="32"/>
      <w:szCs w:val="32"/>
    </w:rPr>
  </w:style>
  <w:style w:type="character" w:customStyle="1" w:styleId="23">
    <w:name w:val="Заголовок 2 Знак"/>
    <w:basedOn w:val="a3"/>
    <w:link w:val="22"/>
    <w:uiPriority w:val="9"/>
    <w:qFormat/>
    <w:rsid w:val="00ED1DF2"/>
    <w:rPr>
      <w:rFonts w:ascii="Times New Roman" w:eastAsia="Times New Roman" w:hAnsi="Times New Roman" w:cs="Times New Roman"/>
      <w:b/>
      <w:bCs/>
      <w:iCs/>
      <w:color w:val="000000"/>
      <w:sz w:val="28"/>
      <w:szCs w:val="28"/>
    </w:rPr>
  </w:style>
  <w:style w:type="character" w:customStyle="1" w:styleId="33">
    <w:name w:val="Заголовок 3 Знак"/>
    <w:basedOn w:val="a3"/>
    <w:link w:val="32"/>
    <w:uiPriority w:val="9"/>
    <w:qFormat/>
    <w:rsid w:val="00ED1DF2"/>
    <w:rPr>
      <w:rFonts w:ascii="Cambria" w:eastAsia="Times New Roman" w:hAnsi="Cambria" w:cs="Times New Roman"/>
      <w:b/>
      <w:bCs/>
      <w:color w:val="000000"/>
      <w:sz w:val="26"/>
      <w:szCs w:val="26"/>
    </w:rPr>
  </w:style>
  <w:style w:type="character" w:customStyle="1" w:styleId="41">
    <w:name w:val="Заголовок 4 Знак"/>
    <w:basedOn w:val="a3"/>
    <w:link w:val="40"/>
    <w:qFormat/>
    <w:rsid w:val="00ED1DF2"/>
    <w:rPr>
      <w:rFonts w:ascii="Times New Roman" w:eastAsia="Times New Roman" w:hAnsi="Times New Roman" w:cs="Times New Roman"/>
      <w:b/>
      <w:bCs/>
      <w:sz w:val="24"/>
      <w:szCs w:val="24"/>
    </w:rPr>
  </w:style>
  <w:style w:type="character" w:customStyle="1" w:styleId="50">
    <w:name w:val="Заголовок 5 Знак"/>
    <w:basedOn w:val="a3"/>
    <w:link w:val="5"/>
    <w:qFormat/>
    <w:rsid w:val="00ED1DF2"/>
    <w:rPr>
      <w:rFonts w:ascii="Times New Roman" w:eastAsia="Times New Roman" w:hAnsi="Times New Roman" w:cs="Times New Roman"/>
      <w:b/>
      <w:bCs/>
      <w:sz w:val="24"/>
      <w:szCs w:val="24"/>
    </w:rPr>
  </w:style>
  <w:style w:type="character" w:customStyle="1" w:styleId="60">
    <w:name w:val="Заголовок 6 Знак"/>
    <w:basedOn w:val="a3"/>
    <w:link w:val="6"/>
    <w:qFormat/>
    <w:rsid w:val="00ED1DF2"/>
    <w:rPr>
      <w:rFonts w:ascii="Times New Roman" w:eastAsia="Times New Roman" w:hAnsi="Times New Roman" w:cs="Times New Roman"/>
      <w:b/>
      <w:bCs/>
      <w:i/>
      <w:iCs/>
      <w:sz w:val="18"/>
      <w:szCs w:val="18"/>
    </w:rPr>
  </w:style>
  <w:style w:type="character" w:customStyle="1" w:styleId="70">
    <w:name w:val="Заголовок 7 Знак"/>
    <w:basedOn w:val="a3"/>
    <w:link w:val="7"/>
    <w:uiPriority w:val="99"/>
    <w:qFormat/>
    <w:rsid w:val="00ED1DF2"/>
    <w:rPr>
      <w:rFonts w:ascii="Times New Roman" w:eastAsia="Times New Roman" w:hAnsi="Times New Roman" w:cs="Times New Roman"/>
      <w:b/>
      <w:bCs/>
      <w:sz w:val="28"/>
      <w:szCs w:val="28"/>
      <w:u w:val="single"/>
    </w:rPr>
  </w:style>
  <w:style w:type="character" w:customStyle="1" w:styleId="80">
    <w:name w:val="Заголовок 8 Знак"/>
    <w:basedOn w:val="a3"/>
    <w:link w:val="8"/>
    <w:uiPriority w:val="99"/>
    <w:qFormat/>
    <w:rsid w:val="00ED1DF2"/>
    <w:rPr>
      <w:rFonts w:ascii="Times New Roman" w:eastAsia="Times New Roman" w:hAnsi="Times New Roman" w:cs="Times New Roman"/>
      <w:color w:val="000000"/>
      <w:sz w:val="28"/>
      <w:szCs w:val="28"/>
    </w:rPr>
  </w:style>
  <w:style w:type="character" w:customStyle="1" w:styleId="90">
    <w:name w:val="Заголовок 9 Знак"/>
    <w:basedOn w:val="a3"/>
    <w:link w:val="9"/>
    <w:uiPriority w:val="99"/>
    <w:qFormat/>
    <w:rsid w:val="00ED1DF2"/>
    <w:rPr>
      <w:rFonts w:ascii="Times New Roman" w:eastAsia="Times New Roman" w:hAnsi="Times New Roman" w:cs="Times New Roman"/>
      <w:b/>
      <w:bCs/>
      <w:i/>
      <w:iCs/>
    </w:rPr>
  </w:style>
  <w:style w:type="character" w:styleId="a6">
    <w:name w:val="Hyperlink"/>
    <w:uiPriority w:val="99"/>
    <w:rsid w:val="00ED1DF2"/>
    <w:rPr>
      <w:rFonts w:cs="Times New Roman"/>
      <w:color w:val="000080"/>
      <w:u w:val="single"/>
    </w:rPr>
  </w:style>
  <w:style w:type="character" w:customStyle="1" w:styleId="24">
    <w:name w:val="Сноска (2)_"/>
    <w:link w:val="25"/>
    <w:qFormat/>
    <w:locked/>
    <w:rsid w:val="00ED1DF2"/>
    <w:rPr>
      <w:rFonts w:ascii="Times New Roman" w:hAnsi="Times New Roman" w:cs="Times New Roman"/>
      <w:sz w:val="12"/>
      <w:szCs w:val="12"/>
      <w:shd w:val="clear" w:color="auto" w:fill="FFFFFF"/>
    </w:rPr>
  </w:style>
  <w:style w:type="character" w:customStyle="1" w:styleId="34">
    <w:name w:val="Сноска (3)_"/>
    <w:link w:val="35"/>
    <w:qFormat/>
    <w:locked/>
    <w:rsid w:val="00ED1DF2"/>
    <w:rPr>
      <w:rFonts w:ascii="Times New Roman" w:hAnsi="Times New Roman" w:cs="Times New Roman"/>
      <w:sz w:val="21"/>
      <w:szCs w:val="21"/>
      <w:shd w:val="clear" w:color="auto" w:fill="FFFFFF"/>
    </w:rPr>
  </w:style>
  <w:style w:type="character" w:customStyle="1" w:styleId="a7">
    <w:name w:val="Сноска_"/>
    <w:qFormat/>
    <w:locked/>
    <w:rsid w:val="00ED1DF2"/>
    <w:rPr>
      <w:rFonts w:ascii="Times New Roman" w:hAnsi="Times New Roman" w:cs="Times New Roman"/>
      <w:sz w:val="21"/>
      <w:szCs w:val="21"/>
      <w:shd w:val="clear" w:color="auto" w:fill="FFFFFF"/>
    </w:rPr>
  </w:style>
  <w:style w:type="character" w:customStyle="1" w:styleId="a8">
    <w:name w:val="Сноска + Полужирный"/>
    <w:qFormat/>
    <w:rsid w:val="00ED1DF2"/>
    <w:rPr>
      <w:rFonts w:ascii="Times New Roman" w:hAnsi="Times New Roman" w:cs="Times New Roman"/>
      <w:b/>
      <w:bCs/>
      <w:spacing w:val="0"/>
      <w:sz w:val="21"/>
      <w:szCs w:val="21"/>
    </w:rPr>
  </w:style>
  <w:style w:type="character" w:customStyle="1" w:styleId="42">
    <w:name w:val="Сноска (4)_"/>
    <w:link w:val="410"/>
    <w:qFormat/>
    <w:locked/>
    <w:rsid w:val="00ED1DF2"/>
    <w:rPr>
      <w:rFonts w:ascii="Times New Roman" w:hAnsi="Times New Roman" w:cs="Times New Roman"/>
      <w:sz w:val="17"/>
      <w:szCs w:val="17"/>
      <w:shd w:val="clear" w:color="auto" w:fill="FFFFFF"/>
    </w:rPr>
  </w:style>
  <w:style w:type="character" w:customStyle="1" w:styleId="43">
    <w:name w:val="Заголовок №4_"/>
    <w:link w:val="44"/>
    <w:qFormat/>
    <w:locked/>
    <w:rsid w:val="00ED1DF2"/>
    <w:rPr>
      <w:rFonts w:ascii="Times New Roman" w:hAnsi="Times New Roman" w:cs="Times New Roman"/>
      <w:sz w:val="21"/>
      <w:szCs w:val="21"/>
      <w:shd w:val="clear" w:color="auto" w:fill="FFFFFF"/>
    </w:rPr>
  </w:style>
  <w:style w:type="character" w:customStyle="1" w:styleId="45">
    <w:name w:val="Заголовок №4 + Не полужирный"/>
    <w:qFormat/>
    <w:rsid w:val="00ED1DF2"/>
    <w:rPr>
      <w:rFonts w:ascii="Times New Roman" w:hAnsi="Times New Roman" w:cs="Times New Roman"/>
      <w:b/>
      <w:bCs/>
      <w:spacing w:val="0"/>
      <w:sz w:val="21"/>
      <w:szCs w:val="21"/>
    </w:rPr>
  </w:style>
  <w:style w:type="character" w:customStyle="1" w:styleId="26">
    <w:name w:val="Основной текст (2)_"/>
    <w:link w:val="220"/>
    <w:qFormat/>
    <w:locked/>
    <w:rsid w:val="00ED1DF2"/>
    <w:rPr>
      <w:rFonts w:ascii="Times New Roman" w:hAnsi="Times New Roman" w:cs="Times New Roman"/>
      <w:sz w:val="23"/>
      <w:szCs w:val="23"/>
      <w:shd w:val="clear" w:color="auto" w:fill="FFFFFF"/>
    </w:rPr>
  </w:style>
  <w:style w:type="character" w:customStyle="1" w:styleId="16">
    <w:name w:val="Заголовок №1_"/>
    <w:link w:val="17"/>
    <w:qFormat/>
    <w:locked/>
    <w:rsid w:val="00ED1DF2"/>
    <w:rPr>
      <w:rFonts w:ascii="Times New Roman" w:hAnsi="Times New Roman" w:cs="Times New Roman"/>
      <w:sz w:val="51"/>
      <w:szCs w:val="51"/>
      <w:shd w:val="clear" w:color="auto" w:fill="FFFFFF"/>
    </w:rPr>
  </w:style>
  <w:style w:type="character" w:customStyle="1" w:styleId="36">
    <w:name w:val="Основной текст (3)_"/>
    <w:link w:val="37"/>
    <w:qFormat/>
    <w:locked/>
    <w:rsid w:val="00ED1DF2"/>
    <w:rPr>
      <w:rFonts w:ascii="Times New Roman" w:hAnsi="Times New Roman" w:cs="Times New Roman"/>
      <w:sz w:val="27"/>
      <w:szCs w:val="27"/>
      <w:shd w:val="clear" w:color="auto" w:fill="FFFFFF"/>
    </w:rPr>
  </w:style>
  <w:style w:type="character" w:customStyle="1" w:styleId="a9">
    <w:name w:val="Основной текст_"/>
    <w:link w:val="71"/>
    <w:qFormat/>
    <w:locked/>
    <w:rsid w:val="00ED1DF2"/>
    <w:rPr>
      <w:rFonts w:ascii="Times New Roman" w:hAnsi="Times New Roman" w:cs="Times New Roman"/>
      <w:sz w:val="21"/>
      <w:szCs w:val="21"/>
      <w:shd w:val="clear" w:color="auto" w:fill="FFFFFF"/>
    </w:rPr>
  </w:style>
  <w:style w:type="character" w:customStyle="1" w:styleId="221">
    <w:name w:val="Заголовок №2 (2)_"/>
    <w:link w:val="222"/>
    <w:qFormat/>
    <w:locked/>
    <w:rsid w:val="00ED1DF2"/>
    <w:rPr>
      <w:rFonts w:ascii="Times New Roman" w:hAnsi="Times New Roman" w:cs="Times New Roman"/>
      <w:sz w:val="27"/>
      <w:szCs w:val="27"/>
      <w:shd w:val="clear" w:color="auto" w:fill="FFFFFF"/>
    </w:rPr>
  </w:style>
  <w:style w:type="character" w:customStyle="1" w:styleId="aa">
    <w:name w:val="Колонтитул_"/>
    <w:link w:val="ab"/>
    <w:qFormat/>
    <w:locked/>
    <w:rsid w:val="00ED1DF2"/>
    <w:rPr>
      <w:rFonts w:ascii="Times New Roman" w:hAnsi="Times New Roman" w:cs="Times New Roman"/>
      <w:sz w:val="20"/>
      <w:szCs w:val="20"/>
      <w:shd w:val="clear" w:color="auto" w:fill="FFFFFF"/>
    </w:rPr>
  </w:style>
  <w:style w:type="character" w:customStyle="1" w:styleId="100">
    <w:name w:val="Колонтитул + 10"/>
    <w:qFormat/>
    <w:rsid w:val="00ED1DF2"/>
    <w:rPr>
      <w:rFonts w:ascii="Times New Roman" w:hAnsi="Times New Roman" w:cs="Times New Roman"/>
      <w:spacing w:val="0"/>
      <w:sz w:val="21"/>
      <w:szCs w:val="21"/>
    </w:rPr>
  </w:style>
  <w:style w:type="character" w:customStyle="1" w:styleId="27">
    <w:name w:val="Оглавление 2 Знак"/>
    <w:link w:val="28"/>
    <w:uiPriority w:val="39"/>
    <w:qFormat/>
    <w:locked/>
    <w:rsid w:val="00ED1DF2"/>
    <w:rPr>
      <w:rFonts w:ascii="Calibri" w:hAnsi="Calibri"/>
      <w:b/>
      <w:bCs/>
      <w:color w:val="000000"/>
    </w:rPr>
  </w:style>
  <w:style w:type="character" w:customStyle="1" w:styleId="46">
    <w:name w:val="Основной текст (4)_"/>
    <w:link w:val="411"/>
    <w:qFormat/>
    <w:locked/>
    <w:rsid w:val="00ED1DF2"/>
    <w:rPr>
      <w:rFonts w:ascii="Times New Roman" w:hAnsi="Times New Roman" w:cs="Times New Roman"/>
      <w:sz w:val="21"/>
      <w:szCs w:val="21"/>
      <w:shd w:val="clear" w:color="auto" w:fill="FFFFFF"/>
    </w:rPr>
  </w:style>
  <w:style w:type="character" w:customStyle="1" w:styleId="18">
    <w:name w:val="Основной текст1"/>
    <w:qFormat/>
    <w:rsid w:val="00ED1DF2"/>
    <w:rPr>
      <w:rFonts w:ascii="Times New Roman" w:hAnsi="Times New Roman" w:cs="Times New Roman"/>
      <w:spacing w:val="0"/>
      <w:sz w:val="21"/>
      <w:szCs w:val="21"/>
      <w:u w:val="single"/>
      <w:lang w:val="en-US"/>
    </w:rPr>
  </w:style>
  <w:style w:type="character" w:customStyle="1" w:styleId="29">
    <w:name w:val="Основной текст2"/>
    <w:qFormat/>
    <w:rsid w:val="00ED1DF2"/>
    <w:rPr>
      <w:rFonts w:ascii="Times New Roman" w:hAnsi="Times New Roman" w:cs="Times New Roman"/>
      <w:spacing w:val="0"/>
      <w:sz w:val="21"/>
      <w:szCs w:val="21"/>
    </w:rPr>
  </w:style>
  <w:style w:type="character" w:customStyle="1" w:styleId="ac">
    <w:name w:val="Основной текст + Полужирный"/>
    <w:qFormat/>
    <w:rsid w:val="00ED1DF2"/>
    <w:rPr>
      <w:rFonts w:ascii="Times New Roman" w:hAnsi="Times New Roman" w:cs="Times New Roman"/>
      <w:b/>
      <w:bCs/>
      <w:spacing w:val="0"/>
      <w:sz w:val="21"/>
      <w:szCs w:val="21"/>
    </w:rPr>
  </w:style>
  <w:style w:type="character" w:customStyle="1" w:styleId="412">
    <w:name w:val="Заголовок №4 + Не полужирный1"/>
    <w:qFormat/>
    <w:rsid w:val="00ED1DF2"/>
    <w:rPr>
      <w:rFonts w:ascii="Times New Roman" w:hAnsi="Times New Roman" w:cs="Times New Roman"/>
      <w:b/>
      <w:bCs/>
      <w:spacing w:val="0"/>
      <w:sz w:val="21"/>
      <w:szCs w:val="21"/>
    </w:rPr>
  </w:style>
  <w:style w:type="character" w:customStyle="1" w:styleId="150">
    <w:name w:val="Основной текст + Полужирный15"/>
    <w:qFormat/>
    <w:rsid w:val="00ED1DF2"/>
    <w:rPr>
      <w:rFonts w:ascii="Times New Roman" w:hAnsi="Times New Roman" w:cs="Times New Roman"/>
      <w:b/>
      <w:bCs/>
      <w:spacing w:val="0"/>
      <w:sz w:val="21"/>
      <w:szCs w:val="21"/>
    </w:rPr>
  </w:style>
  <w:style w:type="character" w:customStyle="1" w:styleId="47">
    <w:name w:val="Основной текст (4) + Не полужирный"/>
    <w:qFormat/>
    <w:rsid w:val="00ED1DF2"/>
    <w:rPr>
      <w:rFonts w:ascii="Times New Roman" w:hAnsi="Times New Roman" w:cs="Times New Roman"/>
      <w:b/>
      <w:bCs/>
      <w:spacing w:val="0"/>
      <w:sz w:val="21"/>
      <w:szCs w:val="21"/>
    </w:rPr>
  </w:style>
  <w:style w:type="character" w:customStyle="1" w:styleId="51">
    <w:name w:val="Основной текст (5)_"/>
    <w:link w:val="52"/>
    <w:qFormat/>
    <w:locked/>
    <w:rsid w:val="00ED1DF2"/>
    <w:rPr>
      <w:rFonts w:ascii="Times New Roman" w:hAnsi="Times New Roman" w:cs="Times New Roman"/>
      <w:sz w:val="21"/>
      <w:szCs w:val="21"/>
      <w:shd w:val="clear" w:color="auto" w:fill="FFFFFF"/>
    </w:rPr>
  </w:style>
  <w:style w:type="character" w:customStyle="1" w:styleId="53">
    <w:name w:val="Основной текст (5) + Не курсив"/>
    <w:qFormat/>
    <w:rsid w:val="00ED1DF2"/>
    <w:rPr>
      <w:rFonts w:ascii="Times New Roman" w:hAnsi="Times New Roman" w:cs="Times New Roman"/>
      <w:i/>
      <w:iCs/>
      <w:spacing w:val="0"/>
      <w:sz w:val="21"/>
      <w:szCs w:val="21"/>
    </w:rPr>
  </w:style>
  <w:style w:type="character" w:customStyle="1" w:styleId="450">
    <w:name w:val="Основной текст (4) + Не полужирный5"/>
    <w:qFormat/>
    <w:rsid w:val="00ED1DF2"/>
    <w:rPr>
      <w:rFonts w:ascii="Times New Roman" w:hAnsi="Times New Roman" w:cs="Times New Roman"/>
      <w:b/>
      <w:bCs/>
      <w:spacing w:val="0"/>
      <w:sz w:val="21"/>
      <w:szCs w:val="21"/>
    </w:rPr>
  </w:style>
  <w:style w:type="character" w:customStyle="1" w:styleId="140">
    <w:name w:val="Основной текст + Полужирный14"/>
    <w:qFormat/>
    <w:rsid w:val="00ED1DF2"/>
    <w:rPr>
      <w:rFonts w:ascii="Times New Roman" w:hAnsi="Times New Roman" w:cs="Times New Roman"/>
      <w:b/>
      <w:bCs/>
      <w:spacing w:val="0"/>
      <w:sz w:val="21"/>
      <w:szCs w:val="21"/>
    </w:rPr>
  </w:style>
  <w:style w:type="character" w:customStyle="1" w:styleId="440">
    <w:name w:val="Основной текст (4) + Не полужирный4"/>
    <w:qFormat/>
    <w:rsid w:val="00ED1DF2"/>
    <w:rPr>
      <w:rFonts w:ascii="Times New Roman" w:hAnsi="Times New Roman" w:cs="Times New Roman"/>
      <w:b/>
      <w:bCs/>
      <w:spacing w:val="0"/>
      <w:sz w:val="21"/>
      <w:szCs w:val="21"/>
    </w:rPr>
  </w:style>
  <w:style w:type="character" w:customStyle="1" w:styleId="61">
    <w:name w:val="Основной текст (6)_"/>
    <w:link w:val="62"/>
    <w:qFormat/>
    <w:locked/>
    <w:rsid w:val="00ED1DF2"/>
    <w:rPr>
      <w:rFonts w:ascii="Times New Roman" w:hAnsi="Times New Roman" w:cs="Times New Roman"/>
      <w:sz w:val="20"/>
      <w:szCs w:val="20"/>
      <w:shd w:val="clear" w:color="auto" w:fill="FFFFFF"/>
    </w:rPr>
  </w:style>
  <w:style w:type="character" w:customStyle="1" w:styleId="54">
    <w:name w:val="Основной текст (5) + Не курсив4"/>
    <w:qFormat/>
    <w:rsid w:val="00ED1DF2"/>
    <w:rPr>
      <w:rFonts w:ascii="Times New Roman" w:hAnsi="Times New Roman" w:cs="Times New Roman"/>
      <w:i/>
      <w:iCs/>
      <w:spacing w:val="0"/>
      <w:sz w:val="21"/>
      <w:szCs w:val="21"/>
    </w:rPr>
  </w:style>
  <w:style w:type="character" w:customStyle="1" w:styleId="55">
    <w:name w:val="Основной текст (5) + Полужирный"/>
    <w:qFormat/>
    <w:rsid w:val="00ED1DF2"/>
    <w:rPr>
      <w:rFonts w:ascii="Times New Roman" w:hAnsi="Times New Roman" w:cs="Times New Roman"/>
      <w:b/>
      <w:bCs/>
      <w:spacing w:val="0"/>
      <w:sz w:val="21"/>
      <w:szCs w:val="21"/>
    </w:rPr>
  </w:style>
  <w:style w:type="character" w:customStyle="1" w:styleId="ad">
    <w:name w:val="Основной текст + Курсив"/>
    <w:qFormat/>
    <w:rsid w:val="00ED1DF2"/>
    <w:rPr>
      <w:rFonts w:ascii="Times New Roman" w:hAnsi="Times New Roman" w:cs="Times New Roman"/>
      <w:i/>
      <w:iCs/>
      <w:spacing w:val="0"/>
      <w:sz w:val="21"/>
      <w:szCs w:val="21"/>
    </w:rPr>
  </w:style>
  <w:style w:type="character" w:customStyle="1" w:styleId="130">
    <w:name w:val="Основной текст + Полужирный13"/>
    <w:qFormat/>
    <w:rsid w:val="00ED1DF2"/>
    <w:rPr>
      <w:rFonts w:ascii="Times New Roman" w:hAnsi="Times New Roman" w:cs="Times New Roman"/>
      <w:b/>
      <w:bCs/>
      <w:spacing w:val="0"/>
      <w:sz w:val="21"/>
      <w:szCs w:val="21"/>
    </w:rPr>
  </w:style>
  <w:style w:type="character" w:customStyle="1" w:styleId="430">
    <w:name w:val="Основной текст (4) + Не полужирный3"/>
    <w:qFormat/>
    <w:rsid w:val="00ED1DF2"/>
    <w:rPr>
      <w:rFonts w:ascii="Times New Roman" w:hAnsi="Times New Roman" w:cs="Times New Roman"/>
      <w:b/>
      <w:bCs/>
      <w:spacing w:val="0"/>
      <w:sz w:val="21"/>
      <w:szCs w:val="21"/>
    </w:rPr>
  </w:style>
  <w:style w:type="character" w:customStyle="1" w:styleId="530">
    <w:name w:val="Основной текст (5) + Не курсив3"/>
    <w:qFormat/>
    <w:rsid w:val="00ED1DF2"/>
    <w:rPr>
      <w:rFonts w:ascii="Times New Roman" w:hAnsi="Times New Roman" w:cs="Times New Roman"/>
      <w:i/>
      <w:iCs/>
      <w:spacing w:val="0"/>
      <w:sz w:val="21"/>
      <w:szCs w:val="21"/>
    </w:rPr>
  </w:style>
  <w:style w:type="character" w:customStyle="1" w:styleId="520">
    <w:name w:val="Основной текст (5) + Полужирный2"/>
    <w:qFormat/>
    <w:rsid w:val="00ED1DF2"/>
    <w:rPr>
      <w:rFonts w:ascii="Times New Roman" w:hAnsi="Times New Roman" w:cs="Times New Roman"/>
      <w:b/>
      <w:bCs/>
      <w:i/>
      <w:iCs/>
      <w:spacing w:val="0"/>
      <w:sz w:val="21"/>
      <w:szCs w:val="21"/>
    </w:rPr>
  </w:style>
  <w:style w:type="character" w:customStyle="1" w:styleId="72">
    <w:name w:val="Основной текст (7)_"/>
    <w:link w:val="73"/>
    <w:qFormat/>
    <w:locked/>
    <w:rsid w:val="00ED1DF2"/>
    <w:rPr>
      <w:rFonts w:ascii="Times New Roman" w:hAnsi="Times New Roman" w:cs="Times New Roman"/>
      <w:sz w:val="21"/>
      <w:szCs w:val="21"/>
      <w:shd w:val="clear" w:color="auto" w:fill="FFFFFF"/>
    </w:rPr>
  </w:style>
  <w:style w:type="character" w:customStyle="1" w:styleId="74">
    <w:name w:val="Основной текст (7) + Не полужирный"/>
    <w:qFormat/>
    <w:rsid w:val="00ED1DF2"/>
    <w:rPr>
      <w:rFonts w:ascii="Times New Roman" w:hAnsi="Times New Roman" w:cs="Times New Roman"/>
      <w:b/>
      <w:bCs/>
      <w:spacing w:val="0"/>
      <w:sz w:val="21"/>
      <w:szCs w:val="21"/>
    </w:rPr>
  </w:style>
  <w:style w:type="character" w:customStyle="1" w:styleId="38">
    <w:name w:val="Заголовок №3_"/>
    <w:link w:val="310"/>
    <w:qFormat/>
    <w:locked/>
    <w:rsid w:val="00ED1DF2"/>
    <w:rPr>
      <w:rFonts w:ascii="Times New Roman" w:hAnsi="Times New Roman" w:cs="Times New Roman"/>
      <w:sz w:val="21"/>
      <w:szCs w:val="21"/>
      <w:shd w:val="clear" w:color="auto" w:fill="FFFFFF"/>
    </w:rPr>
  </w:style>
  <w:style w:type="character" w:customStyle="1" w:styleId="39">
    <w:name w:val="Основной текст3"/>
    <w:qFormat/>
    <w:rsid w:val="00ED1DF2"/>
    <w:rPr>
      <w:rFonts w:ascii="Times New Roman" w:hAnsi="Times New Roman" w:cs="Times New Roman"/>
      <w:spacing w:val="0"/>
      <w:sz w:val="21"/>
      <w:szCs w:val="21"/>
      <w:u w:val="single"/>
    </w:rPr>
  </w:style>
  <w:style w:type="character" w:customStyle="1" w:styleId="81">
    <w:name w:val="Основной текст (8)_"/>
    <w:link w:val="82"/>
    <w:qFormat/>
    <w:locked/>
    <w:rsid w:val="00ED1DF2"/>
    <w:rPr>
      <w:rFonts w:ascii="Times New Roman" w:hAnsi="Times New Roman" w:cs="Times New Roman"/>
      <w:sz w:val="12"/>
      <w:szCs w:val="12"/>
      <w:shd w:val="clear" w:color="auto" w:fill="FFFFFF"/>
    </w:rPr>
  </w:style>
  <w:style w:type="character" w:customStyle="1" w:styleId="3a">
    <w:name w:val="Основной текст + Курсив3"/>
    <w:qFormat/>
    <w:rsid w:val="00ED1DF2"/>
    <w:rPr>
      <w:rFonts w:ascii="Times New Roman" w:hAnsi="Times New Roman" w:cs="Times New Roman"/>
      <w:i/>
      <w:iCs/>
      <w:spacing w:val="0"/>
      <w:sz w:val="21"/>
      <w:szCs w:val="21"/>
    </w:rPr>
  </w:style>
  <w:style w:type="character" w:customStyle="1" w:styleId="521">
    <w:name w:val="Основной текст (5) + Не курсив2"/>
    <w:qFormat/>
    <w:rsid w:val="00ED1DF2"/>
    <w:rPr>
      <w:rFonts w:ascii="Times New Roman" w:hAnsi="Times New Roman" w:cs="Times New Roman"/>
      <w:i/>
      <w:iCs/>
      <w:spacing w:val="0"/>
      <w:sz w:val="21"/>
      <w:szCs w:val="21"/>
    </w:rPr>
  </w:style>
  <w:style w:type="character" w:customStyle="1" w:styleId="2a">
    <w:name w:val="Подпись к таблице (2)_"/>
    <w:link w:val="2b"/>
    <w:qFormat/>
    <w:locked/>
    <w:rsid w:val="00ED1DF2"/>
    <w:rPr>
      <w:rFonts w:ascii="Times New Roman" w:hAnsi="Times New Roman" w:cs="Times New Roman"/>
      <w:sz w:val="21"/>
      <w:szCs w:val="21"/>
      <w:shd w:val="clear" w:color="auto" w:fill="FFFFFF"/>
    </w:rPr>
  </w:style>
  <w:style w:type="character" w:customStyle="1" w:styleId="2c">
    <w:name w:val="Основной текст + Курсив2"/>
    <w:qFormat/>
    <w:rsid w:val="00ED1DF2"/>
    <w:rPr>
      <w:rFonts w:ascii="Times New Roman" w:hAnsi="Times New Roman" w:cs="Times New Roman"/>
      <w:i/>
      <w:iCs/>
      <w:spacing w:val="0"/>
      <w:sz w:val="21"/>
      <w:szCs w:val="21"/>
    </w:rPr>
  </w:style>
  <w:style w:type="character" w:customStyle="1" w:styleId="510">
    <w:name w:val="Основной текст (5) + Не курсив1"/>
    <w:qFormat/>
    <w:rsid w:val="00ED1DF2"/>
    <w:rPr>
      <w:rFonts w:ascii="Times New Roman" w:hAnsi="Times New Roman" w:cs="Times New Roman"/>
      <w:i/>
      <w:iCs/>
      <w:spacing w:val="0"/>
      <w:sz w:val="21"/>
      <w:szCs w:val="21"/>
    </w:rPr>
  </w:style>
  <w:style w:type="character" w:customStyle="1" w:styleId="320">
    <w:name w:val="Заголовок №3 (2)_"/>
    <w:link w:val="321"/>
    <w:qFormat/>
    <w:locked/>
    <w:rsid w:val="00ED1DF2"/>
    <w:rPr>
      <w:rFonts w:ascii="Times New Roman" w:hAnsi="Times New Roman" w:cs="Times New Roman"/>
      <w:shd w:val="clear" w:color="auto" w:fill="FFFFFF"/>
    </w:rPr>
  </w:style>
  <w:style w:type="character" w:customStyle="1" w:styleId="3210">
    <w:name w:val="Заголовок №3 (2) + 10"/>
    <w:qFormat/>
    <w:rsid w:val="00ED1DF2"/>
    <w:rPr>
      <w:rFonts w:ascii="Times New Roman" w:hAnsi="Times New Roman" w:cs="Times New Roman"/>
      <w:spacing w:val="0"/>
      <w:sz w:val="21"/>
      <w:szCs w:val="21"/>
    </w:rPr>
  </w:style>
  <w:style w:type="character" w:customStyle="1" w:styleId="32101">
    <w:name w:val="Заголовок №3 (2) + 101"/>
    <w:qFormat/>
    <w:rsid w:val="00ED1DF2"/>
    <w:rPr>
      <w:rFonts w:ascii="Times New Roman" w:hAnsi="Times New Roman" w:cs="Times New Roman"/>
      <w:smallCaps/>
      <w:spacing w:val="0"/>
      <w:sz w:val="21"/>
      <w:szCs w:val="21"/>
    </w:rPr>
  </w:style>
  <w:style w:type="character" w:customStyle="1" w:styleId="120">
    <w:name w:val="Основной текст + Полужирный12"/>
    <w:qFormat/>
    <w:rsid w:val="00ED1DF2"/>
    <w:rPr>
      <w:rFonts w:ascii="Times New Roman" w:hAnsi="Times New Roman" w:cs="Times New Roman"/>
      <w:b/>
      <w:bCs/>
      <w:spacing w:val="0"/>
      <w:sz w:val="21"/>
      <w:szCs w:val="21"/>
    </w:rPr>
  </w:style>
  <w:style w:type="character" w:customStyle="1" w:styleId="112">
    <w:name w:val="Основной текст + Полужирный11"/>
    <w:qFormat/>
    <w:rsid w:val="00ED1DF2"/>
    <w:rPr>
      <w:rFonts w:ascii="Times New Roman" w:hAnsi="Times New Roman" w:cs="Times New Roman"/>
      <w:b/>
      <w:bCs/>
      <w:spacing w:val="0"/>
      <w:sz w:val="21"/>
      <w:szCs w:val="21"/>
    </w:rPr>
  </w:style>
  <w:style w:type="character" w:customStyle="1" w:styleId="511">
    <w:name w:val="Основной текст (5) + Полужирный1"/>
    <w:qFormat/>
    <w:rsid w:val="00ED1DF2"/>
    <w:rPr>
      <w:rFonts w:ascii="Times New Roman" w:hAnsi="Times New Roman" w:cs="Times New Roman"/>
      <w:b/>
      <w:bCs/>
      <w:i/>
      <w:iCs/>
      <w:spacing w:val="0"/>
      <w:sz w:val="21"/>
      <w:szCs w:val="21"/>
    </w:rPr>
  </w:style>
  <w:style w:type="character" w:customStyle="1" w:styleId="91">
    <w:name w:val="Основной текст (9)_"/>
    <w:link w:val="92"/>
    <w:qFormat/>
    <w:locked/>
    <w:rsid w:val="00ED1DF2"/>
    <w:rPr>
      <w:rFonts w:ascii="Times New Roman" w:hAnsi="Times New Roman" w:cs="Times New Roman"/>
      <w:sz w:val="19"/>
      <w:szCs w:val="19"/>
      <w:shd w:val="clear" w:color="auto" w:fill="FFFFFF"/>
    </w:rPr>
  </w:style>
  <w:style w:type="character" w:customStyle="1" w:styleId="19">
    <w:name w:val="Основной текст + Курсив1"/>
    <w:qFormat/>
    <w:rsid w:val="00ED1DF2"/>
    <w:rPr>
      <w:rFonts w:ascii="Times New Roman" w:hAnsi="Times New Roman" w:cs="Times New Roman"/>
      <w:i/>
      <w:iCs/>
      <w:spacing w:val="0"/>
      <w:sz w:val="21"/>
      <w:szCs w:val="21"/>
    </w:rPr>
  </w:style>
  <w:style w:type="character" w:customStyle="1" w:styleId="101">
    <w:name w:val="Основной текст (10)_"/>
    <w:link w:val="1010"/>
    <w:qFormat/>
    <w:locked/>
    <w:rsid w:val="00ED1DF2"/>
    <w:rPr>
      <w:rFonts w:ascii="Times New Roman" w:hAnsi="Times New Roman" w:cs="Times New Roman"/>
      <w:sz w:val="19"/>
      <w:szCs w:val="19"/>
      <w:shd w:val="clear" w:color="auto" w:fill="FFFFFF"/>
    </w:rPr>
  </w:style>
  <w:style w:type="character" w:customStyle="1" w:styleId="420">
    <w:name w:val="Заголовок №4 (2)_"/>
    <w:link w:val="421"/>
    <w:qFormat/>
    <w:locked/>
    <w:rsid w:val="00ED1DF2"/>
    <w:rPr>
      <w:rFonts w:ascii="Times New Roman" w:hAnsi="Times New Roman" w:cs="Times New Roman"/>
      <w:sz w:val="21"/>
      <w:szCs w:val="21"/>
      <w:shd w:val="clear" w:color="auto" w:fill="FFFFFF"/>
    </w:rPr>
  </w:style>
  <w:style w:type="character" w:customStyle="1" w:styleId="421pt">
    <w:name w:val="Заголовок №4 (2) + Интервал 1 pt"/>
    <w:qFormat/>
    <w:rsid w:val="00ED1DF2"/>
    <w:rPr>
      <w:rFonts w:ascii="Times New Roman" w:hAnsi="Times New Roman" w:cs="Times New Roman"/>
      <w:spacing w:val="30"/>
      <w:sz w:val="21"/>
      <w:szCs w:val="21"/>
    </w:rPr>
  </w:style>
  <w:style w:type="character" w:customStyle="1" w:styleId="ae">
    <w:name w:val="Подпись к таблице_"/>
    <w:link w:val="1a"/>
    <w:qFormat/>
    <w:locked/>
    <w:rsid w:val="00ED1DF2"/>
    <w:rPr>
      <w:rFonts w:ascii="Times New Roman" w:hAnsi="Times New Roman" w:cs="Times New Roman"/>
      <w:sz w:val="21"/>
      <w:szCs w:val="21"/>
      <w:shd w:val="clear" w:color="auto" w:fill="FFFFFF"/>
    </w:rPr>
  </w:style>
  <w:style w:type="character" w:customStyle="1" w:styleId="af">
    <w:name w:val="Подпись к таблице"/>
    <w:qFormat/>
    <w:rsid w:val="00ED1DF2"/>
    <w:rPr>
      <w:rFonts w:ascii="Times New Roman" w:hAnsi="Times New Roman" w:cs="Times New Roman"/>
      <w:spacing w:val="0"/>
      <w:sz w:val="21"/>
      <w:szCs w:val="21"/>
      <w:u w:val="single"/>
    </w:rPr>
  </w:style>
  <w:style w:type="character" w:customStyle="1" w:styleId="113">
    <w:name w:val="Основной текст (11)_"/>
    <w:link w:val="1110"/>
    <w:qFormat/>
    <w:locked/>
    <w:rsid w:val="00ED1DF2"/>
    <w:rPr>
      <w:rFonts w:ascii="Times New Roman" w:hAnsi="Times New Roman" w:cs="Times New Roman"/>
      <w:sz w:val="23"/>
      <w:szCs w:val="23"/>
      <w:shd w:val="clear" w:color="auto" w:fill="FFFFFF"/>
    </w:rPr>
  </w:style>
  <w:style w:type="character" w:customStyle="1" w:styleId="3b">
    <w:name w:val="Заголовок №3"/>
    <w:qFormat/>
    <w:rsid w:val="00ED1DF2"/>
    <w:rPr>
      <w:rFonts w:ascii="Times New Roman" w:hAnsi="Times New Roman" w:cs="Times New Roman"/>
      <w:spacing w:val="0"/>
      <w:sz w:val="21"/>
      <w:szCs w:val="21"/>
      <w:u w:val="single"/>
    </w:rPr>
  </w:style>
  <w:style w:type="character" w:customStyle="1" w:styleId="102">
    <w:name w:val="Основной текст (10)"/>
    <w:qFormat/>
    <w:rsid w:val="00ED1DF2"/>
    <w:rPr>
      <w:rFonts w:ascii="Times New Roman" w:hAnsi="Times New Roman" w:cs="Times New Roman"/>
      <w:spacing w:val="0"/>
      <w:sz w:val="19"/>
      <w:szCs w:val="19"/>
      <w:u w:val="single"/>
    </w:rPr>
  </w:style>
  <w:style w:type="character" w:customStyle="1" w:styleId="114">
    <w:name w:val="Основной текст (11)"/>
    <w:qFormat/>
    <w:rsid w:val="00ED1DF2"/>
    <w:rPr>
      <w:rFonts w:ascii="Times New Roman" w:hAnsi="Times New Roman" w:cs="Times New Roman"/>
      <w:spacing w:val="0"/>
      <w:sz w:val="23"/>
      <w:szCs w:val="23"/>
      <w:u w:val="single"/>
    </w:rPr>
  </w:style>
  <w:style w:type="character" w:customStyle="1" w:styleId="330">
    <w:name w:val="Заголовок №3 (3)_"/>
    <w:link w:val="331"/>
    <w:qFormat/>
    <w:locked/>
    <w:rsid w:val="00ED1DF2"/>
    <w:rPr>
      <w:rFonts w:ascii="Times New Roman" w:hAnsi="Times New Roman" w:cs="Times New Roman"/>
      <w:sz w:val="19"/>
      <w:szCs w:val="19"/>
      <w:shd w:val="clear" w:color="auto" w:fill="FFFFFF"/>
    </w:rPr>
  </w:style>
  <w:style w:type="character" w:customStyle="1" w:styleId="2d">
    <w:name w:val="Заголовок №2_"/>
    <w:link w:val="2e"/>
    <w:qFormat/>
    <w:locked/>
    <w:rsid w:val="00ED1DF2"/>
    <w:rPr>
      <w:rFonts w:ascii="Times New Roman" w:hAnsi="Times New Roman" w:cs="Times New Roman"/>
      <w:sz w:val="24"/>
      <w:szCs w:val="24"/>
      <w:shd w:val="clear" w:color="auto" w:fill="FFFFFF"/>
    </w:rPr>
  </w:style>
  <w:style w:type="character" w:customStyle="1" w:styleId="48">
    <w:name w:val="Основной текст4"/>
    <w:qFormat/>
    <w:rsid w:val="00ED1DF2"/>
    <w:rPr>
      <w:rFonts w:ascii="Times New Roman" w:hAnsi="Times New Roman" w:cs="Times New Roman"/>
      <w:spacing w:val="0"/>
      <w:sz w:val="21"/>
      <w:szCs w:val="21"/>
      <w:u w:val="single"/>
      <w:lang w:val="en-US"/>
    </w:rPr>
  </w:style>
  <w:style w:type="character" w:customStyle="1" w:styleId="56">
    <w:name w:val="Основной текст5"/>
    <w:qFormat/>
    <w:rsid w:val="00ED1DF2"/>
    <w:rPr>
      <w:rFonts w:ascii="Times New Roman" w:hAnsi="Times New Roman" w:cs="Times New Roman"/>
      <w:spacing w:val="0"/>
      <w:sz w:val="21"/>
      <w:szCs w:val="21"/>
    </w:rPr>
  </w:style>
  <w:style w:type="character" w:customStyle="1" w:styleId="103">
    <w:name w:val="Основной текст + Полужирный10"/>
    <w:qFormat/>
    <w:rsid w:val="00ED1DF2"/>
    <w:rPr>
      <w:rFonts w:ascii="Times New Roman" w:hAnsi="Times New Roman" w:cs="Times New Roman"/>
      <w:b/>
      <w:bCs/>
      <w:spacing w:val="0"/>
      <w:sz w:val="21"/>
      <w:szCs w:val="21"/>
    </w:rPr>
  </w:style>
  <w:style w:type="character" w:customStyle="1" w:styleId="93">
    <w:name w:val="Основной текст + Полужирный9"/>
    <w:qFormat/>
    <w:rsid w:val="00ED1DF2"/>
    <w:rPr>
      <w:rFonts w:ascii="Times New Roman" w:hAnsi="Times New Roman" w:cs="Times New Roman"/>
      <w:b/>
      <w:bCs/>
      <w:spacing w:val="0"/>
      <w:sz w:val="21"/>
      <w:szCs w:val="21"/>
    </w:rPr>
  </w:style>
  <w:style w:type="character" w:customStyle="1" w:styleId="422">
    <w:name w:val="Основной текст (4) + Не полужирный2"/>
    <w:qFormat/>
    <w:rsid w:val="00ED1DF2"/>
    <w:rPr>
      <w:rFonts w:ascii="Times New Roman" w:hAnsi="Times New Roman" w:cs="Times New Roman"/>
      <w:b/>
      <w:bCs/>
      <w:spacing w:val="0"/>
      <w:sz w:val="21"/>
      <w:szCs w:val="21"/>
    </w:rPr>
  </w:style>
  <w:style w:type="character" w:customStyle="1" w:styleId="83">
    <w:name w:val="Основной текст + Полужирный8"/>
    <w:qFormat/>
    <w:rsid w:val="00ED1DF2"/>
    <w:rPr>
      <w:rFonts w:ascii="Times New Roman" w:hAnsi="Times New Roman" w:cs="Times New Roman"/>
      <w:b/>
      <w:bCs/>
      <w:spacing w:val="0"/>
      <w:sz w:val="21"/>
      <w:szCs w:val="21"/>
    </w:rPr>
  </w:style>
  <w:style w:type="character" w:customStyle="1" w:styleId="413">
    <w:name w:val="Основной текст (4) + Не полужирный1"/>
    <w:qFormat/>
    <w:rsid w:val="00ED1DF2"/>
    <w:rPr>
      <w:rFonts w:ascii="Times New Roman" w:hAnsi="Times New Roman" w:cs="Times New Roman"/>
      <w:b/>
      <w:bCs/>
      <w:spacing w:val="0"/>
      <w:sz w:val="21"/>
      <w:szCs w:val="21"/>
    </w:rPr>
  </w:style>
  <w:style w:type="character" w:customStyle="1" w:styleId="49">
    <w:name w:val="Основной текст (4)"/>
    <w:qFormat/>
    <w:rsid w:val="00ED1DF2"/>
    <w:rPr>
      <w:rFonts w:ascii="Times New Roman" w:hAnsi="Times New Roman" w:cs="Times New Roman"/>
      <w:spacing w:val="0"/>
      <w:sz w:val="21"/>
      <w:szCs w:val="21"/>
      <w:u w:val="single"/>
    </w:rPr>
  </w:style>
  <w:style w:type="character" w:customStyle="1" w:styleId="75">
    <w:name w:val="Основной текст + Полужирный7"/>
    <w:qFormat/>
    <w:rsid w:val="00ED1DF2"/>
    <w:rPr>
      <w:rFonts w:ascii="Times New Roman" w:hAnsi="Times New Roman" w:cs="Times New Roman"/>
      <w:b/>
      <w:bCs/>
      <w:spacing w:val="0"/>
      <w:sz w:val="21"/>
      <w:szCs w:val="21"/>
    </w:rPr>
  </w:style>
  <w:style w:type="character" w:customStyle="1" w:styleId="63">
    <w:name w:val="Основной текст + Полужирный6"/>
    <w:qFormat/>
    <w:rsid w:val="00ED1DF2"/>
    <w:rPr>
      <w:rFonts w:ascii="Times New Roman" w:hAnsi="Times New Roman" w:cs="Times New Roman"/>
      <w:b/>
      <w:bCs/>
      <w:spacing w:val="0"/>
      <w:sz w:val="21"/>
      <w:szCs w:val="21"/>
    </w:rPr>
  </w:style>
  <w:style w:type="character" w:customStyle="1" w:styleId="57">
    <w:name w:val="Основной текст + Полужирный5"/>
    <w:qFormat/>
    <w:rsid w:val="00ED1DF2"/>
    <w:rPr>
      <w:rFonts w:ascii="Times New Roman" w:hAnsi="Times New Roman" w:cs="Times New Roman"/>
      <w:b/>
      <w:bCs/>
      <w:spacing w:val="0"/>
      <w:sz w:val="21"/>
      <w:szCs w:val="21"/>
    </w:rPr>
  </w:style>
  <w:style w:type="character" w:customStyle="1" w:styleId="4a">
    <w:name w:val="Основной текст + Полужирный4"/>
    <w:qFormat/>
    <w:rsid w:val="00ED1DF2"/>
    <w:rPr>
      <w:rFonts w:ascii="Times New Roman" w:hAnsi="Times New Roman" w:cs="Times New Roman"/>
      <w:b/>
      <w:bCs/>
      <w:spacing w:val="0"/>
      <w:sz w:val="21"/>
      <w:szCs w:val="21"/>
    </w:rPr>
  </w:style>
  <w:style w:type="character" w:customStyle="1" w:styleId="3c">
    <w:name w:val="Основной текст + Полужирный3"/>
    <w:qFormat/>
    <w:rsid w:val="00ED1DF2"/>
    <w:rPr>
      <w:rFonts w:ascii="Times New Roman" w:hAnsi="Times New Roman" w:cs="Times New Roman"/>
      <w:b/>
      <w:bCs/>
      <w:spacing w:val="0"/>
      <w:sz w:val="21"/>
      <w:szCs w:val="21"/>
    </w:rPr>
  </w:style>
  <w:style w:type="character" w:customStyle="1" w:styleId="2f">
    <w:name w:val="Основной текст + Полужирный2"/>
    <w:qFormat/>
    <w:rsid w:val="00ED1DF2"/>
    <w:rPr>
      <w:rFonts w:ascii="Times New Roman" w:hAnsi="Times New Roman" w:cs="Times New Roman"/>
      <w:b/>
      <w:bCs/>
      <w:spacing w:val="0"/>
      <w:sz w:val="21"/>
      <w:szCs w:val="21"/>
    </w:rPr>
  </w:style>
  <w:style w:type="character" w:customStyle="1" w:styleId="64">
    <w:name w:val="Основной текст6"/>
    <w:qFormat/>
    <w:rsid w:val="00ED1DF2"/>
    <w:rPr>
      <w:rFonts w:ascii="Times New Roman" w:hAnsi="Times New Roman" w:cs="Times New Roman"/>
      <w:spacing w:val="0"/>
      <w:sz w:val="21"/>
      <w:szCs w:val="21"/>
    </w:rPr>
  </w:style>
  <w:style w:type="character" w:customStyle="1" w:styleId="1b">
    <w:name w:val="Основной текст + Полужирный1"/>
    <w:qFormat/>
    <w:rsid w:val="00ED1DF2"/>
    <w:rPr>
      <w:rFonts w:ascii="Times New Roman" w:hAnsi="Times New Roman" w:cs="Times New Roman"/>
      <w:b/>
      <w:bCs/>
      <w:spacing w:val="0"/>
      <w:sz w:val="21"/>
      <w:szCs w:val="21"/>
    </w:rPr>
  </w:style>
  <w:style w:type="character" w:customStyle="1" w:styleId="af0">
    <w:name w:val="Символ сноски"/>
    <w:uiPriority w:val="99"/>
    <w:qFormat/>
    <w:rsid w:val="00ED1DF2"/>
    <w:rPr>
      <w:rFonts w:cs="Times New Roman"/>
      <w:vertAlign w:val="superscript"/>
    </w:rPr>
  </w:style>
  <w:style w:type="character" w:styleId="af1">
    <w:name w:val="footnote reference"/>
    <w:rPr>
      <w:rFonts w:cs="Times New Roman"/>
      <w:vertAlign w:val="superscript"/>
    </w:rPr>
  </w:style>
  <w:style w:type="character" w:customStyle="1" w:styleId="blk">
    <w:name w:val="blk"/>
    <w:basedOn w:val="a3"/>
    <w:qFormat/>
    <w:rsid w:val="00ED1DF2"/>
  </w:style>
  <w:style w:type="character" w:customStyle="1" w:styleId="u">
    <w:name w:val="u"/>
    <w:basedOn w:val="a3"/>
    <w:qFormat/>
    <w:rsid w:val="00ED1DF2"/>
  </w:style>
  <w:style w:type="character" w:customStyle="1" w:styleId="110">
    <w:name w:val="Заголовок 1 Знак1"/>
    <w:link w:val="14"/>
    <w:uiPriority w:val="9"/>
    <w:qFormat/>
    <w:rsid w:val="00ED1DF2"/>
    <w:rPr>
      <w:rFonts w:ascii="Times New Roman" w:eastAsia="Times New Roman" w:hAnsi="Times New Roman" w:cs="Times New Roman"/>
      <w:b/>
      <w:bCs/>
      <w:color w:val="000000"/>
      <w:kern w:val="2"/>
      <w:sz w:val="28"/>
      <w:szCs w:val="32"/>
    </w:rPr>
  </w:style>
  <w:style w:type="character" w:styleId="af2">
    <w:name w:val="FollowedHyperlink"/>
    <w:uiPriority w:val="99"/>
    <w:rsid w:val="00ED1DF2"/>
    <w:rPr>
      <w:color w:val="800080"/>
      <w:u w:val="single"/>
    </w:rPr>
  </w:style>
  <w:style w:type="character" w:customStyle="1" w:styleId="af3">
    <w:name w:val="Текст выноски Знак"/>
    <w:basedOn w:val="a3"/>
    <w:link w:val="af4"/>
    <w:uiPriority w:val="99"/>
    <w:qFormat/>
    <w:rsid w:val="00ED1DF2"/>
    <w:rPr>
      <w:rFonts w:ascii="Tahoma" w:eastAsia="Arial Unicode MS" w:hAnsi="Tahoma" w:cs="Times New Roman"/>
      <w:color w:val="000000"/>
      <w:sz w:val="16"/>
      <w:szCs w:val="16"/>
    </w:rPr>
  </w:style>
  <w:style w:type="character" w:customStyle="1" w:styleId="3d">
    <w:name w:val="Основной текст 3 Знак"/>
    <w:basedOn w:val="a3"/>
    <w:link w:val="3e"/>
    <w:uiPriority w:val="99"/>
    <w:qFormat/>
    <w:rsid w:val="00ED1DF2"/>
    <w:rPr>
      <w:rFonts w:ascii="Times New Roman" w:eastAsia="Times New Roman" w:hAnsi="Times New Roman" w:cs="Times New Roman"/>
      <w:sz w:val="24"/>
      <w:szCs w:val="20"/>
    </w:rPr>
  </w:style>
  <w:style w:type="character" w:customStyle="1" w:styleId="af5">
    <w:name w:val="Верхний колонтитул Знак"/>
    <w:basedOn w:val="a3"/>
    <w:link w:val="af6"/>
    <w:uiPriority w:val="99"/>
    <w:qFormat/>
    <w:rsid w:val="00ED1DF2"/>
    <w:rPr>
      <w:rFonts w:ascii="Times New Roman" w:eastAsia="Times New Roman" w:hAnsi="Times New Roman" w:cs="Times New Roman"/>
      <w:sz w:val="24"/>
      <w:szCs w:val="24"/>
    </w:rPr>
  </w:style>
  <w:style w:type="character" w:customStyle="1" w:styleId="af7">
    <w:name w:val="Нижний колонтитул Знак"/>
    <w:basedOn w:val="a3"/>
    <w:link w:val="af8"/>
    <w:qFormat/>
    <w:rsid w:val="00ED1DF2"/>
    <w:rPr>
      <w:rFonts w:ascii="Times New Roman" w:eastAsia="Times New Roman" w:hAnsi="Times New Roman" w:cs="Times New Roman"/>
      <w:sz w:val="24"/>
      <w:szCs w:val="24"/>
    </w:rPr>
  </w:style>
  <w:style w:type="character" w:customStyle="1" w:styleId="af9">
    <w:name w:val="Основной текст Знак"/>
    <w:basedOn w:val="a3"/>
    <w:qFormat/>
    <w:rsid w:val="00ED1DF2"/>
  </w:style>
  <w:style w:type="character" w:customStyle="1" w:styleId="1c">
    <w:name w:val="Основной текст Знак1"/>
    <w:link w:val="afa"/>
    <w:qFormat/>
    <w:rsid w:val="00ED1DF2"/>
    <w:rPr>
      <w:rFonts w:ascii="Times New Roman" w:eastAsia="Times New Roman" w:hAnsi="Times New Roman" w:cs="Times New Roman"/>
      <w:sz w:val="24"/>
      <w:szCs w:val="24"/>
    </w:rPr>
  </w:style>
  <w:style w:type="character" w:customStyle="1" w:styleId="3f">
    <w:name w:val="Основной текст с отступом 3 Знак"/>
    <w:basedOn w:val="a3"/>
    <w:link w:val="3f0"/>
    <w:qFormat/>
    <w:rsid w:val="00ED1DF2"/>
    <w:rPr>
      <w:rFonts w:ascii="Times New Roman" w:eastAsia="Times New Roman" w:hAnsi="Times New Roman" w:cs="Times New Roman"/>
      <w:sz w:val="16"/>
      <w:szCs w:val="20"/>
    </w:rPr>
  </w:style>
  <w:style w:type="character" w:styleId="afb">
    <w:name w:val="annotation reference"/>
    <w:uiPriority w:val="99"/>
    <w:qFormat/>
    <w:rsid w:val="00ED1DF2"/>
    <w:rPr>
      <w:sz w:val="16"/>
      <w:szCs w:val="16"/>
    </w:rPr>
  </w:style>
  <w:style w:type="character" w:customStyle="1" w:styleId="afc">
    <w:name w:val="Текст примечания Знак"/>
    <w:basedOn w:val="a3"/>
    <w:link w:val="afd"/>
    <w:uiPriority w:val="99"/>
    <w:qFormat/>
    <w:rsid w:val="00ED1DF2"/>
    <w:rPr>
      <w:rFonts w:ascii="Times New Roman" w:eastAsia="Times New Roman" w:hAnsi="Times New Roman" w:cs="Times New Roman"/>
      <w:sz w:val="20"/>
      <w:szCs w:val="20"/>
    </w:rPr>
  </w:style>
  <w:style w:type="character" w:customStyle="1" w:styleId="afe">
    <w:name w:val="Тема примечания Знак"/>
    <w:basedOn w:val="afc"/>
    <w:link w:val="aff"/>
    <w:uiPriority w:val="99"/>
    <w:qFormat/>
    <w:rsid w:val="00ED1DF2"/>
    <w:rPr>
      <w:rFonts w:ascii="Times New Roman" w:eastAsia="Times New Roman" w:hAnsi="Times New Roman" w:cs="Times New Roman"/>
      <w:b/>
      <w:bCs/>
      <w:sz w:val="20"/>
      <w:szCs w:val="20"/>
    </w:rPr>
  </w:style>
  <w:style w:type="character" w:customStyle="1" w:styleId="aff0">
    <w:name w:val="Текст сноски Знак"/>
    <w:basedOn w:val="a3"/>
    <w:link w:val="aff1"/>
    <w:uiPriority w:val="99"/>
    <w:qFormat/>
    <w:rsid w:val="00ED1DF2"/>
    <w:rPr>
      <w:rFonts w:ascii="Times New Roman" w:eastAsia="Times New Roman" w:hAnsi="Times New Roman" w:cs="Times New Roman"/>
      <w:sz w:val="20"/>
      <w:szCs w:val="20"/>
    </w:rPr>
  </w:style>
  <w:style w:type="character" w:styleId="aff2">
    <w:name w:val="page number"/>
    <w:rsid w:val="00ED1DF2"/>
  </w:style>
  <w:style w:type="character" w:customStyle="1" w:styleId="aff3">
    <w:name w:val="Текст Знак"/>
    <w:basedOn w:val="a3"/>
    <w:qFormat/>
    <w:rsid w:val="00ED1DF2"/>
    <w:rPr>
      <w:rFonts w:ascii="Consolas" w:hAnsi="Consolas" w:cs="Consolas"/>
      <w:sz w:val="21"/>
      <w:szCs w:val="21"/>
    </w:rPr>
  </w:style>
  <w:style w:type="character" w:customStyle="1" w:styleId="2f0">
    <w:name w:val="Текст Знак2"/>
    <w:link w:val="aff4"/>
    <w:qFormat/>
    <w:rsid w:val="00ED1DF2"/>
    <w:rPr>
      <w:rFonts w:ascii="Courier New" w:eastAsia="Times New Roman" w:hAnsi="Courier New" w:cs="Times New Roman"/>
      <w:sz w:val="20"/>
      <w:szCs w:val="20"/>
    </w:rPr>
  </w:style>
  <w:style w:type="character" w:customStyle="1" w:styleId="2f1">
    <w:name w:val="Верхний колонтитул Знак2"/>
    <w:uiPriority w:val="99"/>
    <w:qFormat/>
    <w:rsid w:val="00ED1DF2"/>
    <w:rPr>
      <w:sz w:val="24"/>
      <w:szCs w:val="24"/>
    </w:rPr>
  </w:style>
  <w:style w:type="character" w:customStyle="1" w:styleId="aff5">
    <w:name w:val="Основной текст с отступом Знак"/>
    <w:basedOn w:val="a3"/>
    <w:link w:val="aff6"/>
    <w:qFormat/>
    <w:rsid w:val="00ED1DF2"/>
    <w:rPr>
      <w:rFonts w:ascii="Times New Roman" w:eastAsia="Times New Roman" w:hAnsi="Times New Roman" w:cs="Times New Roman"/>
      <w:sz w:val="24"/>
      <w:szCs w:val="24"/>
    </w:rPr>
  </w:style>
  <w:style w:type="character" w:customStyle="1" w:styleId="aff7">
    <w:name w:val="Абзац списка Знак"/>
    <w:link w:val="aff8"/>
    <w:uiPriority w:val="34"/>
    <w:qFormat/>
    <w:locked/>
    <w:rsid w:val="00ED1DF2"/>
    <w:rPr>
      <w:rFonts w:ascii="Calibri" w:eastAsia="Times New Roman" w:hAnsi="Calibri" w:cs="Times New Roman"/>
    </w:rPr>
  </w:style>
  <w:style w:type="character" w:customStyle="1" w:styleId="yellow">
    <w:name w:val="yellow"/>
    <w:qFormat/>
    <w:rsid w:val="00ED1DF2"/>
  </w:style>
  <w:style w:type="character" w:customStyle="1" w:styleId="head1blue">
    <w:name w:val="head1blue"/>
    <w:qFormat/>
    <w:rsid w:val="00ED1DF2"/>
  </w:style>
  <w:style w:type="character" w:styleId="aff9">
    <w:name w:val="Strong"/>
    <w:qFormat/>
    <w:rsid w:val="00ED1DF2"/>
    <w:rPr>
      <w:b/>
      <w:bCs/>
    </w:rPr>
  </w:style>
  <w:style w:type="character" w:customStyle="1" w:styleId="FontStyle21">
    <w:name w:val="Font Style21"/>
    <w:uiPriority w:val="99"/>
    <w:qFormat/>
    <w:rsid w:val="00ED1DF2"/>
    <w:rPr>
      <w:rFonts w:ascii="Times New Roman" w:hAnsi="Times New Roman" w:cs="Times New Roman"/>
      <w:b/>
      <w:bCs/>
      <w:sz w:val="20"/>
      <w:szCs w:val="20"/>
    </w:rPr>
  </w:style>
  <w:style w:type="character" w:customStyle="1" w:styleId="FontStyle22">
    <w:name w:val="Font Style22"/>
    <w:uiPriority w:val="99"/>
    <w:qFormat/>
    <w:rsid w:val="00ED1DF2"/>
    <w:rPr>
      <w:rFonts w:ascii="Times New Roman" w:hAnsi="Times New Roman" w:cs="Times New Roman"/>
      <w:sz w:val="20"/>
      <w:szCs w:val="20"/>
    </w:rPr>
  </w:style>
  <w:style w:type="character" w:customStyle="1" w:styleId="FontStyle13">
    <w:name w:val="Font Style13"/>
    <w:qFormat/>
    <w:rsid w:val="00ED1DF2"/>
    <w:rPr>
      <w:rFonts w:ascii="Times New Roman" w:hAnsi="Times New Roman" w:cs="Times New Roman"/>
      <w:sz w:val="20"/>
      <w:szCs w:val="20"/>
    </w:rPr>
  </w:style>
  <w:style w:type="character" w:customStyle="1" w:styleId="FontStyle16">
    <w:name w:val="Font Style16"/>
    <w:uiPriority w:val="99"/>
    <w:qFormat/>
    <w:rsid w:val="00ED1DF2"/>
    <w:rPr>
      <w:rFonts w:ascii="Courier New" w:hAnsi="Courier New" w:cs="Courier New"/>
      <w:b/>
      <w:bCs/>
      <w:sz w:val="18"/>
      <w:szCs w:val="18"/>
    </w:rPr>
  </w:style>
  <w:style w:type="character" w:customStyle="1" w:styleId="FontStyle15">
    <w:name w:val="Font Style15"/>
    <w:qFormat/>
    <w:rsid w:val="00ED1DF2"/>
    <w:rPr>
      <w:rFonts w:ascii="Times New Roman" w:hAnsi="Times New Roman" w:cs="Times New Roman"/>
      <w:b/>
      <w:bCs/>
      <w:sz w:val="16"/>
      <w:szCs w:val="16"/>
    </w:rPr>
  </w:style>
  <w:style w:type="character" w:customStyle="1" w:styleId="apple-converted-space">
    <w:name w:val="apple-converted-space"/>
    <w:qFormat/>
    <w:rsid w:val="00ED1DF2"/>
  </w:style>
  <w:style w:type="character" w:customStyle="1" w:styleId="apple-style-span">
    <w:name w:val="apple-style-span"/>
    <w:qFormat/>
    <w:rsid w:val="00ED1DF2"/>
  </w:style>
  <w:style w:type="character" w:customStyle="1" w:styleId="A10">
    <w:name w:val="A10"/>
    <w:uiPriority w:val="99"/>
    <w:qFormat/>
    <w:rsid w:val="00ED1DF2"/>
    <w:rPr>
      <w:rFonts w:cs="Xerox Sans"/>
      <w:color w:val="000000"/>
      <w:sz w:val="14"/>
      <w:szCs w:val="14"/>
    </w:rPr>
  </w:style>
  <w:style w:type="character" w:customStyle="1" w:styleId="affa">
    <w:name w:val="Без интервала Знак"/>
    <w:link w:val="affb"/>
    <w:uiPriority w:val="1"/>
    <w:qFormat/>
    <w:rsid w:val="00ED1DF2"/>
    <w:rPr>
      <w:rFonts w:ascii="Calibri" w:eastAsia="Calibri" w:hAnsi="Calibri" w:cs="Times New Roman"/>
      <w:lang w:eastAsia="ru-RU"/>
    </w:rPr>
  </w:style>
  <w:style w:type="character" w:customStyle="1" w:styleId="2f2">
    <w:name w:val="Основной текст с отступом 2 Знак"/>
    <w:basedOn w:val="a3"/>
    <w:link w:val="2f3"/>
    <w:qFormat/>
    <w:rsid w:val="00ED1DF2"/>
    <w:rPr>
      <w:rFonts w:ascii="Times New Roman" w:eastAsia="Times New Roman" w:hAnsi="Times New Roman" w:cs="Times New Roman"/>
      <w:sz w:val="24"/>
      <w:szCs w:val="24"/>
    </w:rPr>
  </w:style>
  <w:style w:type="character" w:customStyle="1" w:styleId="ConsNormal">
    <w:name w:val="ConsNormal Знак"/>
    <w:link w:val="ConsNormal0"/>
    <w:qFormat/>
    <w:locked/>
    <w:rsid w:val="00ED1DF2"/>
    <w:rPr>
      <w:rFonts w:ascii="Arial" w:eastAsia="Times New Roman" w:hAnsi="Arial" w:cs="Arial"/>
      <w:sz w:val="20"/>
      <w:szCs w:val="20"/>
      <w:lang w:eastAsia="ru-RU"/>
    </w:rPr>
  </w:style>
  <w:style w:type="character" w:customStyle="1" w:styleId="FontStyle36">
    <w:name w:val="Font Style36"/>
    <w:uiPriority w:val="99"/>
    <w:qFormat/>
    <w:rsid w:val="00ED1DF2"/>
    <w:rPr>
      <w:rFonts w:ascii="Times New Roman" w:hAnsi="Times New Roman" w:cs="Times New Roman"/>
      <w:b/>
      <w:bCs/>
      <w:sz w:val="14"/>
      <w:szCs w:val="14"/>
    </w:rPr>
  </w:style>
  <w:style w:type="character" w:customStyle="1" w:styleId="HTML">
    <w:name w:val="Стандартный HTML Знак"/>
    <w:link w:val="HTML0"/>
    <w:qFormat/>
    <w:rsid w:val="00ED1DF2"/>
    <w:rPr>
      <w:rFonts w:ascii="Courier New" w:hAnsi="Courier New"/>
      <w:color w:val="000000"/>
    </w:rPr>
  </w:style>
  <w:style w:type="character" w:customStyle="1" w:styleId="HTML1">
    <w:name w:val="Стандартный HTML Знак1"/>
    <w:basedOn w:val="a3"/>
    <w:uiPriority w:val="99"/>
    <w:qFormat/>
    <w:rsid w:val="00ED1DF2"/>
    <w:rPr>
      <w:rFonts w:ascii="Consolas" w:hAnsi="Consolas" w:cs="Consolas"/>
      <w:sz w:val="20"/>
      <w:szCs w:val="20"/>
    </w:rPr>
  </w:style>
  <w:style w:type="character" w:customStyle="1" w:styleId="affc">
    <w:name w:val="Заголовок Знак"/>
    <w:link w:val="affd"/>
    <w:uiPriority w:val="99"/>
    <w:qFormat/>
    <w:rsid w:val="00ED1DF2"/>
  </w:style>
  <w:style w:type="character" w:customStyle="1" w:styleId="1d">
    <w:name w:val="Заголовок Знак1"/>
    <w:basedOn w:val="a3"/>
    <w:uiPriority w:val="10"/>
    <w:qFormat/>
    <w:rsid w:val="00ED1DF2"/>
    <w:rPr>
      <w:rFonts w:asciiTheme="majorHAnsi" w:eastAsiaTheme="majorEastAsia" w:hAnsiTheme="majorHAnsi" w:cstheme="majorBidi"/>
      <w:spacing w:val="-10"/>
      <w:kern w:val="2"/>
      <w:sz w:val="56"/>
      <w:szCs w:val="56"/>
    </w:rPr>
  </w:style>
  <w:style w:type="character" w:customStyle="1" w:styleId="1e">
    <w:name w:val="Название Знак1"/>
    <w:uiPriority w:val="10"/>
    <w:qFormat/>
    <w:rsid w:val="00ED1DF2"/>
    <w:rPr>
      <w:rFonts w:ascii="Cambria" w:eastAsia="Times New Roman" w:hAnsi="Cambria" w:cs="Times New Roman"/>
      <w:b/>
      <w:bCs/>
      <w:color w:val="000000"/>
      <w:kern w:val="2"/>
      <w:sz w:val="32"/>
      <w:szCs w:val="32"/>
    </w:rPr>
  </w:style>
  <w:style w:type="character" w:customStyle="1" w:styleId="affe">
    <w:name w:val="Подзаголовок Знак"/>
    <w:link w:val="afff"/>
    <w:uiPriority w:val="99"/>
    <w:qFormat/>
    <w:rsid w:val="00ED1DF2"/>
    <w:rPr>
      <w:rFonts w:ascii="Arial" w:hAnsi="Arial"/>
    </w:rPr>
  </w:style>
  <w:style w:type="character" w:customStyle="1" w:styleId="1f">
    <w:name w:val="Подзаголовок Знак1"/>
    <w:basedOn w:val="a3"/>
    <w:uiPriority w:val="11"/>
    <w:qFormat/>
    <w:rsid w:val="00ED1DF2"/>
    <w:rPr>
      <w:rFonts w:eastAsiaTheme="minorEastAsia"/>
      <w:color w:val="5A5A5A" w:themeColor="text1" w:themeTint="A5"/>
      <w:spacing w:val="15"/>
    </w:rPr>
  </w:style>
  <w:style w:type="character" w:customStyle="1" w:styleId="afff0">
    <w:name w:val="Красная строка Знак"/>
    <w:link w:val="afff1"/>
    <w:uiPriority w:val="99"/>
    <w:qFormat/>
    <w:rsid w:val="00ED1DF2"/>
  </w:style>
  <w:style w:type="character" w:customStyle="1" w:styleId="1f0">
    <w:name w:val="Красная строка Знак1"/>
    <w:basedOn w:val="af9"/>
    <w:uiPriority w:val="99"/>
    <w:qFormat/>
    <w:rsid w:val="00ED1DF2"/>
  </w:style>
  <w:style w:type="character" w:customStyle="1" w:styleId="2f4">
    <w:name w:val="Красная строка 2 Знак"/>
    <w:link w:val="2f5"/>
    <w:uiPriority w:val="99"/>
    <w:qFormat/>
    <w:rsid w:val="00ED1DF2"/>
    <w:rPr>
      <w:b/>
      <w:bCs/>
      <w:i/>
      <w:iCs/>
    </w:rPr>
  </w:style>
  <w:style w:type="character" w:customStyle="1" w:styleId="210">
    <w:name w:val="Красная строка 2 Знак1"/>
    <w:basedOn w:val="aff5"/>
    <w:uiPriority w:val="99"/>
    <w:qFormat/>
    <w:rsid w:val="00ED1DF2"/>
    <w:rPr>
      <w:rFonts w:ascii="Times New Roman" w:eastAsia="Times New Roman" w:hAnsi="Times New Roman" w:cs="Times New Roman"/>
      <w:sz w:val="24"/>
      <w:szCs w:val="24"/>
    </w:rPr>
  </w:style>
  <w:style w:type="character" w:customStyle="1" w:styleId="afff2">
    <w:name w:val="Заголовок записки Знак"/>
    <w:link w:val="afff3"/>
    <w:uiPriority w:val="99"/>
    <w:qFormat/>
    <w:rsid w:val="00ED1DF2"/>
  </w:style>
  <w:style w:type="character" w:customStyle="1" w:styleId="1f1">
    <w:name w:val="Заголовок записки Знак1"/>
    <w:basedOn w:val="a3"/>
    <w:uiPriority w:val="99"/>
    <w:qFormat/>
    <w:rsid w:val="00ED1DF2"/>
  </w:style>
  <w:style w:type="character" w:customStyle="1" w:styleId="2f6">
    <w:name w:val="Основной текст 2 Знак"/>
    <w:link w:val="2f7"/>
    <w:uiPriority w:val="99"/>
    <w:qFormat/>
    <w:rsid w:val="00ED1DF2"/>
    <w:rPr>
      <w:spacing w:val="-2"/>
    </w:rPr>
  </w:style>
  <w:style w:type="character" w:customStyle="1" w:styleId="211">
    <w:name w:val="Основной текст 2 Знак1"/>
    <w:basedOn w:val="a3"/>
    <w:uiPriority w:val="99"/>
    <w:qFormat/>
    <w:rsid w:val="00ED1DF2"/>
  </w:style>
  <w:style w:type="character" w:customStyle="1" w:styleId="212">
    <w:name w:val="Основной текст с отступом 2 Знак1"/>
    <w:qFormat/>
    <w:rsid w:val="00ED1DF2"/>
    <w:rPr>
      <w:rFonts w:ascii="Calibri" w:hAnsi="Calibri"/>
      <w:b/>
      <w:bCs/>
      <w:i/>
      <w:iCs/>
      <w:sz w:val="28"/>
      <w:szCs w:val="28"/>
      <w:lang w:val="ru-RU" w:eastAsia="ru-RU" w:bidi="ar-SA"/>
    </w:rPr>
  </w:style>
  <w:style w:type="character" w:customStyle="1" w:styleId="311">
    <w:name w:val="Основной текст с отступом 3 Знак1"/>
    <w:qFormat/>
    <w:rsid w:val="00ED1DF2"/>
    <w:rPr>
      <w:sz w:val="24"/>
      <w:szCs w:val="24"/>
      <w:lang w:val="ru-RU" w:eastAsia="ru-RU" w:bidi="ar-SA"/>
    </w:rPr>
  </w:style>
  <w:style w:type="character" w:customStyle="1" w:styleId="afff4">
    <w:name w:val="Схема документа Знак"/>
    <w:link w:val="afff5"/>
    <w:uiPriority w:val="99"/>
    <w:qFormat/>
    <w:rsid w:val="00ED1DF2"/>
    <w:rPr>
      <w:rFonts w:ascii="Tahoma" w:hAnsi="Tahoma"/>
    </w:rPr>
  </w:style>
  <w:style w:type="character" w:customStyle="1" w:styleId="1f2">
    <w:name w:val="Схема документа Знак1"/>
    <w:basedOn w:val="a3"/>
    <w:uiPriority w:val="99"/>
    <w:qFormat/>
    <w:rsid w:val="00ED1DF2"/>
    <w:rPr>
      <w:rFonts w:ascii="Segoe UI" w:hAnsi="Segoe UI" w:cs="Segoe UI"/>
      <w:sz w:val="16"/>
      <w:szCs w:val="16"/>
    </w:rPr>
  </w:style>
  <w:style w:type="character" w:customStyle="1" w:styleId="512">
    <w:name w:val="Заголовок 5 Знак1"/>
    <w:qFormat/>
    <w:rsid w:val="00ED1DF2"/>
    <w:rPr>
      <w:rFonts w:ascii="Cambria" w:hAnsi="Cambria"/>
      <w:color w:val="243F60"/>
    </w:rPr>
  </w:style>
  <w:style w:type="character" w:customStyle="1" w:styleId="spanheaderlot21">
    <w:name w:val="span_header_lot_21"/>
    <w:qFormat/>
    <w:rsid w:val="00ED1DF2"/>
    <w:rPr>
      <w:b/>
      <w:bCs/>
    </w:rPr>
  </w:style>
  <w:style w:type="character" w:customStyle="1" w:styleId="afff6">
    <w:name w:val="Основной шрифт"/>
    <w:qFormat/>
    <w:rsid w:val="00ED1DF2"/>
  </w:style>
  <w:style w:type="character" w:customStyle="1" w:styleId="1f3">
    <w:name w:val="Знак1"/>
    <w:qFormat/>
    <w:rsid w:val="00ED1DF2"/>
  </w:style>
  <w:style w:type="character" w:customStyle="1" w:styleId="76">
    <w:name w:val="Знак Знак7"/>
    <w:qFormat/>
    <w:rsid w:val="00ED1DF2"/>
    <w:rPr>
      <w:b/>
      <w:bCs/>
      <w:i/>
      <w:iCs/>
    </w:rPr>
  </w:style>
  <w:style w:type="character" w:customStyle="1" w:styleId="3f1">
    <w:name w:val="Знак Знак3"/>
    <w:qFormat/>
    <w:rsid w:val="00ED1DF2"/>
    <w:rPr>
      <w:b/>
      <w:bCs/>
      <w:i/>
      <w:iCs/>
    </w:rPr>
  </w:style>
  <w:style w:type="character" w:customStyle="1" w:styleId="58">
    <w:name w:val="Знак Знак5"/>
    <w:qFormat/>
    <w:rsid w:val="00ED1DF2"/>
  </w:style>
  <w:style w:type="character" w:customStyle="1" w:styleId="4b">
    <w:name w:val="Знак Знак4"/>
    <w:qFormat/>
    <w:rsid w:val="00ED1DF2"/>
    <w:rPr>
      <w:b/>
      <w:bCs/>
    </w:rPr>
  </w:style>
  <w:style w:type="character" w:customStyle="1" w:styleId="2f8">
    <w:name w:val="Знак2 Знак Знак"/>
    <w:qFormat/>
    <w:rsid w:val="00ED1DF2"/>
  </w:style>
  <w:style w:type="character" w:customStyle="1" w:styleId="BodyTextIndentChar1">
    <w:name w:val="Body Text Indent Char1"/>
    <w:qFormat/>
    <w:rsid w:val="00ED1DF2"/>
    <w:rPr>
      <w:rFonts w:ascii="Times New Roman" w:hAnsi="Times New Roman" w:cs="Times New Roman"/>
    </w:rPr>
  </w:style>
  <w:style w:type="character" w:customStyle="1" w:styleId="text">
    <w:name w:val="text"/>
    <w:qFormat/>
    <w:rsid w:val="00ED1DF2"/>
  </w:style>
  <w:style w:type="character" w:customStyle="1" w:styleId="HeaderChar">
    <w:name w:val="Header Char"/>
    <w:qFormat/>
    <w:rsid w:val="00ED1DF2"/>
  </w:style>
  <w:style w:type="character" w:customStyle="1" w:styleId="Heading1Char">
    <w:name w:val="Heading 1 Char"/>
    <w:qFormat/>
    <w:rsid w:val="00ED1DF2"/>
    <w:rPr>
      <w:b/>
      <w:bCs/>
    </w:rPr>
  </w:style>
  <w:style w:type="character" w:customStyle="1" w:styleId="Heading2Char">
    <w:name w:val="Heading 2 Char"/>
    <w:qFormat/>
    <w:rsid w:val="00ED1DF2"/>
    <w:rPr>
      <w:b/>
      <w:bCs/>
    </w:rPr>
  </w:style>
  <w:style w:type="character" w:customStyle="1" w:styleId="65">
    <w:name w:val="Знак Знак6"/>
    <w:qFormat/>
    <w:rsid w:val="00ED1DF2"/>
  </w:style>
  <w:style w:type="character" w:customStyle="1" w:styleId="2f9">
    <w:name w:val="Знак Знак2"/>
    <w:qFormat/>
    <w:rsid w:val="00ED1DF2"/>
  </w:style>
  <w:style w:type="character" w:customStyle="1" w:styleId="213">
    <w:name w:val="Знак2 Знак Знак1"/>
    <w:qFormat/>
    <w:rsid w:val="00ED1DF2"/>
  </w:style>
  <w:style w:type="character" w:customStyle="1" w:styleId="ter">
    <w:name w:val="ter"/>
    <w:qFormat/>
    <w:rsid w:val="00ED1DF2"/>
  </w:style>
  <w:style w:type="character" w:customStyle="1" w:styleId="nobr">
    <w:name w:val="nobr"/>
    <w:qFormat/>
    <w:rsid w:val="00ED1DF2"/>
  </w:style>
  <w:style w:type="character" w:customStyle="1" w:styleId="FontStyle26">
    <w:name w:val="Font Style26"/>
    <w:qFormat/>
    <w:rsid w:val="00ED1DF2"/>
    <w:rPr>
      <w:rFonts w:ascii="Times New Roman" w:hAnsi="Times New Roman" w:cs="Times New Roman"/>
    </w:rPr>
  </w:style>
  <w:style w:type="character" w:customStyle="1" w:styleId="FontStyle32">
    <w:name w:val="Font Style32"/>
    <w:uiPriority w:val="99"/>
    <w:qFormat/>
    <w:rsid w:val="00ED1DF2"/>
    <w:rPr>
      <w:rFonts w:ascii="Arial Narrow" w:hAnsi="Arial Narrow" w:cs="Arial Narrow"/>
      <w:sz w:val="18"/>
      <w:szCs w:val="18"/>
    </w:rPr>
  </w:style>
  <w:style w:type="character" w:customStyle="1" w:styleId="TitleChar">
    <w:name w:val="Title Char"/>
    <w:qFormat/>
    <w:locked/>
    <w:rsid w:val="00ED1DF2"/>
    <w:rPr>
      <w:rFonts w:ascii="Times New Roman" w:hAnsi="Times New Roman" w:cs="Times New Roman"/>
      <w:sz w:val="20"/>
      <w:szCs w:val="20"/>
      <w:lang w:eastAsia="ru-RU"/>
    </w:rPr>
  </w:style>
  <w:style w:type="character" w:customStyle="1" w:styleId="product-facts-copy">
    <w:name w:val="product-facts-copy"/>
    <w:qFormat/>
    <w:rsid w:val="00ED1DF2"/>
    <w:rPr>
      <w:rFonts w:cs="Times New Roman"/>
    </w:rPr>
  </w:style>
  <w:style w:type="character" w:customStyle="1" w:styleId="texte">
    <w:name w:val="texte"/>
    <w:qFormat/>
    <w:rsid w:val="00ED1DF2"/>
    <w:rPr>
      <w:rFonts w:cs="Times New Roman"/>
    </w:rPr>
  </w:style>
  <w:style w:type="character" w:customStyle="1" w:styleId="pat">
    <w:name w:val="pat"/>
    <w:qFormat/>
    <w:rsid w:val="00ED1DF2"/>
    <w:rPr>
      <w:rFonts w:cs="Times New Roman"/>
    </w:rPr>
  </w:style>
  <w:style w:type="character" w:customStyle="1" w:styleId="b-offerspricevalue">
    <w:name w:val="b-offers__price__value"/>
    <w:qFormat/>
    <w:rsid w:val="00ED1DF2"/>
  </w:style>
  <w:style w:type="character" w:customStyle="1" w:styleId="FontStyle31">
    <w:name w:val="Font Style31"/>
    <w:uiPriority w:val="99"/>
    <w:qFormat/>
    <w:rsid w:val="00ED1DF2"/>
    <w:rPr>
      <w:rFonts w:ascii="Times New Roman" w:hAnsi="Times New Roman" w:cs="Times New Roman"/>
      <w:sz w:val="20"/>
      <w:szCs w:val="20"/>
    </w:rPr>
  </w:style>
  <w:style w:type="character" w:customStyle="1" w:styleId="FontStyle29">
    <w:name w:val="Font Style29"/>
    <w:uiPriority w:val="99"/>
    <w:qFormat/>
    <w:rsid w:val="00ED1DF2"/>
    <w:rPr>
      <w:rFonts w:ascii="Times New Roman" w:hAnsi="Times New Roman" w:cs="Times New Roman"/>
      <w:i/>
      <w:iCs/>
      <w:sz w:val="20"/>
      <w:szCs w:val="20"/>
    </w:rPr>
  </w:style>
  <w:style w:type="character" w:customStyle="1" w:styleId="FontStyle30">
    <w:name w:val="Font Style30"/>
    <w:uiPriority w:val="99"/>
    <w:qFormat/>
    <w:rsid w:val="00ED1DF2"/>
    <w:rPr>
      <w:rFonts w:ascii="Times New Roman" w:hAnsi="Times New Roman" w:cs="Times New Roman"/>
      <w:b/>
      <w:bCs/>
      <w:sz w:val="20"/>
      <w:szCs w:val="20"/>
    </w:rPr>
  </w:style>
  <w:style w:type="character" w:customStyle="1" w:styleId="1f4">
    <w:name w:val="Основной текст с отступом Знак1"/>
    <w:uiPriority w:val="99"/>
    <w:qFormat/>
    <w:rsid w:val="00ED1DF2"/>
    <w:rPr>
      <w:sz w:val="24"/>
      <w:szCs w:val="24"/>
    </w:rPr>
  </w:style>
  <w:style w:type="character" w:customStyle="1" w:styleId="312">
    <w:name w:val="Основной текст 3 Знак1"/>
    <w:uiPriority w:val="99"/>
    <w:semiHidden/>
    <w:qFormat/>
    <w:rsid w:val="00ED1DF2"/>
    <w:rPr>
      <w:sz w:val="16"/>
      <w:szCs w:val="16"/>
    </w:rPr>
  </w:style>
  <w:style w:type="character" w:customStyle="1" w:styleId="middletext">
    <w:name w:val="middletext"/>
    <w:qFormat/>
    <w:rsid w:val="00ED1DF2"/>
  </w:style>
  <w:style w:type="character" w:customStyle="1" w:styleId="fn">
    <w:name w:val="fn"/>
    <w:qFormat/>
    <w:rsid w:val="00ED1DF2"/>
  </w:style>
  <w:style w:type="character" w:customStyle="1" w:styleId="1f5">
    <w:name w:val="Текст сноски Знак1"/>
    <w:uiPriority w:val="99"/>
    <w:semiHidden/>
    <w:qFormat/>
    <w:rsid w:val="00ED1DF2"/>
  </w:style>
  <w:style w:type="character" w:customStyle="1" w:styleId="1f6">
    <w:name w:val="Верхний колонтитул Знак1"/>
    <w:uiPriority w:val="99"/>
    <w:semiHidden/>
    <w:qFormat/>
    <w:rsid w:val="00ED1DF2"/>
    <w:rPr>
      <w:sz w:val="24"/>
      <w:szCs w:val="24"/>
    </w:rPr>
  </w:style>
  <w:style w:type="character" w:customStyle="1" w:styleId="1f7">
    <w:name w:val="Нижний колонтитул Знак1"/>
    <w:uiPriority w:val="99"/>
    <w:semiHidden/>
    <w:qFormat/>
    <w:rsid w:val="00ED1DF2"/>
    <w:rPr>
      <w:sz w:val="24"/>
      <w:szCs w:val="24"/>
    </w:rPr>
  </w:style>
  <w:style w:type="character" w:customStyle="1" w:styleId="1f8">
    <w:name w:val="Текст Знак1"/>
    <w:qFormat/>
    <w:rsid w:val="00ED1DF2"/>
    <w:rPr>
      <w:rFonts w:ascii="Consolas" w:hAnsi="Consolas"/>
      <w:sz w:val="21"/>
      <w:szCs w:val="21"/>
    </w:rPr>
  </w:style>
  <w:style w:type="character" w:customStyle="1" w:styleId="1f9">
    <w:name w:val="Текст выноски Знак1"/>
    <w:uiPriority w:val="99"/>
    <w:semiHidden/>
    <w:qFormat/>
    <w:rsid w:val="00ED1DF2"/>
    <w:rPr>
      <w:rFonts w:ascii="Tahoma" w:hAnsi="Tahoma" w:cs="Tahoma"/>
      <w:sz w:val="16"/>
      <w:szCs w:val="16"/>
    </w:rPr>
  </w:style>
  <w:style w:type="character" w:customStyle="1" w:styleId="FontStyle14">
    <w:name w:val="Font Style14"/>
    <w:qFormat/>
    <w:rsid w:val="00ED1DF2"/>
    <w:rPr>
      <w:rFonts w:ascii="Arial" w:hAnsi="Arial" w:cs="Arial"/>
      <w:sz w:val="14"/>
      <w:szCs w:val="14"/>
    </w:rPr>
  </w:style>
  <w:style w:type="character" w:customStyle="1" w:styleId="price1">
    <w:name w:val="price1"/>
    <w:qFormat/>
    <w:rsid w:val="00ED1DF2"/>
    <w:rPr>
      <w:color w:val="DD4101"/>
      <w:sz w:val="18"/>
      <w:szCs w:val="18"/>
    </w:rPr>
  </w:style>
  <w:style w:type="character" w:customStyle="1" w:styleId="menu2">
    <w:name w:val="menu2"/>
    <w:qFormat/>
    <w:rsid w:val="00ED1DF2"/>
  </w:style>
  <w:style w:type="character" w:customStyle="1" w:styleId="2fa">
    <w:name w:val="Основной текст Знак2"/>
    <w:qFormat/>
    <w:rsid w:val="00ED1DF2"/>
    <w:rPr>
      <w:sz w:val="23"/>
    </w:rPr>
  </w:style>
  <w:style w:type="character" w:customStyle="1" w:styleId="afff7">
    <w:name w:val="Гипертекстовая ссылка"/>
    <w:qFormat/>
    <w:rsid w:val="00ED1DF2"/>
    <w:rPr>
      <w:color w:val="008000"/>
      <w:u w:val="single"/>
    </w:rPr>
  </w:style>
  <w:style w:type="character" w:customStyle="1" w:styleId="214">
    <w:name w:val="Заголовок 2 Знак1 Знак"/>
    <w:uiPriority w:val="9"/>
    <w:qFormat/>
    <w:rsid w:val="00ED1DF2"/>
    <w:rPr>
      <w:b/>
      <w:sz w:val="28"/>
      <w:lang w:val="ru-RU" w:eastAsia="ru-RU" w:bidi="ar-SA"/>
    </w:rPr>
  </w:style>
  <w:style w:type="character" w:customStyle="1" w:styleId="CharChar">
    <w:name w:val="ОсновнойПодЗаголовок Char Char"/>
    <w:qFormat/>
    <w:rsid w:val="00ED1DF2"/>
    <w:rPr>
      <w:lang w:val="ru-RU" w:eastAsia="ru-RU" w:bidi="ar-SA"/>
    </w:rPr>
  </w:style>
  <w:style w:type="character" w:customStyle="1" w:styleId="afff8">
    <w:name w:val="Дата Знак"/>
    <w:basedOn w:val="a3"/>
    <w:link w:val="afff9"/>
    <w:uiPriority w:val="99"/>
    <w:qFormat/>
    <w:rsid w:val="00ED1DF2"/>
    <w:rPr>
      <w:rFonts w:ascii="Times New Roman" w:eastAsia="Times New Roman" w:hAnsi="Times New Roman" w:cs="Times New Roman"/>
      <w:sz w:val="24"/>
      <w:szCs w:val="20"/>
    </w:rPr>
  </w:style>
  <w:style w:type="character" w:customStyle="1" w:styleId="afffa">
    <w:name w:val="Без интервала Знак Знак"/>
    <w:qFormat/>
    <w:rsid w:val="00ED1DF2"/>
    <w:rPr>
      <w:rFonts w:ascii="Calibri" w:eastAsia="Calibri" w:hAnsi="Calibri"/>
      <w:sz w:val="22"/>
      <w:szCs w:val="22"/>
      <w:lang w:val="ru-RU" w:eastAsia="en-US" w:bidi="ar-SA"/>
    </w:rPr>
  </w:style>
  <w:style w:type="character" w:customStyle="1" w:styleId="FontStyle12">
    <w:name w:val="Font Style12"/>
    <w:qFormat/>
    <w:rsid w:val="00ED1DF2"/>
    <w:rPr>
      <w:rFonts w:ascii="Times New Roman" w:hAnsi="Times New Roman" w:cs="Times New Roman"/>
      <w:sz w:val="26"/>
      <w:szCs w:val="26"/>
    </w:rPr>
  </w:style>
  <w:style w:type="character" w:customStyle="1" w:styleId="-3">
    <w:name w:val="Цветная заливка - Акцент 3 Знак"/>
    <w:link w:val="-31"/>
    <w:uiPriority w:val="34"/>
    <w:qFormat/>
    <w:locked/>
    <w:rsid w:val="00ED1DF2"/>
    <w:rPr>
      <w:rFonts w:ascii="Calibri" w:eastAsia="Calibri" w:hAnsi="Calibri" w:cs="Times New Roman"/>
    </w:rPr>
  </w:style>
  <w:style w:type="character" w:customStyle="1" w:styleId="1fa">
    <w:name w:val="Без интервала Знак1"/>
    <w:qFormat/>
    <w:rsid w:val="00ED1DF2"/>
    <w:rPr>
      <w:sz w:val="24"/>
      <w:szCs w:val="22"/>
      <w:lang w:val="ru-RU" w:eastAsia="ru-RU" w:bidi="ar-SA"/>
    </w:rPr>
  </w:style>
  <w:style w:type="character" w:customStyle="1" w:styleId="FontStyle19">
    <w:name w:val="Font Style19"/>
    <w:qFormat/>
    <w:rsid w:val="00ED1DF2"/>
    <w:rPr>
      <w:rFonts w:ascii="Lucida Sans Unicode" w:hAnsi="Lucida Sans Unicode" w:cs="Lucida Sans Unicode"/>
      <w:spacing w:val="-10"/>
      <w:sz w:val="20"/>
      <w:szCs w:val="20"/>
    </w:rPr>
  </w:style>
  <w:style w:type="character" w:customStyle="1" w:styleId="-30">
    <w:name w:val="Светлая сетка - Акцент 3 Знак"/>
    <w:link w:val="-310"/>
    <w:uiPriority w:val="34"/>
    <w:qFormat/>
    <w:locked/>
    <w:rsid w:val="00ED1DF2"/>
    <w:rPr>
      <w:rFonts w:ascii="Times New Roman" w:eastAsia="Calibri" w:hAnsi="Times New Roman" w:cs="Times New Roman"/>
      <w:sz w:val="26"/>
    </w:rPr>
  </w:style>
  <w:style w:type="character" w:customStyle="1" w:styleId="1-2">
    <w:name w:val="Средняя сетка 1 - Акцент 2 Знак"/>
    <w:link w:val="1-21"/>
    <w:uiPriority w:val="34"/>
    <w:qFormat/>
    <w:locked/>
    <w:rsid w:val="00ED1DF2"/>
    <w:rPr>
      <w:rFonts w:ascii="Times New Roman" w:eastAsia="Calibri" w:hAnsi="Times New Roman" w:cs="Times New Roman"/>
      <w:sz w:val="26"/>
    </w:rPr>
  </w:style>
  <w:style w:type="character" w:customStyle="1" w:styleId="1fb">
    <w:name w:val="Обычный 1 Знак"/>
    <w:link w:val="1fc"/>
    <w:qFormat/>
    <w:locked/>
    <w:rsid w:val="00ED1DF2"/>
    <w:rPr>
      <w:rFonts w:ascii="Times New Roman" w:eastAsia="Times New Roman" w:hAnsi="Times New Roman" w:cs="Times New Roman"/>
      <w:sz w:val="24"/>
      <w:szCs w:val="24"/>
    </w:rPr>
  </w:style>
  <w:style w:type="character" w:customStyle="1" w:styleId="1fd">
    <w:name w:val="Дефис 1 Знак"/>
    <w:link w:val="11"/>
    <w:uiPriority w:val="99"/>
    <w:qFormat/>
    <w:rsid w:val="00ED1DF2"/>
    <w:rPr>
      <w:rFonts w:ascii="Times New Roman" w:eastAsia="Times New Roman" w:hAnsi="Times New Roman" w:cs="Times New Roman"/>
      <w:sz w:val="24"/>
      <w:szCs w:val="24"/>
    </w:rPr>
  </w:style>
  <w:style w:type="character" w:customStyle="1" w:styleId="afffb">
    <w:name w:val="Таблица шапка Знак"/>
    <w:link w:val="afffc"/>
    <w:qFormat/>
    <w:rsid w:val="00ED1DF2"/>
    <w:rPr>
      <w:rFonts w:ascii="Times New Roman" w:eastAsia="Times New Roman" w:hAnsi="Times New Roman" w:cs="Times New Roman"/>
      <w:b/>
      <w:sz w:val="24"/>
      <w:szCs w:val="24"/>
    </w:rPr>
  </w:style>
  <w:style w:type="character" w:customStyle="1" w:styleId="afffd">
    <w:name w:val="Таблица текст Знак"/>
    <w:link w:val="afffe"/>
    <w:qFormat/>
    <w:rsid w:val="00ED1DF2"/>
    <w:rPr>
      <w:rFonts w:ascii="Times New Roman" w:eastAsia="Times New Roman" w:hAnsi="Times New Roman" w:cs="Times New Roman"/>
      <w:sz w:val="24"/>
      <w:szCs w:val="24"/>
    </w:rPr>
  </w:style>
  <w:style w:type="character" w:customStyle="1" w:styleId="1fe">
    <w:name w:val="_Маркированный список уровня 1 Знак"/>
    <w:link w:val="12"/>
    <w:uiPriority w:val="99"/>
    <w:qFormat/>
    <w:rsid w:val="00ED1DF2"/>
    <w:rPr>
      <w:rFonts w:ascii="Times New Roman" w:eastAsia="Times New Roman" w:hAnsi="Times New Roman" w:cs="Times New Roman"/>
      <w:sz w:val="24"/>
      <w:szCs w:val="26"/>
    </w:rPr>
  </w:style>
  <w:style w:type="character" w:customStyle="1" w:styleId="115">
    <w:name w:val="_Нумерованный 1 Знак1"/>
    <w:link w:val="10"/>
    <w:uiPriority w:val="99"/>
    <w:qFormat/>
    <w:rsid w:val="00ED1DF2"/>
    <w:rPr>
      <w:rFonts w:ascii="Times New Roman" w:eastAsia="Times New Roman" w:hAnsi="Times New Roman" w:cs="Times New Roman"/>
      <w:bCs/>
      <w:sz w:val="28"/>
      <w:szCs w:val="28"/>
    </w:rPr>
  </w:style>
  <w:style w:type="character" w:customStyle="1" w:styleId="affff">
    <w:name w:val="Название объекта Знак"/>
    <w:link w:val="affff0"/>
    <w:qFormat/>
    <w:locked/>
    <w:rsid w:val="00ED1DF2"/>
    <w:rPr>
      <w:rFonts w:ascii="Times New Roman" w:eastAsia="Times New Roman" w:hAnsi="Times New Roman" w:cs="Times New Roman"/>
      <w:b/>
      <w:bCs/>
      <w:sz w:val="20"/>
      <w:szCs w:val="20"/>
    </w:rPr>
  </w:style>
  <w:style w:type="character" w:customStyle="1" w:styleId="affff1">
    <w:name w:val="*Основной текст Знак"/>
    <w:link w:val="affff2"/>
    <w:qFormat/>
    <w:rsid w:val="00ED1DF2"/>
    <w:rPr>
      <w:rFonts w:ascii="Times New Roman" w:eastAsia="Arial Unicode MS" w:hAnsi="Times New Roman" w:cs="Times New Roman"/>
      <w:sz w:val="24"/>
      <w:szCs w:val="24"/>
      <w:lang w:bidi="en-US"/>
    </w:rPr>
  </w:style>
  <w:style w:type="character" w:customStyle="1" w:styleId="DFN">
    <w:name w:val="DFN"/>
    <w:qFormat/>
    <w:rsid w:val="00ED1DF2"/>
    <w:rPr>
      <w:b/>
    </w:rPr>
  </w:style>
  <w:style w:type="character" w:customStyle="1" w:styleId="-11">
    <w:name w:val="- Список1 Знак"/>
    <w:link w:val="-10"/>
    <w:uiPriority w:val="99"/>
    <w:qFormat/>
    <w:locked/>
    <w:rsid w:val="00ED1DF2"/>
    <w:rPr>
      <w:rFonts w:ascii="Times New Roman" w:eastAsia="Times New Roman" w:hAnsi="Times New Roman" w:cs="Times New Roman"/>
      <w:sz w:val="28"/>
      <w:szCs w:val="28"/>
      <w:lang w:val="en-US"/>
    </w:rPr>
  </w:style>
  <w:style w:type="character" w:customStyle="1" w:styleId="159">
    <w:name w:val="Стиль По ширине Первая строка:  1.59 см Знак"/>
    <w:link w:val="1590"/>
    <w:uiPriority w:val="99"/>
    <w:qFormat/>
    <w:locked/>
    <w:rsid w:val="00ED1DF2"/>
    <w:rPr>
      <w:rFonts w:ascii="Times New Roman" w:eastAsia="Times New Roman" w:hAnsi="Times New Roman" w:cs="Times New Roman"/>
      <w:sz w:val="24"/>
      <w:szCs w:val="20"/>
      <w:lang w:val="en-US"/>
    </w:rPr>
  </w:style>
  <w:style w:type="character" w:customStyle="1" w:styleId="affff3">
    <w:name w:val="Символ концевой сноски"/>
    <w:uiPriority w:val="99"/>
    <w:qFormat/>
    <w:rsid w:val="00ED1DF2"/>
    <w:rPr>
      <w:vertAlign w:val="superscript"/>
    </w:rPr>
  </w:style>
  <w:style w:type="character" w:styleId="affff4">
    <w:name w:val="endnote reference"/>
    <w:rPr>
      <w:vertAlign w:val="superscript"/>
    </w:rPr>
  </w:style>
  <w:style w:type="character" w:customStyle="1" w:styleId="paragraph">
    <w:name w:val="paragraph Знак"/>
    <w:link w:val="affff5"/>
    <w:qFormat/>
    <w:locked/>
    <w:rsid w:val="00ED1DF2"/>
  </w:style>
  <w:style w:type="character" w:customStyle="1" w:styleId="3f2">
    <w:name w:val="3 уровень Знак"/>
    <w:link w:val="3f3"/>
    <w:qFormat/>
    <w:rsid w:val="00ED1DF2"/>
    <w:rPr>
      <w:rFonts w:ascii="Times New Roman" w:hAnsi="Times New Roman" w:cs="Times New Roman"/>
      <w:sz w:val="24"/>
      <w:szCs w:val="28"/>
    </w:rPr>
  </w:style>
  <w:style w:type="character" w:customStyle="1" w:styleId="1ff">
    <w:name w:val="Нум1 Знак"/>
    <w:link w:val="13"/>
    <w:uiPriority w:val="99"/>
    <w:qFormat/>
    <w:rsid w:val="00ED1DF2"/>
    <w:rPr>
      <w:rFonts w:ascii="Times New Roman" w:eastAsia="Times New Roman" w:hAnsi="Times New Roman" w:cs="Times New Roman"/>
      <w:sz w:val="28"/>
      <w:szCs w:val="24"/>
      <w:lang w:eastAsia="ru-RU"/>
    </w:rPr>
  </w:style>
  <w:style w:type="character" w:customStyle="1" w:styleId="2fb">
    <w:name w:val="Нум2 Знак"/>
    <w:link w:val="21"/>
    <w:uiPriority w:val="99"/>
    <w:qFormat/>
    <w:rsid w:val="00ED1DF2"/>
    <w:rPr>
      <w:rFonts w:ascii="Times New Roman" w:eastAsia="Times New Roman" w:hAnsi="Times New Roman" w:cs="Times New Roman"/>
      <w:sz w:val="28"/>
      <w:szCs w:val="20"/>
      <w:lang w:eastAsia="ru-RU"/>
    </w:rPr>
  </w:style>
  <w:style w:type="character" w:customStyle="1" w:styleId="3f4">
    <w:name w:val="Нум3 Знак"/>
    <w:link w:val="30"/>
    <w:uiPriority w:val="99"/>
    <w:qFormat/>
    <w:rsid w:val="00ED1DF2"/>
    <w:rPr>
      <w:rFonts w:ascii="Times New Roman" w:eastAsia="Times New Roman" w:hAnsi="Times New Roman" w:cs="Times New Roman"/>
      <w:sz w:val="28"/>
      <w:szCs w:val="20"/>
      <w:lang w:eastAsia="ru-RU"/>
    </w:rPr>
  </w:style>
  <w:style w:type="character" w:customStyle="1" w:styleId="1111">
    <w:name w:val="Стиль111 Знак"/>
    <w:link w:val="111"/>
    <w:uiPriority w:val="99"/>
    <w:qFormat/>
    <w:rsid w:val="00ED1DF2"/>
    <w:rPr>
      <w:rFonts w:ascii="Times New Roman" w:eastAsia="Calibri" w:hAnsi="Times New Roman" w:cs="Times New Roman"/>
      <w:color w:val="000000"/>
      <w:sz w:val="28"/>
      <w:szCs w:val="28"/>
      <w:u w:val="single"/>
    </w:rPr>
  </w:style>
  <w:style w:type="character" w:customStyle="1" w:styleId="Heading2">
    <w:name w:val="Heading #2_"/>
    <w:link w:val="Heading20"/>
    <w:qFormat/>
    <w:rsid w:val="00ED1DF2"/>
    <w:rPr>
      <w:sz w:val="26"/>
      <w:szCs w:val="26"/>
      <w:shd w:val="clear" w:color="auto" w:fill="FFFFFF"/>
    </w:rPr>
  </w:style>
  <w:style w:type="character" w:customStyle="1" w:styleId="Bodytext2">
    <w:name w:val="Body text (2)_"/>
    <w:link w:val="Bodytext20"/>
    <w:qFormat/>
    <w:rsid w:val="00ED1DF2"/>
    <w:rPr>
      <w:shd w:val="clear" w:color="auto" w:fill="FFFFFF"/>
    </w:rPr>
  </w:style>
  <w:style w:type="character" w:customStyle="1" w:styleId="Bodytext3">
    <w:name w:val="Body text (3)_"/>
    <w:link w:val="Bodytext30"/>
    <w:qFormat/>
    <w:rsid w:val="00ED1DF2"/>
    <w:rPr>
      <w:sz w:val="21"/>
      <w:szCs w:val="21"/>
      <w:shd w:val="clear" w:color="auto" w:fill="FFFFFF"/>
    </w:rPr>
  </w:style>
  <w:style w:type="character" w:customStyle="1" w:styleId="affff6">
    <w:name w:val="Текст концевой сноски Знак"/>
    <w:link w:val="1ff0"/>
    <w:uiPriority w:val="99"/>
    <w:qFormat/>
    <w:rsid w:val="00ED1DF2"/>
    <w:rPr>
      <w:rFonts w:ascii="Times New Roman" w:eastAsia="Calibri" w:hAnsi="Times New Roman" w:cs="Times New Roman"/>
      <w:sz w:val="20"/>
      <w:szCs w:val="20"/>
    </w:rPr>
  </w:style>
  <w:style w:type="character" w:customStyle="1" w:styleId="1ff1">
    <w:name w:val="Текст концевой сноски Знак1"/>
    <w:basedOn w:val="a3"/>
    <w:link w:val="affff7"/>
    <w:uiPriority w:val="99"/>
    <w:semiHidden/>
    <w:qFormat/>
    <w:rsid w:val="00ED1DF2"/>
    <w:rPr>
      <w:rFonts w:ascii="Arial Unicode MS" w:eastAsia="Arial Unicode MS" w:hAnsi="Arial Unicode MS" w:cs="Arial Unicode MS"/>
      <w:color w:val="000000"/>
      <w:sz w:val="20"/>
      <w:szCs w:val="20"/>
      <w:lang w:eastAsia="ru-RU"/>
    </w:rPr>
  </w:style>
  <w:style w:type="character" w:customStyle="1" w:styleId="4c">
    <w:name w:val="Стиль4 Знак"/>
    <w:link w:val="4d"/>
    <w:qFormat/>
    <w:rsid w:val="00ED1DF2"/>
    <w:rPr>
      <w:rFonts w:ascii="Times New Roman" w:eastAsia="Times New Roman" w:hAnsi="Times New Roman" w:cs="Times New Roman"/>
      <w:b/>
      <w:bCs/>
      <w:color w:val="000000"/>
      <w:kern w:val="2"/>
      <w:sz w:val="28"/>
      <w:szCs w:val="28"/>
      <w:lang w:eastAsia="ru-RU"/>
    </w:rPr>
  </w:style>
  <w:style w:type="character" w:customStyle="1" w:styleId="affff8">
    <w:name w:val="Цветовое выделение"/>
    <w:qFormat/>
    <w:rsid w:val="00ED1DF2"/>
    <w:rPr>
      <w:b/>
      <w:bCs/>
      <w:color w:val="26282F"/>
      <w:sz w:val="26"/>
      <w:szCs w:val="26"/>
    </w:rPr>
  </w:style>
  <w:style w:type="character" w:customStyle="1" w:styleId="2230">
    <w:name w:val="223 Положение Знак"/>
    <w:link w:val="223"/>
    <w:uiPriority w:val="99"/>
    <w:qFormat/>
    <w:rsid w:val="00ED1DF2"/>
    <w:rPr>
      <w:rFonts w:ascii="Times New Roman" w:eastAsia="Calibri" w:hAnsi="Times New Roman" w:cs="Times New Roman"/>
      <w:sz w:val="28"/>
      <w:szCs w:val="28"/>
    </w:rPr>
  </w:style>
  <w:style w:type="character" w:customStyle="1" w:styleId="3f5">
    <w:name w:val="Стиль3 Знак Знак Знак"/>
    <w:link w:val="3f6"/>
    <w:qFormat/>
    <w:locked/>
    <w:rsid w:val="00ED1DF2"/>
    <w:rPr>
      <w:rFonts w:ascii="Times New Roman" w:eastAsia="Times New Roman" w:hAnsi="Times New Roman" w:cs="Times New Roman"/>
      <w:sz w:val="24"/>
      <w:szCs w:val="20"/>
    </w:rPr>
  </w:style>
  <w:style w:type="character" w:customStyle="1" w:styleId="FontStyle11">
    <w:name w:val="Font Style11"/>
    <w:qFormat/>
    <w:rsid w:val="00ED1DF2"/>
    <w:rPr>
      <w:rFonts w:ascii="Times New Roman" w:hAnsi="Times New Roman" w:cs="Times New Roman"/>
      <w:sz w:val="22"/>
      <w:szCs w:val="22"/>
    </w:rPr>
  </w:style>
  <w:style w:type="character" w:customStyle="1" w:styleId="Normal0">
    <w:name w:val="Normal Знак"/>
    <w:link w:val="1ff2"/>
    <w:qFormat/>
    <w:locked/>
    <w:rsid w:val="00ED1DF2"/>
    <w:rPr>
      <w:rFonts w:ascii="Times New Roman" w:eastAsia="Times New Roman" w:hAnsi="Times New Roman" w:cs="Times New Roman"/>
      <w:sz w:val="20"/>
      <w:szCs w:val="20"/>
      <w:lang w:eastAsia="ru-RU"/>
    </w:rPr>
  </w:style>
  <w:style w:type="character" w:customStyle="1" w:styleId="104">
    <w:name w:val="Знак Знак10"/>
    <w:qFormat/>
    <w:rsid w:val="00ED1DF2"/>
    <w:rPr>
      <w:sz w:val="24"/>
      <w:lang w:val="ru-RU" w:eastAsia="ru-RU" w:bidi="ar-SA"/>
    </w:rPr>
  </w:style>
  <w:style w:type="character" w:customStyle="1" w:styleId="affff9">
    <w:name w:val="Прощание Знак"/>
    <w:basedOn w:val="a3"/>
    <w:link w:val="affffa"/>
    <w:uiPriority w:val="99"/>
    <w:qFormat/>
    <w:rsid w:val="00ED1DF2"/>
    <w:rPr>
      <w:rFonts w:ascii="Times New Roman" w:eastAsia="Times New Roman" w:hAnsi="Times New Roman" w:cs="Times New Roman"/>
      <w:sz w:val="24"/>
      <w:szCs w:val="24"/>
      <w:lang w:eastAsia="ru-RU"/>
    </w:rPr>
  </w:style>
  <w:style w:type="character" w:customStyle="1" w:styleId="EkaterinaNStahova">
    <w:name w:val="Ekaterina N. Stahova"/>
    <w:semiHidden/>
    <w:qFormat/>
    <w:rsid w:val="00ED1DF2"/>
    <w:rPr>
      <w:rFonts w:ascii="Arial" w:hAnsi="Arial" w:cs="Arial"/>
      <w:color w:val="auto"/>
      <w:sz w:val="20"/>
      <w:szCs w:val="20"/>
    </w:rPr>
  </w:style>
  <w:style w:type="character" w:customStyle="1" w:styleId="1ff3">
    <w:name w:val="заголовок 1 Знак"/>
    <w:qFormat/>
    <w:rsid w:val="00ED1DF2"/>
    <w:rPr>
      <w:b/>
      <w:sz w:val="36"/>
      <w:lang w:val="ru-RU" w:eastAsia="ru-RU" w:bidi="ar-SA"/>
    </w:rPr>
  </w:style>
  <w:style w:type="character" w:customStyle="1" w:styleId="G">
    <w:name w:val="G_Текст Знак"/>
    <w:link w:val="G0"/>
    <w:qFormat/>
    <w:locked/>
    <w:rsid w:val="00ED1DF2"/>
    <w:rPr>
      <w:rFonts w:ascii="Times New Roman" w:eastAsia="Times New Roman" w:hAnsi="Times New Roman" w:cs="Times New Roman"/>
      <w:sz w:val="24"/>
      <w:szCs w:val="20"/>
      <w:lang w:eastAsia="ru-RU"/>
    </w:rPr>
  </w:style>
  <w:style w:type="character" w:customStyle="1" w:styleId="1ff4">
    <w:name w:val="Основной Знак1"/>
    <w:link w:val="affffb"/>
    <w:qFormat/>
    <w:locked/>
    <w:rsid w:val="00ED1DF2"/>
    <w:rPr>
      <w:rFonts w:ascii="Times New Roman" w:eastAsia="Times New Roman" w:hAnsi="Times New Roman" w:cs="Times New Roman"/>
      <w:sz w:val="26"/>
      <w:szCs w:val="24"/>
      <w:lang w:eastAsia="ru-RU"/>
    </w:rPr>
  </w:style>
  <w:style w:type="character" w:customStyle="1" w:styleId="116">
    <w:name w:val="Текст таблицы 11 Знак"/>
    <w:link w:val="117"/>
    <w:qFormat/>
    <w:locked/>
    <w:rsid w:val="00ED1DF2"/>
    <w:rPr>
      <w:rFonts w:ascii="Times New Roman" w:eastAsia="Times New Roman" w:hAnsi="Times New Roman" w:cs="Times New Roman"/>
      <w:sz w:val="26"/>
      <w:szCs w:val="20"/>
      <w:lang w:eastAsia="ru-RU"/>
    </w:rPr>
  </w:style>
  <w:style w:type="character" w:customStyle="1" w:styleId="red1">
    <w:name w:val="red1"/>
    <w:qFormat/>
    <w:rsid w:val="00ED1DF2"/>
    <w:rPr>
      <w:color w:val="FF0000"/>
    </w:rPr>
  </w:style>
  <w:style w:type="character" w:customStyle="1" w:styleId="bigtextstrong">
    <w:name w:val="bigtextstrong"/>
    <w:qFormat/>
    <w:rsid w:val="00ED1DF2"/>
    <w:rPr>
      <w:b/>
      <w:bCs/>
      <w:color w:val="208008"/>
    </w:rPr>
  </w:style>
  <w:style w:type="character" w:customStyle="1" w:styleId="SAbbr">
    <w:name w:val="S_Abbr"/>
    <w:qFormat/>
    <w:rsid w:val="00ED1DF2"/>
    <w:rPr>
      <w:b/>
      <w:bCs/>
      <w:strike w:val="0"/>
      <w:dstrike w:val="0"/>
      <w:position w:val="0"/>
      <w:sz w:val="24"/>
      <w:vertAlign w:val="baseline"/>
    </w:rPr>
  </w:style>
  <w:style w:type="character" w:customStyle="1" w:styleId="SMLst0">
    <w:name w:val="S_MLst Знак"/>
    <w:link w:val="SMLst"/>
    <w:uiPriority w:val="99"/>
    <w:qFormat/>
    <w:rsid w:val="00ED1DF2"/>
    <w:rPr>
      <w:rFonts w:ascii="Arial" w:eastAsia="Times New Roman" w:hAnsi="Arial" w:cs="Times New Roman"/>
      <w:sz w:val="20"/>
      <w:szCs w:val="20"/>
      <w:lang w:eastAsia="ar-SA"/>
    </w:rPr>
  </w:style>
  <w:style w:type="character" w:customStyle="1" w:styleId="WW8Num2z5">
    <w:name w:val="WW8Num2z5"/>
    <w:qFormat/>
    <w:rsid w:val="00ED1DF2"/>
    <w:rPr>
      <w:rFonts w:ascii="Wingdings" w:hAnsi="Wingdings"/>
    </w:rPr>
  </w:style>
  <w:style w:type="character" w:styleId="affffc">
    <w:name w:val="Emphasis"/>
    <w:qFormat/>
    <w:rsid w:val="00ED1DF2"/>
    <w:rPr>
      <w:i/>
      <w:iCs/>
    </w:rPr>
  </w:style>
  <w:style w:type="character" w:customStyle="1" w:styleId="SGeneral">
    <w:name w:val="_S General Знак"/>
    <w:link w:val="SGeneral0"/>
    <w:qFormat/>
    <w:rsid w:val="00ED1DF2"/>
    <w:rPr>
      <w:sz w:val="24"/>
      <w:szCs w:val="24"/>
    </w:rPr>
  </w:style>
  <w:style w:type="character" w:customStyle="1" w:styleId="SMarkList1">
    <w:name w:val="_S_Mark_List Знак1"/>
    <w:link w:val="SMarkList"/>
    <w:uiPriority w:val="99"/>
    <w:qFormat/>
    <w:rsid w:val="00ED1DF2"/>
    <w:rPr>
      <w:rFonts w:ascii="Calibri" w:eastAsia="Calibri" w:hAnsi="Calibri" w:cs="Times New Roman"/>
      <w:sz w:val="24"/>
      <w:szCs w:val="24"/>
    </w:rPr>
  </w:style>
  <w:style w:type="character" w:customStyle="1" w:styleId="affffd">
    <w:name w:val="_обычный Знак"/>
    <w:link w:val="affffe"/>
    <w:qFormat/>
    <w:rsid w:val="00ED1DF2"/>
    <w:rPr>
      <w:rFonts w:ascii="Times New Roman" w:eastAsia="Times New Roman" w:hAnsi="Times New Roman" w:cs="Times New Roman"/>
      <w:sz w:val="24"/>
      <w:szCs w:val="24"/>
      <w:lang w:eastAsia="ru-RU"/>
    </w:rPr>
  </w:style>
  <w:style w:type="character" w:customStyle="1" w:styleId="FontStyle45">
    <w:name w:val="Font Style45"/>
    <w:qFormat/>
    <w:rsid w:val="00ED1DF2"/>
    <w:rPr>
      <w:rFonts w:ascii="Arial" w:hAnsi="Arial" w:cs="Arial"/>
      <w:sz w:val="12"/>
      <w:szCs w:val="12"/>
    </w:rPr>
  </w:style>
  <w:style w:type="character" w:customStyle="1" w:styleId="FontStyle46">
    <w:name w:val="Font Style46"/>
    <w:qFormat/>
    <w:rsid w:val="00ED1DF2"/>
    <w:rPr>
      <w:rFonts w:ascii="Arial" w:hAnsi="Arial" w:cs="Arial"/>
      <w:b/>
      <w:bCs/>
      <w:sz w:val="14"/>
      <w:szCs w:val="14"/>
    </w:rPr>
  </w:style>
  <w:style w:type="character" w:customStyle="1" w:styleId="FontStyle47">
    <w:name w:val="Font Style47"/>
    <w:qFormat/>
    <w:rsid w:val="00ED1DF2"/>
    <w:rPr>
      <w:rFonts w:ascii="Arial" w:hAnsi="Arial" w:cs="Arial"/>
      <w:sz w:val="14"/>
      <w:szCs w:val="14"/>
    </w:rPr>
  </w:style>
  <w:style w:type="character" w:customStyle="1" w:styleId="FontStyle48">
    <w:name w:val="Font Style48"/>
    <w:qFormat/>
    <w:rsid w:val="00ED1DF2"/>
    <w:rPr>
      <w:rFonts w:ascii="Palatino Linotype" w:hAnsi="Palatino Linotype" w:cs="Palatino Linotype"/>
      <w:b/>
      <w:bCs/>
      <w:sz w:val="20"/>
      <w:szCs w:val="20"/>
    </w:rPr>
  </w:style>
  <w:style w:type="character" w:customStyle="1" w:styleId="FontStyle49">
    <w:name w:val="Font Style49"/>
    <w:qFormat/>
    <w:rsid w:val="00ED1DF2"/>
    <w:rPr>
      <w:rFonts w:ascii="Arial" w:hAnsi="Arial" w:cs="Arial"/>
      <w:sz w:val="20"/>
      <w:szCs w:val="20"/>
    </w:rPr>
  </w:style>
  <w:style w:type="character" w:customStyle="1" w:styleId="FontStyle50">
    <w:name w:val="Font Style50"/>
    <w:qFormat/>
    <w:rsid w:val="00ED1DF2"/>
    <w:rPr>
      <w:rFonts w:ascii="Arial" w:hAnsi="Arial" w:cs="Arial"/>
      <w:sz w:val="20"/>
      <w:szCs w:val="20"/>
    </w:rPr>
  </w:style>
  <w:style w:type="character" w:customStyle="1" w:styleId="FontStyle51">
    <w:name w:val="Font Style51"/>
    <w:qFormat/>
    <w:rsid w:val="00ED1DF2"/>
    <w:rPr>
      <w:rFonts w:ascii="Franklin Gothic Book" w:hAnsi="Franklin Gothic Book" w:cs="Franklin Gothic Book"/>
      <w:sz w:val="24"/>
      <w:szCs w:val="24"/>
    </w:rPr>
  </w:style>
  <w:style w:type="character" w:customStyle="1" w:styleId="FontStyle52">
    <w:name w:val="Font Style52"/>
    <w:qFormat/>
    <w:rsid w:val="00ED1DF2"/>
    <w:rPr>
      <w:rFonts w:ascii="Franklin Gothic Demi" w:hAnsi="Franklin Gothic Demi" w:cs="Franklin Gothic Demi"/>
      <w:b/>
      <w:bCs/>
      <w:sz w:val="24"/>
      <w:szCs w:val="24"/>
    </w:rPr>
  </w:style>
  <w:style w:type="character" w:customStyle="1" w:styleId="FontStyle53">
    <w:name w:val="Font Style53"/>
    <w:qFormat/>
    <w:rsid w:val="00ED1DF2"/>
    <w:rPr>
      <w:rFonts w:ascii="Franklin Gothic Demi Cond" w:hAnsi="Franklin Gothic Demi Cond" w:cs="Franklin Gothic Demi Cond"/>
      <w:b/>
      <w:bCs/>
      <w:sz w:val="28"/>
      <w:szCs w:val="28"/>
    </w:rPr>
  </w:style>
  <w:style w:type="character" w:customStyle="1" w:styleId="FontStyle54">
    <w:name w:val="Font Style54"/>
    <w:qFormat/>
    <w:rsid w:val="00ED1DF2"/>
    <w:rPr>
      <w:rFonts w:ascii="Arial Narrow" w:hAnsi="Arial Narrow" w:cs="Arial Narrow"/>
      <w:sz w:val="26"/>
      <w:szCs w:val="26"/>
    </w:rPr>
  </w:style>
  <w:style w:type="character" w:customStyle="1" w:styleId="FontStyle55">
    <w:name w:val="Font Style55"/>
    <w:qFormat/>
    <w:rsid w:val="00ED1DF2"/>
    <w:rPr>
      <w:rFonts w:ascii="Arial" w:hAnsi="Arial" w:cs="Arial"/>
      <w:sz w:val="22"/>
      <w:szCs w:val="22"/>
    </w:rPr>
  </w:style>
  <w:style w:type="character" w:customStyle="1" w:styleId="FontStyle56">
    <w:name w:val="Font Style56"/>
    <w:qFormat/>
    <w:rsid w:val="00ED1DF2"/>
    <w:rPr>
      <w:rFonts w:ascii="Cambria" w:hAnsi="Cambria" w:cs="Cambria"/>
      <w:b/>
      <w:bCs/>
      <w:sz w:val="16"/>
      <w:szCs w:val="16"/>
    </w:rPr>
  </w:style>
  <w:style w:type="character" w:customStyle="1" w:styleId="FontStyle57">
    <w:name w:val="Font Style57"/>
    <w:qFormat/>
    <w:rsid w:val="00ED1DF2"/>
    <w:rPr>
      <w:rFonts w:ascii="Arial" w:hAnsi="Arial" w:cs="Arial"/>
      <w:sz w:val="20"/>
      <w:szCs w:val="20"/>
    </w:rPr>
  </w:style>
  <w:style w:type="character" w:customStyle="1" w:styleId="FontStyle59">
    <w:name w:val="Font Style59"/>
    <w:qFormat/>
    <w:rsid w:val="00ED1DF2"/>
    <w:rPr>
      <w:rFonts w:ascii="Arial" w:hAnsi="Arial" w:cs="Arial"/>
      <w:sz w:val="22"/>
      <w:szCs w:val="22"/>
    </w:rPr>
  </w:style>
  <w:style w:type="character" w:customStyle="1" w:styleId="BodyTextIndentChar">
    <w:name w:val="Body Text Indent Char"/>
    <w:qFormat/>
    <w:locked/>
    <w:rsid w:val="00ED1DF2"/>
    <w:rPr>
      <w:rFonts w:cs="Times New Roman"/>
      <w:b/>
      <w:bCs/>
      <w:sz w:val="24"/>
      <w:szCs w:val="24"/>
      <w:lang w:val="ru-RU" w:eastAsia="ru-RU" w:bidi="ar-SA"/>
    </w:rPr>
  </w:style>
  <w:style w:type="character" w:customStyle="1" w:styleId="313">
    <w:name w:val="Заголовок 3 Знак1"/>
    <w:basedOn w:val="a3"/>
    <w:uiPriority w:val="9"/>
    <w:semiHidden/>
    <w:qFormat/>
    <w:rsid w:val="008D2AF1"/>
    <w:rPr>
      <w:rFonts w:ascii="Calibri Light" w:eastAsia="Times New Roman" w:hAnsi="Calibri Light" w:cs="Times New Roman"/>
      <w:color w:val="1F3763"/>
      <w:sz w:val="24"/>
      <w:szCs w:val="24"/>
    </w:rPr>
  </w:style>
  <w:style w:type="character" w:customStyle="1" w:styleId="414">
    <w:name w:val="Заголовок 4 Знак1"/>
    <w:basedOn w:val="a3"/>
    <w:semiHidden/>
    <w:qFormat/>
    <w:rsid w:val="008D2AF1"/>
    <w:rPr>
      <w:rFonts w:ascii="Calibri Light" w:eastAsia="Times New Roman" w:hAnsi="Calibri Light" w:cs="Times New Roman"/>
      <w:i/>
      <w:iCs/>
      <w:color w:val="2F5496"/>
      <w:sz w:val="28"/>
      <w:szCs w:val="22"/>
    </w:rPr>
  </w:style>
  <w:style w:type="character" w:customStyle="1" w:styleId="610">
    <w:name w:val="Заголовок 6 Знак1"/>
    <w:basedOn w:val="a3"/>
    <w:semiHidden/>
    <w:qFormat/>
    <w:rsid w:val="008D2AF1"/>
    <w:rPr>
      <w:rFonts w:ascii="Calibri Light" w:eastAsia="Times New Roman" w:hAnsi="Calibri Light" w:cs="Times New Roman"/>
      <w:color w:val="1F3763"/>
      <w:sz w:val="28"/>
      <w:szCs w:val="22"/>
    </w:rPr>
  </w:style>
  <w:style w:type="character" w:customStyle="1" w:styleId="710">
    <w:name w:val="Заголовок 7 Знак1"/>
    <w:basedOn w:val="a3"/>
    <w:semiHidden/>
    <w:qFormat/>
    <w:rsid w:val="008D2AF1"/>
    <w:rPr>
      <w:rFonts w:ascii="Calibri Light" w:eastAsia="Times New Roman" w:hAnsi="Calibri Light" w:cs="Times New Roman"/>
      <w:i/>
      <w:iCs/>
      <w:color w:val="1F3763"/>
      <w:sz w:val="28"/>
      <w:szCs w:val="22"/>
    </w:rPr>
  </w:style>
  <w:style w:type="character" w:customStyle="1" w:styleId="1ff5">
    <w:name w:val="Текст примечания Знак1"/>
    <w:basedOn w:val="a3"/>
    <w:uiPriority w:val="99"/>
    <w:semiHidden/>
    <w:qFormat/>
    <w:rsid w:val="008D2AF1"/>
    <w:rPr>
      <w:rFonts w:ascii="Times New Roman" w:eastAsia="Calibri" w:hAnsi="Times New Roman" w:cs="Times New Roman"/>
      <w:sz w:val="20"/>
      <w:szCs w:val="20"/>
    </w:rPr>
  </w:style>
  <w:style w:type="paragraph" w:styleId="affd">
    <w:name w:val="Title"/>
    <w:basedOn w:val="a2"/>
    <w:next w:val="afa"/>
    <w:link w:val="affc"/>
    <w:uiPriority w:val="99"/>
    <w:qFormat/>
    <w:rsid w:val="00ED1DF2"/>
    <w:pPr>
      <w:spacing w:after="0" w:line="240" w:lineRule="auto"/>
      <w:jc w:val="center"/>
    </w:pPr>
  </w:style>
  <w:style w:type="paragraph" w:styleId="afa">
    <w:name w:val="Body Text"/>
    <w:basedOn w:val="a2"/>
    <w:link w:val="1c"/>
    <w:rsid w:val="00ED1DF2"/>
    <w:pPr>
      <w:spacing w:after="120" w:line="240" w:lineRule="auto"/>
    </w:pPr>
    <w:rPr>
      <w:rFonts w:ascii="Times New Roman" w:eastAsia="Times New Roman" w:hAnsi="Times New Roman" w:cs="Times New Roman"/>
      <w:sz w:val="24"/>
      <w:szCs w:val="24"/>
    </w:rPr>
  </w:style>
  <w:style w:type="paragraph" w:styleId="afffff">
    <w:name w:val="List"/>
    <w:basedOn w:val="a2"/>
    <w:uiPriority w:val="99"/>
    <w:rsid w:val="00ED1DF2"/>
    <w:pPr>
      <w:spacing w:after="0" w:line="240" w:lineRule="auto"/>
      <w:ind w:left="283" w:hanging="283"/>
    </w:pPr>
    <w:rPr>
      <w:rFonts w:ascii="Times New Roman" w:eastAsia="Times New Roman" w:hAnsi="Times New Roman" w:cs="Times New Roman"/>
      <w:sz w:val="20"/>
      <w:szCs w:val="20"/>
      <w:lang w:eastAsia="ru-RU"/>
    </w:rPr>
  </w:style>
  <w:style w:type="paragraph" w:styleId="affff0">
    <w:name w:val="caption"/>
    <w:basedOn w:val="a2"/>
    <w:link w:val="affff"/>
    <w:qFormat/>
    <w:rsid w:val="00ED1DF2"/>
    <w:pPr>
      <w:snapToGrid w:val="0"/>
      <w:spacing w:after="0" w:line="240" w:lineRule="auto"/>
      <w:ind w:right="-6672"/>
      <w:jc w:val="both"/>
    </w:pPr>
    <w:rPr>
      <w:rFonts w:ascii="Times New Roman" w:eastAsia="Times New Roman" w:hAnsi="Times New Roman" w:cs="Times New Roman"/>
      <w:b/>
      <w:bCs/>
      <w:sz w:val="20"/>
      <w:szCs w:val="20"/>
    </w:rPr>
  </w:style>
  <w:style w:type="paragraph" w:styleId="afffff0">
    <w:name w:val="index heading"/>
    <w:basedOn w:val="user"/>
  </w:style>
  <w:style w:type="paragraph" w:customStyle="1" w:styleId="user">
    <w:name w:val="Заголовок (user)"/>
    <w:basedOn w:val="a2"/>
    <w:next w:val="afa"/>
    <w:qFormat/>
    <w:pPr>
      <w:keepNext/>
      <w:spacing w:before="240" w:after="120"/>
    </w:pPr>
    <w:rPr>
      <w:rFonts w:ascii="Arial" w:eastAsia="Tahoma" w:hAnsi="Arial" w:cs="Noto Sans"/>
      <w:sz w:val="28"/>
      <w:szCs w:val="28"/>
    </w:rPr>
  </w:style>
  <w:style w:type="paragraph" w:customStyle="1" w:styleId="user0">
    <w:name w:val="Указатель (user)"/>
    <w:basedOn w:val="a2"/>
    <w:qFormat/>
    <w:pPr>
      <w:suppressLineNumbers/>
    </w:pPr>
    <w:rPr>
      <w:rFonts w:cs="Noto Sans"/>
    </w:rPr>
  </w:style>
  <w:style w:type="paragraph" w:customStyle="1" w:styleId="25">
    <w:name w:val="Сноска (2)"/>
    <w:basedOn w:val="a2"/>
    <w:link w:val="24"/>
    <w:qFormat/>
    <w:rsid w:val="00ED1DF2"/>
    <w:pPr>
      <w:shd w:val="clear" w:color="auto" w:fill="FFFFFF"/>
      <w:spacing w:after="120" w:line="240" w:lineRule="atLeast"/>
    </w:pPr>
    <w:rPr>
      <w:rFonts w:ascii="Times New Roman" w:hAnsi="Times New Roman" w:cs="Times New Roman"/>
      <w:sz w:val="12"/>
      <w:szCs w:val="12"/>
    </w:rPr>
  </w:style>
  <w:style w:type="paragraph" w:customStyle="1" w:styleId="35">
    <w:name w:val="Сноска (3)"/>
    <w:basedOn w:val="a2"/>
    <w:link w:val="34"/>
    <w:qFormat/>
    <w:rsid w:val="00ED1DF2"/>
    <w:pPr>
      <w:shd w:val="clear" w:color="auto" w:fill="FFFFFF"/>
      <w:spacing w:after="0" w:line="254" w:lineRule="exact"/>
      <w:jc w:val="both"/>
    </w:pPr>
    <w:rPr>
      <w:rFonts w:ascii="Times New Roman" w:hAnsi="Times New Roman" w:cs="Times New Roman"/>
      <w:sz w:val="21"/>
      <w:szCs w:val="21"/>
    </w:rPr>
  </w:style>
  <w:style w:type="paragraph" w:styleId="aff1">
    <w:name w:val="footnote text"/>
    <w:basedOn w:val="a2"/>
    <w:link w:val="aff0"/>
    <w:uiPriority w:val="99"/>
    <w:rsid w:val="00ED1DF2"/>
    <w:pPr>
      <w:spacing w:after="0" w:line="240" w:lineRule="auto"/>
    </w:pPr>
    <w:rPr>
      <w:rFonts w:ascii="Times New Roman" w:eastAsia="Times New Roman" w:hAnsi="Times New Roman" w:cs="Times New Roman"/>
      <w:sz w:val="20"/>
      <w:szCs w:val="20"/>
    </w:rPr>
  </w:style>
  <w:style w:type="paragraph" w:customStyle="1" w:styleId="4e">
    <w:name w:val="Сноска (4)"/>
    <w:basedOn w:val="a2"/>
    <w:qFormat/>
    <w:rsid w:val="00ED1DF2"/>
    <w:pPr>
      <w:shd w:val="clear" w:color="auto" w:fill="FFFFFF"/>
      <w:spacing w:after="0" w:line="211" w:lineRule="exact"/>
    </w:pPr>
    <w:rPr>
      <w:rFonts w:ascii="Times New Roman" w:hAnsi="Times New Roman" w:cs="Times New Roman"/>
      <w:sz w:val="17"/>
      <w:szCs w:val="17"/>
    </w:rPr>
  </w:style>
  <w:style w:type="paragraph" w:customStyle="1" w:styleId="44">
    <w:name w:val="Заголовок №4"/>
    <w:basedOn w:val="a2"/>
    <w:link w:val="43"/>
    <w:qFormat/>
    <w:rsid w:val="00ED1DF2"/>
    <w:pPr>
      <w:shd w:val="clear" w:color="auto" w:fill="FFFFFF"/>
      <w:spacing w:after="420" w:line="240" w:lineRule="atLeast"/>
      <w:outlineLvl w:val="3"/>
    </w:pPr>
    <w:rPr>
      <w:rFonts w:ascii="Times New Roman" w:hAnsi="Times New Roman" w:cs="Times New Roman"/>
      <w:sz w:val="21"/>
      <w:szCs w:val="21"/>
    </w:rPr>
  </w:style>
  <w:style w:type="paragraph" w:customStyle="1" w:styleId="2fc">
    <w:name w:val="Основной текст (2)"/>
    <w:basedOn w:val="a2"/>
    <w:qFormat/>
    <w:rsid w:val="00ED1DF2"/>
    <w:pPr>
      <w:shd w:val="clear" w:color="auto" w:fill="FFFFFF"/>
      <w:spacing w:after="300" w:line="240" w:lineRule="atLeast"/>
    </w:pPr>
    <w:rPr>
      <w:rFonts w:ascii="Times New Roman" w:hAnsi="Times New Roman" w:cs="Times New Roman"/>
      <w:sz w:val="23"/>
      <w:szCs w:val="23"/>
    </w:rPr>
  </w:style>
  <w:style w:type="paragraph" w:customStyle="1" w:styleId="17">
    <w:name w:val="Заголовок №1"/>
    <w:basedOn w:val="a2"/>
    <w:link w:val="16"/>
    <w:qFormat/>
    <w:rsid w:val="00ED1DF2"/>
    <w:pPr>
      <w:shd w:val="clear" w:color="auto" w:fill="FFFFFF"/>
      <w:spacing w:before="3720" w:after="240" w:line="240" w:lineRule="atLeast"/>
      <w:jc w:val="center"/>
      <w:outlineLvl w:val="0"/>
    </w:pPr>
    <w:rPr>
      <w:rFonts w:ascii="Times New Roman" w:hAnsi="Times New Roman" w:cs="Times New Roman"/>
      <w:sz w:val="51"/>
      <w:szCs w:val="51"/>
    </w:rPr>
  </w:style>
  <w:style w:type="paragraph" w:customStyle="1" w:styleId="37">
    <w:name w:val="Основной текст (3)"/>
    <w:basedOn w:val="a2"/>
    <w:link w:val="36"/>
    <w:qFormat/>
    <w:rsid w:val="00ED1DF2"/>
    <w:pPr>
      <w:shd w:val="clear" w:color="auto" w:fill="FFFFFF"/>
      <w:spacing w:before="240" w:after="6660" w:line="322" w:lineRule="exact"/>
      <w:jc w:val="center"/>
    </w:pPr>
    <w:rPr>
      <w:rFonts w:ascii="Times New Roman" w:hAnsi="Times New Roman" w:cs="Times New Roman"/>
      <w:sz w:val="27"/>
      <w:szCs w:val="27"/>
    </w:rPr>
  </w:style>
  <w:style w:type="paragraph" w:customStyle="1" w:styleId="71">
    <w:name w:val="Основной текст7"/>
    <w:basedOn w:val="a2"/>
    <w:link w:val="a9"/>
    <w:qFormat/>
    <w:rsid w:val="00ED1DF2"/>
    <w:pPr>
      <w:shd w:val="clear" w:color="auto" w:fill="FFFFFF"/>
      <w:spacing w:before="6660" w:after="0" w:line="254" w:lineRule="exact"/>
      <w:jc w:val="center"/>
    </w:pPr>
    <w:rPr>
      <w:rFonts w:ascii="Times New Roman" w:hAnsi="Times New Roman" w:cs="Times New Roman"/>
      <w:sz w:val="21"/>
      <w:szCs w:val="21"/>
    </w:rPr>
  </w:style>
  <w:style w:type="paragraph" w:customStyle="1" w:styleId="222">
    <w:name w:val="Заголовок №2 (2)"/>
    <w:basedOn w:val="a2"/>
    <w:link w:val="221"/>
    <w:qFormat/>
    <w:rsid w:val="00ED1DF2"/>
    <w:pPr>
      <w:shd w:val="clear" w:color="auto" w:fill="FFFFFF"/>
      <w:spacing w:after="420" w:line="240" w:lineRule="atLeast"/>
      <w:outlineLvl w:val="1"/>
    </w:pPr>
    <w:rPr>
      <w:rFonts w:ascii="Times New Roman" w:hAnsi="Times New Roman" w:cs="Times New Roman"/>
      <w:sz w:val="27"/>
      <w:szCs w:val="27"/>
    </w:rPr>
  </w:style>
  <w:style w:type="paragraph" w:customStyle="1" w:styleId="ab">
    <w:name w:val="Колонтитул"/>
    <w:basedOn w:val="a2"/>
    <w:link w:val="aa"/>
    <w:qFormat/>
    <w:rsid w:val="00ED1DF2"/>
    <w:pPr>
      <w:shd w:val="clear" w:color="auto" w:fill="FFFFFF"/>
      <w:spacing w:after="0" w:line="240" w:lineRule="auto"/>
    </w:pPr>
    <w:rPr>
      <w:rFonts w:ascii="Times New Roman" w:hAnsi="Times New Roman" w:cs="Times New Roman"/>
      <w:sz w:val="20"/>
      <w:szCs w:val="20"/>
    </w:rPr>
  </w:style>
  <w:style w:type="paragraph" w:styleId="28">
    <w:name w:val="toc 2"/>
    <w:basedOn w:val="a2"/>
    <w:link w:val="27"/>
    <w:autoRedefine/>
    <w:uiPriority w:val="39"/>
    <w:qFormat/>
    <w:rsid w:val="00ED1DF2"/>
    <w:pPr>
      <w:spacing w:before="240" w:after="0" w:line="240" w:lineRule="auto"/>
    </w:pPr>
    <w:rPr>
      <w:rFonts w:ascii="Calibri" w:hAnsi="Calibri"/>
      <w:b/>
      <w:bCs/>
      <w:color w:val="000000"/>
    </w:rPr>
  </w:style>
  <w:style w:type="paragraph" w:customStyle="1" w:styleId="411">
    <w:name w:val="Основной текст (4)1"/>
    <w:basedOn w:val="a2"/>
    <w:link w:val="46"/>
    <w:qFormat/>
    <w:rsid w:val="00ED1DF2"/>
    <w:pPr>
      <w:shd w:val="clear" w:color="auto" w:fill="FFFFFF"/>
      <w:spacing w:before="60" w:after="60" w:line="240" w:lineRule="atLeast"/>
      <w:jc w:val="both"/>
    </w:pPr>
    <w:rPr>
      <w:rFonts w:ascii="Times New Roman" w:hAnsi="Times New Roman" w:cs="Times New Roman"/>
      <w:sz w:val="21"/>
      <w:szCs w:val="21"/>
    </w:rPr>
  </w:style>
  <w:style w:type="paragraph" w:customStyle="1" w:styleId="52">
    <w:name w:val="Основной текст (5)"/>
    <w:basedOn w:val="a2"/>
    <w:link w:val="51"/>
    <w:qFormat/>
    <w:rsid w:val="00ED1DF2"/>
    <w:pPr>
      <w:shd w:val="clear" w:color="auto" w:fill="FFFFFF"/>
      <w:spacing w:after="0" w:line="254" w:lineRule="exact"/>
      <w:jc w:val="both"/>
    </w:pPr>
    <w:rPr>
      <w:rFonts w:ascii="Times New Roman" w:hAnsi="Times New Roman" w:cs="Times New Roman"/>
      <w:sz w:val="21"/>
      <w:szCs w:val="21"/>
    </w:rPr>
  </w:style>
  <w:style w:type="paragraph" w:customStyle="1" w:styleId="62">
    <w:name w:val="Основной текст (6)"/>
    <w:basedOn w:val="a2"/>
    <w:link w:val="61"/>
    <w:qFormat/>
    <w:rsid w:val="00ED1DF2"/>
    <w:pPr>
      <w:shd w:val="clear" w:color="auto" w:fill="FFFFFF"/>
      <w:spacing w:after="0" w:line="240" w:lineRule="atLeast"/>
    </w:pPr>
    <w:rPr>
      <w:rFonts w:ascii="Times New Roman" w:hAnsi="Times New Roman" w:cs="Times New Roman"/>
      <w:sz w:val="20"/>
      <w:szCs w:val="20"/>
    </w:rPr>
  </w:style>
  <w:style w:type="paragraph" w:customStyle="1" w:styleId="73">
    <w:name w:val="Основной текст (7)"/>
    <w:basedOn w:val="a2"/>
    <w:link w:val="72"/>
    <w:qFormat/>
    <w:rsid w:val="00ED1DF2"/>
    <w:pPr>
      <w:shd w:val="clear" w:color="auto" w:fill="FFFFFF"/>
      <w:spacing w:after="0" w:line="240" w:lineRule="atLeast"/>
      <w:jc w:val="both"/>
    </w:pPr>
    <w:rPr>
      <w:rFonts w:ascii="Times New Roman" w:hAnsi="Times New Roman" w:cs="Times New Roman"/>
      <w:sz w:val="21"/>
      <w:szCs w:val="21"/>
    </w:rPr>
  </w:style>
  <w:style w:type="paragraph" w:customStyle="1" w:styleId="310">
    <w:name w:val="Заголовок №31"/>
    <w:basedOn w:val="a2"/>
    <w:link w:val="38"/>
    <w:qFormat/>
    <w:rsid w:val="00ED1DF2"/>
    <w:pPr>
      <w:shd w:val="clear" w:color="auto" w:fill="FFFFFF"/>
      <w:spacing w:after="180" w:line="240" w:lineRule="atLeast"/>
      <w:outlineLvl w:val="2"/>
    </w:pPr>
    <w:rPr>
      <w:rFonts w:ascii="Times New Roman" w:hAnsi="Times New Roman" w:cs="Times New Roman"/>
      <w:sz w:val="21"/>
      <w:szCs w:val="21"/>
    </w:rPr>
  </w:style>
  <w:style w:type="paragraph" w:customStyle="1" w:styleId="82">
    <w:name w:val="Основной текст (8)"/>
    <w:basedOn w:val="a2"/>
    <w:link w:val="81"/>
    <w:qFormat/>
    <w:rsid w:val="00ED1DF2"/>
    <w:pPr>
      <w:shd w:val="clear" w:color="auto" w:fill="FFFFFF"/>
      <w:spacing w:after="180" w:line="240" w:lineRule="atLeast"/>
    </w:pPr>
    <w:rPr>
      <w:rFonts w:ascii="Times New Roman" w:hAnsi="Times New Roman" w:cs="Times New Roman"/>
      <w:sz w:val="12"/>
      <w:szCs w:val="12"/>
    </w:rPr>
  </w:style>
  <w:style w:type="paragraph" w:customStyle="1" w:styleId="2b">
    <w:name w:val="Подпись к таблице (2)"/>
    <w:basedOn w:val="a2"/>
    <w:link w:val="2a"/>
    <w:qFormat/>
    <w:rsid w:val="00ED1DF2"/>
    <w:pPr>
      <w:shd w:val="clear" w:color="auto" w:fill="FFFFFF"/>
      <w:spacing w:after="0" w:line="240" w:lineRule="atLeast"/>
    </w:pPr>
    <w:rPr>
      <w:rFonts w:ascii="Times New Roman" w:hAnsi="Times New Roman" w:cs="Times New Roman"/>
      <w:sz w:val="21"/>
      <w:szCs w:val="21"/>
    </w:rPr>
  </w:style>
  <w:style w:type="paragraph" w:customStyle="1" w:styleId="321">
    <w:name w:val="Заголовок №3 (2)"/>
    <w:basedOn w:val="a2"/>
    <w:link w:val="320"/>
    <w:qFormat/>
    <w:rsid w:val="00ED1DF2"/>
    <w:pPr>
      <w:shd w:val="clear" w:color="auto" w:fill="FFFFFF"/>
      <w:spacing w:before="180" w:after="720" w:line="509" w:lineRule="exact"/>
      <w:ind w:firstLine="1580"/>
      <w:outlineLvl w:val="2"/>
    </w:pPr>
    <w:rPr>
      <w:rFonts w:ascii="Times New Roman" w:hAnsi="Times New Roman" w:cs="Times New Roman"/>
    </w:rPr>
  </w:style>
  <w:style w:type="paragraph" w:customStyle="1" w:styleId="92">
    <w:name w:val="Основной текст (9)"/>
    <w:basedOn w:val="a2"/>
    <w:link w:val="91"/>
    <w:qFormat/>
    <w:rsid w:val="00ED1DF2"/>
    <w:pPr>
      <w:shd w:val="clear" w:color="auto" w:fill="FFFFFF"/>
      <w:spacing w:after="0" w:line="461" w:lineRule="exact"/>
    </w:pPr>
    <w:rPr>
      <w:rFonts w:ascii="Times New Roman" w:hAnsi="Times New Roman" w:cs="Times New Roman"/>
      <w:sz w:val="19"/>
      <w:szCs w:val="19"/>
    </w:rPr>
  </w:style>
  <w:style w:type="paragraph" w:customStyle="1" w:styleId="1011">
    <w:name w:val="Основной текст (10)1"/>
    <w:basedOn w:val="a2"/>
    <w:qFormat/>
    <w:rsid w:val="00ED1DF2"/>
    <w:pPr>
      <w:shd w:val="clear" w:color="auto" w:fill="FFFFFF"/>
      <w:spacing w:after="0" w:line="240" w:lineRule="atLeast"/>
    </w:pPr>
    <w:rPr>
      <w:rFonts w:ascii="Times New Roman" w:hAnsi="Times New Roman" w:cs="Times New Roman"/>
      <w:sz w:val="19"/>
      <w:szCs w:val="19"/>
    </w:rPr>
  </w:style>
  <w:style w:type="paragraph" w:customStyle="1" w:styleId="421">
    <w:name w:val="Заголовок №4 (2)"/>
    <w:basedOn w:val="a2"/>
    <w:link w:val="420"/>
    <w:qFormat/>
    <w:rsid w:val="00ED1DF2"/>
    <w:pPr>
      <w:shd w:val="clear" w:color="auto" w:fill="FFFFFF"/>
      <w:spacing w:before="120" w:after="0" w:line="240" w:lineRule="atLeast"/>
      <w:outlineLvl w:val="3"/>
    </w:pPr>
    <w:rPr>
      <w:rFonts w:ascii="Times New Roman" w:hAnsi="Times New Roman" w:cs="Times New Roman"/>
      <w:sz w:val="21"/>
      <w:szCs w:val="21"/>
    </w:rPr>
  </w:style>
  <w:style w:type="paragraph" w:customStyle="1" w:styleId="1a">
    <w:name w:val="Подпись к таблице1"/>
    <w:basedOn w:val="a2"/>
    <w:link w:val="ae"/>
    <w:qFormat/>
    <w:rsid w:val="00ED1DF2"/>
    <w:pPr>
      <w:shd w:val="clear" w:color="auto" w:fill="FFFFFF"/>
      <w:spacing w:after="0" w:line="240" w:lineRule="atLeast"/>
    </w:pPr>
    <w:rPr>
      <w:rFonts w:ascii="Times New Roman" w:hAnsi="Times New Roman" w:cs="Times New Roman"/>
      <w:sz w:val="21"/>
      <w:szCs w:val="21"/>
    </w:rPr>
  </w:style>
  <w:style w:type="paragraph" w:customStyle="1" w:styleId="1110">
    <w:name w:val="Основной текст (11)1"/>
    <w:basedOn w:val="a2"/>
    <w:link w:val="113"/>
    <w:qFormat/>
    <w:rsid w:val="00ED1DF2"/>
    <w:pPr>
      <w:shd w:val="clear" w:color="auto" w:fill="FFFFFF"/>
      <w:spacing w:after="0" w:line="283" w:lineRule="exact"/>
    </w:pPr>
    <w:rPr>
      <w:rFonts w:ascii="Times New Roman" w:hAnsi="Times New Roman" w:cs="Times New Roman"/>
      <w:sz w:val="23"/>
      <w:szCs w:val="23"/>
    </w:rPr>
  </w:style>
  <w:style w:type="paragraph" w:customStyle="1" w:styleId="331">
    <w:name w:val="Заголовок №3 (3)"/>
    <w:basedOn w:val="a2"/>
    <w:link w:val="330"/>
    <w:qFormat/>
    <w:rsid w:val="00ED1DF2"/>
    <w:pPr>
      <w:shd w:val="clear" w:color="auto" w:fill="FFFFFF"/>
      <w:spacing w:after="660" w:line="240" w:lineRule="atLeast"/>
      <w:outlineLvl w:val="2"/>
    </w:pPr>
    <w:rPr>
      <w:rFonts w:ascii="Times New Roman" w:hAnsi="Times New Roman" w:cs="Times New Roman"/>
      <w:sz w:val="19"/>
      <w:szCs w:val="19"/>
    </w:rPr>
  </w:style>
  <w:style w:type="paragraph" w:customStyle="1" w:styleId="2e">
    <w:name w:val="Заголовок №2"/>
    <w:basedOn w:val="a2"/>
    <w:link w:val="2d"/>
    <w:qFormat/>
    <w:rsid w:val="00ED1DF2"/>
    <w:pPr>
      <w:shd w:val="clear" w:color="auto" w:fill="FFFFFF"/>
      <w:spacing w:before="660" w:after="180" w:line="240" w:lineRule="atLeast"/>
      <w:outlineLvl w:val="1"/>
    </w:pPr>
    <w:rPr>
      <w:rFonts w:ascii="Times New Roman" w:hAnsi="Times New Roman" w:cs="Times New Roman"/>
      <w:sz w:val="24"/>
      <w:szCs w:val="24"/>
    </w:rPr>
  </w:style>
  <w:style w:type="paragraph" w:customStyle="1" w:styleId="ConsPlusNormal">
    <w:name w:val="ConsPlusNormal"/>
    <w:uiPriority w:val="99"/>
    <w:qFormat/>
    <w:rsid w:val="00ED1DF2"/>
    <w:pPr>
      <w:widowControl w:val="0"/>
      <w:ind w:firstLine="720"/>
    </w:pPr>
    <w:rPr>
      <w:rFonts w:ascii="Arial" w:eastAsia="Times New Roman" w:hAnsi="Arial" w:cs="Arial"/>
      <w:sz w:val="20"/>
      <w:szCs w:val="20"/>
      <w:lang w:eastAsia="ru-RU"/>
    </w:rPr>
  </w:style>
  <w:style w:type="paragraph" w:customStyle="1" w:styleId="1ff6">
    <w:name w:val="Абзац списка1"/>
    <w:basedOn w:val="a2"/>
    <w:uiPriority w:val="99"/>
    <w:qFormat/>
    <w:rsid w:val="00ED1DF2"/>
    <w:pPr>
      <w:spacing w:after="0" w:line="240" w:lineRule="auto"/>
      <w:ind w:left="720"/>
      <w:contextualSpacing/>
    </w:pPr>
    <w:rPr>
      <w:rFonts w:ascii="Times New Roman" w:eastAsia="Times New Roman" w:hAnsi="Times New Roman" w:cs="Times New Roman"/>
      <w:sz w:val="24"/>
      <w:szCs w:val="28"/>
      <w:lang w:eastAsia="ru-RU"/>
    </w:rPr>
  </w:style>
  <w:style w:type="paragraph" w:customStyle="1" w:styleId="ConsPlusCell">
    <w:name w:val="ConsPlusCell"/>
    <w:uiPriority w:val="99"/>
    <w:qFormat/>
    <w:rsid w:val="00ED1DF2"/>
    <w:pPr>
      <w:widowControl w:val="0"/>
    </w:pPr>
    <w:rPr>
      <w:rFonts w:ascii="Times New Roman" w:eastAsia="Times New Roman" w:hAnsi="Times New Roman" w:cs="Times New Roman"/>
      <w:sz w:val="24"/>
      <w:szCs w:val="24"/>
      <w:lang w:eastAsia="ru-RU"/>
    </w:rPr>
  </w:style>
  <w:style w:type="paragraph" w:styleId="afffff1">
    <w:name w:val="TOC Heading"/>
    <w:basedOn w:val="14"/>
    <w:next w:val="a2"/>
    <w:uiPriority w:val="39"/>
    <w:qFormat/>
    <w:rsid w:val="00ED1DF2"/>
    <w:pPr>
      <w:keepLines/>
      <w:spacing w:before="480" w:after="0" w:line="276" w:lineRule="auto"/>
      <w:jc w:val="left"/>
      <w:outlineLvl w:val="9"/>
    </w:pPr>
    <w:rPr>
      <w:rFonts w:ascii="Cambria" w:hAnsi="Cambria"/>
      <w:color w:val="365F91"/>
      <w:kern w:val="0"/>
      <w:szCs w:val="28"/>
    </w:rPr>
  </w:style>
  <w:style w:type="paragraph" w:styleId="1ff7">
    <w:name w:val="toc 1"/>
    <w:basedOn w:val="a2"/>
    <w:next w:val="a2"/>
    <w:autoRedefine/>
    <w:uiPriority w:val="99"/>
    <w:qFormat/>
    <w:rsid w:val="00ED1DF2"/>
    <w:pPr>
      <w:tabs>
        <w:tab w:val="left" w:pos="720"/>
        <w:tab w:val="right" w:leader="dot" w:pos="9366"/>
      </w:tabs>
      <w:spacing w:after="0" w:line="240" w:lineRule="auto"/>
    </w:pPr>
    <w:rPr>
      <w:rFonts w:ascii="Cambria" w:eastAsia="Arial Unicode MS" w:hAnsi="Cambria" w:cs="Arial Unicode MS"/>
      <w:b/>
      <w:bCs/>
      <w:caps/>
      <w:color w:val="000000"/>
      <w:sz w:val="24"/>
      <w:szCs w:val="24"/>
      <w:lang w:eastAsia="ru-RU"/>
    </w:rPr>
  </w:style>
  <w:style w:type="paragraph" w:styleId="3f7">
    <w:name w:val="toc 3"/>
    <w:basedOn w:val="a2"/>
    <w:next w:val="a2"/>
    <w:autoRedefine/>
    <w:uiPriority w:val="99"/>
    <w:qFormat/>
    <w:rsid w:val="00ED1DF2"/>
    <w:pPr>
      <w:spacing w:after="0" w:line="240" w:lineRule="auto"/>
      <w:ind w:left="240"/>
    </w:pPr>
    <w:rPr>
      <w:rFonts w:ascii="Calibri" w:eastAsia="Arial Unicode MS" w:hAnsi="Calibri" w:cs="Arial Unicode MS"/>
      <w:color w:val="000000"/>
      <w:sz w:val="20"/>
      <w:szCs w:val="20"/>
      <w:lang w:eastAsia="ru-RU"/>
    </w:rPr>
  </w:style>
  <w:style w:type="paragraph" w:styleId="4f">
    <w:name w:val="toc 4"/>
    <w:basedOn w:val="a2"/>
    <w:next w:val="a2"/>
    <w:autoRedefine/>
    <w:uiPriority w:val="99"/>
    <w:rsid w:val="00ED1DF2"/>
    <w:pPr>
      <w:spacing w:after="0" w:line="240" w:lineRule="auto"/>
      <w:ind w:left="480"/>
    </w:pPr>
    <w:rPr>
      <w:rFonts w:ascii="Calibri" w:eastAsia="Arial Unicode MS" w:hAnsi="Calibri" w:cs="Arial Unicode MS"/>
      <w:color w:val="000000"/>
      <w:sz w:val="20"/>
      <w:szCs w:val="20"/>
      <w:lang w:eastAsia="ru-RU"/>
    </w:rPr>
  </w:style>
  <w:style w:type="paragraph" w:styleId="59">
    <w:name w:val="toc 5"/>
    <w:basedOn w:val="a2"/>
    <w:next w:val="a2"/>
    <w:autoRedefine/>
    <w:uiPriority w:val="99"/>
    <w:rsid w:val="00ED1DF2"/>
    <w:pPr>
      <w:spacing w:after="0" w:line="240" w:lineRule="auto"/>
      <w:ind w:left="720"/>
    </w:pPr>
    <w:rPr>
      <w:rFonts w:ascii="Calibri" w:eastAsia="Arial Unicode MS" w:hAnsi="Calibri" w:cs="Arial Unicode MS"/>
      <w:color w:val="000000"/>
      <w:sz w:val="20"/>
      <w:szCs w:val="20"/>
      <w:lang w:eastAsia="ru-RU"/>
    </w:rPr>
  </w:style>
  <w:style w:type="paragraph" w:styleId="66">
    <w:name w:val="toc 6"/>
    <w:basedOn w:val="a2"/>
    <w:next w:val="a2"/>
    <w:autoRedefine/>
    <w:uiPriority w:val="99"/>
    <w:rsid w:val="00ED1DF2"/>
    <w:pPr>
      <w:spacing w:after="0" w:line="240" w:lineRule="auto"/>
      <w:ind w:left="960"/>
    </w:pPr>
    <w:rPr>
      <w:rFonts w:ascii="Calibri" w:eastAsia="Arial Unicode MS" w:hAnsi="Calibri" w:cs="Arial Unicode MS"/>
      <w:color w:val="000000"/>
      <w:sz w:val="20"/>
      <w:szCs w:val="20"/>
      <w:lang w:eastAsia="ru-RU"/>
    </w:rPr>
  </w:style>
  <w:style w:type="paragraph" w:styleId="77">
    <w:name w:val="toc 7"/>
    <w:basedOn w:val="a2"/>
    <w:next w:val="a2"/>
    <w:autoRedefine/>
    <w:uiPriority w:val="99"/>
    <w:rsid w:val="00ED1DF2"/>
    <w:pPr>
      <w:spacing w:after="0" w:line="240" w:lineRule="auto"/>
      <w:ind w:left="1200"/>
    </w:pPr>
    <w:rPr>
      <w:rFonts w:ascii="Calibri" w:eastAsia="Arial Unicode MS" w:hAnsi="Calibri" w:cs="Arial Unicode MS"/>
      <w:color w:val="000000"/>
      <w:sz w:val="20"/>
      <w:szCs w:val="20"/>
      <w:lang w:eastAsia="ru-RU"/>
    </w:rPr>
  </w:style>
  <w:style w:type="paragraph" w:styleId="84">
    <w:name w:val="toc 8"/>
    <w:basedOn w:val="a2"/>
    <w:next w:val="a2"/>
    <w:autoRedefine/>
    <w:uiPriority w:val="99"/>
    <w:rsid w:val="00ED1DF2"/>
    <w:pPr>
      <w:spacing w:after="0" w:line="240" w:lineRule="auto"/>
      <w:ind w:left="1440"/>
    </w:pPr>
    <w:rPr>
      <w:rFonts w:ascii="Calibri" w:eastAsia="Arial Unicode MS" w:hAnsi="Calibri" w:cs="Arial Unicode MS"/>
      <w:color w:val="000000"/>
      <w:sz w:val="20"/>
      <w:szCs w:val="20"/>
      <w:lang w:eastAsia="ru-RU"/>
    </w:rPr>
  </w:style>
  <w:style w:type="paragraph" w:styleId="94">
    <w:name w:val="toc 9"/>
    <w:basedOn w:val="a2"/>
    <w:next w:val="a2"/>
    <w:autoRedefine/>
    <w:uiPriority w:val="99"/>
    <w:rsid w:val="00ED1DF2"/>
    <w:pPr>
      <w:spacing w:after="0" w:line="240" w:lineRule="auto"/>
      <w:ind w:left="1680"/>
    </w:pPr>
    <w:rPr>
      <w:rFonts w:ascii="Calibri" w:eastAsia="Arial Unicode MS" w:hAnsi="Calibri" w:cs="Arial Unicode MS"/>
      <w:color w:val="000000"/>
      <w:sz w:val="20"/>
      <w:szCs w:val="20"/>
      <w:lang w:eastAsia="ru-RU"/>
    </w:rPr>
  </w:style>
  <w:style w:type="paragraph" w:styleId="af4">
    <w:name w:val="Balloon Text"/>
    <w:basedOn w:val="a2"/>
    <w:link w:val="af3"/>
    <w:uiPriority w:val="99"/>
    <w:qFormat/>
    <w:rsid w:val="00ED1DF2"/>
    <w:pPr>
      <w:spacing w:after="0" w:line="240" w:lineRule="auto"/>
    </w:pPr>
    <w:rPr>
      <w:rFonts w:ascii="Tahoma" w:eastAsia="Arial Unicode MS" w:hAnsi="Tahoma" w:cs="Times New Roman"/>
      <w:color w:val="000000"/>
      <w:sz w:val="16"/>
      <w:szCs w:val="16"/>
    </w:rPr>
  </w:style>
  <w:style w:type="paragraph" w:customStyle="1" w:styleId="ConsPlusNonformat">
    <w:name w:val="ConsPlusNonformat"/>
    <w:uiPriority w:val="99"/>
    <w:qFormat/>
    <w:rsid w:val="00ED1DF2"/>
    <w:rPr>
      <w:rFonts w:ascii="Courier New" w:eastAsia="Times New Roman" w:hAnsi="Courier New" w:cs="Courier New"/>
      <w:sz w:val="20"/>
      <w:szCs w:val="20"/>
      <w:lang w:eastAsia="ru-RU"/>
    </w:rPr>
  </w:style>
  <w:style w:type="paragraph" w:customStyle="1" w:styleId="ConsPlusTitle">
    <w:name w:val="ConsPlusTitle"/>
    <w:uiPriority w:val="99"/>
    <w:qFormat/>
    <w:rsid w:val="00ED1DF2"/>
    <w:rPr>
      <w:rFonts w:ascii="Times New Roman" w:eastAsia="Times New Roman" w:hAnsi="Times New Roman" w:cs="Times New Roman"/>
      <w:b/>
      <w:bCs/>
      <w:sz w:val="28"/>
      <w:szCs w:val="28"/>
      <w:lang w:eastAsia="ru-RU"/>
    </w:rPr>
  </w:style>
  <w:style w:type="paragraph" w:styleId="3e">
    <w:name w:val="Body Text 3"/>
    <w:basedOn w:val="a2"/>
    <w:link w:val="3d"/>
    <w:uiPriority w:val="99"/>
    <w:qFormat/>
    <w:rsid w:val="00ED1DF2"/>
    <w:pPr>
      <w:spacing w:after="0" w:line="240" w:lineRule="auto"/>
      <w:jc w:val="both"/>
    </w:pPr>
    <w:rPr>
      <w:rFonts w:ascii="Times New Roman" w:eastAsia="Times New Roman" w:hAnsi="Times New Roman" w:cs="Times New Roman"/>
      <w:sz w:val="24"/>
      <w:szCs w:val="20"/>
    </w:rPr>
  </w:style>
  <w:style w:type="paragraph" w:customStyle="1" w:styleId="afffff2">
    <w:name w:val="Готовый"/>
    <w:basedOn w:val="a2"/>
    <w:uiPriority w:val="99"/>
    <w:qFormat/>
    <w:rsid w:val="00ED1DF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paragraph" w:customStyle="1" w:styleId="user1">
    <w:name w:val="Колонтитулы (user)"/>
    <w:basedOn w:val="a2"/>
    <w:qFormat/>
  </w:style>
  <w:style w:type="paragraph" w:customStyle="1" w:styleId="afffff3">
    <w:name w:val="Колонтитулы"/>
    <w:basedOn w:val="a2"/>
    <w:qFormat/>
  </w:style>
  <w:style w:type="paragraph" w:styleId="af6">
    <w:name w:val="header"/>
    <w:basedOn w:val="a2"/>
    <w:link w:val="af5"/>
    <w:uiPriority w:val="99"/>
    <w:rsid w:val="00ED1DF2"/>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f8">
    <w:name w:val="footer"/>
    <w:basedOn w:val="a2"/>
    <w:link w:val="af7"/>
    <w:rsid w:val="00ED1DF2"/>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fffff4">
    <w:name w:val="Revision"/>
    <w:uiPriority w:val="99"/>
    <w:qFormat/>
    <w:rsid w:val="00ED1DF2"/>
    <w:rPr>
      <w:rFonts w:ascii="Times New Roman" w:eastAsia="Times New Roman" w:hAnsi="Times New Roman" w:cs="Times New Roman"/>
      <w:sz w:val="24"/>
      <w:szCs w:val="20"/>
      <w:lang w:eastAsia="ru-RU"/>
    </w:rPr>
  </w:style>
  <w:style w:type="paragraph" w:styleId="3f0">
    <w:name w:val="Body Text Indent 3"/>
    <w:basedOn w:val="a2"/>
    <w:link w:val="3f"/>
    <w:qFormat/>
    <w:rsid w:val="00ED1DF2"/>
    <w:pPr>
      <w:spacing w:after="120" w:line="240" w:lineRule="auto"/>
      <w:ind w:left="283"/>
      <w:jc w:val="both"/>
    </w:pPr>
    <w:rPr>
      <w:rFonts w:ascii="Times New Roman" w:eastAsia="Times New Roman" w:hAnsi="Times New Roman" w:cs="Times New Roman"/>
      <w:sz w:val="16"/>
      <w:szCs w:val="20"/>
    </w:rPr>
  </w:style>
  <w:style w:type="paragraph" w:styleId="afd">
    <w:name w:val="annotation text"/>
    <w:basedOn w:val="a2"/>
    <w:link w:val="afc"/>
    <w:uiPriority w:val="99"/>
    <w:rsid w:val="00ED1DF2"/>
    <w:pPr>
      <w:spacing w:after="0" w:line="240" w:lineRule="auto"/>
    </w:pPr>
    <w:rPr>
      <w:rFonts w:ascii="Times New Roman" w:eastAsia="Times New Roman" w:hAnsi="Times New Roman" w:cs="Times New Roman"/>
      <w:sz w:val="20"/>
      <w:szCs w:val="20"/>
    </w:rPr>
  </w:style>
  <w:style w:type="paragraph" w:styleId="aff">
    <w:name w:val="annotation subject"/>
    <w:basedOn w:val="afd"/>
    <w:next w:val="afd"/>
    <w:link w:val="afe"/>
    <w:uiPriority w:val="99"/>
    <w:qFormat/>
    <w:rsid w:val="00ED1DF2"/>
    <w:rPr>
      <w:b/>
      <w:bCs/>
    </w:rPr>
  </w:style>
  <w:style w:type="paragraph" w:styleId="aff4">
    <w:name w:val="Plain Text"/>
    <w:basedOn w:val="a2"/>
    <w:link w:val="2f0"/>
    <w:qFormat/>
    <w:rsid w:val="00ED1DF2"/>
    <w:pPr>
      <w:spacing w:after="0" w:line="240" w:lineRule="auto"/>
    </w:pPr>
    <w:rPr>
      <w:rFonts w:ascii="Courier New" w:eastAsia="Times New Roman" w:hAnsi="Courier New" w:cs="Times New Roman"/>
      <w:sz w:val="20"/>
      <w:szCs w:val="20"/>
    </w:rPr>
  </w:style>
  <w:style w:type="paragraph" w:styleId="aff6">
    <w:name w:val="Body Text Indent"/>
    <w:basedOn w:val="a2"/>
    <w:link w:val="aff5"/>
    <w:rsid w:val="00ED1DF2"/>
    <w:pPr>
      <w:spacing w:after="120" w:line="240" w:lineRule="auto"/>
      <w:ind w:left="283"/>
    </w:pPr>
    <w:rPr>
      <w:rFonts w:ascii="Times New Roman" w:eastAsia="Times New Roman" w:hAnsi="Times New Roman" w:cs="Times New Roman"/>
      <w:sz w:val="24"/>
      <w:szCs w:val="24"/>
    </w:rPr>
  </w:style>
  <w:style w:type="paragraph" w:customStyle="1" w:styleId="1112">
    <w:name w:val="111"/>
    <w:basedOn w:val="a2"/>
    <w:uiPriority w:val="99"/>
    <w:qFormat/>
    <w:rsid w:val="00ED1DF2"/>
    <w:pPr>
      <w:spacing w:after="0" w:line="240" w:lineRule="auto"/>
    </w:pPr>
    <w:rPr>
      <w:rFonts w:ascii="Times New Roman CYR" w:eastAsia="Times New Roman" w:hAnsi="Times New Roman CYR" w:cs="Times New Roman"/>
      <w:sz w:val="20"/>
      <w:szCs w:val="20"/>
      <w:lang w:eastAsia="ru-RU"/>
    </w:rPr>
  </w:style>
  <w:style w:type="paragraph" w:styleId="aff8">
    <w:name w:val="List Paragraph"/>
    <w:basedOn w:val="a2"/>
    <w:link w:val="aff7"/>
    <w:uiPriority w:val="34"/>
    <w:qFormat/>
    <w:rsid w:val="00ED1DF2"/>
    <w:pPr>
      <w:spacing w:after="200" w:line="276" w:lineRule="auto"/>
      <w:ind w:left="720"/>
      <w:contextualSpacing/>
    </w:pPr>
    <w:rPr>
      <w:rFonts w:ascii="Calibri" w:eastAsia="Times New Roman" w:hAnsi="Calibri" w:cs="Times New Roman"/>
    </w:rPr>
  </w:style>
  <w:style w:type="paragraph" w:customStyle="1" w:styleId="Style7">
    <w:name w:val="Style7"/>
    <w:basedOn w:val="a2"/>
    <w:uiPriority w:val="99"/>
    <w:qFormat/>
    <w:rsid w:val="00ED1DF2"/>
    <w:pPr>
      <w:widowControl w:val="0"/>
      <w:spacing w:after="0" w:line="233" w:lineRule="exact"/>
    </w:pPr>
    <w:rPr>
      <w:rFonts w:ascii="Times New Roman" w:eastAsia="Times New Roman" w:hAnsi="Times New Roman" w:cs="Times New Roman"/>
      <w:sz w:val="24"/>
      <w:szCs w:val="24"/>
      <w:lang w:eastAsia="ru-RU"/>
    </w:rPr>
  </w:style>
  <w:style w:type="paragraph" w:customStyle="1" w:styleId="Style8">
    <w:name w:val="Style8"/>
    <w:basedOn w:val="a2"/>
    <w:uiPriority w:val="99"/>
    <w:qFormat/>
    <w:rsid w:val="00ED1DF2"/>
    <w:pPr>
      <w:widowControl w:val="0"/>
      <w:spacing w:after="0" w:line="227" w:lineRule="exact"/>
    </w:pPr>
    <w:rPr>
      <w:rFonts w:ascii="Times New Roman" w:eastAsia="Times New Roman" w:hAnsi="Times New Roman" w:cs="Times New Roman"/>
      <w:sz w:val="24"/>
      <w:szCs w:val="24"/>
      <w:lang w:eastAsia="ru-RU"/>
    </w:rPr>
  </w:style>
  <w:style w:type="paragraph" w:customStyle="1" w:styleId="Style9">
    <w:name w:val="Style9"/>
    <w:basedOn w:val="a2"/>
    <w:uiPriority w:val="99"/>
    <w:qFormat/>
    <w:rsid w:val="00ED1DF2"/>
    <w:pPr>
      <w:widowControl w:val="0"/>
      <w:spacing w:after="0" w:line="230" w:lineRule="exact"/>
      <w:jc w:val="center"/>
    </w:pPr>
    <w:rPr>
      <w:rFonts w:ascii="Times New Roman" w:eastAsia="Times New Roman" w:hAnsi="Times New Roman" w:cs="Times New Roman"/>
      <w:sz w:val="24"/>
      <w:szCs w:val="24"/>
      <w:lang w:eastAsia="ru-RU"/>
    </w:rPr>
  </w:style>
  <w:style w:type="paragraph" w:customStyle="1" w:styleId="Pa7">
    <w:name w:val="Pa7"/>
    <w:basedOn w:val="a2"/>
    <w:next w:val="a2"/>
    <w:uiPriority w:val="99"/>
    <w:qFormat/>
    <w:rsid w:val="00ED1DF2"/>
    <w:pPr>
      <w:spacing w:after="0" w:line="181" w:lineRule="atLeast"/>
    </w:pPr>
    <w:rPr>
      <w:rFonts w:ascii="Xerox Sans" w:eastAsia="Times New Roman" w:hAnsi="Xerox Sans" w:cs="Times New Roman"/>
      <w:sz w:val="24"/>
      <w:szCs w:val="24"/>
      <w:lang w:eastAsia="ru-RU"/>
    </w:rPr>
  </w:style>
  <w:style w:type="paragraph" w:styleId="affb">
    <w:name w:val="No Spacing"/>
    <w:link w:val="affa"/>
    <w:uiPriority w:val="1"/>
    <w:qFormat/>
    <w:rsid w:val="00ED1DF2"/>
    <w:rPr>
      <w:rFonts w:cs="Times New Roman"/>
      <w:lang w:eastAsia="ru-RU"/>
    </w:rPr>
  </w:style>
  <w:style w:type="paragraph" w:customStyle="1" w:styleId="3">
    <w:name w:val="Стиль3"/>
    <w:basedOn w:val="2f3"/>
    <w:uiPriority w:val="99"/>
    <w:qFormat/>
    <w:rsid w:val="00ED1DF2"/>
    <w:pPr>
      <w:widowControl w:val="0"/>
      <w:numPr>
        <w:ilvl w:val="2"/>
        <w:numId w:val="1"/>
      </w:numPr>
      <w:spacing w:after="0" w:line="240" w:lineRule="auto"/>
      <w:jc w:val="both"/>
      <w:textAlignment w:val="baseline"/>
    </w:pPr>
    <w:rPr>
      <w:szCs w:val="20"/>
    </w:rPr>
  </w:style>
  <w:style w:type="paragraph" w:styleId="2f3">
    <w:name w:val="Body Text Indent 2"/>
    <w:basedOn w:val="a2"/>
    <w:link w:val="2f2"/>
    <w:qFormat/>
    <w:rsid w:val="00ED1DF2"/>
    <w:pPr>
      <w:spacing w:after="120" w:line="480" w:lineRule="auto"/>
      <w:ind w:left="283"/>
    </w:pPr>
    <w:rPr>
      <w:rFonts w:ascii="Times New Roman" w:eastAsia="Times New Roman" w:hAnsi="Times New Roman" w:cs="Times New Roman"/>
      <w:sz w:val="24"/>
      <w:szCs w:val="24"/>
    </w:rPr>
  </w:style>
  <w:style w:type="paragraph" w:customStyle="1" w:styleId="2220">
    <w:name w:val="222"/>
    <w:basedOn w:val="a2"/>
    <w:uiPriority w:val="99"/>
    <w:qFormat/>
    <w:rsid w:val="00ED1DF2"/>
    <w:pPr>
      <w:spacing w:after="0" w:line="240" w:lineRule="auto"/>
      <w:ind w:left="851"/>
    </w:pPr>
    <w:rPr>
      <w:rFonts w:ascii="Times New Roman CYR" w:eastAsia="Times New Roman" w:hAnsi="Times New Roman CYR" w:cs="Times New Roman"/>
      <w:sz w:val="20"/>
      <w:szCs w:val="20"/>
      <w:lang w:eastAsia="ru-RU"/>
    </w:rPr>
  </w:style>
  <w:style w:type="paragraph" w:customStyle="1" w:styleId="msonormalcxspmiddle">
    <w:name w:val="msonormalcxspmiddle"/>
    <w:basedOn w:val="a2"/>
    <w:uiPriority w:val="99"/>
    <w:qFormat/>
    <w:rsid w:val="00ED1DF2"/>
    <w:pPr>
      <w:spacing w:beforeAutospacing="1" w:afterAutospacing="1" w:line="240" w:lineRule="auto"/>
    </w:pPr>
    <w:rPr>
      <w:rFonts w:ascii="Times New Roman" w:eastAsia="Times New Roman" w:hAnsi="Times New Roman" w:cs="Times New Roman"/>
      <w:sz w:val="24"/>
      <w:szCs w:val="24"/>
      <w:lang w:eastAsia="ru-RU"/>
    </w:rPr>
  </w:style>
  <w:style w:type="paragraph" w:styleId="afffff5">
    <w:name w:val="Normal (Web)"/>
    <w:basedOn w:val="a2"/>
    <w:uiPriority w:val="99"/>
    <w:qFormat/>
    <w:rsid w:val="00ED1DF2"/>
    <w:pPr>
      <w:spacing w:beforeAutospacing="1" w:afterAutospacing="1" w:line="240" w:lineRule="auto"/>
    </w:pPr>
    <w:rPr>
      <w:rFonts w:ascii="Times New Roman" w:eastAsia="Times New Roman" w:hAnsi="Times New Roman" w:cs="Times New Roman"/>
      <w:color w:val="000000"/>
      <w:sz w:val="24"/>
      <w:szCs w:val="24"/>
      <w:lang w:eastAsia="ru-RU"/>
    </w:rPr>
  </w:style>
  <w:style w:type="paragraph" w:customStyle="1" w:styleId="ConsNormal0">
    <w:name w:val="ConsNormal"/>
    <w:link w:val="ConsNormal"/>
    <w:qFormat/>
    <w:rsid w:val="00ED1DF2"/>
    <w:pPr>
      <w:widowControl w:val="0"/>
      <w:ind w:firstLine="720"/>
    </w:pPr>
    <w:rPr>
      <w:rFonts w:ascii="Arial" w:eastAsia="Times New Roman" w:hAnsi="Arial" w:cs="Arial"/>
      <w:sz w:val="20"/>
      <w:szCs w:val="20"/>
      <w:lang w:eastAsia="ru-RU"/>
    </w:rPr>
  </w:style>
  <w:style w:type="paragraph" w:styleId="HTML0">
    <w:name w:val="HTML Preformatted"/>
    <w:basedOn w:val="a2"/>
    <w:link w:val="HTML"/>
    <w:qFormat/>
    <w:rsid w:val="00ED1D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000000"/>
    </w:rPr>
  </w:style>
  <w:style w:type="paragraph" w:styleId="1ff8">
    <w:name w:val="index 1"/>
    <w:basedOn w:val="a2"/>
    <w:uiPriority w:val="99"/>
    <w:rsid w:val="00ED1DF2"/>
    <w:pPr>
      <w:spacing w:after="0" w:line="240" w:lineRule="auto"/>
      <w:ind w:left="200" w:hanging="200"/>
    </w:pPr>
    <w:rPr>
      <w:rFonts w:ascii="Times New Roman" w:eastAsia="Times New Roman" w:hAnsi="Times New Roman" w:cs="Times New Roman"/>
      <w:sz w:val="20"/>
      <w:szCs w:val="20"/>
      <w:lang w:eastAsia="ru-RU"/>
    </w:rPr>
  </w:style>
  <w:style w:type="paragraph" w:styleId="afffff6">
    <w:name w:val="List Bullet"/>
    <w:basedOn w:val="a2"/>
    <w:uiPriority w:val="99"/>
    <w:qFormat/>
    <w:rsid w:val="00ED1DF2"/>
    <w:pPr>
      <w:spacing w:after="0" w:line="240" w:lineRule="auto"/>
      <w:ind w:left="1492" w:hanging="360"/>
    </w:pPr>
    <w:rPr>
      <w:rFonts w:ascii="Arial" w:eastAsia="Times New Roman" w:hAnsi="Arial" w:cs="Arial"/>
      <w:sz w:val="20"/>
      <w:szCs w:val="20"/>
      <w:lang w:eastAsia="ru-RU"/>
    </w:rPr>
  </w:style>
  <w:style w:type="paragraph" w:styleId="afffff7">
    <w:name w:val="List Number"/>
    <w:basedOn w:val="a2"/>
    <w:uiPriority w:val="99"/>
    <w:rsid w:val="00ED1DF2"/>
    <w:pPr>
      <w:spacing w:after="60" w:line="240" w:lineRule="auto"/>
      <w:ind w:left="360" w:hanging="360"/>
      <w:jc w:val="both"/>
    </w:pPr>
    <w:rPr>
      <w:rFonts w:ascii="Times New Roman" w:eastAsia="Times New Roman" w:hAnsi="Times New Roman" w:cs="Times New Roman"/>
      <w:sz w:val="24"/>
      <w:szCs w:val="24"/>
      <w:lang w:eastAsia="ru-RU"/>
    </w:rPr>
  </w:style>
  <w:style w:type="paragraph" w:styleId="20">
    <w:name w:val="List Bullet 2"/>
    <w:basedOn w:val="a2"/>
    <w:uiPriority w:val="99"/>
    <w:rsid w:val="00ED1DF2"/>
    <w:pPr>
      <w:numPr>
        <w:numId w:val="3"/>
      </w:numPr>
      <w:spacing w:after="60" w:line="240" w:lineRule="auto"/>
      <w:ind w:left="643"/>
      <w:jc w:val="both"/>
    </w:pPr>
    <w:rPr>
      <w:rFonts w:ascii="Times New Roman" w:eastAsia="Times New Roman" w:hAnsi="Times New Roman" w:cs="Times New Roman"/>
      <w:sz w:val="24"/>
      <w:szCs w:val="24"/>
      <w:lang w:eastAsia="ru-RU"/>
    </w:rPr>
  </w:style>
  <w:style w:type="paragraph" w:styleId="31">
    <w:name w:val="List Bullet 3"/>
    <w:basedOn w:val="a2"/>
    <w:uiPriority w:val="99"/>
    <w:rsid w:val="00ED1DF2"/>
    <w:pPr>
      <w:numPr>
        <w:ilvl w:val="1"/>
        <w:numId w:val="4"/>
      </w:numPr>
      <w:spacing w:after="60" w:line="240" w:lineRule="auto"/>
      <w:ind w:left="926" w:hanging="360"/>
      <w:jc w:val="both"/>
    </w:pPr>
    <w:rPr>
      <w:rFonts w:ascii="Times New Roman" w:eastAsia="Times New Roman" w:hAnsi="Times New Roman" w:cs="Times New Roman"/>
      <w:sz w:val="24"/>
      <w:szCs w:val="24"/>
      <w:lang w:eastAsia="ru-RU"/>
    </w:rPr>
  </w:style>
  <w:style w:type="paragraph" w:styleId="4">
    <w:name w:val="List Bullet 4"/>
    <w:basedOn w:val="a2"/>
    <w:uiPriority w:val="99"/>
    <w:rsid w:val="00ED1DF2"/>
    <w:pPr>
      <w:numPr>
        <w:numId w:val="5"/>
      </w:numPr>
      <w:spacing w:after="60" w:line="240" w:lineRule="auto"/>
      <w:ind w:left="1209"/>
      <w:jc w:val="both"/>
    </w:pPr>
    <w:rPr>
      <w:rFonts w:ascii="Times New Roman" w:eastAsia="Times New Roman" w:hAnsi="Times New Roman" w:cs="Times New Roman"/>
      <w:sz w:val="24"/>
      <w:szCs w:val="24"/>
      <w:lang w:eastAsia="ru-RU"/>
    </w:rPr>
  </w:style>
  <w:style w:type="paragraph" w:styleId="5a">
    <w:name w:val="List Bullet 5"/>
    <w:basedOn w:val="a2"/>
    <w:uiPriority w:val="99"/>
    <w:rsid w:val="00ED1DF2"/>
    <w:pPr>
      <w:spacing w:after="60" w:line="240" w:lineRule="auto"/>
      <w:ind w:left="1492" w:hanging="360"/>
      <w:jc w:val="both"/>
    </w:pPr>
    <w:rPr>
      <w:rFonts w:ascii="Times New Roman" w:eastAsia="Times New Roman" w:hAnsi="Times New Roman" w:cs="Times New Roman"/>
      <w:sz w:val="24"/>
      <w:szCs w:val="24"/>
      <w:lang w:eastAsia="ru-RU"/>
    </w:rPr>
  </w:style>
  <w:style w:type="paragraph" w:styleId="2fd">
    <w:name w:val="List Number 2"/>
    <w:basedOn w:val="a2"/>
    <w:uiPriority w:val="99"/>
    <w:rsid w:val="00ED1DF2"/>
    <w:pPr>
      <w:spacing w:after="60" w:line="240" w:lineRule="auto"/>
      <w:ind w:left="1080" w:firstLine="454"/>
      <w:jc w:val="both"/>
    </w:pPr>
    <w:rPr>
      <w:rFonts w:ascii="Times New Roman" w:eastAsia="Times New Roman" w:hAnsi="Times New Roman" w:cs="Times New Roman"/>
      <w:sz w:val="24"/>
      <w:szCs w:val="24"/>
      <w:lang w:eastAsia="ru-RU"/>
    </w:rPr>
  </w:style>
  <w:style w:type="paragraph" w:styleId="3f8">
    <w:name w:val="List Number 3"/>
    <w:basedOn w:val="a2"/>
    <w:uiPriority w:val="99"/>
    <w:rsid w:val="00ED1DF2"/>
    <w:pPr>
      <w:spacing w:after="60" w:line="240" w:lineRule="auto"/>
      <w:ind w:firstLine="454"/>
      <w:jc w:val="both"/>
    </w:pPr>
    <w:rPr>
      <w:rFonts w:ascii="Times New Roman" w:eastAsia="Times New Roman" w:hAnsi="Times New Roman" w:cs="Times New Roman"/>
      <w:sz w:val="24"/>
      <w:szCs w:val="24"/>
      <w:lang w:eastAsia="ru-RU"/>
    </w:rPr>
  </w:style>
  <w:style w:type="paragraph" w:styleId="4f0">
    <w:name w:val="List Number 4"/>
    <w:basedOn w:val="a2"/>
    <w:uiPriority w:val="99"/>
    <w:rsid w:val="00ED1DF2"/>
    <w:pPr>
      <w:spacing w:after="60" w:line="240" w:lineRule="auto"/>
      <w:ind w:firstLine="454"/>
      <w:jc w:val="both"/>
    </w:pPr>
    <w:rPr>
      <w:rFonts w:ascii="Times New Roman" w:eastAsia="Times New Roman" w:hAnsi="Times New Roman" w:cs="Times New Roman"/>
      <w:sz w:val="24"/>
      <w:szCs w:val="24"/>
      <w:lang w:eastAsia="ru-RU"/>
    </w:rPr>
  </w:style>
  <w:style w:type="paragraph" w:styleId="5b">
    <w:name w:val="List Number 5"/>
    <w:basedOn w:val="a2"/>
    <w:uiPriority w:val="99"/>
    <w:rsid w:val="00ED1DF2"/>
    <w:pPr>
      <w:spacing w:after="60" w:line="240" w:lineRule="auto"/>
      <w:ind w:firstLine="454"/>
      <w:jc w:val="both"/>
    </w:pPr>
    <w:rPr>
      <w:rFonts w:ascii="Times New Roman" w:eastAsia="Times New Roman" w:hAnsi="Times New Roman" w:cs="Times New Roman"/>
      <w:sz w:val="24"/>
      <w:szCs w:val="24"/>
      <w:lang w:eastAsia="ru-RU"/>
    </w:rPr>
  </w:style>
  <w:style w:type="paragraph" w:styleId="afff">
    <w:name w:val="Subtitle"/>
    <w:basedOn w:val="a2"/>
    <w:link w:val="affe"/>
    <w:uiPriority w:val="99"/>
    <w:qFormat/>
    <w:rsid w:val="00ED1DF2"/>
    <w:pPr>
      <w:spacing w:after="60" w:line="240" w:lineRule="auto"/>
      <w:jc w:val="center"/>
    </w:pPr>
    <w:rPr>
      <w:rFonts w:ascii="Arial" w:hAnsi="Arial"/>
    </w:rPr>
  </w:style>
  <w:style w:type="paragraph" w:styleId="afff1">
    <w:name w:val="Body Text First Indent"/>
    <w:basedOn w:val="a2"/>
    <w:link w:val="afff0"/>
    <w:uiPriority w:val="99"/>
    <w:rsid w:val="00ED1DF2"/>
    <w:pPr>
      <w:spacing w:after="120" w:line="240" w:lineRule="auto"/>
      <w:ind w:firstLine="210"/>
    </w:pPr>
  </w:style>
  <w:style w:type="paragraph" w:styleId="2f5">
    <w:name w:val="Body Text First Indent 2"/>
    <w:basedOn w:val="a2"/>
    <w:link w:val="2f4"/>
    <w:uiPriority w:val="99"/>
    <w:qFormat/>
    <w:rsid w:val="00ED1DF2"/>
    <w:pPr>
      <w:spacing w:after="120" w:line="240" w:lineRule="auto"/>
      <w:ind w:left="283" w:firstLine="210"/>
    </w:pPr>
    <w:rPr>
      <w:b/>
      <w:bCs/>
      <w:i/>
      <w:iCs/>
    </w:rPr>
  </w:style>
  <w:style w:type="paragraph" w:styleId="afff3">
    <w:name w:val="Note Heading"/>
    <w:basedOn w:val="a2"/>
    <w:link w:val="afff2"/>
    <w:uiPriority w:val="99"/>
    <w:qFormat/>
    <w:rsid w:val="00ED1DF2"/>
    <w:pPr>
      <w:spacing w:after="60" w:line="240" w:lineRule="auto"/>
      <w:jc w:val="both"/>
    </w:pPr>
  </w:style>
  <w:style w:type="paragraph" w:styleId="2f7">
    <w:name w:val="Body Text 2"/>
    <w:basedOn w:val="a2"/>
    <w:link w:val="2f6"/>
    <w:uiPriority w:val="99"/>
    <w:qFormat/>
    <w:rsid w:val="00ED1DF2"/>
    <w:pPr>
      <w:spacing w:after="0" w:line="240" w:lineRule="auto"/>
      <w:jc w:val="both"/>
    </w:pPr>
    <w:rPr>
      <w:spacing w:val="-2"/>
    </w:rPr>
  </w:style>
  <w:style w:type="paragraph" w:styleId="afff5">
    <w:name w:val="Document Map"/>
    <w:basedOn w:val="a2"/>
    <w:link w:val="afff4"/>
    <w:uiPriority w:val="99"/>
    <w:qFormat/>
    <w:rsid w:val="00ED1DF2"/>
    <w:pPr>
      <w:spacing w:after="0" w:line="240" w:lineRule="auto"/>
    </w:pPr>
    <w:rPr>
      <w:rFonts w:ascii="Tahoma" w:hAnsi="Tahoma"/>
    </w:rPr>
  </w:style>
  <w:style w:type="paragraph" w:customStyle="1" w:styleId="msolistparagraph0">
    <w:name w:val="msolistparagraph"/>
    <w:basedOn w:val="a2"/>
    <w:uiPriority w:val="99"/>
    <w:qFormat/>
    <w:rsid w:val="00ED1DF2"/>
    <w:pPr>
      <w:spacing w:after="200" w:line="276" w:lineRule="auto"/>
      <w:ind w:left="720"/>
    </w:pPr>
    <w:rPr>
      <w:rFonts w:ascii="Calibri" w:eastAsia="Times New Roman" w:hAnsi="Calibri" w:cs="Times New Roman"/>
      <w:lang w:eastAsia="ru-RU"/>
    </w:rPr>
  </w:style>
  <w:style w:type="paragraph" w:customStyle="1" w:styleId="118">
    <w:name w:val="Обычный + 11 пт"/>
    <w:basedOn w:val="a2"/>
    <w:uiPriority w:val="99"/>
    <w:qFormat/>
    <w:rsid w:val="00ED1DF2"/>
    <w:pPr>
      <w:spacing w:after="0" w:line="240" w:lineRule="auto"/>
      <w:jc w:val="center"/>
    </w:pPr>
    <w:rPr>
      <w:rFonts w:ascii="Times New Roman" w:eastAsia="Times New Roman" w:hAnsi="Times New Roman" w:cs="Times New Roman"/>
      <w:b/>
      <w:bCs/>
      <w:color w:val="333333"/>
      <w:lang w:eastAsia="ru-RU"/>
    </w:rPr>
  </w:style>
  <w:style w:type="paragraph" w:customStyle="1" w:styleId="215">
    <w:name w:val="Основной текст 21"/>
    <w:basedOn w:val="a2"/>
    <w:uiPriority w:val="99"/>
    <w:qFormat/>
    <w:rsid w:val="00ED1DF2"/>
    <w:pPr>
      <w:spacing w:after="0" w:line="240" w:lineRule="atLeast"/>
      <w:ind w:firstLine="720"/>
      <w:jc w:val="both"/>
    </w:pPr>
    <w:rPr>
      <w:rFonts w:ascii="Times New Roman" w:eastAsia="Times New Roman" w:hAnsi="Times New Roman" w:cs="Times New Roman"/>
      <w:sz w:val="24"/>
      <w:szCs w:val="24"/>
      <w:lang w:eastAsia="ru-RU"/>
    </w:rPr>
  </w:style>
  <w:style w:type="paragraph" w:customStyle="1" w:styleId="216">
    <w:name w:val="Основной текст с отступом 21"/>
    <w:basedOn w:val="a2"/>
    <w:uiPriority w:val="99"/>
    <w:qFormat/>
    <w:rsid w:val="00ED1DF2"/>
    <w:pPr>
      <w:overflowPunct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1ff2">
    <w:name w:val="Обычный1"/>
    <w:basedOn w:val="a2"/>
    <w:link w:val="Normal0"/>
    <w:qFormat/>
    <w:rsid w:val="00ED1DF2"/>
    <w:pPr>
      <w:snapToGrid w:val="0"/>
      <w:spacing w:after="0" w:line="336" w:lineRule="auto"/>
      <w:ind w:left="1040" w:hanging="360"/>
      <w:jc w:val="both"/>
    </w:pPr>
    <w:rPr>
      <w:rFonts w:ascii="Times New Roman" w:eastAsia="Times New Roman" w:hAnsi="Times New Roman" w:cs="Times New Roman"/>
      <w:sz w:val="20"/>
      <w:szCs w:val="20"/>
      <w:lang w:eastAsia="ru-RU"/>
    </w:rPr>
  </w:style>
  <w:style w:type="paragraph" w:customStyle="1" w:styleId="ConsNonformat">
    <w:name w:val="ConsNonformat"/>
    <w:basedOn w:val="a2"/>
    <w:uiPriority w:val="99"/>
    <w:qFormat/>
    <w:rsid w:val="00ED1DF2"/>
    <w:pPr>
      <w:spacing w:after="0" w:line="240" w:lineRule="auto"/>
      <w:ind w:right="19772"/>
    </w:pPr>
    <w:rPr>
      <w:rFonts w:ascii="Courier New" w:eastAsia="Times New Roman" w:hAnsi="Courier New" w:cs="Courier New"/>
      <w:sz w:val="20"/>
      <w:szCs w:val="20"/>
      <w:lang w:eastAsia="ru-RU"/>
    </w:rPr>
  </w:style>
  <w:style w:type="paragraph" w:customStyle="1" w:styleId="afffff8">
    <w:name w:val="Раздел"/>
    <w:basedOn w:val="a2"/>
    <w:uiPriority w:val="99"/>
    <w:qFormat/>
    <w:rsid w:val="00ED1DF2"/>
    <w:pPr>
      <w:spacing w:before="120" w:after="120" w:line="240" w:lineRule="auto"/>
      <w:ind w:left="1440" w:hanging="360"/>
      <w:jc w:val="center"/>
    </w:pPr>
    <w:rPr>
      <w:rFonts w:ascii="Arial Narrow" w:eastAsia="Times New Roman" w:hAnsi="Arial Narrow" w:cs="Times New Roman"/>
      <w:b/>
      <w:bCs/>
      <w:sz w:val="28"/>
      <w:szCs w:val="28"/>
      <w:lang w:eastAsia="ru-RU"/>
    </w:rPr>
  </w:style>
  <w:style w:type="paragraph" w:customStyle="1" w:styleId="afffff9">
    <w:name w:val="Условия контракта"/>
    <w:basedOn w:val="a2"/>
    <w:uiPriority w:val="99"/>
    <w:qFormat/>
    <w:rsid w:val="00ED1DF2"/>
    <w:pPr>
      <w:spacing w:before="240" w:after="120" w:line="240" w:lineRule="auto"/>
      <w:ind w:left="567" w:hanging="567"/>
      <w:jc w:val="both"/>
    </w:pPr>
    <w:rPr>
      <w:rFonts w:ascii="Times New Roman" w:eastAsia="Times New Roman" w:hAnsi="Times New Roman" w:cs="Times New Roman"/>
      <w:b/>
      <w:bCs/>
      <w:sz w:val="24"/>
      <w:szCs w:val="24"/>
      <w:lang w:eastAsia="ru-RU"/>
    </w:rPr>
  </w:style>
  <w:style w:type="paragraph" w:customStyle="1" w:styleId="afffffa">
    <w:name w:val="Подраздел"/>
    <w:basedOn w:val="a2"/>
    <w:uiPriority w:val="99"/>
    <w:qFormat/>
    <w:rsid w:val="00ED1DF2"/>
    <w:pPr>
      <w:spacing w:before="240" w:after="120" w:line="240" w:lineRule="auto"/>
      <w:jc w:val="center"/>
    </w:pPr>
    <w:rPr>
      <w:rFonts w:ascii="TimesDL" w:eastAsia="Times New Roman" w:hAnsi="TimesDL" w:cs="Times New Roman"/>
      <w:b/>
      <w:bCs/>
      <w:smallCaps/>
      <w:spacing w:val="-2"/>
      <w:sz w:val="24"/>
      <w:szCs w:val="24"/>
      <w:lang w:eastAsia="ru-RU"/>
    </w:rPr>
  </w:style>
  <w:style w:type="paragraph" w:customStyle="1" w:styleId="3f9">
    <w:name w:val="Раздел 3"/>
    <w:basedOn w:val="a2"/>
    <w:uiPriority w:val="99"/>
    <w:qFormat/>
    <w:rsid w:val="00ED1DF2"/>
    <w:pPr>
      <w:spacing w:before="120" w:after="120" w:line="240" w:lineRule="auto"/>
      <w:ind w:left="360" w:hanging="360"/>
      <w:jc w:val="center"/>
    </w:pPr>
    <w:rPr>
      <w:rFonts w:ascii="Times New Roman" w:eastAsia="Times New Roman" w:hAnsi="Times New Roman" w:cs="Times New Roman"/>
      <w:b/>
      <w:bCs/>
      <w:sz w:val="24"/>
      <w:szCs w:val="24"/>
      <w:lang w:eastAsia="ru-RU"/>
    </w:rPr>
  </w:style>
  <w:style w:type="paragraph" w:customStyle="1" w:styleId="3fa">
    <w:name w:val="Стиль3 Знак"/>
    <w:basedOn w:val="a2"/>
    <w:uiPriority w:val="99"/>
    <w:qFormat/>
    <w:rsid w:val="00ED1DF2"/>
    <w:pPr>
      <w:snapToGrid w:val="0"/>
      <w:spacing w:after="0" w:line="240" w:lineRule="auto"/>
      <w:ind w:left="1080"/>
      <w:jc w:val="both"/>
    </w:pPr>
    <w:rPr>
      <w:rFonts w:ascii="Calibri" w:eastAsia="Times New Roman" w:hAnsi="Calibri" w:cs="Times New Roman"/>
      <w:b/>
      <w:bCs/>
      <w:i/>
      <w:iCs/>
      <w:sz w:val="28"/>
      <w:szCs w:val="28"/>
      <w:lang w:eastAsia="ru-RU"/>
    </w:rPr>
  </w:style>
  <w:style w:type="paragraph" w:customStyle="1" w:styleId="Style1">
    <w:name w:val="Style1"/>
    <w:basedOn w:val="a2"/>
    <w:uiPriority w:val="99"/>
    <w:qFormat/>
    <w:rsid w:val="00ED1DF2"/>
    <w:pPr>
      <w:snapToGrid w:val="0"/>
      <w:spacing w:before="480" w:after="240" w:line="240" w:lineRule="auto"/>
      <w:ind w:left="540" w:firstLine="454"/>
      <w:jc w:val="center"/>
    </w:pPr>
    <w:rPr>
      <w:rFonts w:ascii="Arial" w:eastAsia="Times New Roman" w:hAnsi="Arial" w:cs="Arial"/>
      <w:b/>
      <w:bCs/>
      <w:sz w:val="24"/>
      <w:szCs w:val="24"/>
      <w:lang w:eastAsia="ru-RU"/>
    </w:rPr>
  </w:style>
  <w:style w:type="paragraph" w:customStyle="1" w:styleId="Simlple">
    <w:name w:val="Simlple"/>
    <w:basedOn w:val="a2"/>
    <w:uiPriority w:val="99"/>
    <w:qFormat/>
    <w:rsid w:val="00ED1DF2"/>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2">
    <w:name w:val="Style2"/>
    <w:basedOn w:val="a2"/>
    <w:uiPriority w:val="99"/>
    <w:qFormat/>
    <w:rsid w:val="00ED1DF2"/>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a2"/>
    <w:uiPriority w:val="99"/>
    <w:qFormat/>
    <w:rsid w:val="00ED1DF2"/>
    <w:pPr>
      <w:snapToGrid w:val="0"/>
      <w:spacing w:before="60" w:after="60" w:line="240" w:lineRule="auto"/>
      <w:ind w:firstLine="567"/>
      <w:jc w:val="both"/>
    </w:pPr>
    <w:rPr>
      <w:rFonts w:ascii="Arial" w:eastAsia="Times New Roman" w:hAnsi="Arial" w:cs="Arial"/>
      <w:sz w:val="20"/>
      <w:szCs w:val="20"/>
      <w:lang w:eastAsia="ru-RU"/>
    </w:rPr>
  </w:style>
  <w:style w:type="paragraph" w:customStyle="1" w:styleId="119">
    <w:name w:val="заголовок 11"/>
    <w:basedOn w:val="a2"/>
    <w:uiPriority w:val="99"/>
    <w:qFormat/>
    <w:rsid w:val="00ED1DF2"/>
    <w:pPr>
      <w:keepNext/>
      <w:spacing w:after="0" w:line="240" w:lineRule="auto"/>
      <w:jc w:val="center"/>
    </w:pPr>
    <w:rPr>
      <w:rFonts w:ascii="Times New Roman" w:eastAsia="Times New Roman" w:hAnsi="Times New Roman" w:cs="Times New Roman"/>
      <w:sz w:val="24"/>
      <w:szCs w:val="24"/>
      <w:lang w:eastAsia="ru-RU"/>
    </w:rPr>
  </w:style>
  <w:style w:type="paragraph" w:customStyle="1" w:styleId="67">
    <w:name w:val="заголовок 6"/>
    <w:basedOn w:val="a2"/>
    <w:uiPriority w:val="99"/>
    <w:qFormat/>
    <w:rsid w:val="00ED1DF2"/>
    <w:pPr>
      <w:keepNext/>
      <w:spacing w:after="0" w:line="240" w:lineRule="auto"/>
    </w:pPr>
    <w:rPr>
      <w:rFonts w:ascii="Times New Roman" w:eastAsia="Times New Roman" w:hAnsi="Times New Roman" w:cs="Times New Roman"/>
      <w:sz w:val="24"/>
      <w:szCs w:val="24"/>
      <w:lang w:eastAsia="ru-RU"/>
    </w:rPr>
  </w:style>
  <w:style w:type="paragraph" w:customStyle="1" w:styleId="FR1">
    <w:name w:val="FR1"/>
    <w:basedOn w:val="a2"/>
    <w:uiPriority w:val="99"/>
    <w:qFormat/>
    <w:rsid w:val="00ED1DF2"/>
    <w:pPr>
      <w:spacing w:after="0" w:line="240" w:lineRule="auto"/>
      <w:ind w:firstLine="420"/>
    </w:pPr>
    <w:rPr>
      <w:rFonts w:ascii="Arial" w:eastAsia="Times New Roman" w:hAnsi="Arial" w:cs="Arial"/>
      <w:sz w:val="20"/>
      <w:szCs w:val="20"/>
      <w:lang w:eastAsia="ru-RU"/>
    </w:rPr>
  </w:style>
  <w:style w:type="paragraph" w:customStyle="1" w:styleId="bulletin">
    <w:name w:val="bulletin"/>
    <w:basedOn w:val="a2"/>
    <w:uiPriority w:val="99"/>
    <w:qFormat/>
    <w:rsid w:val="00ED1DF2"/>
    <w:pPr>
      <w:snapToGrid w:val="0"/>
      <w:spacing w:after="0" w:line="240" w:lineRule="auto"/>
    </w:pPr>
    <w:rPr>
      <w:rFonts w:ascii="Calibri" w:eastAsia="Times New Roman" w:hAnsi="Calibri" w:cs="Times New Roman"/>
      <w:b/>
      <w:bCs/>
      <w:i/>
      <w:iCs/>
      <w:lang w:eastAsia="ru-RU"/>
    </w:rPr>
  </w:style>
  <w:style w:type="paragraph" w:customStyle="1" w:styleId="ListBul2">
    <w:name w:val="ListBul2"/>
    <w:basedOn w:val="a2"/>
    <w:uiPriority w:val="99"/>
    <w:qFormat/>
    <w:rsid w:val="00ED1DF2"/>
    <w:pPr>
      <w:spacing w:after="120" w:line="240" w:lineRule="auto"/>
      <w:ind w:left="360" w:hanging="360"/>
    </w:pPr>
    <w:rPr>
      <w:rFonts w:ascii="Arial" w:eastAsia="Times New Roman" w:hAnsi="Arial" w:cs="Arial"/>
      <w:sz w:val="20"/>
      <w:szCs w:val="20"/>
      <w:lang w:eastAsia="ru-RU"/>
    </w:rPr>
  </w:style>
  <w:style w:type="paragraph" w:customStyle="1" w:styleId="1100">
    <w:name w:val="1Æ10"/>
    <w:basedOn w:val="a2"/>
    <w:uiPriority w:val="99"/>
    <w:qFormat/>
    <w:rsid w:val="00ED1DF2"/>
    <w:pPr>
      <w:spacing w:after="0" w:line="240" w:lineRule="auto"/>
    </w:pPr>
    <w:rPr>
      <w:rFonts w:ascii="Times New Roman CYR" w:eastAsia="Times New Roman" w:hAnsi="Times New Roman CYR" w:cs="Times New Roman CYR"/>
      <w:b/>
      <w:bCs/>
      <w:sz w:val="20"/>
      <w:szCs w:val="20"/>
      <w:lang w:eastAsia="ru-RU"/>
    </w:rPr>
  </w:style>
  <w:style w:type="paragraph" w:customStyle="1" w:styleId="2fe">
    <w:name w:val="ШТ Назв.2"/>
    <w:basedOn w:val="a2"/>
    <w:uiPriority w:val="99"/>
    <w:qFormat/>
    <w:rsid w:val="00ED1DF2"/>
    <w:pPr>
      <w:spacing w:before="60" w:after="0" w:line="240" w:lineRule="auto"/>
      <w:jc w:val="center"/>
    </w:pPr>
    <w:rPr>
      <w:rFonts w:ascii="Times New Roman" w:eastAsia="Times New Roman" w:hAnsi="Times New Roman" w:cs="Times New Roman"/>
      <w:b/>
      <w:bCs/>
      <w:sz w:val="24"/>
      <w:szCs w:val="24"/>
      <w:lang w:eastAsia="ru-RU"/>
    </w:rPr>
  </w:style>
  <w:style w:type="paragraph" w:customStyle="1" w:styleId="style4">
    <w:name w:val="style4"/>
    <w:basedOn w:val="a2"/>
    <w:uiPriority w:val="99"/>
    <w:qFormat/>
    <w:rsid w:val="00ED1DF2"/>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desc2">
    <w:name w:val="desc2"/>
    <w:basedOn w:val="a2"/>
    <w:uiPriority w:val="99"/>
    <w:qFormat/>
    <w:rsid w:val="00ED1DF2"/>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2"/>
    <w:uiPriority w:val="99"/>
    <w:qFormat/>
    <w:rsid w:val="00ED1DF2"/>
    <w:pPr>
      <w:spacing w:after="0" w:line="490" w:lineRule="exact"/>
      <w:ind w:firstLine="547"/>
      <w:jc w:val="both"/>
    </w:pPr>
    <w:rPr>
      <w:rFonts w:ascii="Times New Roman" w:eastAsia="Times New Roman" w:hAnsi="Times New Roman" w:cs="Times New Roman"/>
      <w:sz w:val="24"/>
      <w:szCs w:val="24"/>
      <w:lang w:eastAsia="ru-RU"/>
    </w:rPr>
  </w:style>
  <w:style w:type="paragraph" w:customStyle="1" w:styleId="msonormalbullet2gif">
    <w:name w:val="msonormalbullet2.gif"/>
    <w:basedOn w:val="a2"/>
    <w:uiPriority w:val="99"/>
    <w:qFormat/>
    <w:rsid w:val="00ED1DF2"/>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msonormalbullet3gif">
    <w:name w:val="msonormalbullet3.gif"/>
    <w:basedOn w:val="a2"/>
    <w:uiPriority w:val="99"/>
    <w:qFormat/>
    <w:rsid w:val="00ED1DF2"/>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2"/>
    <w:uiPriority w:val="99"/>
    <w:qFormat/>
    <w:rsid w:val="00ED1DF2"/>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msonormalbullet2gifbullet2gif">
    <w:name w:val="msonormalbullet2gifbullet2.gif"/>
    <w:basedOn w:val="a2"/>
    <w:uiPriority w:val="99"/>
    <w:qFormat/>
    <w:rsid w:val="00ED1DF2"/>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2"/>
    <w:uiPriority w:val="99"/>
    <w:qFormat/>
    <w:rsid w:val="00ED1DF2"/>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2"/>
    <w:uiPriority w:val="99"/>
    <w:qFormat/>
    <w:rsid w:val="00ED1DF2"/>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yle17">
    <w:name w:val="Style17"/>
    <w:basedOn w:val="a2"/>
    <w:uiPriority w:val="99"/>
    <w:qFormat/>
    <w:rsid w:val="00ED1DF2"/>
    <w:pPr>
      <w:widowControl w:val="0"/>
      <w:spacing w:after="0" w:line="230" w:lineRule="exact"/>
    </w:pPr>
    <w:rPr>
      <w:rFonts w:ascii="Times New Roman" w:eastAsia="Times New Roman" w:hAnsi="Times New Roman" w:cs="Times New Roman"/>
      <w:sz w:val="24"/>
      <w:szCs w:val="24"/>
      <w:lang w:eastAsia="ru-RU"/>
    </w:rPr>
  </w:style>
  <w:style w:type="paragraph" w:customStyle="1" w:styleId="Pa116">
    <w:name w:val="Pa11+6"/>
    <w:basedOn w:val="a2"/>
    <w:next w:val="a2"/>
    <w:uiPriority w:val="99"/>
    <w:qFormat/>
    <w:rsid w:val="00ED1DF2"/>
    <w:pPr>
      <w:spacing w:before="300" w:after="0" w:line="201" w:lineRule="atLeast"/>
    </w:pPr>
    <w:rPr>
      <w:rFonts w:ascii="GaramondC" w:eastAsia="Times New Roman" w:hAnsi="GaramondC" w:cs="Times New Roman"/>
      <w:sz w:val="24"/>
      <w:szCs w:val="24"/>
    </w:rPr>
  </w:style>
  <w:style w:type="paragraph" w:customStyle="1" w:styleId="font5">
    <w:name w:val="font5"/>
    <w:basedOn w:val="a2"/>
    <w:uiPriority w:val="99"/>
    <w:qFormat/>
    <w:rsid w:val="00ED1DF2"/>
    <w:pPr>
      <w:spacing w:beforeAutospacing="1" w:afterAutospacing="1" w:line="240" w:lineRule="auto"/>
    </w:pPr>
    <w:rPr>
      <w:rFonts w:ascii="Times New Roman" w:eastAsia="Times New Roman" w:hAnsi="Times New Roman" w:cs="Times New Roman"/>
      <w:color w:val="000000"/>
      <w:sz w:val="24"/>
      <w:szCs w:val="24"/>
      <w:lang w:eastAsia="ru-RU"/>
    </w:rPr>
  </w:style>
  <w:style w:type="paragraph" w:customStyle="1" w:styleId="xl60">
    <w:name w:val="xl60"/>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b/>
      <w:bCs/>
      <w:sz w:val="24"/>
      <w:szCs w:val="24"/>
      <w:lang w:eastAsia="ru-RU"/>
    </w:rPr>
  </w:style>
  <w:style w:type="paragraph" w:customStyle="1" w:styleId="xl61">
    <w:name w:val="xl61"/>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62">
    <w:name w:val="xl62"/>
    <w:basedOn w:val="a2"/>
    <w:uiPriority w:val="99"/>
    <w:qFormat/>
    <w:rsid w:val="00ED1DF2"/>
    <w:pPr>
      <w:pBdr>
        <w:top w:val="single" w:sz="4" w:space="0" w:color="000000"/>
        <w:left w:val="single" w:sz="4" w:space="0" w:color="000000"/>
        <w:bottom w:val="single" w:sz="4" w:space="0" w:color="000000"/>
      </w:pBd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63">
    <w:name w:val="xl63"/>
    <w:basedOn w:val="a2"/>
    <w:uiPriority w:val="99"/>
    <w:qFormat/>
    <w:rsid w:val="00ED1DF2"/>
    <w:pPr>
      <w:spacing w:beforeAutospacing="1" w:afterAutospacing="1" w:line="240" w:lineRule="auto"/>
      <w:jc w:val="both"/>
    </w:pPr>
    <w:rPr>
      <w:rFonts w:ascii="Times New Roman" w:eastAsia="Times New Roman" w:hAnsi="Times New Roman" w:cs="Times New Roman"/>
      <w:sz w:val="24"/>
      <w:szCs w:val="24"/>
      <w:lang w:eastAsia="ru-RU"/>
    </w:rPr>
  </w:style>
  <w:style w:type="paragraph" w:customStyle="1" w:styleId="xl64">
    <w:name w:val="xl64"/>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65">
    <w:name w:val="xl65"/>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2"/>
    <w:uiPriority w:val="99"/>
    <w:qFormat/>
    <w:rsid w:val="00ED1DF2"/>
    <w:pPr>
      <w:pBdr>
        <w:top w:val="single" w:sz="4" w:space="0" w:color="000000"/>
        <w:left w:val="single" w:sz="4" w:space="0" w:color="000000"/>
        <w:bottom w:val="single" w:sz="4" w:space="0" w:color="000000"/>
      </w:pBdr>
      <w:spacing w:beforeAutospacing="1" w:afterAutospacing="1" w:line="240" w:lineRule="auto"/>
    </w:pPr>
    <w:rPr>
      <w:rFonts w:ascii="Times New Roman" w:eastAsia="Times New Roman" w:hAnsi="Times New Roman" w:cs="Times New Roman"/>
      <w:b/>
      <w:bCs/>
      <w:sz w:val="24"/>
      <w:szCs w:val="24"/>
      <w:lang w:eastAsia="ru-RU"/>
    </w:rPr>
  </w:style>
  <w:style w:type="paragraph" w:customStyle="1" w:styleId="xl67">
    <w:name w:val="xl67"/>
    <w:basedOn w:val="a2"/>
    <w:uiPriority w:val="99"/>
    <w:qFormat/>
    <w:rsid w:val="00ED1DF2"/>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qFormat/>
    <w:rsid w:val="00ED1DF2"/>
    <w:pPr>
      <w:spacing w:beforeAutospacing="1" w:afterAutospacing="1" w:line="240" w:lineRule="auto"/>
    </w:pPr>
    <w:rPr>
      <w:rFonts w:ascii="Tahoma" w:eastAsia="Times New Roman" w:hAnsi="Tahoma" w:cs="Times New Roman"/>
      <w:sz w:val="20"/>
      <w:szCs w:val="20"/>
      <w:lang w:val="en-US"/>
    </w:rPr>
  </w:style>
  <w:style w:type="paragraph" w:customStyle="1" w:styleId="CharChar2">
    <w:name w:val="Char Char2"/>
    <w:basedOn w:val="a2"/>
    <w:uiPriority w:val="99"/>
    <w:qFormat/>
    <w:rsid w:val="00ED1DF2"/>
    <w:pPr>
      <w:spacing w:beforeAutospacing="1" w:afterAutospacing="1" w:line="240" w:lineRule="auto"/>
    </w:pPr>
    <w:rPr>
      <w:rFonts w:ascii="Tahoma" w:eastAsia="Times New Roman" w:hAnsi="Tahoma" w:cs="Times New Roman"/>
      <w:sz w:val="20"/>
      <w:szCs w:val="20"/>
      <w:lang w:val="en-US"/>
    </w:rPr>
  </w:style>
  <w:style w:type="paragraph" w:customStyle="1" w:styleId="afffffb">
    <w:name w:val="a"/>
    <w:basedOn w:val="a2"/>
    <w:uiPriority w:val="99"/>
    <w:qFormat/>
    <w:rsid w:val="00ED1DF2"/>
    <w:pPr>
      <w:spacing w:after="0" w:line="240" w:lineRule="auto"/>
      <w:ind w:left="720"/>
    </w:pPr>
    <w:rPr>
      <w:rFonts w:ascii="Times New Roman" w:eastAsia="Calibri" w:hAnsi="Times New Roman" w:cs="Times New Roman"/>
      <w:sz w:val="20"/>
      <w:szCs w:val="20"/>
      <w:lang w:eastAsia="ru-RU"/>
    </w:rPr>
  </w:style>
  <w:style w:type="paragraph" w:customStyle="1" w:styleId="Style41">
    <w:name w:val="Style41"/>
    <w:basedOn w:val="a2"/>
    <w:uiPriority w:val="99"/>
    <w:qFormat/>
    <w:rsid w:val="00ED1DF2"/>
    <w:pPr>
      <w:widowControl w:val="0"/>
      <w:spacing w:after="0" w:line="259" w:lineRule="exact"/>
    </w:pPr>
    <w:rPr>
      <w:rFonts w:ascii="Cambria" w:eastAsia="Times New Roman" w:hAnsi="Cambria" w:cs="Times New Roman"/>
      <w:sz w:val="24"/>
      <w:szCs w:val="24"/>
      <w:lang w:eastAsia="ru-RU"/>
    </w:rPr>
  </w:style>
  <w:style w:type="paragraph" w:customStyle="1" w:styleId="font6">
    <w:name w:val="font6"/>
    <w:basedOn w:val="a2"/>
    <w:uiPriority w:val="99"/>
    <w:qFormat/>
    <w:rsid w:val="00ED1DF2"/>
    <w:pPr>
      <w:spacing w:beforeAutospacing="1" w:afterAutospacing="1" w:line="240" w:lineRule="auto"/>
    </w:pPr>
    <w:rPr>
      <w:rFonts w:ascii="Times New Roman" w:eastAsia="Times New Roman" w:hAnsi="Times New Roman" w:cs="Times New Roman"/>
      <w:color w:val="000000"/>
      <w:sz w:val="16"/>
      <w:szCs w:val="16"/>
      <w:lang w:eastAsia="ru-RU"/>
    </w:rPr>
  </w:style>
  <w:style w:type="paragraph" w:customStyle="1" w:styleId="font7">
    <w:name w:val="font7"/>
    <w:basedOn w:val="a2"/>
    <w:uiPriority w:val="99"/>
    <w:qFormat/>
    <w:rsid w:val="00ED1DF2"/>
    <w:pPr>
      <w:spacing w:beforeAutospacing="1" w:afterAutospacing="1" w:line="240" w:lineRule="auto"/>
    </w:pPr>
    <w:rPr>
      <w:rFonts w:ascii="Times New Roman" w:eastAsia="Times New Roman" w:hAnsi="Times New Roman" w:cs="Times New Roman"/>
      <w:color w:val="000000"/>
      <w:sz w:val="20"/>
      <w:szCs w:val="20"/>
      <w:lang w:eastAsia="ru-RU"/>
    </w:rPr>
  </w:style>
  <w:style w:type="paragraph" w:customStyle="1" w:styleId="font8">
    <w:name w:val="font8"/>
    <w:basedOn w:val="a2"/>
    <w:uiPriority w:val="99"/>
    <w:qFormat/>
    <w:rsid w:val="00ED1DF2"/>
    <w:pPr>
      <w:spacing w:beforeAutospacing="1" w:afterAutospacing="1" w:line="240" w:lineRule="auto"/>
    </w:pPr>
    <w:rPr>
      <w:rFonts w:ascii="Cambria" w:eastAsia="Times New Roman" w:hAnsi="Cambria" w:cs="Times New Roman"/>
      <w:color w:val="000000"/>
      <w:sz w:val="16"/>
      <w:szCs w:val="16"/>
      <w:lang w:eastAsia="ru-RU"/>
    </w:rPr>
  </w:style>
  <w:style w:type="paragraph" w:customStyle="1" w:styleId="xl68">
    <w:name w:val="xl68"/>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2"/>
    <w:uiPriority w:val="99"/>
    <w:qFormat/>
    <w:rsid w:val="00ED1DF2"/>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2"/>
    <w:uiPriority w:val="99"/>
    <w:qFormat/>
    <w:rsid w:val="00ED1DF2"/>
    <w:pPr>
      <w:pBdr>
        <w:top w:val="single" w:sz="4" w:space="0" w:color="000000"/>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0"/>
      <w:szCs w:val="20"/>
      <w:lang w:eastAsia="ru-RU"/>
    </w:rPr>
  </w:style>
  <w:style w:type="paragraph" w:customStyle="1" w:styleId="xl72">
    <w:name w:val="xl72"/>
    <w:basedOn w:val="a2"/>
    <w:uiPriority w:val="99"/>
    <w:qFormat/>
    <w:rsid w:val="00ED1DF2"/>
    <w:pPr>
      <w:pBdr>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0"/>
      <w:szCs w:val="20"/>
      <w:lang w:eastAsia="ru-RU"/>
    </w:rPr>
  </w:style>
  <w:style w:type="paragraph" w:customStyle="1" w:styleId="xl73">
    <w:name w:val="xl73"/>
    <w:basedOn w:val="a2"/>
    <w:uiPriority w:val="99"/>
    <w:qFormat/>
    <w:rsid w:val="00ED1DF2"/>
    <w:pPr>
      <w:pBdr>
        <w:top w:val="single" w:sz="4" w:space="0" w:color="000000"/>
        <w:left w:val="single" w:sz="4" w:space="0" w:color="000000"/>
        <w:bottom w:val="single" w:sz="8"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0"/>
      <w:szCs w:val="20"/>
      <w:lang w:eastAsia="ru-RU"/>
    </w:rPr>
  </w:style>
  <w:style w:type="paragraph" w:customStyle="1" w:styleId="xl74">
    <w:name w:val="xl74"/>
    <w:basedOn w:val="a2"/>
    <w:uiPriority w:val="99"/>
    <w:qFormat/>
    <w:rsid w:val="00ED1DF2"/>
    <w:pPr>
      <w:pBdr>
        <w:top w:val="single" w:sz="8" w:space="0" w:color="000000"/>
        <w:left w:val="single" w:sz="8" w:space="0" w:color="000000"/>
        <w:bottom w:val="single" w:sz="8" w:space="0" w:color="000000"/>
      </w:pBdr>
      <w:shd w:val="clear" w:color="000000" w:fill="D9D9D9"/>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2"/>
    <w:uiPriority w:val="99"/>
    <w:qFormat/>
    <w:rsid w:val="00ED1DF2"/>
    <w:pPr>
      <w:pBdr>
        <w:top w:val="single" w:sz="8" w:space="0" w:color="000000"/>
        <w:bottom w:val="single" w:sz="8" w:space="0" w:color="000000"/>
      </w:pBdr>
      <w:shd w:val="clear" w:color="000000" w:fill="D9D9D9"/>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2"/>
    <w:uiPriority w:val="99"/>
    <w:qFormat/>
    <w:rsid w:val="00ED1DF2"/>
    <w:pPr>
      <w:pBdr>
        <w:top w:val="single" w:sz="8" w:space="0" w:color="000000"/>
        <w:bottom w:val="single" w:sz="8" w:space="0" w:color="000000"/>
        <w:right w:val="single" w:sz="8" w:space="0" w:color="000000"/>
      </w:pBdr>
      <w:shd w:val="clear" w:color="000000" w:fill="D9D9D9"/>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2"/>
    <w:uiPriority w:val="99"/>
    <w:qFormat/>
    <w:rsid w:val="00ED1DF2"/>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2"/>
    <w:uiPriority w:val="99"/>
    <w:qFormat/>
    <w:rsid w:val="00ED1DF2"/>
    <w:pPr>
      <w:pBdr>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2"/>
    <w:uiPriority w:val="99"/>
    <w:qFormat/>
    <w:rsid w:val="00ED1DF2"/>
    <w:pPr>
      <w:pBdr>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2"/>
    <w:uiPriority w:val="99"/>
    <w:qFormat/>
    <w:rsid w:val="00ED1DF2"/>
    <w:pPr>
      <w:pBdr>
        <w:top w:val="single" w:sz="8" w:space="0" w:color="000000"/>
        <w:left w:val="single" w:sz="8" w:space="0" w:color="000000"/>
        <w:bottom w:val="single" w:sz="8" w:space="0" w:color="000000"/>
      </w:pBdr>
      <w:shd w:val="clear" w:color="000000" w:fill="A6A6A6"/>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2"/>
    <w:uiPriority w:val="99"/>
    <w:qFormat/>
    <w:rsid w:val="00ED1DF2"/>
    <w:pPr>
      <w:pBdr>
        <w:top w:val="single" w:sz="8" w:space="0" w:color="000000"/>
        <w:bottom w:val="single" w:sz="8" w:space="0" w:color="000000"/>
      </w:pBdr>
      <w:shd w:val="clear" w:color="000000" w:fill="A6A6A6"/>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2"/>
    <w:uiPriority w:val="99"/>
    <w:qFormat/>
    <w:rsid w:val="00ED1DF2"/>
    <w:pPr>
      <w:pBdr>
        <w:top w:val="single" w:sz="8" w:space="0" w:color="000000"/>
        <w:bottom w:val="single" w:sz="8" w:space="0" w:color="000000"/>
        <w:right w:val="single" w:sz="8" w:space="0" w:color="000000"/>
      </w:pBdr>
      <w:shd w:val="clear" w:color="000000" w:fill="A6A6A6"/>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2"/>
    <w:uiPriority w:val="99"/>
    <w:qFormat/>
    <w:rsid w:val="00ED1DF2"/>
    <w:pPr>
      <w:pBdr>
        <w:left w:val="single" w:sz="8" w:space="0" w:color="000000"/>
        <w:bottom w:val="single" w:sz="8" w:space="0" w:color="000000"/>
      </w:pBdr>
      <w:shd w:val="clear" w:color="000000" w:fill="D9D9D9"/>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2"/>
    <w:uiPriority w:val="99"/>
    <w:qFormat/>
    <w:rsid w:val="00ED1DF2"/>
    <w:pPr>
      <w:pBdr>
        <w:bottom w:val="single" w:sz="8" w:space="0" w:color="000000"/>
      </w:pBdr>
      <w:shd w:val="clear" w:color="000000" w:fill="D9D9D9"/>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2"/>
    <w:uiPriority w:val="99"/>
    <w:qFormat/>
    <w:rsid w:val="00ED1DF2"/>
    <w:pPr>
      <w:pBdr>
        <w:bottom w:val="single" w:sz="8" w:space="0" w:color="000000"/>
        <w:right w:val="single" w:sz="8" w:space="0" w:color="000000"/>
      </w:pBdr>
      <w:shd w:val="clear" w:color="000000" w:fill="D9D9D9"/>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2"/>
    <w:uiPriority w:val="99"/>
    <w:qFormat/>
    <w:rsid w:val="00ED1DF2"/>
    <w:pPr>
      <w:pBdr>
        <w:top w:val="single" w:sz="8" w:space="0" w:color="000000"/>
        <w:left w:val="single" w:sz="8" w:space="0" w:color="000000"/>
      </w:pBdr>
      <w:spacing w:beforeAutospacing="1"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7">
    <w:name w:val="xl87"/>
    <w:basedOn w:val="a2"/>
    <w:uiPriority w:val="99"/>
    <w:qFormat/>
    <w:rsid w:val="00ED1DF2"/>
    <w:pPr>
      <w:pBdr>
        <w:left w:val="single" w:sz="8" w:space="0" w:color="000000"/>
      </w:pBdr>
      <w:spacing w:beforeAutospacing="1"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8">
    <w:name w:val="xl88"/>
    <w:basedOn w:val="a2"/>
    <w:uiPriority w:val="99"/>
    <w:qFormat/>
    <w:rsid w:val="00ED1DF2"/>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9">
    <w:name w:val="xl89"/>
    <w:basedOn w:val="a2"/>
    <w:uiPriority w:val="99"/>
    <w:qFormat/>
    <w:rsid w:val="00ED1DF2"/>
    <w:pPr>
      <w:pBdr>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0">
    <w:name w:val="xl90"/>
    <w:basedOn w:val="a2"/>
    <w:uiPriority w:val="99"/>
    <w:qFormat/>
    <w:rsid w:val="00ED1DF2"/>
    <w:pPr>
      <w:pBdr>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1">
    <w:name w:val="xl91"/>
    <w:basedOn w:val="a2"/>
    <w:uiPriority w:val="99"/>
    <w:qFormat/>
    <w:rsid w:val="00ED1DF2"/>
    <w:pPr>
      <w:pBdr>
        <w:top w:val="single" w:sz="8" w:space="0" w:color="000000"/>
        <w:left w:val="single" w:sz="4" w:space="0" w:color="000000"/>
        <w:bottom w:val="single" w:sz="4" w:space="0" w:color="000000"/>
      </w:pBdr>
      <w:spacing w:beforeAutospacing="1"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2"/>
    <w:uiPriority w:val="99"/>
    <w:qFormat/>
    <w:rsid w:val="00ED1DF2"/>
    <w:pPr>
      <w:pBdr>
        <w:top w:val="single" w:sz="8"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0"/>
      <w:szCs w:val="20"/>
      <w:lang w:eastAsia="ru-RU"/>
    </w:rPr>
  </w:style>
  <w:style w:type="paragraph" w:customStyle="1" w:styleId="xl93">
    <w:name w:val="xl93"/>
    <w:basedOn w:val="a2"/>
    <w:uiPriority w:val="99"/>
    <w:qFormat/>
    <w:rsid w:val="00ED1DF2"/>
    <w:pPr>
      <w:pBdr>
        <w:top w:val="single" w:sz="8" w:space="0" w:color="000000"/>
        <w:left w:val="single" w:sz="4" w:space="0" w:color="000000"/>
        <w:bottom w:val="single" w:sz="4" w:space="0" w:color="000000"/>
      </w:pBdr>
      <w:spacing w:beforeAutospacing="1" w:afterAutospacing="1" w:line="240" w:lineRule="auto"/>
      <w:textAlignment w:val="center"/>
    </w:pPr>
    <w:rPr>
      <w:rFonts w:ascii="Times New Roman CYR" w:eastAsia="Times New Roman" w:hAnsi="Times New Roman CYR" w:cs="Times New Roman CYR"/>
      <w:sz w:val="20"/>
      <w:szCs w:val="20"/>
      <w:lang w:eastAsia="ru-RU"/>
    </w:rPr>
  </w:style>
  <w:style w:type="paragraph" w:customStyle="1" w:styleId="xl94">
    <w:name w:val="xl94"/>
    <w:basedOn w:val="a2"/>
    <w:uiPriority w:val="99"/>
    <w:qFormat/>
    <w:rsid w:val="00ED1DF2"/>
    <w:pPr>
      <w:pBdr>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0"/>
      <w:szCs w:val="20"/>
      <w:lang w:eastAsia="ru-RU"/>
    </w:rPr>
  </w:style>
  <w:style w:type="paragraph" w:customStyle="1" w:styleId="xl95">
    <w:name w:val="xl95"/>
    <w:basedOn w:val="a2"/>
    <w:uiPriority w:val="99"/>
    <w:qFormat/>
    <w:rsid w:val="00ED1DF2"/>
    <w:pPr>
      <w:pBdr>
        <w:top w:val="single" w:sz="4" w:space="0" w:color="000000"/>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6">
    <w:name w:val="xl96"/>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0"/>
      <w:szCs w:val="20"/>
      <w:lang w:eastAsia="ru-RU"/>
    </w:rPr>
  </w:style>
  <w:style w:type="paragraph" w:customStyle="1" w:styleId="xl97">
    <w:name w:val="xl97"/>
    <w:basedOn w:val="a2"/>
    <w:uiPriority w:val="99"/>
    <w:qFormat/>
    <w:rsid w:val="00ED1DF2"/>
    <w:pPr>
      <w:pBdr>
        <w:top w:val="single" w:sz="4" w:space="0" w:color="000000"/>
        <w:left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0"/>
      <w:szCs w:val="20"/>
      <w:lang w:eastAsia="ru-RU"/>
    </w:rPr>
  </w:style>
  <w:style w:type="paragraph" w:customStyle="1" w:styleId="xl98">
    <w:name w:val="xl98"/>
    <w:basedOn w:val="a2"/>
    <w:uiPriority w:val="99"/>
    <w:qFormat/>
    <w:rsid w:val="00ED1DF2"/>
    <w:pPr>
      <w:pBdr>
        <w:left w:val="single" w:sz="4" w:space="0" w:color="000000"/>
        <w:bottom w:val="single" w:sz="4" w:space="0" w:color="000000"/>
      </w:pBdr>
      <w:spacing w:beforeAutospacing="1" w:afterAutospacing="1" w:line="240" w:lineRule="auto"/>
      <w:textAlignment w:val="center"/>
    </w:pPr>
    <w:rPr>
      <w:rFonts w:ascii="Times New Roman" w:eastAsia="Times New Roman" w:hAnsi="Times New Roman" w:cs="Times New Roman"/>
      <w:sz w:val="20"/>
      <w:szCs w:val="20"/>
      <w:lang w:eastAsia="ru-RU"/>
    </w:rPr>
  </w:style>
  <w:style w:type="paragraph" w:customStyle="1" w:styleId="xl99">
    <w:name w:val="xl99"/>
    <w:basedOn w:val="a2"/>
    <w:uiPriority w:val="99"/>
    <w:qFormat/>
    <w:rsid w:val="00ED1DF2"/>
    <w:pPr>
      <w:pBdr>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0"/>
      <w:szCs w:val="20"/>
      <w:lang w:eastAsia="ru-RU"/>
    </w:rPr>
  </w:style>
  <w:style w:type="paragraph" w:customStyle="1" w:styleId="xl100">
    <w:name w:val="xl100"/>
    <w:basedOn w:val="a2"/>
    <w:uiPriority w:val="99"/>
    <w:qFormat/>
    <w:rsid w:val="00ED1DF2"/>
    <w:pPr>
      <w:pBdr>
        <w:top w:val="single" w:sz="4"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1">
    <w:name w:val="xl101"/>
    <w:basedOn w:val="a2"/>
    <w:uiPriority w:val="99"/>
    <w:qFormat/>
    <w:rsid w:val="00ED1DF2"/>
    <w:pPr>
      <w:pBdr>
        <w:top w:val="single" w:sz="4" w:space="0" w:color="000000"/>
        <w:left w:val="single" w:sz="4" w:space="0" w:color="000000"/>
        <w:bottom w:val="single" w:sz="8"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0"/>
      <w:szCs w:val="20"/>
      <w:lang w:eastAsia="ru-RU"/>
    </w:rPr>
  </w:style>
  <w:style w:type="paragraph" w:customStyle="1" w:styleId="xl102">
    <w:name w:val="xl102"/>
    <w:basedOn w:val="a2"/>
    <w:uiPriority w:val="99"/>
    <w:qFormat/>
    <w:rsid w:val="00ED1DF2"/>
    <w:pPr>
      <w:pBdr>
        <w:top w:val="single" w:sz="4"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3">
    <w:name w:val="xl103"/>
    <w:basedOn w:val="a2"/>
    <w:uiPriority w:val="99"/>
    <w:qFormat/>
    <w:rsid w:val="00ED1DF2"/>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4">
    <w:name w:val="xl104"/>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16"/>
      <w:szCs w:val="16"/>
      <w:lang w:eastAsia="ru-RU"/>
    </w:rPr>
  </w:style>
  <w:style w:type="paragraph" w:customStyle="1" w:styleId="xl105">
    <w:name w:val="xl105"/>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6">
    <w:name w:val="xl106"/>
    <w:basedOn w:val="a2"/>
    <w:uiPriority w:val="99"/>
    <w:qFormat/>
    <w:rsid w:val="00ED1DF2"/>
    <w:pPr>
      <w:pBdr>
        <w:top w:val="single" w:sz="4" w:space="0" w:color="000000"/>
        <w:left w:val="single" w:sz="4" w:space="0" w:color="000000"/>
        <w:bottom w:val="single" w:sz="4" w:space="0" w:color="000000"/>
      </w:pBdr>
      <w:spacing w:beforeAutospacing="1" w:afterAutospacing="1" w:line="240" w:lineRule="auto"/>
      <w:textAlignment w:val="center"/>
    </w:pPr>
    <w:rPr>
      <w:rFonts w:ascii="Times New Roman" w:eastAsia="Times New Roman" w:hAnsi="Times New Roman" w:cs="Times New Roman"/>
      <w:sz w:val="20"/>
      <w:szCs w:val="20"/>
      <w:lang w:eastAsia="ru-RU"/>
    </w:rPr>
  </w:style>
  <w:style w:type="paragraph" w:customStyle="1" w:styleId="xl107">
    <w:name w:val="xl107"/>
    <w:basedOn w:val="a2"/>
    <w:uiPriority w:val="99"/>
    <w:qFormat/>
    <w:rsid w:val="00ED1DF2"/>
    <w:pPr>
      <w:pBdr>
        <w:top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0"/>
      <w:szCs w:val="20"/>
      <w:lang w:eastAsia="ru-RU"/>
    </w:rPr>
  </w:style>
  <w:style w:type="paragraph" w:customStyle="1" w:styleId="xl108">
    <w:name w:val="xl108"/>
    <w:basedOn w:val="a2"/>
    <w:uiPriority w:val="99"/>
    <w:qFormat/>
    <w:rsid w:val="00ED1DF2"/>
    <w:pPr>
      <w:pBdr>
        <w:top w:val="single" w:sz="4" w:space="0" w:color="000000"/>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9">
    <w:name w:val="xl109"/>
    <w:basedOn w:val="a2"/>
    <w:uiPriority w:val="99"/>
    <w:qFormat/>
    <w:rsid w:val="00ED1DF2"/>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
    <w:name w:val="xl110"/>
    <w:basedOn w:val="a2"/>
    <w:uiPriority w:val="99"/>
    <w:qFormat/>
    <w:rsid w:val="00ED1DF2"/>
    <w:pPr>
      <w:pBdr>
        <w:top w:val="single" w:sz="4"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2"/>
    <w:uiPriority w:val="99"/>
    <w:qFormat/>
    <w:rsid w:val="00ED1DF2"/>
    <w:pPr>
      <w:pBdr>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16"/>
      <w:szCs w:val="16"/>
      <w:lang w:eastAsia="ru-RU"/>
    </w:rPr>
  </w:style>
  <w:style w:type="paragraph" w:customStyle="1" w:styleId="xl112">
    <w:name w:val="xl112"/>
    <w:basedOn w:val="a2"/>
    <w:uiPriority w:val="99"/>
    <w:qFormat/>
    <w:rsid w:val="00ED1DF2"/>
    <w:pPr>
      <w:pBdr>
        <w:top w:val="single" w:sz="4" w:space="0" w:color="000000"/>
        <w:left w:val="single" w:sz="4" w:space="0" w:color="000000"/>
        <w:bottom w:val="single" w:sz="8"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16"/>
      <w:szCs w:val="16"/>
      <w:lang w:eastAsia="ru-RU"/>
    </w:rPr>
  </w:style>
  <w:style w:type="paragraph" w:customStyle="1" w:styleId="xl113">
    <w:name w:val="xl113"/>
    <w:basedOn w:val="a2"/>
    <w:uiPriority w:val="99"/>
    <w:qFormat/>
    <w:rsid w:val="00ED1DF2"/>
    <w:pPr>
      <w:pBdr>
        <w:top w:val="single" w:sz="4" w:space="0" w:color="000000"/>
        <w:left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16"/>
      <w:szCs w:val="16"/>
      <w:lang w:eastAsia="ru-RU"/>
    </w:rPr>
  </w:style>
  <w:style w:type="paragraph" w:customStyle="1" w:styleId="xl114">
    <w:name w:val="xl114"/>
    <w:basedOn w:val="a2"/>
    <w:uiPriority w:val="99"/>
    <w:qFormat/>
    <w:rsid w:val="00ED1DF2"/>
    <w:pPr>
      <w:pBdr>
        <w:top w:val="single" w:sz="8" w:space="0" w:color="000000"/>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5">
    <w:name w:val="xl115"/>
    <w:basedOn w:val="a2"/>
    <w:uiPriority w:val="99"/>
    <w:qFormat/>
    <w:rsid w:val="00ED1DF2"/>
    <w:pPr>
      <w:pBdr>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6">
    <w:name w:val="xl116"/>
    <w:basedOn w:val="a2"/>
    <w:uiPriority w:val="99"/>
    <w:qFormat/>
    <w:rsid w:val="00ED1DF2"/>
    <w:pPr>
      <w:pBdr>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2"/>
    <w:uiPriority w:val="99"/>
    <w:qFormat/>
    <w:rsid w:val="00ED1DF2"/>
    <w:pPr>
      <w:pBdr>
        <w:left w:val="single" w:sz="4" w:space="0" w:color="000000"/>
        <w:bottom w:val="single" w:sz="4" w:space="0" w:color="000000"/>
      </w:pBdr>
      <w:spacing w:beforeAutospacing="1" w:afterAutospacing="1" w:line="240" w:lineRule="auto"/>
      <w:textAlignment w:val="center"/>
    </w:pPr>
    <w:rPr>
      <w:rFonts w:ascii="Times New Roman" w:eastAsia="Times New Roman" w:hAnsi="Times New Roman" w:cs="Times New Roman"/>
      <w:sz w:val="20"/>
      <w:szCs w:val="20"/>
      <w:lang w:eastAsia="ru-RU"/>
    </w:rPr>
  </w:style>
  <w:style w:type="paragraph" w:customStyle="1" w:styleId="xl118">
    <w:name w:val="xl118"/>
    <w:basedOn w:val="a2"/>
    <w:uiPriority w:val="99"/>
    <w:qFormat/>
    <w:rsid w:val="00ED1DF2"/>
    <w:pPr>
      <w:pBdr>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0"/>
      <w:szCs w:val="20"/>
      <w:lang w:eastAsia="ru-RU"/>
    </w:rPr>
  </w:style>
  <w:style w:type="paragraph" w:customStyle="1" w:styleId="xl119">
    <w:name w:val="xl119"/>
    <w:basedOn w:val="a2"/>
    <w:uiPriority w:val="99"/>
    <w:qFormat/>
    <w:rsid w:val="00ED1DF2"/>
    <w:pPr>
      <w:pBdr>
        <w:right w:val="single" w:sz="4" w:space="0" w:color="000000"/>
      </w:pBdr>
      <w:spacing w:beforeAutospacing="1" w:afterAutospacing="1" w:line="240" w:lineRule="auto"/>
      <w:textAlignment w:val="center"/>
    </w:pPr>
    <w:rPr>
      <w:rFonts w:ascii="Times New Roman" w:eastAsia="Times New Roman" w:hAnsi="Times New Roman" w:cs="Times New Roman"/>
      <w:sz w:val="20"/>
      <w:szCs w:val="20"/>
      <w:lang w:eastAsia="ru-RU"/>
    </w:rPr>
  </w:style>
  <w:style w:type="paragraph" w:customStyle="1" w:styleId="xl120">
    <w:name w:val="xl120"/>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16"/>
      <w:szCs w:val="16"/>
      <w:lang w:eastAsia="ru-RU"/>
    </w:rPr>
  </w:style>
  <w:style w:type="paragraph" w:customStyle="1" w:styleId="Style6">
    <w:name w:val="Style6"/>
    <w:basedOn w:val="a2"/>
    <w:uiPriority w:val="99"/>
    <w:qFormat/>
    <w:rsid w:val="00ED1DF2"/>
    <w:pPr>
      <w:widowControl w:val="0"/>
      <w:spacing w:after="0" w:line="240" w:lineRule="auto"/>
    </w:pPr>
    <w:rPr>
      <w:rFonts w:ascii="Arial" w:eastAsia="Times New Roman" w:hAnsi="Arial" w:cs="Times New Roman"/>
      <w:sz w:val="24"/>
      <w:szCs w:val="24"/>
      <w:lang w:eastAsia="ru-RU"/>
    </w:rPr>
  </w:style>
  <w:style w:type="paragraph" w:customStyle="1" w:styleId="afffffc">
    <w:name w:val="Знак Знак Знак"/>
    <w:basedOn w:val="a2"/>
    <w:uiPriority w:val="99"/>
    <w:qFormat/>
    <w:rsid w:val="00ED1DF2"/>
    <w:pPr>
      <w:spacing w:beforeAutospacing="1" w:afterAutospacing="1" w:line="240" w:lineRule="auto"/>
    </w:pPr>
    <w:rPr>
      <w:rFonts w:ascii="Tahoma" w:eastAsia="Times New Roman" w:hAnsi="Tahoma" w:cs="Times New Roman"/>
      <w:sz w:val="20"/>
      <w:szCs w:val="20"/>
      <w:lang w:val="en-US"/>
    </w:rPr>
  </w:style>
  <w:style w:type="paragraph" w:customStyle="1" w:styleId="1ff9">
    <w:name w:val="Знак1 Знак Знак Знак"/>
    <w:basedOn w:val="a2"/>
    <w:uiPriority w:val="99"/>
    <w:qFormat/>
    <w:rsid w:val="00ED1DF2"/>
    <w:pPr>
      <w:spacing w:beforeAutospacing="1" w:afterAutospacing="1" w:line="240" w:lineRule="auto"/>
    </w:pPr>
    <w:rPr>
      <w:rFonts w:ascii="Tahoma" w:eastAsia="Times New Roman" w:hAnsi="Tahoma" w:cs="Times New Roman"/>
      <w:sz w:val="20"/>
      <w:szCs w:val="20"/>
      <w:lang w:val="en-US"/>
    </w:rPr>
  </w:style>
  <w:style w:type="paragraph" w:customStyle="1" w:styleId="FR5">
    <w:name w:val="FR5"/>
    <w:uiPriority w:val="99"/>
    <w:qFormat/>
    <w:rsid w:val="00ED1DF2"/>
    <w:pPr>
      <w:ind w:left="40" w:firstLine="420"/>
      <w:jc w:val="both"/>
    </w:pPr>
    <w:rPr>
      <w:rFonts w:ascii="Arial" w:eastAsia="Times New Roman" w:hAnsi="Arial" w:cs="Times New Roman"/>
      <w:sz w:val="24"/>
      <w:szCs w:val="20"/>
      <w:lang w:eastAsia="ru-RU"/>
    </w:rPr>
  </w:style>
  <w:style w:type="paragraph" w:customStyle="1" w:styleId="xl24">
    <w:name w:val="xl24"/>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Arial" w:eastAsia="Times New Roman" w:hAnsi="Arial" w:cs="Times New Roman"/>
      <w:b/>
      <w:bCs/>
      <w:sz w:val="24"/>
      <w:szCs w:val="24"/>
      <w:lang w:eastAsia="ru-RU"/>
    </w:rPr>
  </w:style>
  <w:style w:type="paragraph" w:customStyle="1" w:styleId="xl25">
    <w:name w:val="xl25"/>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26">
    <w:name w:val="xl26"/>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w:eastAsia="Times New Roman" w:hAnsi="Arial" w:cs="Times New Roman"/>
      <w:b/>
      <w:bCs/>
      <w:sz w:val="24"/>
      <w:szCs w:val="24"/>
      <w:lang w:eastAsia="ru-RU"/>
    </w:rPr>
  </w:style>
  <w:style w:type="paragraph" w:customStyle="1" w:styleId="xl27">
    <w:name w:val="xl27"/>
    <w:basedOn w:val="a2"/>
    <w:uiPriority w:val="99"/>
    <w:qFormat/>
    <w:rsid w:val="00ED1DF2"/>
    <w:pPr>
      <w:pBdr>
        <w:top w:val="single" w:sz="4" w:space="0" w:color="000000"/>
        <w:left w:val="single" w:sz="4" w:space="0" w:color="000000"/>
        <w:bottom w:val="single" w:sz="4" w:space="0" w:color="000000"/>
      </w:pBdr>
      <w:spacing w:beforeAutospacing="1" w:afterAutospacing="1" w:line="240" w:lineRule="auto"/>
    </w:pPr>
    <w:rPr>
      <w:rFonts w:ascii="Arial" w:eastAsia="Times New Roman" w:hAnsi="Arial" w:cs="Times New Roman"/>
      <w:b/>
      <w:bCs/>
      <w:sz w:val="24"/>
      <w:szCs w:val="24"/>
      <w:lang w:eastAsia="ru-RU"/>
    </w:rPr>
  </w:style>
  <w:style w:type="paragraph" w:customStyle="1" w:styleId="xl28">
    <w:name w:val="xl28"/>
    <w:basedOn w:val="a2"/>
    <w:uiPriority w:val="99"/>
    <w:qFormat/>
    <w:rsid w:val="00ED1DF2"/>
    <w:pPr>
      <w:pBdr>
        <w:top w:val="single" w:sz="4" w:space="0" w:color="000000"/>
        <w:bottom w:val="single" w:sz="4" w:space="0" w:color="000000"/>
      </w:pBdr>
      <w:spacing w:beforeAutospacing="1" w:afterAutospacing="1" w:line="240" w:lineRule="auto"/>
    </w:pPr>
    <w:rPr>
      <w:rFonts w:ascii="Arial" w:eastAsia="Times New Roman" w:hAnsi="Arial" w:cs="Times New Roman"/>
      <w:b/>
      <w:bCs/>
      <w:sz w:val="24"/>
      <w:szCs w:val="24"/>
      <w:lang w:eastAsia="ru-RU"/>
    </w:rPr>
  </w:style>
  <w:style w:type="paragraph" w:customStyle="1" w:styleId="xl29">
    <w:name w:val="xl29"/>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Times New Roman"/>
      <w:sz w:val="24"/>
      <w:szCs w:val="24"/>
      <w:lang w:eastAsia="ru-RU"/>
    </w:rPr>
  </w:style>
  <w:style w:type="paragraph" w:customStyle="1" w:styleId="xl30">
    <w:name w:val="xl30"/>
    <w:basedOn w:val="a2"/>
    <w:uiPriority w:val="99"/>
    <w:qFormat/>
    <w:rsid w:val="00ED1DF2"/>
    <w:pPr>
      <w:pBdr>
        <w:top w:val="single" w:sz="4" w:space="0" w:color="000000"/>
        <w:left w:val="single" w:sz="4" w:space="0" w:color="000000"/>
        <w:bottom w:val="single" w:sz="4" w:space="0" w:color="000000"/>
      </w:pBdr>
      <w:spacing w:beforeAutospacing="1" w:afterAutospacing="1" w:line="240" w:lineRule="auto"/>
      <w:textAlignment w:val="top"/>
    </w:pPr>
    <w:rPr>
      <w:rFonts w:ascii="Arial" w:eastAsia="Times New Roman" w:hAnsi="Arial" w:cs="Times New Roman"/>
      <w:b/>
      <w:bCs/>
      <w:sz w:val="24"/>
      <w:szCs w:val="24"/>
      <w:lang w:eastAsia="ru-RU"/>
    </w:rPr>
  </w:style>
  <w:style w:type="paragraph" w:customStyle="1" w:styleId="xl31">
    <w:name w:val="xl31"/>
    <w:basedOn w:val="a2"/>
    <w:uiPriority w:val="99"/>
    <w:qFormat/>
    <w:rsid w:val="00ED1DF2"/>
    <w:pPr>
      <w:pBdr>
        <w:top w:val="single" w:sz="4" w:space="0" w:color="000000"/>
        <w:bottom w:val="single" w:sz="4" w:space="0" w:color="000000"/>
      </w:pBdr>
      <w:spacing w:beforeAutospacing="1" w:afterAutospacing="1" w:line="240" w:lineRule="auto"/>
      <w:textAlignment w:val="top"/>
    </w:pPr>
    <w:rPr>
      <w:rFonts w:ascii="Arial" w:eastAsia="Times New Roman" w:hAnsi="Arial" w:cs="Times New Roman"/>
      <w:b/>
      <w:bCs/>
      <w:sz w:val="24"/>
      <w:szCs w:val="24"/>
      <w:lang w:eastAsia="ru-RU"/>
    </w:rPr>
  </w:style>
  <w:style w:type="paragraph" w:customStyle="1" w:styleId="xl32">
    <w:name w:val="xl32"/>
    <w:basedOn w:val="a2"/>
    <w:uiPriority w:val="99"/>
    <w:qFormat/>
    <w:rsid w:val="00ED1DF2"/>
    <w:pPr>
      <w:pBdr>
        <w:top w:val="single" w:sz="4" w:space="0" w:color="000000"/>
        <w:bottom w:val="single" w:sz="4" w:space="0" w:color="000000"/>
        <w:right w:val="single" w:sz="4" w:space="0" w:color="000000"/>
      </w:pBdr>
      <w:spacing w:beforeAutospacing="1" w:afterAutospacing="1" w:line="240" w:lineRule="auto"/>
      <w:textAlignment w:val="top"/>
    </w:pPr>
    <w:rPr>
      <w:rFonts w:ascii="Arial" w:eastAsia="Times New Roman" w:hAnsi="Arial" w:cs="Times New Roman"/>
      <w:b/>
      <w:bCs/>
      <w:sz w:val="24"/>
      <w:szCs w:val="24"/>
      <w:lang w:eastAsia="ru-RU"/>
    </w:rPr>
  </w:style>
  <w:style w:type="paragraph" w:customStyle="1" w:styleId="xl33">
    <w:name w:val="xl33"/>
    <w:basedOn w:val="a2"/>
    <w:uiPriority w:val="99"/>
    <w:qFormat/>
    <w:rsid w:val="00ED1DF2"/>
    <w:pPr>
      <w:pBdr>
        <w:top w:val="single" w:sz="4" w:space="0" w:color="000000"/>
        <w:bottom w:val="single" w:sz="4" w:space="0" w:color="000000"/>
      </w:pBdr>
      <w:spacing w:beforeAutospacing="1" w:afterAutospacing="1" w:line="240" w:lineRule="auto"/>
      <w:jc w:val="center"/>
      <w:textAlignment w:val="top"/>
    </w:pPr>
    <w:rPr>
      <w:rFonts w:ascii="Arial" w:eastAsia="Times New Roman" w:hAnsi="Arial" w:cs="Times New Roman"/>
      <w:b/>
      <w:bCs/>
      <w:sz w:val="24"/>
      <w:szCs w:val="24"/>
      <w:lang w:eastAsia="ru-RU"/>
    </w:rPr>
  </w:style>
  <w:style w:type="paragraph" w:customStyle="1" w:styleId="xl34">
    <w:name w:val="xl34"/>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w:eastAsia="Times New Roman" w:hAnsi="Arial" w:cs="Times New Roman"/>
      <w:b/>
      <w:bCs/>
      <w:sz w:val="24"/>
      <w:szCs w:val="24"/>
      <w:lang w:eastAsia="ru-RU"/>
    </w:rPr>
  </w:style>
  <w:style w:type="paragraph" w:customStyle="1" w:styleId="xl35">
    <w:name w:val="xl35"/>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top"/>
    </w:pPr>
    <w:rPr>
      <w:rFonts w:ascii="Arial" w:eastAsia="Times New Roman" w:hAnsi="Arial" w:cs="Times New Roman"/>
      <w:b/>
      <w:bCs/>
      <w:sz w:val="24"/>
      <w:szCs w:val="24"/>
      <w:lang w:eastAsia="ru-RU"/>
    </w:rPr>
  </w:style>
  <w:style w:type="paragraph" w:customStyle="1" w:styleId="xl36">
    <w:name w:val="xl36"/>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jc w:val="right"/>
    </w:pPr>
    <w:rPr>
      <w:rFonts w:ascii="Times New Roman" w:eastAsia="Times New Roman" w:hAnsi="Times New Roman" w:cs="Times New Roman"/>
      <w:sz w:val="24"/>
      <w:szCs w:val="24"/>
      <w:lang w:eastAsia="ru-RU"/>
    </w:rPr>
  </w:style>
  <w:style w:type="paragraph" w:customStyle="1" w:styleId="BodyText21">
    <w:name w:val="Body Text 21"/>
    <w:basedOn w:val="a2"/>
    <w:uiPriority w:val="99"/>
    <w:qFormat/>
    <w:rsid w:val="00ED1DF2"/>
    <w:pPr>
      <w:widowControl w:val="0"/>
      <w:spacing w:after="0" w:line="360" w:lineRule="auto"/>
      <w:ind w:firstLine="720"/>
      <w:jc w:val="both"/>
    </w:pPr>
    <w:rPr>
      <w:rFonts w:ascii="Times New Roman" w:eastAsia="Times New Roman" w:hAnsi="Times New Roman" w:cs="Times New Roman"/>
      <w:sz w:val="26"/>
      <w:szCs w:val="20"/>
      <w:lang w:eastAsia="ru-RU"/>
    </w:rPr>
  </w:style>
  <w:style w:type="paragraph" w:customStyle="1" w:styleId="afffffd">
    <w:name w:val="Заголовок статьи"/>
    <w:basedOn w:val="a2"/>
    <w:next w:val="a2"/>
    <w:uiPriority w:val="99"/>
    <w:qFormat/>
    <w:rsid w:val="00ED1DF2"/>
    <w:pPr>
      <w:widowControl w:val="0"/>
      <w:spacing w:after="0" w:line="240" w:lineRule="auto"/>
      <w:ind w:left="1612" w:hanging="892"/>
      <w:jc w:val="both"/>
    </w:pPr>
    <w:rPr>
      <w:rFonts w:ascii="Arial" w:eastAsia="Times New Roman" w:hAnsi="Arial" w:cs="Arial"/>
      <w:sz w:val="20"/>
      <w:szCs w:val="20"/>
      <w:lang w:eastAsia="ru-RU"/>
    </w:rPr>
  </w:style>
  <w:style w:type="paragraph" w:styleId="afffffe">
    <w:name w:val="Block Text"/>
    <w:basedOn w:val="a2"/>
    <w:uiPriority w:val="99"/>
    <w:qFormat/>
    <w:rsid w:val="00ED1DF2"/>
    <w:pPr>
      <w:spacing w:before="111" w:after="0" w:line="240" w:lineRule="auto"/>
      <w:ind w:left="101" w:right="88" w:firstLine="9"/>
      <w:jc w:val="both"/>
    </w:pPr>
    <w:rPr>
      <w:rFonts w:ascii="Times New Roman" w:eastAsia="Times New Roman" w:hAnsi="Times New Roman" w:cs="Times New Roman"/>
      <w:sz w:val="24"/>
      <w:szCs w:val="20"/>
      <w:lang w:eastAsia="ru-RU"/>
    </w:rPr>
  </w:style>
  <w:style w:type="paragraph" w:customStyle="1" w:styleId="BodyTextIndent21">
    <w:name w:val="Body Text Indent 21"/>
    <w:basedOn w:val="a2"/>
    <w:uiPriority w:val="99"/>
    <w:qFormat/>
    <w:rsid w:val="00ED1DF2"/>
    <w:pPr>
      <w:overflowPunct w:val="0"/>
      <w:spacing w:after="0" w:line="240" w:lineRule="auto"/>
      <w:ind w:left="360"/>
      <w:jc w:val="both"/>
      <w:textAlignment w:val="baseline"/>
    </w:pPr>
    <w:rPr>
      <w:rFonts w:ascii="Times New Roman" w:eastAsia="Times New Roman" w:hAnsi="Times New Roman" w:cs="Times New Roman"/>
      <w:sz w:val="24"/>
      <w:szCs w:val="20"/>
      <w:lang w:eastAsia="ru-RU"/>
    </w:rPr>
  </w:style>
  <w:style w:type="paragraph" w:customStyle="1" w:styleId="BlockText1">
    <w:name w:val="Block Text1"/>
    <w:basedOn w:val="a2"/>
    <w:uiPriority w:val="99"/>
    <w:qFormat/>
    <w:rsid w:val="00ED1DF2"/>
    <w:pPr>
      <w:overflowPunct w:val="0"/>
      <w:spacing w:after="0" w:line="240" w:lineRule="auto"/>
      <w:ind w:left="1134" w:right="567" w:firstLine="708"/>
      <w:jc w:val="both"/>
      <w:textAlignment w:val="baseline"/>
    </w:pPr>
    <w:rPr>
      <w:rFonts w:ascii="Times New Roman" w:eastAsia="Times New Roman" w:hAnsi="Times New Roman" w:cs="Times New Roman"/>
      <w:sz w:val="24"/>
      <w:szCs w:val="20"/>
      <w:lang w:eastAsia="ru-RU"/>
    </w:rPr>
  </w:style>
  <w:style w:type="paragraph" w:customStyle="1" w:styleId="Normal2">
    <w:name w:val="Normal2"/>
    <w:uiPriority w:val="99"/>
    <w:qFormat/>
    <w:rsid w:val="00ED1DF2"/>
    <w:rPr>
      <w:rFonts w:ascii="Times New Roman" w:eastAsia="Times New Roman" w:hAnsi="Times New Roman" w:cs="Times New Roman"/>
      <w:sz w:val="24"/>
      <w:szCs w:val="20"/>
      <w:lang w:eastAsia="ru-RU"/>
    </w:rPr>
  </w:style>
  <w:style w:type="paragraph" w:customStyle="1" w:styleId="2ff">
    <w:name w:val="Стиль2"/>
    <w:basedOn w:val="a2"/>
    <w:uiPriority w:val="99"/>
    <w:qFormat/>
    <w:rsid w:val="00ED1DF2"/>
    <w:pPr>
      <w:spacing w:after="0" w:line="240" w:lineRule="auto"/>
    </w:pPr>
    <w:rPr>
      <w:rFonts w:ascii="Times New Roman" w:eastAsia="Times New Roman" w:hAnsi="Times New Roman" w:cs="Times New Roman"/>
      <w:b/>
      <w:bCs/>
      <w:caps/>
      <w:sz w:val="28"/>
      <w:szCs w:val="20"/>
      <w:lang w:eastAsia="ru-RU"/>
    </w:rPr>
  </w:style>
  <w:style w:type="paragraph" w:customStyle="1" w:styleId="a1">
    <w:name w:val="обыч"/>
    <w:basedOn w:val="32"/>
    <w:uiPriority w:val="99"/>
    <w:qFormat/>
    <w:rsid w:val="00ED1DF2"/>
    <w:pPr>
      <w:numPr>
        <w:ilvl w:val="1"/>
        <w:numId w:val="6"/>
      </w:numPr>
      <w:spacing w:before="0" w:after="0"/>
      <w:ind w:left="0" w:firstLine="0"/>
      <w:jc w:val="both"/>
    </w:pPr>
    <w:rPr>
      <w:rFonts w:ascii="Times New Roman" w:hAnsi="Times New Roman"/>
      <w:b w:val="0"/>
      <w:i/>
      <w:iCs/>
      <w:color w:val="auto"/>
      <w:sz w:val="20"/>
      <w:szCs w:val="28"/>
    </w:rPr>
  </w:style>
  <w:style w:type="paragraph" w:customStyle="1" w:styleId="Normal">
    <w:name w:val="Normal Знак Знак"/>
    <w:uiPriority w:val="99"/>
    <w:qFormat/>
    <w:rsid w:val="00ED1DF2"/>
    <w:pPr>
      <w:widowControl w:val="0"/>
      <w:numPr>
        <w:numId w:val="6"/>
      </w:numPr>
      <w:snapToGrid w:val="0"/>
      <w:ind w:left="0" w:firstLine="0"/>
    </w:pPr>
    <w:rPr>
      <w:rFonts w:ascii="Times New Roman" w:eastAsia="Times New Roman" w:hAnsi="Times New Roman" w:cs="Times New Roman"/>
      <w:sz w:val="24"/>
      <w:szCs w:val="20"/>
      <w:lang w:eastAsia="ru-RU"/>
    </w:rPr>
  </w:style>
  <w:style w:type="paragraph" w:customStyle="1" w:styleId="ConsCell">
    <w:name w:val="ConsCell"/>
    <w:uiPriority w:val="99"/>
    <w:qFormat/>
    <w:rsid w:val="00ED1DF2"/>
    <w:pPr>
      <w:widowControl w:val="0"/>
      <w:numPr>
        <w:ilvl w:val="2"/>
        <w:numId w:val="6"/>
      </w:numPr>
      <w:overflowPunct w:val="0"/>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2"/>
    <w:uiPriority w:val="99"/>
    <w:qFormat/>
    <w:rsid w:val="00ED1DF2"/>
    <w:pPr>
      <w:numPr>
        <w:ilvl w:val="3"/>
        <w:numId w:val="6"/>
      </w:numPr>
      <w:spacing w:beforeAutospacing="1" w:afterAutospacing="1" w:line="240" w:lineRule="auto"/>
      <w:ind w:left="0" w:firstLine="0"/>
    </w:pPr>
    <w:rPr>
      <w:rFonts w:ascii="Tahoma" w:eastAsia="Times New Roman" w:hAnsi="Tahoma" w:cs="Times New Roman"/>
      <w:sz w:val="20"/>
      <w:szCs w:val="20"/>
      <w:lang w:val="en-US"/>
    </w:rPr>
  </w:style>
  <w:style w:type="paragraph" w:customStyle="1" w:styleId="CharChar1CharChar1CharChar1">
    <w:name w:val="Char Char Знак Знак1 Char Char1 Знак Знак Char Char1"/>
    <w:basedOn w:val="a2"/>
    <w:uiPriority w:val="99"/>
    <w:qFormat/>
    <w:rsid w:val="00ED1DF2"/>
    <w:pPr>
      <w:spacing w:beforeAutospacing="1" w:afterAutospacing="1" w:line="240" w:lineRule="auto"/>
    </w:pPr>
    <w:rPr>
      <w:rFonts w:ascii="Tahoma" w:eastAsia="Times New Roman" w:hAnsi="Tahoma" w:cs="Times New Roman"/>
      <w:sz w:val="20"/>
      <w:szCs w:val="20"/>
      <w:lang w:val="en-US"/>
    </w:rPr>
  </w:style>
  <w:style w:type="paragraph" w:customStyle="1" w:styleId="ConsTitle">
    <w:name w:val="ConsTitle"/>
    <w:uiPriority w:val="99"/>
    <w:qFormat/>
    <w:rsid w:val="00ED1DF2"/>
    <w:pPr>
      <w:widowControl w:val="0"/>
    </w:pPr>
    <w:rPr>
      <w:rFonts w:ascii="Arial" w:eastAsia="Times New Roman" w:hAnsi="Arial" w:cs="Arial"/>
      <w:b/>
      <w:bCs/>
      <w:sz w:val="16"/>
      <w:szCs w:val="16"/>
      <w:lang w:eastAsia="ru-RU"/>
    </w:rPr>
  </w:style>
  <w:style w:type="paragraph" w:customStyle="1" w:styleId="affffff">
    <w:name w:val="ОсновнойЗаголовок"/>
    <w:basedOn w:val="a2"/>
    <w:next w:val="a2"/>
    <w:uiPriority w:val="99"/>
    <w:qFormat/>
    <w:rsid w:val="00ED1DF2"/>
    <w:pPr>
      <w:tabs>
        <w:tab w:val="left" w:pos="360"/>
      </w:tabs>
      <w:spacing w:after="0" w:line="360" w:lineRule="auto"/>
      <w:ind w:left="360" w:hanging="360"/>
      <w:jc w:val="center"/>
    </w:pPr>
    <w:rPr>
      <w:rFonts w:ascii="Times New Roman" w:eastAsia="Times New Roman" w:hAnsi="Times New Roman" w:cs="Times New Roman"/>
      <w:b/>
      <w:caps/>
      <w:sz w:val="24"/>
      <w:szCs w:val="24"/>
      <w:lang w:eastAsia="ru-RU"/>
    </w:rPr>
  </w:style>
  <w:style w:type="paragraph" w:customStyle="1" w:styleId="Char">
    <w:name w:val="ОсновнойПодЗаголовок Char"/>
    <w:basedOn w:val="a2"/>
    <w:next w:val="a2"/>
    <w:autoRedefine/>
    <w:uiPriority w:val="99"/>
    <w:qFormat/>
    <w:rsid w:val="00ED1DF2"/>
    <w:pPr>
      <w:tabs>
        <w:tab w:val="left" w:pos="142"/>
        <w:tab w:val="left" w:pos="1134"/>
        <w:tab w:val="left" w:pos="7371"/>
        <w:tab w:val="left" w:pos="9180"/>
      </w:tabs>
      <w:spacing w:after="0" w:line="240" w:lineRule="auto"/>
      <w:ind w:firstLine="66"/>
      <w:jc w:val="both"/>
    </w:pPr>
    <w:rPr>
      <w:rFonts w:ascii="Times New Roman" w:eastAsia="Times New Roman" w:hAnsi="Times New Roman" w:cs="Times New Roman"/>
      <w:sz w:val="20"/>
      <w:szCs w:val="20"/>
      <w:lang w:eastAsia="ru-RU"/>
    </w:rPr>
  </w:style>
  <w:style w:type="paragraph" w:customStyle="1" w:styleId="affffff0">
    <w:name w:val="Основной текст с отступом.Основной текст без отступа.текст"/>
    <w:basedOn w:val="a2"/>
    <w:uiPriority w:val="99"/>
    <w:qFormat/>
    <w:rsid w:val="00ED1DF2"/>
    <w:pPr>
      <w:spacing w:after="0" w:line="240" w:lineRule="auto"/>
      <w:ind w:left="5387"/>
      <w:jc w:val="center"/>
    </w:pPr>
    <w:rPr>
      <w:rFonts w:ascii="Times New Roman" w:eastAsia="Times New Roman" w:hAnsi="Times New Roman" w:cs="Times New Roman"/>
      <w:b/>
      <w:sz w:val="30"/>
      <w:szCs w:val="20"/>
      <w:lang w:eastAsia="ru-RU"/>
    </w:rPr>
  </w:style>
  <w:style w:type="paragraph" w:customStyle="1" w:styleId="1ffa">
    <w:name w:val="Знак Знак Знак1 Знак"/>
    <w:basedOn w:val="a2"/>
    <w:uiPriority w:val="99"/>
    <w:qFormat/>
    <w:rsid w:val="00ED1DF2"/>
    <w:pPr>
      <w:spacing w:beforeAutospacing="1" w:afterAutospacing="1" w:line="240" w:lineRule="auto"/>
    </w:pPr>
    <w:rPr>
      <w:rFonts w:ascii="Tahoma" w:eastAsia="Times New Roman" w:hAnsi="Tahoma" w:cs="Times New Roman"/>
      <w:sz w:val="20"/>
      <w:szCs w:val="20"/>
      <w:lang w:val="en-US"/>
    </w:rPr>
  </w:style>
  <w:style w:type="paragraph" w:customStyle="1" w:styleId="-0">
    <w:name w:val="Контракт-пункт"/>
    <w:basedOn w:val="a2"/>
    <w:uiPriority w:val="99"/>
    <w:qFormat/>
    <w:rsid w:val="00ED1DF2"/>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2"/>
    <w:next w:val="-0"/>
    <w:uiPriority w:val="99"/>
    <w:qFormat/>
    <w:rsid w:val="00ED1DF2"/>
    <w:pPr>
      <w:keepNext/>
      <w:numPr>
        <w:numId w:val="1"/>
      </w:numPr>
      <w:tabs>
        <w:tab w:val="left" w:pos="540"/>
      </w:tabs>
      <w:spacing w:before="360" w:after="120" w:line="240" w:lineRule="auto"/>
      <w:jc w:val="center"/>
      <w:outlineLvl w:val="3"/>
    </w:pPr>
    <w:rPr>
      <w:rFonts w:ascii="Times New Roman" w:eastAsia="Times New Roman" w:hAnsi="Times New Roman" w:cs="Times New Roman"/>
      <w:b/>
      <w:bCs/>
      <w:smallCaps/>
      <w:sz w:val="24"/>
      <w:szCs w:val="24"/>
      <w:lang w:eastAsia="ru-RU"/>
    </w:rPr>
  </w:style>
  <w:style w:type="paragraph" w:customStyle="1" w:styleId="-2">
    <w:name w:val="Контракт-подпункт"/>
    <w:basedOn w:val="a2"/>
    <w:uiPriority w:val="99"/>
    <w:qFormat/>
    <w:rsid w:val="00ED1DF2"/>
    <w:p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одпункт"/>
    <w:basedOn w:val="a2"/>
    <w:uiPriority w:val="99"/>
    <w:qFormat/>
    <w:rsid w:val="00ED1DF2"/>
    <w:pPr>
      <w:numPr>
        <w:ilvl w:val="3"/>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affffff1">
    <w:name w:val="Îáû÷íûé"/>
    <w:uiPriority w:val="99"/>
    <w:semiHidden/>
    <w:qFormat/>
    <w:rsid w:val="00ED1DF2"/>
    <w:rPr>
      <w:rFonts w:ascii="Times New Roman" w:eastAsia="Times New Roman" w:hAnsi="Times New Roman" w:cs="Times New Roman"/>
      <w:sz w:val="20"/>
      <w:szCs w:val="20"/>
      <w:lang w:eastAsia="ru-RU"/>
    </w:rPr>
  </w:style>
  <w:style w:type="paragraph" w:customStyle="1" w:styleId="Pa351">
    <w:name w:val="Pa35+1"/>
    <w:basedOn w:val="a2"/>
    <w:next w:val="a2"/>
    <w:uiPriority w:val="99"/>
    <w:qFormat/>
    <w:rsid w:val="00ED1DF2"/>
    <w:pPr>
      <w:spacing w:before="60" w:after="0" w:line="201" w:lineRule="atLeast"/>
    </w:pPr>
    <w:rPr>
      <w:rFonts w:ascii="GaramondC" w:eastAsia="Times New Roman" w:hAnsi="GaramondC" w:cs="Times New Roman"/>
      <w:sz w:val="24"/>
      <w:szCs w:val="24"/>
      <w:lang w:eastAsia="ru-RU"/>
    </w:rPr>
  </w:style>
  <w:style w:type="paragraph" w:styleId="affffff2">
    <w:name w:val="List Continue"/>
    <w:basedOn w:val="a2"/>
    <w:uiPriority w:val="99"/>
    <w:rsid w:val="00ED1DF2"/>
    <w:pPr>
      <w:spacing w:before="120" w:after="120" w:line="240" w:lineRule="auto"/>
      <w:ind w:left="283"/>
      <w:jc w:val="both"/>
    </w:pPr>
    <w:rPr>
      <w:rFonts w:ascii="Times New Roman" w:eastAsia="Times New Roman" w:hAnsi="Times New Roman" w:cs="Times New Roman"/>
      <w:sz w:val="24"/>
      <w:szCs w:val="24"/>
      <w:lang w:eastAsia="ru-RU"/>
    </w:rPr>
  </w:style>
  <w:style w:type="paragraph" w:customStyle="1" w:styleId="affffff3">
    <w:name w:val="Тендерные данные"/>
    <w:basedOn w:val="a2"/>
    <w:uiPriority w:val="99"/>
    <w:qFormat/>
    <w:rsid w:val="00ED1DF2"/>
    <w:pPr>
      <w:tabs>
        <w:tab w:val="left" w:pos="1985"/>
      </w:tabs>
      <w:spacing w:before="120" w:after="0" w:line="240" w:lineRule="auto"/>
      <w:jc w:val="both"/>
    </w:pPr>
    <w:rPr>
      <w:rFonts w:ascii="Times New Roman" w:eastAsia="Times New Roman" w:hAnsi="Times New Roman" w:cs="Times New Roman"/>
      <w:b/>
      <w:sz w:val="24"/>
      <w:szCs w:val="20"/>
      <w:lang w:eastAsia="ru-RU"/>
    </w:rPr>
  </w:style>
  <w:style w:type="paragraph" w:styleId="afff9">
    <w:name w:val="Date"/>
    <w:basedOn w:val="a2"/>
    <w:next w:val="a2"/>
    <w:link w:val="afff8"/>
    <w:uiPriority w:val="99"/>
    <w:qFormat/>
    <w:rsid w:val="00ED1DF2"/>
    <w:pPr>
      <w:spacing w:before="120" w:after="0" w:line="240" w:lineRule="auto"/>
      <w:jc w:val="both"/>
    </w:pPr>
    <w:rPr>
      <w:rFonts w:ascii="Times New Roman" w:eastAsia="Times New Roman" w:hAnsi="Times New Roman" w:cs="Times New Roman"/>
      <w:sz w:val="24"/>
      <w:szCs w:val="20"/>
    </w:rPr>
  </w:style>
  <w:style w:type="paragraph" w:customStyle="1" w:styleId="CourierNew">
    <w:name w:val="Обычный + Courier New"/>
    <w:basedOn w:val="a2"/>
    <w:uiPriority w:val="99"/>
    <w:qFormat/>
    <w:rsid w:val="00ED1DF2"/>
    <w:pPr>
      <w:shd w:val="clear" w:color="auto" w:fill="FFFFFF"/>
      <w:spacing w:after="0" w:line="240" w:lineRule="auto"/>
      <w:ind w:left="2122"/>
    </w:pPr>
    <w:rPr>
      <w:rFonts w:ascii="Courier New" w:eastAsia="Times New Roman" w:hAnsi="Courier New" w:cs="Courier New"/>
      <w:color w:val="000000"/>
      <w:w w:val="74"/>
      <w:sz w:val="28"/>
      <w:szCs w:val="28"/>
      <w:lang w:eastAsia="ru-RU"/>
    </w:rPr>
  </w:style>
  <w:style w:type="paragraph" w:customStyle="1" w:styleId="513">
    <w:name w:val="Нумерованный список 51"/>
    <w:basedOn w:val="a2"/>
    <w:uiPriority w:val="99"/>
    <w:qFormat/>
    <w:rsid w:val="00ED1DF2"/>
    <w:pPr>
      <w:tabs>
        <w:tab w:val="left" w:pos="360"/>
      </w:tabs>
      <w:spacing w:after="0" w:line="240" w:lineRule="auto"/>
      <w:ind w:left="360" w:hanging="360"/>
    </w:pPr>
    <w:rPr>
      <w:rFonts w:ascii="Times New Roman" w:eastAsia="Times New Roman" w:hAnsi="Times New Roman" w:cs="Times New Roman"/>
      <w:sz w:val="24"/>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qFormat/>
    <w:rsid w:val="00ED1DF2"/>
    <w:pPr>
      <w:spacing w:beforeAutospacing="1" w:afterAutospacing="1" w:line="240" w:lineRule="auto"/>
    </w:pPr>
    <w:rPr>
      <w:rFonts w:ascii="Tahoma" w:eastAsia="Times New Roman" w:hAnsi="Tahoma" w:cs="Tahoma"/>
      <w:sz w:val="20"/>
      <w:szCs w:val="20"/>
      <w:lang w:val="en-US"/>
    </w:rPr>
  </w:style>
  <w:style w:type="paragraph" w:customStyle="1" w:styleId="1ffb">
    <w:name w:val="Стиль1"/>
    <w:basedOn w:val="a2"/>
    <w:uiPriority w:val="99"/>
    <w:qFormat/>
    <w:rsid w:val="00ED1DF2"/>
    <w:pPr>
      <w:keepNext/>
      <w:keepLines/>
      <w:widowControl w:val="0"/>
      <w:suppressLineNumbers/>
      <w:tabs>
        <w:tab w:val="left" w:pos="432"/>
        <w:tab w:val="left" w:pos="1770"/>
      </w:tabs>
      <w:spacing w:after="60" w:line="240" w:lineRule="auto"/>
      <w:ind w:left="432" w:hanging="432"/>
    </w:pPr>
    <w:rPr>
      <w:rFonts w:ascii="Times New Roman" w:eastAsia="Times New Roman" w:hAnsi="Times New Roman" w:cs="Times New Roman"/>
      <w:b/>
      <w:sz w:val="28"/>
      <w:szCs w:val="24"/>
      <w:lang w:eastAsia="ru-RU"/>
    </w:rPr>
  </w:style>
  <w:style w:type="paragraph" w:customStyle="1" w:styleId="3f6">
    <w:name w:val="Стиль3 Знак Знак"/>
    <w:basedOn w:val="2f3"/>
    <w:link w:val="3f5"/>
    <w:qFormat/>
    <w:rsid w:val="00ED1DF2"/>
    <w:pPr>
      <w:widowControl w:val="0"/>
      <w:tabs>
        <w:tab w:val="left" w:pos="227"/>
      </w:tabs>
      <w:spacing w:after="0" w:line="240" w:lineRule="auto"/>
      <w:ind w:left="0"/>
      <w:jc w:val="both"/>
      <w:textAlignment w:val="baseline"/>
    </w:pPr>
    <w:rPr>
      <w:szCs w:val="20"/>
    </w:rPr>
  </w:style>
  <w:style w:type="paragraph" w:customStyle="1" w:styleId="11a">
    <w:name w:val="Знак1 Знак Знак Знак1 Знак Знак"/>
    <w:basedOn w:val="a2"/>
    <w:uiPriority w:val="99"/>
    <w:qFormat/>
    <w:rsid w:val="00ED1DF2"/>
    <w:pPr>
      <w:spacing w:beforeAutospacing="1" w:afterAutospacing="1" w:line="240" w:lineRule="auto"/>
    </w:pPr>
    <w:rPr>
      <w:rFonts w:ascii="Tahoma" w:eastAsia="Times New Roman" w:hAnsi="Tahoma" w:cs="Times New Roman"/>
      <w:sz w:val="20"/>
      <w:szCs w:val="20"/>
      <w:lang w:val="en-US"/>
    </w:rPr>
  </w:style>
  <w:style w:type="paragraph" w:customStyle="1" w:styleId="11b">
    <w:name w:val="Знак11"/>
    <w:basedOn w:val="a2"/>
    <w:uiPriority w:val="99"/>
    <w:qFormat/>
    <w:rsid w:val="00ED1DF2"/>
    <w:pPr>
      <w:spacing w:beforeAutospacing="1" w:afterAutospacing="1" w:line="240" w:lineRule="auto"/>
    </w:pPr>
    <w:rPr>
      <w:rFonts w:ascii="Tahoma" w:eastAsia="Times New Roman" w:hAnsi="Tahoma" w:cs="Times New Roman"/>
      <w:sz w:val="20"/>
      <w:szCs w:val="20"/>
      <w:lang w:val="en-US"/>
    </w:rPr>
  </w:style>
  <w:style w:type="paragraph" w:customStyle="1" w:styleId="11c">
    <w:name w:val="Знак1 Знак Знак Знак1"/>
    <w:basedOn w:val="a2"/>
    <w:uiPriority w:val="99"/>
    <w:qFormat/>
    <w:rsid w:val="00ED1DF2"/>
    <w:pPr>
      <w:spacing w:beforeAutospacing="1" w:afterAutospacing="1" w:line="240" w:lineRule="auto"/>
    </w:pPr>
    <w:rPr>
      <w:rFonts w:ascii="Tahoma" w:eastAsia="Times New Roman" w:hAnsi="Tahoma" w:cs="Times New Roman"/>
      <w:sz w:val="20"/>
      <w:szCs w:val="20"/>
      <w:lang w:val="en-US"/>
    </w:rPr>
  </w:style>
  <w:style w:type="paragraph" w:customStyle="1" w:styleId="Normal1">
    <w:name w:val="Normal1"/>
    <w:uiPriority w:val="99"/>
    <w:qFormat/>
    <w:rsid w:val="00ED1DF2"/>
    <w:pPr>
      <w:widowControl w:val="0"/>
    </w:pPr>
    <w:rPr>
      <w:rFonts w:ascii="Times New Roman" w:eastAsia="Times New Roman" w:hAnsi="Times New Roman" w:cs="Times New Roman"/>
      <w:sz w:val="20"/>
      <w:szCs w:val="20"/>
      <w:lang w:eastAsia="ru-RU"/>
    </w:rPr>
  </w:style>
  <w:style w:type="paragraph" w:customStyle="1" w:styleId="Default">
    <w:name w:val="Default"/>
    <w:uiPriority w:val="99"/>
    <w:qFormat/>
    <w:rsid w:val="00ED1DF2"/>
    <w:pPr>
      <w:widowControl w:val="0"/>
    </w:pPr>
    <w:rPr>
      <w:rFonts w:ascii="Times New Roman" w:eastAsia="Times New Roman" w:hAnsi="Times New Roman" w:cs="Times New Roman"/>
      <w:color w:val="000000"/>
      <w:sz w:val="24"/>
      <w:szCs w:val="24"/>
      <w:lang w:eastAsia="ru-RU"/>
    </w:rPr>
  </w:style>
  <w:style w:type="paragraph" w:customStyle="1" w:styleId="1-210">
    <w:name w:val="Средняя заливка 1 - Акцент 21"/>
    <w:next w:val="a2"/>
    <w:uiPriority w:val="99"/>
    <w:qFormat/>
    <w:rsid w:val="00ED1DF2"/>
    <w:rPr>
      <w:rFonts w:ascii="Times New Roman" w:eastAsia="Times New Roman" w:hAnsi="Times New Roman" w:cs="Times New Roman"/>
      <w:sz w:val="24"/>
      <w:lang w:eastAsia="ru-RU"/>
    </w:rPr>
  </w:style>
  <w:style w:type="paragraph" w:customStyle="1" w:styleId="-31">
    <w:name w:val="Цветная заливка - Акцент 31"/>
    <w:basedOn w:val="a2"/>
    <w:link w:val="-3"/>
    <w:uiPriority w:val="34"/>
    <w:qFormat/>
    <w:rsid w:val="00ED1DF2"/>
    <w:pPr>
      <w:spacing w:after="200" w:line="276" w:lineRule="auto"/>
      <w:ind w:left="720"/>
      <w:contextualSpacing/>
    </w:pPr>
    <w:rPr>
      <w:rFonts w:ascii="Calibri" w:eastAsia="Calibri" w:hAnsi="Calibri" w:cs="Times New Roman"/>
    </w:rPr>
  </w:style>
  <w:style w:type="paragraph" w:customStyle="1" w:styleId="affffff4">
    <w:name w:val="КД_Текст"/>
    <w:basedOn w:val="a2"/>
    <w:uiPriority w:val="99"/>
    <w:qFormat/>
    <w:rsid w:val="00ED1DF2"/>
    <w:pPr>
      <w:spacing w:after="0" w:line="240" w:lineRule="auto"/>
      <w:ind w:firstLine="720"/>
      <w:jc w:val="both"/>
    </w:pPr>
    <w:rPr>
      <w:rFonts w:ascii="Times New Roman" w:eastAsia="Times New Roman" w:hAnsi="Times New Roman" w:cs="Times New Roman"/>
      <w:sz w:val="26"/>
      <w:szCs w:val="20"/>
      <w:lang w:eastAsia="ru-RU"/>
    </w:rPr>
  </w:style>
  <w:style w:type="paragraph" w:customStyle="1" w:styleId="Style5">
    <w:name w:val="Style5"/>
    <w:basedOn w:val="a2"/>
    <w:uiPriority w:val="99"/>
    <w:qFormat/>
    <w:rsid w:val="00ED1DF2"/>
    <w:pPr>
      <w:widowControl w:val="0"/>
      <w:spacing w:after="0" w:line="276" w:lineRule="exact"/>
      <w:ind w:firstLine="302"/>
      <w:jc w:val="both"/>
    </w:pPr>
    <w:rPr>
      <w:rFonts w:ascii="Times New Roman" w:eastAsia="Times New Roman" w:hAnsi="Times New Roman" w:cs="Times New Roman"/>
      <w:sz w:val="24"/>
      <w:szCs w:val="24"/>
      <w:lang w:eastAsia="ru-RU"/>
    </w:rPr>
  </w:style>
  <w:style w:type="paragraph" w:customStyle="1" w:styleId="affffff5">
    <w:name w:val="Пункт"/>
    <w:basedOn w:val="a2"/>
    <w:uiPriority w:val="99"/>
    <w:qFormat/>
    <w:rsid w:val="00ED1DF2"/>
    <w:pPr>
      <w:tabs>
        <w:tab w:val="left"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311">
    <w:name w:val="Таблица-сетка 31"/>
    <w:basedOn w:val="14"/>
    <w:next w:val="a2"/>
    <w:uiPriority w:val="39"/>
    <w:unhideWhenUsed/>
    <w:qFormat/>
    <w:rsid w:val="00ED1DF2"/>
    <w:pPr>
      <w:keepLines/>
      <w:spacing w:before="480" w:after="0" w:line="276" w:lineRule="auto"/>
      <w:jc w:val="left"/>
      <w:outlineLvl w:val="9"/>
    </w:pPr>
    <w:rPr>
      <w:rFonts w:ascii="Cambria" w:hAnsi="Cambria"/>
      <w:color w:val="365F91"/>
      <w:kern w:val="0"/>
      <w:szCs w:val="28"/>
    </w:rPr>
  </w:style>
  <w:style w:type="paragraph" w:customStyle="1" w:styleId="affffff6">
    <w:name w:val="Основной текст с красной строки"/>
    <w:basedOn w:val="a2"/>
    <w:uiPriority w:val="99"/>
    <w:qFormat/>
    <w:rsid w:val="00ED1DF2"/>
    <w:pPr>
      <w:spacing w:before="60" w:after="0" w:line="360" w:lineRule="auto"/>
      <w:ind w:firstLine="851"/>
      <w:jc w:val="both"/>
    </w:pPr>
    <w:rPr>
      <w:rFonts w:ascii="Times New Roman" w:eastAsia="Times New Roman" w:hAnsi="Times New Roman" w:cs="Times New Roman"/>
      <w:sz w:val="24"/>
      <w:szCs w:val="24"/>
      <w:lang w:eastAsia="ru-RU"/>
    </w:rPr>
  </w:style>
  <w:style w:type="paragraph" w:customStyle="1" w:styleId="11d">
    <w:name w:val="Заголовок 11"/>
    <w:basedOn w:val="Normal2"/>
    <w:next w:val="Normal2"/>
    <w:uiPriority w:val="99"/>
    <w:qFormat/>
    <w:rsid w:val="00ED1DF2"/>
    <w:pPr>
      <w:keepNext/>
      <w:spacing w:before="120" w:after="600"/>
      <w:ind w:firstLine="340"/>
      <w:jc w:val="center"/>
    </w:pPr>
    <w:rPr>
      <w:b/>
      <w:sz w:val="32"/>
    </w:rPr>
  </w:style>
  <w:style w:type="paragraph" w:customStyle="1" w:styleId="pchartsubheadcmt">
    <w:name w:val="pchart_subheadcmt"/>
    <w:basedOn w:val="a2"/>
    <w:uiPriority w:val="99"/>
    <w:qFormat/>
    <w:rsid w:val="00ED1DF2"/>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bulletcmt">
    <w:name w:val="pbulletcmt"/>
    <w:basedOn w:val="a2"/>
    <w:uiPriority w:val="99"/>
    <w:qFormat/>
    <w:rsid w:val="00ED1DF2"/>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32">
    <w:name w:val="Таблица-сетка 32"/>
    <w:basedOn w:val="14"/>
    <w:next w:val="a2"/>
    <w:uiPriority w:val="39"/>
    <w:unhideWhenUsed/>
    <w:qFormat/>
    <w:rsid w:val="00ED1DF2"/>
    <w:pPr>
      <w:keepLines/>
      <w:spacing w:after="0" w:line="259" w:lineRule="auto"/>
      <w:jc w:val="left"/>
      <w:outlineLvl w:val="9"/>
    </w:pPr>
    <w:rPr>
      <w:rFonts w:ascii="Calibri Light" w:hAnsi="Calibri Light"/>
      <w:b w:val="0"/>
      <w:bCs w:val="0"/>
      <w:color w:val="2E74B5"/>
      <w:kern w:val="0"/>
      <w:sz w:val="32"/>
    </w:rPr>
  </w:style>
  <w:style w:type="paragraph" w:customStyle="1" w:styleId="-310">
    <w:name w:val="Светлая сетка - Акцент 31"/>
    <w:basedOn w:val="a2"/>
    <w:link w:val="-30"/>
    <w:uiPriority w:val="34"/>
    <w:qFormat/>
    <w:rsid w:val="00ED1DF2"/>
    <w:pPr>
      <w:spacing w:after="0" w:line="240" w:lineRule="auto"/>
      <w:ind w:left="720"/>
      <w:contextualSpacing/>
    </w:pPr>
    <w:rPr>
      <w:rFonts w:ascii="Times New Roman" w:eastAsia="Calibri" w:hAnsi="Times New Roman" w:cs="Times New Roman"/>
      <w:sz w:val="26"/>
    </w:rPr>
  </w:style>
  <w:style w:type="paragraph" w:customStyle="1" w:styleId="1-21">
    <w:name w:val="Средняя сетка 1 - Акцент 21"/>
    <w:basedOn w:val="a2"/>
    <w:link w:val="1-2"/>
    <w:uiPriority w:val="34"/>
    <w:qFormat/>
    <w:rsid w:val="00ED1DF2"/>
    <w:pPr>
      <w:spacing w:after="0" w:line="240" w:lineRule="auto"/>
      <w:ind w:left="720"/>
      <w:contextualSpacing/>
    </w:pPr>
    <w:rPr>
      <w:rFonts w:ascii="Times New Roman" w:eastAsia="Calibri" w:hAnsi="Times New Roman" w:cs="Times New Roman"/>
      <w:sz w:val="26"/>
    </w:rPr>
  </w:style>
  <w:style w:type="paragraph" w:customStyle="1" w:styleId="-33">
    <w:name w:val="Таблица-сетка 33"/>
    <w:basedOn w:val="14"/>
    <w:next w:val="a2"/>
    <w:uiPriority w:val="39"/>
    <w:unhideWhenUsed/>
    <w:qFormat/>
    <w:rsid w:val="00ED1DF2"/>
    <w:pPr>
      <w:keepLines/>
      <w:spacing w:after="0" w:line="259" w:lineRule="auto"/>
      <w:jc w:val="left"/>
      <w:outlineLvl w:val="9"/>
    </w:pPr>
    <w:rPr>
      <w:rFonts w:ascii="Calibri Light" w:hAnsi="Calibri Light"/>
      <w:b w:val="0"/>
      <w:bCs w:val="0"/>
      <w:color w:val="2E74B5"/>
      <w:kern w:val="0"/>
      <w:sz w:val="32"/>
    </w:rPr>
  </w:style>
  <w:style w:type="paragraph" w:customStyle="1" w:styleId="1-11">
    <w:name w:val="Средняя заливка 1 - Акцент 11"/>
    <w:uiPriority w:val="99"/>
    <w:qFormat/>
    <w:rsid w:val="00ED1DF2"/>
    <w:rPr>
      <w:rFonts w:ascii="Times New Roman" w:eastAsia="Times New Roman" w:hAnsi="Times New Roman" w:cs="Times New Roman"/>
      <w:sz w:val="20"/>
      <w:szCs w:val="20"/>
      <w:lang w:eastAsia="ru-RU"/>
    </w:rPr>
  </w:style>
  <w:style w:type="paragraph" w:customStyle="1" w:styleId="1fc">
    <w:name w:val="Обычный 1"/>
    <w:basedOn w:val="a2"/>
    <w:link w:val="1fb"/>
    <w:qFormat/>
    <w:rsid w:val="00ED1DF2"/>
    <w:pPr>
      <w:spacing w:before="60" w:after="60" w:line="360" w:lineRule="auto"/>
      <w:ind w:firstLine="709"/>
      <w:jc w:val="both"/>
    </w:pPr>
    <w:rPr>
      <w:rFonts w:ascii="Times New Roman" w:eastAsia="Times New Roman" w:hAnsi="Times New Roman" w:cs="Times New Roman"/>
      <w:sz w:val="24"/>
      <w:szCs w:val="24"/>
    </w:rPr>
  </w:style>
  <w:style w:type="paragraph" w:customStyle="1" w:styleId="11">
    <w:name w:val="Дефис 1"/>
    <w:basedOn w:val="afffff6"/>
    <w:link w:val="1fd"/>
    <w:uiPriority w:val="99"/>
    <w:qFormat/>
    <w:rsid w:val="00ED1DF2"/>
    <w:pPr>
      <w:numPr>
        <w:numId w:val="2"/>
      </w:numPr>
      <w:spacing w:line="360" w:lineRule="auto"/>
      <w:jc w:val="both"/>
    </w:pPr>
    <w:rPr>
      <w:rFonts w:ascii="Times New Roman" w:hAnsi="Times New Roman" w:cs="Times New Roman"/>
      <w:sz w:val="24"/>
      <w:szCs w:val="24"/>
    </w:rPr>
  </w:style>
  <w:style w:type="paragraph" w:customStyle="1" w:styleId="2ff0">
    <w:name w:val="Дефис 2"/>
    <w:basedOn w:val="11"/>
    <w:uiPriority w:val="99"/>
    <w:qFormat/>
    <w:rsid w:val="00ED1DF2"/>
    <w:pPr>
      <w:tabs>
        <w:tab w:val="left" w:pos="360"/>
        <w:tab w:val="left" w:pos="851"/>
      </w:tabs>
      <w:ind w:left="851" w:hanging="851"/>
    </w:pPr>
  </w:style>
  <w:style w:type="paragraph" w:customStyle="1" w:styleId="1ffc">
    <w:name w:val="Список нумерованный 1"/>
    <w:basedOn w:val="1fc"/>
    <w:uiPriority w:val="99"/>
    <w:qFormat/>
    <w:rsid w:val="00ED1DF2"/>
    <w:pPr>
      <w:ind w:firstLine="0"/>
    </w:pPr>
  </w:style>
  <w:style w:type="paragraph" w:customStyle="1" w:styleId="afffc">
    <w:name w:val="Таблица шапка"/>
    <w:basedOn w:val="a2"/>
    <w:next w:val="a2"/>
    <w:link w:val="afffb"/>
    <w:qFormat/>
    <w:rsid w:val="00ED1DF2"/>
    <w:pPr>
      <w:keepNext/>
      <w:keepLines/>
      <w:spacing w:before="60" w:after="60" w:line="240" w:lineRule="auto"/>
      <w:jc w:val="center"/>
    </w:pPr>
    <w:rPr>
      <w:rFonts w:ascii="Times New Roman" w:eastAsia="Times New Roman" w:hAnsi="Times New Roman" w:cs="Times New Roman"/>
      <w:b/>
      <w:sz w:val="24"/>
      <w:szCs w:val="24"/>
    </w:rPr>
  </w:style>
  <w:style w:type="paragraph" w:customStyle="1" w:styleId="afffe">
    <w:name w:val="Таблица текст"/>
    <w:basedOn w:val="a2"/>
    <w:link w:val="afffd"/>
    <w:qFormat/>
    <w:rsid w:val="00ED1DF2"/>
    <w:pPr>
      <w:spacing w:before="40" w:after="40" w:line="240" w:lineRule="auto"/>
      <w:ind w:left="57" w:right="57"/>
    </w:pPr>
    <w:rPr>
      <w:rFonts w:ascii="Times New Roman" w:eastAsia="Times New Roman" w:hAnsi="Times New Roman" w:cs="Times New Roman"/>
      <w:sz w:val="24"/>
      <w:szCs w:val="24"/>
    </w:rPr>
  </w:style>
  <w:style w:type="paragraph" w:customStyle="1" w:styleId="1">
    <w:name w:val="Заголовок 1 Приложение"/>
    <w:basedOn w:val="14"/>
    <w:next w:val="a2"/>
    <w:uiPriority w:val="99"/>
    <w:qFormat/>
    <w:rsid w:val="00ED1DF2"/>
    <w:pPr>
      <w:keepLines/>
      <w:pageBreakBefore/>
      <w:numPr>
        <w:numId w:val="7"/>
      </w:numPr>
      <w:spacing w:after="120"/>
      <w:jc w:val="right"/>
    </w:pPr>
    <w:rPr>
      <w:rFonts w:ascii="Arial" w:hAnsi="Arial"/>
      <w:caps/>
      <w:color w:val="auto"/>
      <w:kern w:val="0"/>
      <w:sz w:val="27"/>
      <w:szCs w:val="24"/>
    </w:rPr>
  </w:style>
  <w:style w:type="paragraph" w:customStyle="1" w:styleId="2">
    <w:name w:val="Заголовок 2 Приложение"/>
    <w:basedOn w:val="22"/>
    <w:uiPriority w:val="99"/>
    <w:qFormat/>
    <w:rsid w:val="00ED1DF2"/>
    <w:pPr>
      <w:numPr>
        <w:ilvl w:val="1"/>
        <w:numId w:val="7"/>
      </w:numPr>
      <w:spacing w:after="120"/>
      <w:jc w:val="left"/>
    </w:pPr>
    <w:rPr>
      <w:rFonts w:ascii="Arial" w:hAnsi="Arial" w:cs="Arial CYR"/>
      <w:iCs w:val="0"/>
      <w:smallCaps/>
      <w:color w:val="auto"/>
      <w:spacing w:val="-2"/>
      <w:sz w:val="27"/>
      <w:szCs w:val="24"/>
    </w:rPr>
  </w:style>
  <w:style w:type="paragraph" w:customStyle="1" w:styleId="a">
    <w:name w:val="Таблица Приложение"/>
    <w:basedOn w:val="a2"/>
    <w:next w:val="1fc"/>
    <w:uiPriority w:val="99"/>
    <w:qFormat/>
    <w:rsid w:val="00ED1DF2"/>
    <w:pPr>
      <w:keepNext/>
      <w:numPr>
        <w:ilvl w:val="2"/>
        <w:numId w:val="7"/>
      </w:numPr>
      <w:tabs>
        <w:tab w:val="left" w:pos="360"/>
        <w:tab w:val="left" w:pos="2160"/>
      </w:tabs>
      <w:spacing w:after="0" w:line="240" w:lineRule="auto"/>
      <w:ind w:left="0" w:firstLine="0"/>
      <w:jc w:val="right"/>
    </w:pPr>
    <w:rPr>
      <w:rFonts w:ascii="Times New Roman" w:eastAsia="Times New Roman" w:hAnsi="Times New Roman" w:cs="Times New Roman"/>
      <w:b/>
      <w:sz w:val="27"/>
      <w:szCs w:val="27"/>
      <w:lang w:eastAsia="ru-RU"/>
    </w:rPr>
  </w:style>
  <w:style w:type="paragraph" w:customStyle="1" w:styleId="Pa14">
    <w:name w:val="Pa14"/>
    <w:basedOn w:val="a2"/>
    <w:next w:val="a2"/>
    <w:uiPriority w:val="99"/>
    <w:qFormat/>
    <w:rsid w:val="00ED1DF2"/>
    <w:pPr>
      <w:spacing w:after="0" w:line="141" w:lineRule="atLeast"/>
    </w:pPr>
    <w:rPr>
      <w:rFonts w:ascii="Xerox Sans Light" w:eastAsia="Calibri" w:hAnsi="Xerox Sans Light" w:cs="Times New Roman"/>
      <w:sz w:val="24"/>
      <w:szCs w:val="24"/>
    </w:rPr>
  </w:style>
  <w:style w:type="paragraph" w:customStyle="1" w:styleId="12">
    <w:name w:val="_Маркированный список уровня 1"/>
    <w:basedOn w:val="a2"/>
    <w:link w:val="1fe"/>
    <w:autoRedefine/>
    <w:uiPriority w:val="99"/>
    <w:qFormat/>
    <w:rsid w:val="00ED1DF2"/>
    <w:pPr>
      <w:widowControl w:val="0"/>
      <w:numPr>
        <w:numId w:val="8"/>
      </w:numPr>
      <w:tabs>
        <w:tab w:val="left" w:pos="1134"/>
      </w:tabs>
      <w:spacing w:after="120" w:line="240" w:lineRule="auto"/>
      <w:jc w:val="both"/>
      <w:textAlignment w:val="baseline"/>
    </w:pPr>
    <w:rPr>
      <w:rFonts w:ascii="Times New Roman" w:eastAsia="Times New Roman" w:hAnsi="Times New Roman" w:cs="Times New Roman"/>
      <w:sz w:val="24"/>
      <w:szCs w:val="26"/>
    </w:rPr>
  </w:style>
  <w:style w:type="paragraph" w:customStyle="1" w:styleId="10">
    <w:name w:val="_Нумерованный 1"/>
    <w:basedOn w:val="a2"/>
    <w:link w:val="115"/>
    <w:uiPriority w:val="99"/>
    <w:qFormat/>
    <w:rsid w:val="00ED1DF2"/>
    <w:pPr>
      <w:widowControl w:val="0"/>
      <w:numPr>
        <w:numId w:val="9"/>
      </w:numPr>
      <w:spacing w:before="240" w:after="120" w:line="240" w:lineRule="auto"/>
      <w:ind w:left="0" w:firstLine="709"/>
      <w:jc w:val="center"/>
      <w:textAlignment w:val="baseline"/>
    </w:pPr>
    <w:rPr>
      <w:rFonts w:ascii="Times New Roman" w:eastAsia="Times New Roman" w:hAnsi="Times New Roman" w:cs="Times New Roman"/>
      <w:bCs/>
      <w:sz w:val="28"/>
      <w:szCs w:val="28"/>
    </w:rPr>
  </w:style>
  <w:style w:type="paragraph" w:customStyle="1" w:styleId="2ff1">
    <w:name w:val="_Нумерованный 2"/>
    <w:basedOn w:val="10"/>
    <w:uiPriority w:val="99"/>
    <w:qFormat/>
    <w:rsid w:val="00ED1DF2"/>
    <w:pPr>
      <w:tabs>
        <w:tab w:val="left" w:pos="709"/>
      </w:tabs>
      <w:spacing w:before="0" w:after="0"/>
      <w:ind w:left="709" w:hanging="709"/>
    </w:pPr>
    <w:rPr>
      <w:b/>
    </w:rPr>
  </w:style>
  <w:style w:type="paragraph" w:customStyle="1" w:styleId="3fb">
    <w:name w:val="_Нумерованный 3"/>
    <w:basedOn w:val="2ff1"/>
    <w:uiPriority w:val="99"/>
    <w:qFormat/>
    <w:rsid w:val="00ED1DF2"/>
    <w:pPr>
      <w:tabs>
        <w:tab w:val="left" w:pos="360"/>
        <w:tab w:val="left" w:pos="2174"/>
      </w:tabs>
      <w:ind w:left="2174" w:hanging="360"/>
    </w:pPr>
  </w:style>
  <w:style w:type="paragraph" w:customStyle="1" w:styleId="affff2">
    <w:name w:val="*Основной текст"/>
    <w:basedOn w:val="a2"/>
    <w:link w:val="affff1"/>
    <w:qFormat/>
    <w:rsid w:val="00ED1DF2"/>
    <w:pPr>
      <w:spacing w:after="0" w:line="360" w:lineRule="auto"/>
      <w:ind w:firstLine="567"/>
      <w:jc w:val="both"/>
    </w:pPr>
    <w:rPr>
      <w:rFonts w:ascii="Times New Roman" w:eastAsia="Arial Unicode MS" w:hAnsi="Times New Roman" w:cs="Times New Roman"/>
      <w:sz w:val="24"/>
      <w:szCs w:val="24"/>
      <w:lang w:bidi="en-US"/>
    </w:rPr>
  </w:style>
  <w:style w:type="paragraph" w:customStyle="1" w:styleId="Appendix">
    <w:name w:val="Appendix"/>
    <w:next w:val="a2"/>
    <w:uiPriority w:val="99"/>
    <w:qFormat/>
    <w:rsid w:val="00ED1DF2"/>
    <w:pPr>
      <w:keepNext/>
      <w:keepLines/>
      <w:pageBreakBefore/>
      <w:numPr>
        <w:numId w:val="10"/>
      </w:numPr>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2"/>
    <w:uiPriority w:val="99"/>
    <w:qFormat/>
    <w:rsid w:val="00ED1DF2"/>
    <w:pPr>
      <w:pageBreakBefore w:val="0"/>
      <w:tabs>
        <w:tab w:val="left" w:pos="643"/>
        <w:tab w:val="left" w:pos="1492"/>
      </w:tabs>
      <w:ind w:left="643"/>
      <w:jc w:val="left"/>
      <w:outlineLvl w:val="1"/>
    </w:pPr>
    <w:rPr>
      <w:bCs w:val="0"/>
      <w:caps/>
      <w:sz w:val="28"/>
      <w:szCs w:val="28"/>
    </w:rPr>
  </w:style>
  <w:style w:type="paragraph" w:customStyle="1" w:styleId="AppHeading2">
    <w:name w:val="App_Heading 2"/>
    <w:basedOn w:val="Appendix"/>
    <w:next w:val="a2"/>
    <w:uiPriority w:val="99"/>
    <w:qFormat/>
    <w:rsid w:val="00ED1DF2"/>
    <w:pPr>
      <w:pageBreakBefore w:val="0"/>
      <w:tabs>
        <w:tab w:val="left" w:pos="643"/>
        <w:tab w:val="left" w:pos="1492"/>
      </w:tabs>
      <w:ind w:left="643"/>
      <w:jc w:val="left"/>
      <w:outlineLvl w:val="2"/>
    </w:pPr>
    <w:rPr>
      <w:caps/>
      <w:sz w:val="28"/>
      <w:szCs w:val="28"/>
    </w:rPr>
  </w:style>
  <w:style w:type="paragraph" w:customStyle="1" w:styleId="AppHeading3">
    <w:name w:val="App_Heading 3"/>
    <w:basedOn w:val="Appendix"/>
    <w:next w:val="a2"/>
    <w:uiPriority w:val="99"/>
    <w:qFormat/>
    <w:rsid w:val="00ED1DF2"/>
    <w:pPr>
      <w:pageBreakBefore w:val="0"/>
      <w:tabs>
        <w:tab w:val="left" w:pos="643"/>
        <w:tab w:val="left" w:pos="1492"/>
      </w:tabs>
      <w:spacing w:before="240" w:after="200"/>
      <w:ind w:left="643"/>
      <w:jc w:val="left"/>
      <w:outlineLvl w:val="3"/>
    </w:pPr>
    <w:rPr>
      <w:caps/>
      <w:sz w:val="26"/>
      <w:szCs w:val="26"/>
    </w:rPr>
  </w:style>
  <w:style w:type="paragraph" w:customStyle="1" w:styleId="AppHeading4">
    <w:name w:val="App_Heading 4"/>
    <w:basedOn w:val="Appendix"/>
    <w:next w:val="a2"/>
    <w:uiPriority w:val="99"/>
    <w:qFormat/>
    <w:rsid w:val="00ED1DF2"/>
    <w:pPr>
      <w:pageBreakBefore w:val="0"/>
      <w:tabs>
        <w:tab w:val="left" w:pos="643"/>
        <w:tab w:val="left" w:pos="1492"/>
      </w:tabs>
      <w:spacing w:before="240" w:after="200"/>
      <w:ind w:left="643"/>
      <w:jc w:val="left"/>
      <w:outlineLvl w:val="4"/>
    </w:pPr>
    <w:rPr>
      <w:caps/>
      <w:sz w:val="24"/>
      <w:szCs w:val="24"/>
    </w:rPr>
  </w:style>
  <w:style w:type="paragraph" w:customStyle="1" w:styleId="affffff7">
    <w:name w:val="Простой"/>
    <w:basedOn w:val="a2"/>
    <w:uiPriority w:val="99"/>
    <w:qFormat/>
    <w:rsid w:val="00ED1DF2"/>
    <w:pPr>
      <w:spacing w:after="240" w:line="240" w:lineRule="auto"/>
    </w:pPr>
    <w:rPr>
      <w:rFonts w:ascii="Arial" w:eastAsia="Times New Roman" w:hAnsi="Arial" w:cs="Times New Roman"/>
      <w:spacing w:val="-5"/>
      <w:sz w:val="20"/>
      <w:szCs w:val="20"/>
      <w:lang w:eastAsia="ru-RU"/>
    </w:rPr>
  </w:style>
  <w:style w:type="paragraph" w:customStyle="1" w:styleId="-10">
    <w:name w:val="- Список1"/>
    <w:basedOn w:val="a2"/>
    <w:link w:val="-11"/>
    <w:uiPriority w:val="99"/>
    <w:qFormat/>
    <w:rsid w:val="00ED1DF2"/>
    <w:pPr>
      <w:numPr>
        <w:numId w:val="11"/>
      </w:numPr>
      <w:spacing w:after="0" w:line="336" w:lineRule="auto"/>
      <w:contextualSpacing/>
      <w:jc w:val="both"/>
    </w:pPr>
    <w:rPr>
      <w:rFonts w:ascii="Times New Roman" w:eastAsia="Times New Roman" w:hAnsi="Times New Roman" w:cs="Times New Roman"/>
      <w:sz w:val="28"/>
      <w:szCs w:val="28"/>
      <w:lang w:val="en-US"/>
    </w:rPr>
  </w:style>
  <w:style w:type="paragraph" w:customStyle="1" w:styleId="1590">
    <w:name w:val="Стиль По ширине Первая строка:  1.59 см"/>
    <w:basedOn w:val="a2"/>
    <w:link w:val="159"/>
    <w:uiPriority w:val="99"/>
    <w:qFormat/>
    <w:rsid w:val="00ED1DF2"/>
    <w:pPr>
      <w:spacing w:after="120" w:line="360" w:lineRule="auto"/>
      <w:ind w:firstLine="902"/>
      <w:jc w:val="both"/>
    </w:pPr>
    <w:rPr>
      <w:rFonts w:ascii="Times New Roman" w:eastAsia="Times New Roman" w:hAnsi="Times New Roman" w:cs="Times New Roman"/>
      <w:sz w:val="24"/>
      <w:szCs w:val="20"/>
      <w:lang w:val="en-US"/>
    </w:rPr>
  </w:style>
  <w:style w:type="paragraph" w:customStyle="1" w:styleId="-34">
    <w:name w:val="Таблица-сетка 34"/>
    <w:basedOn w:val="14"/>
    <w:next w:val="a2"/>
    <w:uiPriority w:val="39"/>
    <w:unhideWhenUsed/>
    <w:qFormat/>
    <w:rsid w:val="00ED1DF2"/>
    <w:pPr>
      <w:keepLines/>
      <w:spacing w:after="0" w:line="259" w:lineRule="auto"/>
      <w:jc w:val="left"/>
      <w:outlineLvl w:val="9"/>
    </w:pPr>
    <w:rPr>
      <w:rFonts w:ascii="Calibri Light" w:hAnsi="Calibri Light"/>
      <w:b w:val="0"/>
      <w:bCs w:val="0"/>
      <w:color w:val="2E74B5"/>
      <w:kern w:val="0"/>
      <w:sz w:val="32"/>
    </w:rPr>
  </w:style>
  <w:style w:type="paragraph" w:customStyle="1" w:styleId="-110">
    <w:name w:val="Цветной список - Акцент 11"/>
    <w:basedOn w:val="a2"/>
    <w:uiPriority w:val="99"/>
    <w:qFormat/>
    <w:rsid w:val="00ED1DF2"/>
    <w:pPr>
      <w:spacing w:after="200" w:line="276" w:lineRule="auto"/>
      <w:ind w:left="720"/>
      <w:contextualSpacing/>
    </w:pPr>
    <w:rPr>
      <w:rFonts w:ascii="Calibri" w:eastAsia="Times New Roman" w:hAnsi="Calibri" w:cs="Times New Roman"/>
      <w:lang w:eastAsia="ru-RU"/>
    </w:rPr>
  </w:style>
  <w:style w:type="paragraph" w:customStyle="1" w:styleId="1ffd">
    <w:name w:val="Подзаголовок1"/>
    <w:uiPriority w:val="99"/>
    <w:qFormat/>
    <w:rsid w:val="00ED1DF2"/>
    <w:pPr>
      <w:jc w:val="center"/>
    </w:pPr>
    <w:rPr>
      <w:rFonts w:ascii="Times New Roman" w:eastAsia="ヒラギノ角ゴ Pro W3" w:hAnsi="Times New Roman" w:cs="Times New Roman"/>
      <w:color w:val="000000"/>
      <w:sz w:val="32"/>
      <w:szCs w:val="20"/>
      <w:lang w:eastAsia="ru-RU"/>
    </w:rPr>
  </w:style>
  <w:style w:type="paragraph" w:customStyle="1" w:styleId="affff5">
    <w:name w:val="Параграф"/>
    <w:basedOn w:val="a2"/>
    <w:link w:val="paragraph"/>
    <w:qFormat/>
    <w:rsid w:val="00ED1DF2"/>
    <w:pPr>
      <w:tabs>
        <w:tab w:val="left" w:pos="284"/>
      </w:tabs>
      <w:spacing w:before="120" w:after="0" w:line="240" w:lineRule="auto"/>
    </w:pPr>
  </w:style>
  <w:style w:type="paragraph" w:customStyle="1" w:styleId="3f3">
    <w:name w:val="3 уровень"/>
    <w:basedOn w:val="71"/>
    <w:link w:val="3f2"/>
    <w:qFormat/>
    <w:rsid w:val="00ED1DF2"/>
    <w:pPr>
      <w:shd w:val="clear" w:color="auto" w:fill="auto"/>
      <w:tabs>
        <w:tab w:val="left" w:pos="796"/>
        <w:tab w:val="left" w:pos="1276"/>
      </w:tabs>
      <w:spacing w:before="0" w:line="288" w:lineRule="auto"/>
      <w:jc w:val="both"/>
    </w:pPr>
    <w:rPr>
      <w:sz w:val="24"/>
      <w:szCs w:val="28"/>
    </w:rPr>
  </w:style>
  <w:style w:type="paragraph" w:customStyle="1" w:styleId="223">
    <w:name w:val="223 Положение"/>
    <w:basedOn w:val="affb"/>
    <w:link w:val="2230"/>
    <w:uiPriority w:val="99"/>
    <w:qFormat/>
    <w:rsid w:val="00ED1DF2"/>
    <w:pPr>
      <w:numPr>
        <w:numId w:val="12"/>
      </w:numPr>
      <w:spacing w:after="240"/>
      <w:jc w:val="center"/>
      <w:outlineLvl w:val="0"/>
    </w:pPr>
    <w:rPr>
      <w:rFonts w:ascii="Times New Roman" w:hAnsi="Times New Roman"/>
      <w:sz w:val="28"/>
      <w:szCs w:val="28"/>
      <w:lang w:eastAsia="en-US"/>
    </w:rPr>
  </w:style>
  <w:style w:type="paragraph" w:customStyle="1" w:styleId="111">
    <w:name w:val="Стиль111"/>
    <w:basedOn w:val="affb"/>
    <w:link w:val="1111"/>
    <w:uiPriority w:val="99"/>
    <w:qFormat/>
    <w:rsid w:val="00ED1DF2"/>
    <w:pPr>
      <w:numPr>
        <w:ilvl w:val="1"/>
        <w:numId w:val="12"/>
      </w:numPr>
      <w:ind w:left="0" w:firstLine="709"/>
      <w:jc w:val="both"/>
    </w:pPr>
    <w:rPr>
      <w:rFonts w:ascii="Times New Roman" w:hAnsi="Times New Roman"/>
      <w:color w:val="000000"/>
      <w:sz w:val="28"/>
      <w:szCs w:val="28"/>
      <w:u w:val="single"/>
      <w:lang w:eastAsia="en-US"/>
    </w:rPr>
  </w:style>
  <w:style w:type="paragraph" w:customStyle="1" w:styleId="13">
    <w:name w:val="Нум1"/>
    <w:basedOn w:val="a2"/>
    <w:link w:val="1ff"/>
    <w:uiPriority w:val="99"/>
    <w:qFormat/>
    <w:rsid w:val="00ED1DF2"/>
    <w:pPr>
      <w:keepNext/>
      <w:keepLines/>
      <w:widowControl w:val="0"/>
      <w:numPr>
        <w:numId w:val="13"/>
      </w:numPr>
      <w:suppressLineNumbers/>
      <w:spacing w:before="240" w:after="120" w:line="240" w:lineRule="auto"/>
      <w:jc w:val="center"/>
    </w:pPr>
    <w:rPr>
      <w:rFonts w:ascii="Times New Roman" w:eastAsia="Times New Roman" w:hAnsi="Times New Roman" w:cs="Times New Roman"/>
      <w:sz w:val="28"/>
      <w:szCs w:val="24"/>
      <w:lang w:eastAsia="ru-RU"/>
    </w:rPr>
  </w:style>
  <w:style w:type="paragraph" w:customStyle="1" w:styleId="21">
    <w:name w:val="Нум2"/>
    <w:basedOn w:val="a2"/>
    <w:link w:val="2fb"/>
    <w:uiPriority w:val="99"/>
    <w:qFormat/>
    <w:rsid w:val="00ED1DF2"/>
    <w:pPr>
      <w:widowControl w:val="0"/>
      <w:numPr>
        <w:ilvl w:val="1"/>
        <w:numId w:val="13"/>
      </w:numPr>
      <w:suppressLineNumbers/>
      <w:spacing w:after="0" w:line="240" w:lineRule="auto"/>
      <w:jc w:val="both"/>
    </w:pPr>
    <w:rPr>
      <w:rFonts w:ascii="Times New Roman" w:eastAsia="Times New Roman" w:hAnsi="Times New Roman" w:cs="Times New Roman"/>
      <w:sz w:val="28"/>
      <w:szCs w:val="20"/>
      <w:lang w:eastAsia="ru-RU"/>
    </w:rPr>
  </w:style>
  <w:style w:type="paragraph" w:customStyle="1" w:styleId="30">
    <w:name w:val="Нум3"/>
    <w:basedOn w:val="a2"/>
    <w:link w:val="3f4"/>
    <w:uiPriority w:val="99"/>
    <w:qFormat/>
    <w:rsid w:val="00ED1DF2"/>
    <w:pPr>
      <w:widowControl w:val="0"/>
      <w:numPr>
        <w:ilvl w:val="2"/>
        <w:numId w:val="13"/>
      </w:numPr>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Heading20">
    <w:name w:val="Heading #2"/>
    <w:basedOn w:val="a2"/>
    <w:link w:val="Heading2"/>
    <w:qFormat/>
    <w:rsid w:val="00ED1DF2"/>
    <w:pPr>
      <w:shd w:val="clear" w:color="auto" w:fill="FFFFFF"/>
      <w:spacing w:after="0" w:line="320" w:lineRule="exact"/>
      <w:ind w:firstLine="600"/>
      <w:jc w:val="both"/>
      <w:outlineLvl w:val="1"/>
    </w:pPr>
    <w:rPr>
      <w:sz w:val="26"/>
      <w:szCs w:val="26"/>
    </w:rPr>
  </w:style>
  <w:style w:type="paragraph" w:customStyle="1" w:styleId="Bodytext20">
    <w:name w:val="Body text (2)"/>
    <w:basedOn w:val="a2"/>
    <w:link w:val="Bodytext2"/>
    <w:qFormat/>
    <w:rsid w:val="00ED1DF2"/>
    <w:pPr>
      <w:shd w:val="clear" w:color="auto" w:fill="FFFFFF"/>
      <w:spacing w:before="600" w:after="0" w:line="274" w:lineRule="exact"/>
      <w:ind w:hanging="340"/>
      <w:jc w:val="both"/>
    </w:pPr>
  </w:style>
  <w:style w:type="paragraph" w:customStyle="1" w:styleId="Bodytext30">
    <w:name w:val="Body text (3)"/>
    <w:basedOn w:val="a2"/>
    <w:link w:val="Bodytext3"/>
    <w:qFormat/>
    <w:rsid w:val="00ED1DF2"/>
    <w:pPr>
      <w:shd w:val="clear" w:color="auto" w:fill="FFFFFF"/>
      <w:spacing w:before="240" w:after="0" w:line="252" w:lineRule="exact"/>
      <w:ind w:firstLine="600"/>
      <w:jc w:val="both"/>
    </w:pPr>
    <w:rPr>
      <w:sz w:val="21"/>
      <w:szCs w:val="21"/>
    </w:rPr>
  </w:style>
  <w:style w:type="paragraph" w:customStyle="1" w:styleId="affffff8">
    <w:name w:val="Нормальный (лев. подпись)"/>
    <w:basedOn w:val="a2"/>
    <w:next w:val="a2"/>
    <w:uiPriority w:val="99"/>
    <w:qFormat/>
    <w:rsid w:val="00ED1DF2"/>
    <w:pPr>
      <w:widowControl w:val="0"/>
      <w:spacing w:after="0" w:line="240" w:lineRule="auto"/>
    </w:pPr>
    <w:rPr>
      <w:rFonts w:ascii="Arial" w:eastAsia="Times New Roman" w:hAnsi="Arial" w:cs="Arial"/>
      <w:sz w:val="20"/>
      <w:szCs w:val="20"/>
      <w:lang w:eastAsia="ru-RU"/>
    </w:rPr>
  </w:style>
  <w:style w:type="paragraph" w:customStyle="1" w:styleId="affffff9">
    <w:name w:val="Центрированный (таблица)"/>
    <w:basedOn w:val="a2"/>
    <w:next w:val="a2"/>
    <w:uiPriority w:val="99"/>
    <w:qFormat/>
    <w:rsid w:val="00ED1DF2"/>
    <w:pPr>
      <w:widowControl w:val="0"/>
      <w:spacing w:after="0" w:line="240" w:lineRule="auto"/>
      <w:jc w:val="center"/>
    </w:pPr>
    <w:rPr>
      <w:rFonts w:ascii="Arial" w:eastAsia="Times New Roman" w:hAnsi="Arial" w:cs="Arial"/>
      <w:sz w:val="20"/>
      <w:szCs w:val="20"/>
      <w:lang w:eastAsia="ru-RU"/>
    </w:rPr>
  </w:style>
  <w:style w:type="paragraph" w:customStyle="1" w:styleId="OEM">
    <w:name w:val="Нормальный (OEM)"/>
    <w:basedOn w:val="a2"/>
    <w:next w:val="a2"/>
    <w:uiPriority w:val="99"/>
    <w:qFormat/>
    <w:rsid w:val="00ED1DF2"/>
    <w:pPr>
      <w:widowControl w:val="0"/>
      <w:spacing w:after="0" w:line="240" w:lineRule="auto"/>
    </w:pPr>
    <w:rPr>
      <w:rFonts w:ascii="Courier New" w:eastAsia="Times New Roman" w:hAnsi="Courier New" w:cs="Courier New"/>
      <w:sz w:val="20"/>
      <w:szCs w:val="20"/>
      <w:lang w:eastAsia="ru-RU"/>
    </w:rPr>
  </w:style>
  <w:style w:type="paragraph" w:customStyle="1" w:styleId="1ff0">
    <w:name w:val="Текст концевой сноски1"/>
    <w:basedOn w:val="a2"/>
    <w:next w:val="affff7"/>
    <w:link w:val="affff6"/>
    <w:uiPriority w:val="99"/>
    <w:qFormat/>
    <w:rsid w:val="00ED1DF2"/>
    <w:pPr>
      <w:spacing w:after="0" w:line="240" w:lineRule="auto"/>
    </w:pPr>
    <w:rPr>
      <w:rFonts w:ascii="Times New Roman" w:eastAsia="Calibri" w:hAnsi="Times New Roman" w:cs="Times New Roman"/>
      <w:sz w:val="20"/>
      <w:szCs w:val="20"/>
    </w:rPr>
  </w:style>
  <w:style w:type="paragraph" w:styleId="affff7">
    <w:name w:val="endnote text"/>
    <w:basedOn w:val="a2"/>
    <w:link w:val="1ff1"/>
    <w:uiPriority w:val="99"/>
    <w:semiHidden/>
    <w:unhideWhenUsed/>
    <w:rsid w:val="00ED1DF2"/>
    <w:pPr>
      <w:spacing w:after="0" w:line="240" w:lineRule="auto"/>
    </w:pPr>
    <w:rPr>
      <w:rFonts w:ascii="Arial Unicode MS" w:eastAsia="Arial Unicode MS" w:hAnsi="Arial Unicode MS" w:cs="Arial Unicode MS"/>
      <w:color w:val="000000"/>
      <w:sz w:val="20"/>
      <w:szCs w:val="20"/>
      <w:lang w:eastAsia="ru-RU"/>
    </w:rPr>
  </w:style>
  <w:style w:type="paragraph" w:customStyle="1" w:styleId="4d">
    <w:name w:val="Стиль4"/>
    <w:basedOn w:val="a2"/>
    <w:link w:val="4c"/>
    <w:qFormat/>
    <w:rsid w:val="00ED1DF2"/>
    <w:pPr>
      <w:spacing w:before="240" w:after="120" w:line="240" w:lineRule="auto"/>
      <w:ind w:left="1287" w:hanging="720"/>
      <w:jc w:val="center"/>
      <w:outlineLvl w:val="0"/>
    </w:pPr>
    <w:rPr>
      <w:rFonts w:ascii="Times New Roman" w:eastAsia="Times New Roman" w:hAnsi="Times New Roman" w:cs="Times New Roman"/>
      <w:b/>
      <w:bCs/>
      <w:color w:val="000000"/>
      <w:kern w:val="2"/>
      <w:sz w:val="28"/>
      <w:szCs w:val="28"/>
      <w:lang w:eastAsia="ru-RU"/>
    </w:rPr>
  </w:style>
  <w:style w:type="paragraph" w:customStyle="1" w:styleId="parameter">
    <w:name w:val="parameter"/>
    <w:basedOn w:val="a2"/>
    <w:uiPriority w:val="99"/>
    <w:qFormat/>
    <w:rsid w:val="00ED1DF2"/>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2"/>
    <w:uiPriority w:val="99"/>
    <w:qFormat/>
    <w:rsid w:val="00ED1DF2"/>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uiPriority w:val="99"/>
    <w:qFormat/>
    <w:rsid w:val="00ED1DF2"/>
    <w:pPr>
      <w:widowControl w:val="0"/>
    </w:pPr>
    <w:rPr>
      <w:rFonts w:ascii="Times New Roman" w:eastAsia="Times New Roman" w:hAnsi="Times New Roman" w:cs="Times New Roman"/>
      <w:sz w:val="24"/>
      <w:szCs w:val="24"/>
      <w:lang w:eastAsia="ru-RU"/>
    </w:rPr>
  </w:style>
  <w:style w:type="paragraph" w:customStyle="1" w:styleId="HEADERTEXT">
    <w:name w:val=".HEADERTEXT"/>
    <w:uiPriority w:val="99"/>
    <w:qFormat/>
    <w:rsid w:val="00ED1DF2"/>
    <w:pPr>
      <w:widowControl w:val="0"/>
    </w:pPr>
    <w:rPr>
      <w:rFonts w:ascii="Arial" w:eastAsia="Times New Roman" w:hAnsi="Arial" w:cs="Arial"/>
      <w:color w:val="2B4279"/>
      <w:lang w:eastAsia="ru-RU"/>
    </w:rPr>
  </w:style>
  <w:style w:type="paragraph" w:customStyle="1" w:styleId="font0">
    <w:name w:val="font0"/>
    <w:basedOn w:val="a2"/>
    <w:uiPriority w:val="99"/>
    <w:qFormat/>
    <w:rsid w:val="00ED1DF2"/>
    <w:pPr>
      <w:spacing w:beforeAutospacing="1" w:afterAutospacing="1" w:line="240" w:lineRule="auto"/>
    </w:pPr>
    <w:rPr>
      <w:rFonts w:ascii="Calibri" w:eastAsia="Times New Roman" w:hAnsi="Calibri" w:cs="Times New Roman"/>
      <w:color w:val="000000"/>
      <w:lang w:eastAsia="ru-RU"/>
    </w:rPr>
  </w:style>
  <w:style w:type="paragraph" w:customStyle="1" w:styleId="xl121">
    <w:name w:val="xl121"/>
    <w:basedOn w:val="a2"/>
    <w:uiPriority w:val="99"/>
    <w:qFormat/>
    <w:rsid w:val="00ED1DF2"/>
    <w:pPr>
      <w:pBdr>
        <w:lef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2"/>
    <w:uiPriority w:val="99"/>
    <w:qFormat/>
    <w:rsid w:val="00ED1DF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2"/>
    <w:uiPriority w:val="99"/>
    <w:qFormat/>
    <w:rsid w:val="00ED1DF2"/>
    <w:pPr>
      <w:pBdr>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2"/>
    <w:uiPriority w:val="99"/>
    <w:qFormat/>
    <w:rsid w:val="00ED1DF2"/>
    <w:pPr>
      <w:pBdr>
        <w:top w:val="single" w:sz="4" w:space="0" w:color="000000"/>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2"/>
    <w:uiPriority w:val="99"/>
    <w:qFormat/>
    <w:rsid w:val="00ED1DF2"/>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2"/>
    <w:uiPriority w:val="99"/>
    <w:qFormat/>
    <w:rsid w:val="00ED1DF2"/>
    <w:pPr>
      <w:pBdr>
        <w:top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2"/>
    <w:uiPriority w:val="99"/>
    <w:qFormat/>
    <w:rsid w:val="00ED1DF2"/>
    <w:pPr>
      <w:pBdr>
        <w:top w:val="single" w:sz="4" w:space="0" w:color="000000"/>
        <w:left w:val="single" w:sz="4" w:space="0" w:color="000000"/>
        <w:bottom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2"/>
    <w:uiPriority w:val="99"/>
    <w:qFormat/>
    <w:rsid w:val="00ED1DF2"/>
    <w:pPr>
      <w:pBdr>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2"/>
    <w:uiPriority w:val="99"/>
    <w:qFormat/>
    <w:rsid w:val="00ED1DF2"/>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2"/>
    <w:uiPriority w:val="99"/>
    <w:qFormat/>
    <w:rsid w:val="00ED1DF2"/>
    <w:pPr>
      <w:pBdr>
        <w:top w:val="single" w:sz="4" w:space="0" w:color="000000"/>
        <w:left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2"/>
    <w:uiPriority w:val="99"/>
    <w:qFormat/>
    <w:rsid w:val="00ED1DF2"/>
    <w:pPr>
      <w:spacing w:beforeAutospacing="1"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3">
    <w:name w:val="xl133"/>
    <w:basedOn w:val="a2"/>
    <w:uiPriority w:val="99"/>
    <w:qFormat/>
    <w:rsid w:val="00ED1DF2"/>
    <w:pPr>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135">
    <w:name w:val="xl135"/>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2"/>
    <w:uiPriority w:val="99"/>
    <w:qFormat/>
    <w:rsid w:val="00ED1DF2"/>
    <w:pPr>
      <w:pBdr>
        <w:top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2"/>
    <w:uiPriority w:val="99"/>
    <w:qFormat/>
    <w:rsid w:val="00ED1DF2"/>
    <w:pPr>
      <w:pBdr>
        <w:top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2"/>
    <w:uiPriority w:val="99"/>
    <w:qFormat/>
    <w:rsid w:val="00ED1DF2"/>
    <w:pPr>
      <w:pBdr>
        <w:top w:val="single" w:sz="4" w:space="0" w:color="000000"/>
        <w:left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2"/>
    <w:uiPriority w:val="99"/>
    <w:qFormat/>
    <w:rsid w:val="00ED1DF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2"/>
    <w:uiPriority w:val="99"/>
    <w:qFormat/>
    <w:rsid w:val="00ED1DF2"/>
    <w:pPr>
      <w:pBdr>
        <w:top w:val="single" w:sz="4" w:space="0" w:color="000000"/>
        <w:lef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2"/>
    <w:uiPriority w:val="99"/>
    <w:qFormat/>
    <w:rsid w:val="00ED1DF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3">
    <w:name w:val="xl143"/>
    <w:basedOn w:val="a2"/>
    <w:uiPriority w:val="99"/>
    <w:qFormat/>
    <w:rsid w:val="00ED1DF2"/>
    <w:pPr>
      <w:pBdr>
        <w:top w:val="single" w:sz="4" w:space="0" w:color="000000"/>
        <w:left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2"/>
    <w:uiPriority w:val="99"/>
    <w:qFormat/>
    <w:rsid w:val="00ED1DF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2"/>
    <w:uiPriority w:val="99"/>
    <w:qFormat/>
    <w:rsid w:val="00ED1DF2"/>
    <w:pPr>
      <w:pBdr>
        <w:top w:val="single" w:sz="4" w:space="0" w:color="000000"/>
        <w:left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6">
    <w:name w:val="xl146"/>
    <w:basedOn w:val="a2"/>
    <w:uiPriority w:val="99"/>
    <w:qFormat/>
    <w:rsid w:val="00ED1DF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7">
    <w:name w:val="xl147"/>
    <w:basedOn w:val="a2"/>
    <w:uiPriority w:val="99"/>
    <w:qFormat/>
    <w:rsid w:val="00ED1DF2"/>
    <w:pPr>
      <w:pBdr>
        <w:bottom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2"/>
    <w:uiPriority w:val="99"/>
    <w:qFormat/>
    <w:rsid w:val="00ED1DF2"/>
    <w:pPr>
      <w:pBdr>
        <w:left w:val="single" w:sz="4" w:space="0" w:color="000000"/>
        <w:bottom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2"/>
    <w:uiPriority w:val="99"/>
    <w:qFormat/>
    <w:rsid w:val="00ED1DF2"/>
    <w:pPr>
      <w:pBdr>
        <w:top w:val="single" w:sz="4" w:space="0" w:color="000000"/>
        <w:left w:val="single" w:sz="4" w:space="0" w:color="000000"/>
        <w:bottom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2"/>
    <w:uiPriority w:val="99"/>
    <w:qFormat/>
    <w:rsid w:val="00ED1DF2"/>
    <w:pPr>
      <w:pBdr>
        <w:top w:val="single" w:sz="4" w:space="0" w:color="000000"/>
        <w:lef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2"/>
    <w:uiPriority w:val="99"/>
    <w:qFormat/>
    <w:rsid w:val="00ED1DF2"/>
    <w:pPr>
      <w:pBdr>
        <w:left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2">
    <w:name w:val="xl152"/>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2"/>
    <w:uiPriority w:val="99"/>
    <w:qFormat/>
    <w:rsid w:val="00ED1DF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2"/>
    <w:uiPriority w:val="99"/>
    <w:qFormat/>
    <w:rsid w:val="00ED1DF2"/>
    <w:pPr>
      <w:pBdr>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2"/>
    <w:uiPriority w:val="99"/>
    <w:qFormat/>
    <w:rsid w:val="00ED1DF2"/>
    <w:pPr>
      <w:pBdr>
        <w:top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9">
    <w:name w:val="xl159"/>
    <w:basedOn w:val="a2"/>
    <w:uiPriority w:val="99"/>
    <w:qFormat/>
    <w:rsid w:val="00ED1DF2"/>
    <w:pPr>
      <w:pBdr>
        <w:left w:val="single" w:sz="4" w:space="0" w:color="000000"/>
        <w:bottom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2"/>
    <w:uiPriority w:val="99"/>
    <w:qFormat/>
    <w:rsid w:val="00ED1DF2"/>
    <w:pPr>
      <w:pBdr>
        <w:left w:val="single" w:sz="4" w:space="0" w:color="000000"/>
        <w:bottom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2"/>
    <w:uiPriority w:val="99"/>
    <w:qFormat/>
    <w:rsid w:val="00ED1DF2"/>
    <w:pPr>
      <w:pBdr>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2"/>
    <w:uiPriority w:val="99"/>
    <w:qFormat/>
    <w:rsid w:val="00ED1DF2"/>
    <w:pPr>
      <w:pBdr>
        <w:bottom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3">
    <w:name w:val="xl163"/>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164">
    <w:name w:val="xl164"/>
    <w:basedOn w:val="a2"/>
    <w:uiPriority w:val="99"/>
    <w:qFormat/>
    <w:rsid w:val="00ED1DF2"/>
    <w:pPr>
      <w:pBdr>
        <w:left w:val="single" w:sz="4" w:space="0" w:color="000000"/>
        <w:bottom w:val="single" w:sz="4" w:space="0" w:color="000000"/>
        <w:right w:val="single" w:sz="4" w:space="0" w:color="000000"/>
      </w:pBdr>
      <w:shd w:val="clear" w:color="000000" w:fill="FFFFFF"/>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2"/>
    <w:uiPriority w:val="99"/>
    <w:qFormat/>
    <w:rsid w:val="00ED1DF2"/>
    <w:pPr>
      <w:pBdr>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2"/>
    <w:uiPriority w:val="99"/>
    <w:qFormat/>
    <w:rsid w:val="00ED1DF2"/>
    <w:pPr>
      <w:pBdr>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7">
    <w:name w:val="xl167"/>
    <w:basedOn w:val="a2"/>
    <w:uiPriority w:val="99"/>
    <w:qFormat/>
    <w:rsid w:val="00ED1DF2"/>
    <w:pPr>
      <w:pBdr>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8">
    <w:name w:val="xl168"/>
    <w:basedOn w:val="a2"/>
    <w:uiPriority w:val="99"/>
    <w:qFormat/>
    <w:rsid w:val="00ED1DF2"/>
    <w:pPr>
      <w:pBdr>
        <w:bottom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9">
    <w:name w:val="xl169"/>
    <w:basedOn w:val="a2"/>
    <w:uiPriority w:val="99"/>
    <w:qFormat/>
    <w:rsid w:val="00ED1DF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170">
    <w:name w:val="xl170"/>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171">
    <w:name w:val="xl171"/>
    <w:basedOn w:val="a2"/>
    <w:uiPriority w:val="99"/>
    <w:qFormat/>
    <w:rsid w:val="00ED1DF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2"/>
    <w:uiPriority w:val="99"/>
    <w:qFormat/>
    <w:rsid w:val="00ED1DF2"/>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3">
    <w:name w:val="xl173"/>
    <w:basedOn w:val="a2"/>
    <w:uiPriority w:val="99"/>
    <w:qFormat/>
    <w:rsid w:val="00ED1DF2"/>
    <w:pPr>
      <w:pBdr>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174">
    <w:name w:val="xl174"/>
    <w:basedOn w:val="a2"/>
    <w:uiPriority w:val="99"/>
    <w:qFormat/>
    <w:rsid w:val="00ED1DF2"/>
    <w:pPr>
      <w:pBdr>
        <w:top w:val="single" w:sz="4" w:space="0" w:color="000000"/>
        <w:left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175">
    <w:name w:val="xl175"/>
    <w:basedOn w:val="a2"/>
    <w:uiPriority w:val="99"/>
    <w:qFormat/>
    <w:rsid w:val="00ED1DF2"/>
    <w:pPr>
      <w:spacing w:beforeAutospacing="1"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76">
    <w:name w:val="xl176"/>
    <w:basedOn w:val="a2"/>
    <w:uiPriority w:val="99"/>
    <w:qFormat/>
    <w:rsid w:val="00ED1DF2"/>
    <w:pPr>
      <w:pBdr>
        <w:top w:val="single" w:sz="4" w:space="0" w:color="000000"/>
        <w:left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177">
    <w:name w:val="xl177"/>
    <w:basedOn w:val="a2"/>
    <w:uiPriority w:val="99"/>
    <w:qFormat/>
    <w:rsid w:val="00ED1DF2"/>
    <w:pPr>
      <w:pBdr>
        <w:left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178">
    <w:name w:val="xl178"/>
    <w:basedOn w:val="a2"/>
    <w:uiPriority w:val="99"/>
    <w:qFormat/>
    <w:rsid w:val="00ED1DF2"/>
    <w:pPr>
      <w:pBdr>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a2"/>
    <w:uiPriority w:val="99"/>
    <w:qFormat/>
    <w:rsid w:val="00ED1DF2"/>
    <w:pPr>
      <w:pBdr>
        <w:top w:val="single" w:sz="4" w:space="0" w:color="000000"/>
        <w:left w:val="single" w:sz="4" w:space="0" w:color="000000"/>
        <w:right w:val="single" w:sz="4" w:space="0" w:color="000000"/>
      </w:pBdr>
      <w:shd w:val="clear" w:color="000000" w:fill="FFFFFF"/>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180">
    <w:name w:val="xl180"/>
    <w:basedOn w:val="a2"/>
    <w:uiPriority w:val="99"/>
    <w:qFormat/>
    <w:rsid w:val="00ED1DF2"/>
    <w:pPr>
      <w:pBdr>
        <w:left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181">
    <w:name w:val="xl181"/>
    <w:basedOn w:val="a2"/>
    <w:uiPriority w:val="99"/>
    <w:qFormat/>
    <w:rsid w:val="00ED1DF2"/>
    <w:pPr>
      <w:pBdr>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a2"/>
    <w:uiPriority w:val="99"/>
    <w:qFormat/>
    <w:rsid w:val="00ED1DF2"/>
    <w:pPr>
      <w:pBdr>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183">
    <w:name w:val="xl183"/>
    <w:basedOn w:val="a2"/>
    <w:uiPriority w:val="99"/>
    <w:qFormat/>
    <w:rsid w:val="00ED1DF2"/>
    <w:pPr>
      <w:pBdr>
        <w:top w:val="single" w:sz="4" w:space="0" w:color="000000"/>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4">
    <w:name w:val="xl184"/>
    <w:basedOn w:val="a2"/>
    <w:uiPriority w:val="99"/>
    <w:qFormat/>
    <w:rsid w:val="00ED1DF2"/>
    <w:pPr>
      <w:pBdr>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5">
    <w:name w:val="xl185"/>
    <w:basedOn w:val="a2"/>
    <w:uiPriority w:val="99"/>
    <w:qFormat/>
    <w:rsid w:val="00ED1DF2"/>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6">
    <w:name w:val="xl186"/>
    <w:basedOn w:val="a2"/>
    <w:uiPriority w:val="99"/>
    <w:qFormat/>
    <w:rsid w:val="00ED1DF2"/>
    <w:pPr>
      <w:pBdr>
        <w:top w:val="single" w:sz="4" w:space="0" w:color="000000"/>
        <w:left w:val="single" w:sz="4" w:space="0" w:color="000000"/>
        <w:bottom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87">
    <w:name w:val="xl187"/>
    <w:basedOn w:val="a2"/>
    <w:uiPriority w:val="99"/>
    <w:qFormat/>
    <w:rsid w:val="00ED1DF2"/>
    <w:pPr>
      <w:pBdr>
        <w:top w:val="single" w:sz="4" w:space="0" w:color="000000"/>
        <w:bottom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8">
    <w:name w:val="xl188"/>
    <w:basedOn w:val="a2"/>
    <w:uiPriority w:val="99"/>
    <w:qFormat/>
    <w:rsid w:val="00ED1DF2"/>
    <w:pPr>
      <w:pBdr>
        <w:top w:val="single" w:sz="4"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189">
    <w:name w:val="xl189"/>
    <w:basedOn w:val="a2"/>
    <w:uiPriority w:val="99"/>
    <w:qFormat/>
    <w:rsid w:val="00ED1DF2"/>
    <w:pPr>
      <w:pBdr>
        <w:top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190">
    <w:name w:val="xl190"/>
    <w:basedOn w:val="a2"/>
    <w:uiPriority w:val="99"/>
    <w:qFormat/>
    <w:rsid w:val="00ED1DF2"/>
    <w:pPr>
      <w:pBdr>
        <w:top w:val="single" w:sz="4" w:space="0" w:color="000000"/>
        <w:left w:val="single" w:sz="4" w:space="0" w:color="000000"/>
        <w:bottom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1">
    <w:name w:val="xl191"/>
    <w:basedOn w:val="a2"/>
    <w:uiPriority w:val="99"/>
    <w:qFormat/>
    <w:rsid w:val="00ED1DF2"/>
    <w:pPr>
      <w:pBdr>
        <w:top w:val="single" w:sz="4"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2">
    <w:name w:val="xl192"/>
    <w:basedOn w:val="a2"/>
    <w:uiPriority w:val="99"/>
    <w:qFormat/>
    <w:rsid w:val="00ED1DF2"/>
    <w:pPr>
      <w:pBdr>
        <w:top w:val="single" w:sz="4" w:space="0" w:color="000000"/>
      </w:pBdr>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a2"/>
    <w:uiPriority w:val="99"/>
    <w:qFormat/>
    <w:rsid w:val="00ED1DF2"/>
    <w:pPr>
      <w:pBdr>
        <w:top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194">
    <w:name w:val="xl194"/>
    <w:basedOn w:val="a2"/>
    <w:uiPriority w:val="99"/>
    <w:qFormat/>
    <w:rsid w:val="00ED1DF2"/>
    <w:pPr>
      <w:pBdr>
        <w:top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ru-RU"/>
    </w:rPr>
  </w:style>
  <w:style w:type="paragraph" w:customStyle="1" w:styleId="xl195">
    <w:name w:val="xl195"/>
    <w:basedOn w:val="a2"/>
    <w:uiPriority w:val="99"/>
    <w:qFormat/>
    <w:rsid w:val="00ED1DF2"/>
    <w:pPr>
      <w:pBdr>
        <w:top w:val="single" w:sz="4" w:space="0" w:color="000000"/>
        <w:bottom w:val="single" w:sz="4" w:space="0" w:color="000000"/>
      </w:pBdr>
      <w:spacing w:beforeAutospacing="1" w:afterAutospacing="1" w:line="240" w:lineRule="auto"/>
      <w:jc w:val="center"/>
    </w:pPr>
    <w:rPr>
      <w:rFonts w:ascii="Times New Roman" w:eastAsia="Times New Roman" w:hAnsi="Times New Roman" w:cs="Times New Roman"/>
      <w:sz w:val="24"/>
      <w:szCs w:val="24"/>
      <w:lang w:eastAsia="ru-RU"/>
    </w:rPr>
  </w:style>
  <w:style w:type="paragraph" w:customStyle="1" w:styleId="xl196">
    <w:name w:val="xl196"/>
    <w:basedOn w:val="a2"/>
    <w:uiPriority w:val="99"/>
    <w:qFormat/>
    <w:rsid w:val="00ED1DF2"/>
    <w:pPr>
      <w:spacing w:beforeAutospacing="1" w:afterAutospacing="1" w:line="240" w:lineRule="auto"/>
      <w:textAlignment w:val="top"/>
    </w:pPr>
    <w:rPr>
      <w:rFonts w:ascii="Times New Roman" w:eastAsia="Times New Roman" w:hAnsi="Times New Roman" w:cs="Times New Roman"/>
      <w:sz w:val="20"/>
      <w:szCs w:val="20"/>
      <w:lang w:eastAsia="ru-RU"/>
    </w:rPr>
  </w:style>
  <w:style w:type="paragraph" w:customStyle="1" w:styleId="xl197">
    <w:name w:val="xl197"/>
    <w:basedOn w:val="a2"/>
    <w:uiPriority w:val="99"/>
    <w:qFormat/>
    <w:rsid w:val="00ED1DF2"/>
    <w:pPr>
      <w:spacing w:beforeAutospacing="1" w:afterAutospacing="1" w:line="240" w:lineRule="auto"/>
      <w:textAlignment w:val="top"/>
    </w:pPr>
    <w:rPr>
      <w:rFonts w:ascii="Times New Roman" w:eastAsia="Times New Roman" w:hAnsi="Times New Roman" w:cs="Times New Roman"/>
      <w:sz w:val="24"/>
      <w:szCs w:val="24"/>
      <w:lang w:eastAsia="ru-RU"/>
    </w:rPr>
  </w:style>
  <w:style w:type="paragraph" w:customStyle="1" w:styleId="xl198">
    <w:name w:val="xl198"/>
    <w:basedOn w:val="a2"/>
    <w:uiPriority w:val="99"/>
    <w:qFormat/>
    <w:rsid w:val="00ED1DF2"/>
    <w:pPr>
      <w:spacing w:beforeAutospacing="1" w:afterAutospacing="1" w:line="240" w:lineRule="auto"/>
      <w:textAlignment w:val="top"/>
    </w:pPr>
    <w:rPr>
      <w:rFonts w:ascii="Times New Roman" w:eastAsia="Times New Roman" w:hAnsi="Times New Roman" w:cs="Times New Roman"/>
      <w:sz w:val="24"/>
      <w:szCs w:val="24"/>
      <w:lang w:eastAsia="ru-RU"/>
    </w:rPr>
  </w:style>
  <w:style w:type="paragraph" w:customStyle="1" w:styleId="xl199">
    <w:name w:val="xl199"/>
    <w:basedOn w:val="a2"/>
    <w:uiPriority w:val="99"/>
    <w:qFormat/>
    <w:rsid w:val="00ED1DF2"/>
    <w:pPr>
      <w:pBdr>
        <w:bottom w:val="single" w:sz="4" w:space="0" w:color="000000"/>
      </w:pBdr>
      <w:spacing w:beforeAutospacing="1" w:afterAutospacing="1" w:line="240" w:lineRule="auto"/>
      <w:textAlignment w:val="top"/>
    </w:pPr>
    <w:rPr>
      <w:rFonts w:ascii="Times New Roman" w:eastAsia="Times New Roman" w:hAnsi="Times New Roman" w:cs="Times New Roman"/>
      <w:sz w:val="24"/>
      <w:szCs w:val="24"/>
      <w:lang w:eastAsia="ru-RU"/>
    </w:rPr>
  </w:style>
  <w:style w:type="paragraph" w:customStyle="1" w:styleId="xl200">
    <w:name w:val="xl200"/>
    <w:basedOn w:val="a2"/>
    <w:uiPriority w:val="99"/>
    <w:qFormat/>
    <w:rsid w:val="00ED1DF2"/>
    <w:pPr>
      <w:pBdr>
        <w:bottom w:val="single" w:sz="4" w:space="0" w:color="000000"/>
      </w:pBdr>
      <w:spacing w:beforeAutospacing="1" w:afterAutospacing="1" w:line="240" w:lineRule="auto"/>
      <w:textAlignment w:val="top"/>
    </w:pPr>
    <w:rPr>
      <w:rFonts w:ascii="Times New Roman" w:eastAsia="Times New Roman" w:hAnsi="Times New Roman" w:cs="Times New Roman"/>
      <w:sz w:val="24"/>
      <w:szCs w:val="24"/>
      <w:lang w:eastAsia="ru-RU"/>
    </w:rPr>
  </w:style>
  <w:style w:type="paragraph" w:customStyle="1" w:styleId="xl201">
    <w:name w:val="xl201"/>
    <w:basedOn w:val="a2"/>
    <w:uiPriority w:val="99"/>
    <w:qFormat/>
    <w:rsid w:val="00ED1DF2"/>
    <w:pPr>
      <w:pBdr>
        <w:top w:val="single" w:sz="4" w:space="0" w:color="000000"/>
        <w:left w:val="single" w:sz="4" w:space="0" w:color="000000"/>
        <w:bottom w:val="single" w:sz="4" w:space="0" w:color="000000"/>
      </w:pBdr>
      <w:spacing w:beforeAutospacing="1"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202">
    <w:name w:val="xl202"/>
    <w:basedOn w:val="a2"/>
    <w:uiPriority w:val="99"/>
    <w:qFormat/>
    <w:rsid w:val="00ED1DF2"/>
    <w:pPr>
      <w:pBdr>
        <w:top w:val="single" w:sz="4" w:space="0" w:color="000000"/>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2"/>
    <w:uiPriority w:val="99"/>
    <w:qFormat/>
    <w:rsid w:val="00ED1DF2"/>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a2"/>
    <w:uiPriority w:val="99"/>
    <w:qFormat/>
    <w:rsid w:val="00ED1DF2"/>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2"/>
    <w:uiPriority w:val="99"/>
    <w:qFormat/>
    <w:rsid w:val="00ED1DF2"/>
    <w:pPr>
      <w:pBdr>
        <w:left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206">
    <w:name w:val="xl206"/>
    <w:basedOn w:val="a2"/>
    <w:uiPriority w:val="99"/>
    <w:qFormat/>
    <w:rsid w:val="00ED1DF2"/>
    <w:pPr>
      <w:pBdr>
        <w:top w:val="single" w:sz="4" w:space="0" w:color="000000"/>
        <w:left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2"/>
    <w:uiPriority w:val="99"/>
    <w:qFormat/>
    <w:rsid w:val="00ED1DF2"/>
    <w:pPr>
      <w:pBdr>
        <w:left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208">
    <w:name w:val="xl208"/>
    <w:basedOn w:val="a2"/>
    <w:uiPriority w:val="99"/>
    <w:qFormat/>
    <w:rsid w:val="00ED1DF2"/>
    <w:pPr>
      <w:pBdr>
        <w:top w:val="single" w:sz="4" w:space="0" w:color="000000"/>
        <w:left w:val="single" w:sz="4" w:space="0" w:color="000000"/>
        <w:bottom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09">
    <w:name w:val="xl209"/>
    <w:basedOn w:val="a2"/>
    <w:uiPriority w:val="99"/>
    <w:qFormat/>
    <w:rsid w:val="00ED1DF2"/>
    <w:pPr>
      <w:spacing w:beforeAutospacing="1"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210">
    <w:name w:val="xl210"/>
    <w:basedOn w:val="a2"/>
    <w:uiPriority w:val="99"/>
    <w:qFormat/>
    <w:rsid w:val="00ED1DF2"/>
    <w:pPr>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211">
    <w:name w:val="xl211"/>
    <w:basedOn w:val="a2"/>
    <w:uiPriority w:val="99"/>
    <w:qFormat/>
    <w:rsid w:val="00ED1DF2"/>
    <w:pPr>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xl212">
    <w:name w:val="xl212"/>
    <w:basedOn w:val="a2"/>
    <w:uiPriority w:val="99"/>
    <w:qFormat/>
    <w:rsid w:val="00ED1DF2"/>
    <w:pPr>
      <w:spacing w:beforeAutospacing="1" w:afterAutospacing="1" w:line="240" w:lineRule="auto"/>
      <w:textAlignment w:val="center"/>
    </w:pPr>
    <w:rPr>
      <w:rFonts w:ascii="Times New Roman" w:eastAsia="Times New Roman" w:hAnsi="Times New Roman" w:cs="Times New Roman"/>
      <w:sz w:val="24"/>
      <w:szCs w:val="24"/>
      <w:lang w:eastAsia="ru-RU"/>
    </w:rPr>
  </w:style>
  <w:style w:type="paragraph" w:customStyle="1" w:styleId="Standard">
    <w:name w:val="Standard"/>
    <w:uiPriority w:val="99"/>
    <w:qFormat/>
    <w:rsid w:val="00ED1DF2"/>
    <w:pPr>
      <w:spacing w:after="200" w:line="276" w:lineRule="auto"/>
      <w:textAlignment w:val="baseline"/>
    </w:pPr>
    <w:rPr>
      <w:rFonts w:eastAsia="SimSun" w:cs="Tahoma"/>
      <w:kern w:val="2"/>
    </w:rPr>
  </w:style>
  <w:style w:type="paragraph" w:customStyle="1" w:styleId="variable">
    <w:name w:val="variable"/>
    <w:basedOn w:val="a2"/>
    <w:next w:val="a2"/>
    <w:uiPriority w:val="99"/>
    <w:qFormat/>
    <w:rsid w:val="00ED1DF2"/>
    <w:pPr>
      <w:widowControl w:val="0"/>
      <w:spacing w:after="0" w:line="100" w:lineRule="atLeast"/>
    </w:pPr>
    <w:rPr>
      <w:rFonts w:ascii="Times New Roman" w:eastAsia="Lucida Sans Unicode" w:hAnsi="Times New Roman" w:cs="Tahoma"/>
      <w:b/>
      <w:kern w:val="2"/>
      <w:sz w:val="24"/>
      <w:szCs w:val="24"/>
      <w:lang w:eastAsia="ru-RU" w:bidi="ru-RU"/>
    </w:rPr>
  </w:style>
  <w:style w:type="paragraph" w:customStyle="1" w:styleId="2ff2">
    <w:name w:val="Обычный2"/>
    <w:uiPriority w:val="99"/>
    <w:qFormat/>
    <w:rsid w:val="00ED1DF2"/>
    <w:pPr>
      <w:widowControl w:val="0"/>
      <w:spacing w:before="220" w:line="300" w:lineRule="auto"/>
      <w:ind w:firstLine="680"/>
      <w:jc w:val="both"/>
    </w:pPr>
    <w:rPr>
      <w:rFonts w:ascii="Times New Roman" w:eastAsia="Times New Roman" w:hAnsi="Times New Roman" w:cs="Times New Roman"/>
      <w:szCs w:val="20"/>
      <w:lang w:eastAsia="ru-RU"/>
    </w:rPr>
  </w:style>
  <w:style w:type="paragraph" w:customStyle="1" w:styleId="affffffa">
    <w:name w:val="Подпункт"/>
    <w:basedOn w:val="a2"/>
    <w:uiPriority w:val="99"/>
    <w:qFormat/>
    <w:rsid w:val="00ED1DF2"/>
    <w:pPr>
      <w:tabs>
        <w:tab w:val="left" w:pos="643"/>
        <w:tab w:val="left" w:pos="720"/>
        <w:tab w:val="left" w:pos="202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fffb">
    <w:name w:val="Подподпункт"/>
    <w:basedOn w:val="a2"/>
    <w:uiPriority w:val="99"/>
    <w:qFormat/>
    <w:rsid w:val="00ED1DF2"/>
    <w:pPr>
      <w:tabs>
        <w:tab w:val="left" w:pos="643"/>
        <w:tab w:val="left" w:pos="1080"/>
        <w:tab w:val="left"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2ff3">
    <w:name w:val="заголовок 2"/>
    <w:basedOn w:val="a2"/>
    <w:next w:val="a2"/>
    <w:uiPriority w:val="99"/>
    <w:qFormat/>
    <w:rsid w:val="00ED1DF2"/>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0">
    <w:name w:val="Пункт-2"/>
    <w:basedOn w:val="affffff5"/>
    <w:uiPriority w:val="99"/>
    <w:qFormat/>
    <w:rsid w:val="00ED1DF2"/>
    <w:pPr>
      <w:keepNext/>
      <w:tabs>
        <w:tab w:val="clear" w:pos="1980"/>
        <w:tab w:val="left" w:pos="643"/>
        <w:tab w:val="left" w:pos="1080"/>
        <w:tab w:val="left" w:pos="1134"/>
      </w:tabs>
      <w:spacing w:before="240" w:after="120"/>
      <w:ind w:left="1134" w:hanging="1134"/>
      <w:jc w:val="left"/>
      <w:outlineLvl w:val="2"/>
    </w:pPr>
    <w:rPr>
      <w:b/>
      <w:bCs/>
      <w:sz w:val="28"/>
    </w:rPr>
  </w:style>
  <w:style w:type="paragraph" w:customStyle="1" w:styleId="1ffe">
    <w:name w:val="заголовок 1"/>
    <w:basedOn w:val="a2"/>
    <w:next w:val="a2"/>
    <w:uiPriority w:val="99"/>
    <w:qFormat/>
    <w:rsid w:val="00ED1DF2"/>
    <w:pPr>
      <w:keepLines/>
      <w:widowControl w:val="0"/>
      <w:spacing w:before="360" w:after="0" w:line="240" w:lineRule="auto"/>
      <w:ind w:left="709" w:hanging="709"/>
      <w:jc w:val="both"/>
    </w:pPr>
    <w:rPr>
      <w:rFonts w:ascii="Times" w:eastAsia="Times New Roman" w:hAnsi="Times" w:cs="Times"/>
      <w:sz w:val="24"/>
      <w:szCs w:val="24"/>
      <w:lang w:val="de-DE" w:eastAsia="zh-CN"/>
    </w:rPr>
  </w:style>
  <w:style w:type="paragraph" w:customStyle="1" w:styleId="affffffc">
    <w:name w:val="Комментарий"/>
    <w:basedOn w:val="a2"/>
    <w:next w:val="a2"/>
    <w:uiPriority w:val="99"/>
    <w:qFormat/>
    <w:rsid w:val="00ED1DF2"/>
    <w:pPr>
      <w:spacing w:after="0" w:line="240" w:lineRule="auto"/>
      <w:ind w:left="170"/>
      <w:jc w:val="both"/>
    </w:pPr>
    <w:rPr>
      <w:rFonts w:ascii="Arial" w:eastAsia="Times New Roman" w:hAnsi="Arial" w:cs="Arial"/>
      <w:i/>
      <w:iCs/>
      <w:color w:val="800080"/>
      <w:sz w:val="24"/>
      <w:szCs w:val="24"/>
      <w:lang w:eastAsia="ru-RU"/>
    </w:rPr>
  </w:style>
  <w:style w:type="paragraph" w:customStyle="1" w:styleId="3fc">
    <w:name w:val="Знак3"/>
    <w:basedOn w:val="a2"/>
    <w:uiPriority w:val="99"/>
    <w:qFormat/>
    <w:rsid w:val="00ED1DF2"/>
    <w:pPr>
      <w:spacing w:line="240" w:lineRule="exact"/>
      <w:jc w:val="both"/>
    </w:pPr>
    <w:rPr>
      <w:rFonts w:ascii="Times New Roman" w:eastAsia="Times New Roman" w:hAnsi="Times New Roman" w:cs="Times New Roman"/>
      <w:sz w:val="24"/>
      <w:szCs w:val="24"/>
      <w:lang w:val="en-US"/>
    </w:rPr>
  </w:style>
  <w:style w:type="paragraph" w:customStyle="1" w:styleId="CharChar1">
    <w:name w:val="Знак Знак Char Char1"/>
    <w:basedOn w:val="a2"/>
    <w:uiPriority w:val="99"/>
    <w:qFormat/>
    <w:rsid w:val="00ED1DF2"/>
    <w:pPr>
      <w:spacing w:line="240" w:lineRule="exact"/>
    </w:pPr>
    <w:rPr>
      <w:rFonts w:ascii="Verdana" w:eastAsia="Times New Roman" w:hAnsi="Verdana" w:cs="Times New Roman"/>
      <w:sz w:val="20"/>
      <w:szCs w:val="20"/>
      <w:lang w:val="en-US"/>
    </w:rPr>
  </w:style>
  <w:style w:type="paragraph" w:customStyle="1" w:styleId="affffffd">
    <w:name w:val="текст сноски"/>
    <w:basedOn w:val="a2"/>
    <w:uiPriority w:val="99"/>
    <w:qFormat/>
    <w:rsid w:val="00ED1DF2"/>
    <w:pPr>
      <w:widowControl w:val="0"/>
      <w:spacing w:after="0" w:line="240" w:lineRule="auto"/>
    </w:pPr>
    <w:rPr>
      <w:rFonts w:ascii="Gelvetsky 12pt" w:eastAsia="Times New Roman" w:hAnsi="Gelvetsky 12pt" w:cs="Times New Roman"/>
      <w:sz w:val="24"/>
      <w:szCs w:val="20"/>
      <w:lang w:val="en-US" w:eastAsia="ru-RU"/>
    </w:rPr>
  </w:style>
  <w:style w:type="paragraph" w:customStyle="1" w:styleId="1fff">
    <w:name w:val="Дата1"/>
    <w:basedOn w:val="a2"/>
    <w:next w:val="a2"/>
    <w:uiPriority w:val="99"/>
    <w:qFormat/>
    <w:rsid w:val="00ED1DF2"/>
    <w:pPr>
      <w:spacing w:after="0" w:line="240" w:lineRule="auto"/>
      <w:jc w:val="both"/>
    </w:pPr>
    <w:rPr>
      <w:rFonts w:ascii="Times New Roman" w:eastAsia="Times New Roman" w:hAnsi="Times New Roman" w:cs="Times New Roman"/>
      <w:sz w:val="20"/>
      <w:szCs w:val="20"/>
      <w:lang w:eastAsia="ru-RU"/>
    </w:rPr>
  </w:style>
  <w:style w:type="paragraph" w:styleId="2ff4">
    <w:name w:val="List 2"/>
    <w:basedOn w:val="a2"/>
    <w:uiPriority w:val="99"/>
    <w:qFormat/>
    <w:rsid w:val="00ED1DF2"/>
    <w:pPr>
      <w:spacing w:before="100" w:after="100" w:line="240" w:lineRule="auto"/>
      <w:ind w:left="566" w:hanging="283"/>
    </w:pPr>
    <w:rPr>
      <w:rFonts w:ascii="Times New Roman" w:eastAsia="Times New Roman" w:hAnsi="Times New Roman" w:cs="Times New Roman"/>
      <w:sz w:val="24"/>
      <w:szCs w:val="24"/>
      <w:lang w:eastAsia="ru-RU"/>
    </w:rPr>
  </w:style>
  <w:style w:type="paragraph" w:customStyle="1" w:styleId="affffffe">
    <w:name w:val="Часть"/>
    <w:basedOn w:val="a2"/>
    <w:uiPriority w:val="99"/>
    <w:qFormat/>
    <w:rsid w:val="00ED1DF2"/>
    <w:pPr>
      <w:keepNext/>
      <w:keepLines/>
      <w:widowControl w:val="0"/>
      <w:suppressLineNumbers/>
      <w:spacing w:after="0" w:line="240" w:lineRule="auto"/>
      <w:jc w:val="center"/>
    </w:pPr>
    <w:rPr>
      <w:rFonts w:ascii="Times New Roman" w:eastAsia="Times New Roman" w:hAnsi="Times New Roman" w:cs="Times New Roman"/>
      <w:b/>
      <w:caps/>
      <w:sz w:val="24"/>
      <w:szCs w:val="40"/>
      <w:lang w:eastAsia="ru-RU"/>
    </w:rPr>
  </w:style>
  <w:style w:type="paragraph" w:customStyle="1" w:styleId="3fd">
    <w:name w:val="Обычный3"/>
    <w:basedOn w:val="a2"/>
    <w:uiPriority w:val="99"/>
    <w:qFormat/>
    <w:rsid w:val="00ED1DF2"/>
    <w:pPr>
      <w:spacing w:after="15" w:line="240" w:lineRule="auto"/>
      <w:jc w:val="both"/>
    </w:pPr>
    <w:rPr>
      <w:rFonts w:ascii="Times New Roman" w:eastAsia="Times New Roman" w:hAnsi="Times New Roman" w:cs="Times New Roman"/>
      <w:sz w:val="24"/>
      <w:szCs w:val="24"/>
      <w:lang w:eastAsia="ru-RU"/>
    </w:rPr>
  </w:style>
  <w:style w:type="paragraph" w:customStyle="1" w:styleId="3fe">
    <w:name w:val="Статья 3 уровень"/>
    <w:basedOn w:val="32"/>
    <w:uiPriority w:val="99"/>
    <w:qFormat/>
    <w:rsid w:val="00ED1DF2"/>
    <w:pPr>
      <w:tabs>
        <w:tab w:val="left" w:pos="993"/>
      </w:tabs>
      <w:spacing w:before="120" w:after="0"/>
      <w:ind w:left="720" w:hanging="720"/>
      <w:jc w:val="both"/>
    </w:pPr>
    <w:rPr>
      <w:rFonts w:ascii="Arial" w:hAnsi="Arial" w:cs="Arial"/>
      <w:b w:val="0"/>
      <w:color w:val="auto"/>
      <w:sz w:val="24"/>
      <w:szCs w:val="24"/>
      <w:lang w:eastAsia="ru-RU"/>
    </w:rPr>
  </w:style>
  <w:style w:type="paragraph" w:styleId="affffa">
    <w:name w:val="Closing"/>
    <w:basedOn w:val="a2"/>
    <w:link w:val="affff9"/>
    <w:uiPriority w:val="99"/>
    <w:rsid w:val="00ED1DF2"/>
    <w:pPr>
      <w:spacing w:after="60" w:line="240" w:lineRule="auto"/>
      <w:ind w:left="4252"/>
      <w:jc w:val="both"/>
    </w:pPr>
    <w:rPr>
      <w:rFonts w:ascii="Times New Roman" w:eastAsia="Times New Roman" w:hAnsi="Times New Roman" w:cs="Times New Roman"/>
      <w:sz w:val="24"/>
      <w:szCs w:val="24"/>
      <w:lang w:eastAsia="ru-RU"/>
    </w:rPr>
  </w:style>
  <w:style w:type="paragraph" w:customStyle="1" w:styleId="CharCharCharCharChar">
    <w:name w:val="Знак Знак Char Char Char Char Char Знак"/>
    <w:basedOn w:val="a2"/>
    <w:uiPriority w:val="99"/>
    <w:qFormat/>
    <w:rsid w:val="00ED1DF2"/>
    <w:pPr>
      <w:widowControl w:val="0"/>
      <w:spacing w:line="240" w:lineRule="exact"/>
      <w:jc w:val="right"/>
    </w:pPr>
    <w:rPr>
      <w:rFonts w:ascii="Times New Roman" w:eastAsia="Times New Roman" w:hAnsi="Times New Roman" w:cs="Times New Roman"/>
      <w:sz w:val="20"/>
      <w:szCs w:val="20"/>
      <w:lang w:val="en-GB"/>
    </w:rPr>
  </w:style>
  <w:style w:type="paragraph" w:customStyle="1" w:styleId="1fff0">
    <w:name w:val="Заглавие1"/>
    <w:basedOn w:val="a2"/>
    <w:uiPriority w:val="99"/>
    <w:qFormat/>
    <w:rsid w:val="00ED1DF2"/>
    <w:pPr>
      <w:spacing w:after="0" w:line="240" w:lineRule="auto"/>
      <w:jc w:val="center"/>
    </w:pPr>
    <w:rPr>
      <w:rFonts w:ascii="Times New Roman" w:eastAsia="Times New Roman" w:hAnsi="Times New Roman" w:cs="Times New Roman"/>
      <w:b/>
      <w:caps/>
      <w:sz w:val="28"/>
      <w:szCs w:val="20"/>
      <w:lang w:eastAsia="ru-RU"/>
    </w:rPr>
  </w:style>
  <w:style w:type="paragraph" w:customStyle="1" w:styleId="Heading21">
    <w:name w:val="Heading 21"/>
    <w:basedOn w:val="a2"/>
    <w:next w:val="a2"/>
    <w:uiPriority w:val="99"/>
    <w:qFormat/>
    <w:rsid w:val="00ED1DF2"/>
    <w:pPr>
      <w:spacing w:after="0" w:line="240" w:lineRule="auto"/>
    </w:pPr>
    <w:rPr>
      <w:rFonts w:ascii="Arial,Bold" w:eastAsia="Times New Roman" w:hAnsi="Arial,Bold" w:cs="Times New Roman"/>
      <w:sz w:val="24"/>
      <w:szCs w:val="24"/>
      <w:lang w:eastAsia="ru-RU"/>
    </w:rPr>
  </w:style>
  <w:style w:type="paragraph" w:customStyle="1" w:styleId="G0">
    <w:name w:val="G_Текст"/>
    <w:basedOn w:val="a2"/>
    <w:link w:val="G"/>
    <w:qFormat/>
    <w:rsid w:val="00ED1DF2"/>
    <w:pPr>
      <w:spacing w:after="120" w:line="276" w:lineRule="auto"/>
      <w:ind w:firstLine="851"/>
      <w:jc w:val="both"/>
    </w:pPr>
    <w:rPr>
      <w:rFonts w:ascii="Times New Roman" w:eastAsia="Times New Roman" w:hAnsi="Times New Roman" w:cs="Times New Roman"/>
      <w:sz w:val="24"/>
      <w:szCs w:val="20"/>
      <w:lang w:eastAsia="ru-RU"/>
    </w:rPr>
  </w:style>
  <w:style w:type="paragraph" w:customStyle="1" w:styleId="G1">
    <w:name w:val="G_1 Маркированный по ширине"/>
    <w:basedOn w:val="G10"/>
    <w:uiPriority w:val="99"/>
    <w:qFormat/>
    <w:rsid w:val="00ED1DF2"/>
    <w:pPr>
      <w:tabs>
        <w:tab w:val="clear" w:pos="720"/>
        <w:tab w:val="clear" w:pos="926"/>
        <w:tab w:val="clear" w:pos="1247"/>
        <w:tab w:val="left" w:pos="621"/>
      </w:tabs>
      <w:spacing w:before="60" w:after="60"/>
      <w:ind w:left="621" w:hanging="264"/>
      <w:jc w:val="both"/>
    </w:pPr>
  </w:style>
  <w:style w:type="paragraph" w:customStyle="1" w:styleId="G3">
    <w:name w:val="G_Содержание"/>
    <w:basedOn w:val="G0"/>
    <w:next w:val="G0"/>
    <w:uiPriority w:val="99"/>
    <w:qFormat/>
    <w:rsid w:val="00ED1DF2"/>
    <w:pPr>
      <w:pageBreakBefore/>
      <w:spacing w:before="240"/>
      <w:ind w:firstLine="0"/>
      <w:jc w:val="center"/>
    </w:pPr>
    <w:rPr>
      <w:rFonts w:ascii="Arial" w:hAnsi="Arial"/>
      <w:b/>
    </w:rPr>
  </w:style>
  <w:style w:type="paragraph" w:customStyle="1" w:styleId="G10">
    <w:name w:val="G_1 Маркированный"/>
    <w:basedOn w:val="G0"/>
    <w:uiPriority w:val="99"/>
    <w:qFormat/>
    <w:rsid w:val="00ED1DF2"/>
    <w:pPr>
      <w:keepLines/>
      <w:tabs>
        <w:tab w:val="num" w:pos="621"/>
        <w:tab w:val="left" w:pos="720"/>
        <w:tab w:val="left" w:pos="926"/>
        <w:tab w:val="left" w:pos="1247"/>
      </w:tabs>
      <w:spacing w:after="0" w:line="240" w:lineRule="auto"/>
      <w:ind w:left="1248" w:hanging="397"/>
      <w:jc w:val="left"/>
    </w:pPr>
  </w:style>
  <w:style w:type="paragraph" w:customStyle="1" w:styleId="G2">
    <w:name w:val="G_2 Маркированный"/>
    <w:basedOn w:val="G0"/>
    <w:uiPriority w:val="99"/>
    <w:qFormat/>
    <w:rsid w:val="00ED1DF2"/>
    <w:pPr>
      <w:keepLines/>
      <w:numPr>
        <w:numId w:val="15"/>
      </w:numPr>
      <w:tabs>
        <w:tab w:val="left" w:pos="720"/>
        <w:tab w:val="left" w:pos="2520"/>
      </w:tabs>
      <w:spacing w:before="40" w:after="40" w:line="240" w:lineRule="auto"/>
      <w:ind w:left="2520" w:hanging="360"/>
      <w:jc w:val="left"/>
    </w:pPr>
  </w:style>
  <w:style w:type="paragraph" w:customStyle="1" w:styleId="affffb">
    <w:name w:val="Основной"/>
    <w:basedOn w:val="a2"/>
    <w:link w:val="1ff4"/>
    <w:qFormat/>
    <w:rsid w:val="00ED1DF2"/>
    <w:pPr>
      <w:spacing w:before="120" w:after="120" w:line="300" w:lineRule="exact"/>
      <w:ind w:firstLine="476"/>
      <w:jc w:val="both"/>
    </w:pPr>
    <w:rPr>
      <w:rFonts w:ascii="Times New Roman" w:eastAsia="Times New Roman" w:hAnsi="Times New Roman" w:cs="Times New Roman"/>
      <w:sz w:val="26"/>
      <w:szCs w:val="24"/>
      <w:lang w:eastAsia="ru-RU"/>
    </w:rPr>
  </w:style>
  <w:style w:type="paragraph" w:customStyle="1" w:styleId="Iauiue1">
    <w:name w:val="Iau?iue1"/>
    <w:uiPriority w:val="99"/>
    <w:qFormat/>
    <w:rsid w:val="00ED1DF2"/>
    <w:pPr>
      <w:widowControl w:val="0"/>
    </w:pPr>
    <w:rPr>
      <w:rFonts w:ascii="Times New Roman" w:eastAsia="Times New Roman" w:hAnsi="Times New Roman" w:cs="Times New Roman"/>
      <w:sz w:val="20"/>
      <w:szCs w:val="20"/>
      <w:lang w:eastAsia="ru-RU"/>
    </w:rPr>
  </w:style>
  <w:style w:type="paragraph" w:customStyle="1" w:styleId="117">
    <w:name w:val="Текст таблицы 11"/>
    <w:basedOn w:val="a2"/>
    <w:link w:val="116"/>
    <w:qFormat/>
    <w:rsid w:val="00ED1DF2"/>
    <w:pPr>
      <w:spacing w:after="120" w:line="240" w:lineRule="auto"/>
    </w:pPr>
    <w:rPr>
      <w:rFonts w:ascii="Times New Roman" w:eastAsia="Times New Roman" w:hAnsi="Times New Roman" w:cs="Times New Roman"/>
      <w:sz w:val="26"/>
      <w:szCs w:val="20"/>
      <w:lang w:eastAsia="ru-RU"/>
    </w:rPr>
  </w:style>
  <w:style w:type="paragraph" w:customStyle="1" w:styleId="afffffff">
    <w:name w:val="Шапка таблицы"/>
    <w:basedOn w:val="a2"/>
    <w:uiPriority w:val="99"/>
    <w:qFormat/>
    <w:rsid w:val="00ED1DF2"/>
    <w:pPr>
      <w:keepNext/>
      <w:keepLines/>
      <w:spacing w:before="60" w:after="60" w:line="240" w:lineRule="atLeast"/>
      <w:ind w:left="-113" w:right="-113"/>
      <w:jc w:val="center"/>
    </w:pPr>
    <w:rPr>
      <w:rFonts w:ascii="Arial" w:eastAsia="Times New Roman" w:hAnsi="Arial" w:cs="Times New Roman"/>
      <w:b/>
      <w:bCs/>
      <w:sz w:val="20"/>
      <w:szCs w:val="20"/>
      <w:lang w:eastAsia="ru-RU"/>
    </w:rPr>
  </w:style>
  <w:style w:type="paragraph" w:customStyle="1" w:styleId="G11">
    <w:name w:val="Стиль G_1 Маркированный + По ширине1"/>
    <w:basedOn w:val="G10"/>
    <w:uiPriority w:val="99"/>
    <w:qFormat/>
    <w:rsid w:val="00ED1DF2"/>
    <w:pPr>
      <w:spacing w:before="60" w:after="60"/>
      <w:jc w:val="both"/>
    </w:pPr>
  </w:style>
  <w:style w:type="paragraph" w:customStyle="1" w:styleId="Iauiue">
    <w:name w:val="Iau?iue"/>
    <w:uiPriority w:val="99"/>
    <w:qFormat/>
    <w:rsid w:val="00ED1DF2"/>
    <w:pPr>
      <w:widowControl w:val="0"/>
      <w:overflowPunct w:val="0"/>
      <w:jc w:val="center"/>
    </w:pPr>
    <w:rPr>
      <w:rFonts w:ascii="Times New Roman" w:eastAsia="Times New Roman" w:hAnsi="Times New Roman" w:cs="Times New Roman"/>
      <w:sz w:val="24"/>
      <w:szCs w:val="24"/>
      <w:lang w:eastAsia="ru-RU"/>
    </w:rPr>
  </w:style>
  <w:style w:type="paragraph" w:customStyle="1" w:styleId="CharCharCharChar">
    <w:name w:val="Char Char Знак Знак Char Char"/>
    <w:basedOn w:val="a2"/>
    <w:uiPriority w:val="99"/>
    <w:qFormat/>
    <w:rsid w:val="00ED1DF2"/>
    <w:pPr>
      <w:spacing w:beforeAutospacing="1" w:afterAutospacing="1" w:line="240" w:lineRule="auto"/>
    </w:pPr>
    <w:rPr>
      <w:rFonts w:ascii="Tahoma" w:eastAsia="Times New Roman" w:hAnsi="Tahoma" w:cs="Times New Roman"/>
      <w:sz w:val="20"/>
      <w:szCs w:val="20"/>
      <w:lang w:val="en-US"/>
    </w:rPr>
  </w:style>
  <w:style w:type="paragraph" w:customStyle="1" w:styleId="SMLst">
    <w:name w:val="S_MLst"/>
    <w:basedOn w:val="afa"/>
    <w:link w:val="SMLst0"/>
    <w:uiPriority w:val="99"/>
    <w:qFormat/>
    <w:rsid w:val="00ED1DF2"/>
    <w:pPr>
      <w:numPr>
        <w:numId w:val="16"/>
      </w:numPr>
      <w:ind w:left="896" w:hanging="187"/>
      <w:jc w:val="both"/>
    </w:pPr>
    <w:rPr>
      <w:rFonts w:ascii="Arial" w:hAnsi="Arial"/>
      <w:sz w:val="20"/>
      <w:szCs w:val="20"/>
      <w:lang w:eastAsia="ar-SA"/>
    </w:rPr>
  </w:style>
  <w:style w:type="paragraph" w:customStyle="1" w:styleId="SGenr">
    <w:name w:val="S_Genr"/>
    <w:basedOn w:val="afa"/>
    <w:uiPriority w:val="99"/>
    <w:qFormat/>
    <w:rsid w:val="00ED1DF2"/>
    <w:pPr>
      <w:ind w:firstLine="720"/>
      <w:jc w:val="both"/>
    </w:pPr>
    <w:rPr>
      <w:rFonts w:ascii="Arial" w:hAnsi="Arial"/>
      <w:sz w:val="20"/>
      <w:szCs w:val="20"/>
      <w:lang w:eastAsia="ar-SA"/>
    </w:rPr>
  </w:style>
  <w:style w:type="paragraph" w:customStyle="1" w:styleId="afffffff0">
    <w:name w:val="Содержание"/>
    <w:basedOn w:val="afa"/>
    <w:next w:val="afa"/>
    <w:uiPriority w:val="99"/>
    <w:qFormat/>
    <w:rsid w:val="00ED1DF2"/>
    <w:pPr>
      <w:pageBreakBefore/>
      <w:spacing w:before="240" w:after="240"/>
      <w:jc w:val="center"/>
      <w:outlineLvl w:val="0"/>
    </w:pPr>
    <w:rPr>
      <w:rFonts w:ascii="Arial" w:hAnsi="Arial"/>
      <w:b/>
      <w:sz w:val="28"/>
      <w:szCs w:val="32"/>
      <w:lang w:eastAsia="ru-RU"/>
    </w:rPr>
  </w:style>
  <w:style w:type="paragraph" w:customStyle="1" w:styleId="afffffff1">
    <w:name w:val="Знак Знак Знак Знак"/>
    <w:basedOn w:val="a2"/>
    <w:uiPriority w:val="99"/>
    <w:qFormat/>
    <w:rsid w:val="00ED1DF2"/>
    <w:pPr>
      <w:spacing w:beforeAutospacing="1" w:afterAutospacing="1" w:line="240" w:lineRule="auto"/>
    </w:pPr>
    <w:rPr>
      <w:rFonts w:ascii="Tahoma" w:eastAsia="Times New Roman" w:hAnsi="Tahoma" w:cs="Times New Roman"/>
      <w:sz w:val="20"/>
      <w:szCs w:val="20"/>
      <w:lang w:val="en-US"/>
    </w:rPr>
  </w:style>
  <w:style w:type="paragraph" w:customStyle="1" w:styleId="NJ">
    <w:name w:val="NJ"/>
    <w:basedOn w:val="a2"/>
    <w:uiPriority w:val="99"/>
    <w:qFormat/>
    <w:rsid w:val="00ED1DF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fffffff2">
    <w:name w:val="Текст документа"/>
    <w:basedOn w:val="a2"/>
    <w:uiPriority w:val="99"/>
    <w:qFormat/>
    <w:rsid w:val="00ED1DF2"/>
    <w:pP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4f1">
    <w:name w:val="Обычный4"/>
    <w:uiPriority w:val="99"/>
    <w:qFormat/>
    <w:rsid w:val="00ED1DF2"/>
    <w:pPr>
      <w:jc w:val="both"/>
    </w:pPr>
    <w:rPr>
      <w:rFonts w:ascii="Times New Roman" w:eastAsia="Times New Roman" w:hAnsi="Times New Roman" w:cs="Times New Roman"/>
      <w:sz w:val="24"/>
      <w:szCs w:val="20"/>
      <w:lang w:eastAsia="ru-RU"/>
    </w:rPr>
  </w:style>
  <w:style w:type="paragraph" w:customStyle="1" w:styleId="StyleJustified">
    <w:name w:val="Style Justified"/>
    <w:basedOn w:val="a2"/>
    <w:uiPriority w:val="99"/>
    <w:qFormat/>
    <w:rsid w:val="00ED1DF2"/>
    <w:pPr>
      <w:spacing w:before="120" w:after="120" w:line="240" w:lineRule="auto"/>
      <w:jc w:val="both"/>
    </w:pPr>
    <w:rPr>
      <w:rFonts w:ascii="Times New Roman" w:eastAsia="Times New Roman" w:hAnsi="Times New Roman" w:cs="Times New Roman"/>
      <w:sz w:val="24"/>
      <w:szCs w:val="20"/>
      <w:lang w:eastAsia="ru-RU"/>
    </w:rPr>
  </w:style>
  <w:style w:type="paragraph" w:customStyle="1" w:styleId="SHead1">
    <w:name w:val="_S_Head_1"/>
    <w:basedOn w:val="14"/>
    <w:uiPriority w:val="99"/>
    <w:qFormat/>
    <w:rsid w:val="00ED1DF2"/>
    <w:pPr>
      <w:spacing w:after="120"/>
      <w:jc w:val="both"/>
    </w:pPr>
    <w:rPr>
      <w:rFonts w:cs="Arial"/>
      <w:color w:val="auto"/>
      <w:lang w:eastAsia="ru-RU"/>
    </w:rPr>
  </w:style>
  <w:style w:type="paragraph" w:customStyle="1" w:styleId="SHead2">
    <w:name w:val="_S_Head_2"/>
    <w:basedOn w:val="22"/>
    <w:uiPriority w:val="99"/>
    <w:qFormat/>
    <w:rsid w:val="00ED1DF2"/>
    <w:pPr>
      <w:spacing w:after="120" w:line="360" w:lineRule="auto"/>
      <w:ind w:left="576" w:hanging="576"/>
      <w:jc w:val="left"/>
    </w:pPr>
    <w:rPr>
      <w:b w:val="0"/>
      <w:iCs w:val="0"/>
      <w:color w:val="auto"/>
      <w:szCs w:val="20"/>
      <w:lang w:eastAsia="ru-RU"/>
    </w:rPr>
  </w:style>
  <w:style w:type="paragraph" w:customStyle="1" w:styleId="SGeneral0">
    <w:name w:val="_S General"/>
    <w:basedOn w:val="a2"/>
    <w:link w:val="SGeneral"/>
    <w:qFormat/>
    <w:rsid w:val="00ED1DF2"/>
    <w:pPr>
      <w:spacing w:after="0" w:line="360" w:lineRule="auto"/>
      <w:ind w:firstLine="567"/>
      <w:jc w:val="both"/>
    </w:pPr>
    <w:rPr>
      <w:sz w:val="24"/>
      <w:szCs w:val="24"/>
    </w:rPr>
  </w:style>
  <w:style w:type="paragraph" w:customStyle="1" w:styleId="SMarkList">
    <w:name w:val="_S_Mark_List"/>
    <w:basedOn w:val="SGeneral0"/>
    <w:link w:val="SMarkList1"/>
    <w:uiPriority w:val="99"/>
    <w:qFormat/>
    <w:rsid w:val="00ED1DF2"/>
    <w:pPr>
      <w:numPr>
        <w:numId w:val="17"/>
      </w:numPr>
      <w:spacing w:after="120"/>
      <w:ind w:left="709" w:hanging="142"/>
    </w:pPr>
    <w:rPr>
      <w:rFonts w:ascii="Calibri" w:eastAsia="Calibri" w:hAnsi="Calibri" w:cs="Times New Roman"/>
    </w:rPr>
  </w:style>
  <w:style w:type="paragraph" w:customStyle="1" w:styleId="SHead3">
    <w:name w:val="_S_Head 3"/>
    <w:basedOn w:val="32"/>
    <w:next w:val="SGeneral0"/>
    <w:uiPriority w:val="99"/>
    <w:qFormat/>
    <w:rsid w:val="00ED1DF2"/>
    <w:pPr>
      <w:tabs>
        <w:tab w:val="left" w:pos="643"/>
        <w:tab w:val="left" w:pos="896"/>
      </w:tabs>
      <w:spacing w:after="120" w:line="360" w:lineRule="auto"/>
      <w:ind w:left="720" w:hanging="360"/>
    </w:pPr>
    <w:rPr>
      <w:rFonts w:ascii="Times New Roman" w:hAnsi="Times New Roman"/>
      <w:color w:val="auto"/>
      <w:sz w:val="24"/>
      <w:szCs w:val="20"/>
      <w:lang w:eastAsia="ru-RU"/>
    </w:rPr>
  </w:style>
  <w:style w:type="paragraph" w:customStyle="1" w:styleId="affffe">
    <w:name w:val="_обычный"/>
    <w:link w:val="affffd"/>
    <w:qFormat/>
    <w:rsid w:val="00ED1DF2"/>
    <w:pPr>
      <w:tabs>
        <w:tab w:val="left" w:pos="1021"/>
      </w:tabs>
      <w:spacing w:line="360" w:lineRule="auto"/>
      <w:ind w:firstLine="680"/>
      <w:jc w:val="both"/>
    </w:pPr>
    <w:rPr>
      <w:rFonts w:ascii="Times New Roman" w:eastAsia="Times New Roman" w:hAnsi="Times New Roman" w:cs="Times New Roman"/>
      <w:sz w:val="24"/>
      <w:szCs w:val="24"/>
      <w:lang w:eastAsia="ru-RU"/>
    </w:rPr>
  </w:style>
  <w:style w:type="paragraph" w:customStyle="1" w:styleId="SHead">
    <w:name w:val="S_Head"/>
    <w:basedOn w:val="afa"/>
    <w:uiPriority w:val="99"/>
    <w:qFormat/>
    <w:rsid w:val="00ED1DF2"/>
    <w:pPr>
      <w:jc w:val="center"/>
    </w:pPr>
    <w:rPr>
      <w:rFonts w:ascii="Arial" w:hAnsi="Arial"/>
      <w:b/>
      <w:sz w:val="20"/>
      <w:szCs w:val="20"/>
      <w:lang w:eastAsia="ar-SA"/>
    </w:rPr>
  </w:style>
  <w:style w:type="paragraph" w:customStyle="1" w:styleId="StyleNormal">
    <w:name w:val="Style Normal +"/>
    <w:basedOn w:val="a2"/>
    <w:uiPriority w:val="99"/>
    <w:qFormat/>
    <w:rsid w:val="00ED1DF2"/>
    <w:pPr>
      <w:spacing w:after="0" w:line="240" w:lineRule="auto"/>
      <w:jc w:val="both"/>
    </w:pPr>
    <w:rPr>
      <w:rFonts w:ascii="Times New Roman" w:eastAsia="PMingLiU" w:hAnsi="Times New Roman" w:cs="Times New Roman"/>
      <w:sz w:val="24"/>
      <w:szCs w:val="20"/>
      <w:lang w:eastAsia="ru-RU"/>
    </w:rPr>
  </w:style>
  <w:style w:type="paragraph" w:customStyle="1" w:styleId="a0">
    <w:name w:val="Список нум."/>
    <w:basedOn w:val="a2"/>
    <w:uiPriority w:val="99"/>
    <w:qFormat/>
    <w:rsid w:val="00ED1DF2"/>
    <w:pPr>
      <w:numPr>
        <w:numId w:val="18"/>
      </w:numPr>
      <w:spacing w:after="120" w:line="360" w:lineRule="auto"/>
      <w:jc w:val="both"/>
    </w:pPr>
    <w:rPr>
      <w:rFonts w:ascii="Times New Roman" w:eastAsia="Times New Roman" w:hAnsi="Times New Roman" w:cs="Times New Roman"/>
      <w:sz w:val="28"/>
      <w:szCs w:val="20"/>
      <w:lang w:eastAsia="ru-RU"/>
    </w:rPr>
  </w:style>
  <w:style w:type="paragraph" w:customStyle="1" w:styleId="Style18">
    <w:name w:val="Style18"/>
    <w:basedOn w:val="a2"/>
    <w:uiPriority w:val="99"/>
    <w:qFormat/>
    <w:rsid w:val="00ED1DF2"/>
    <w:pPr>
      <w:widowControl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2"/>
    <w:uiPriority w:val="99"/>
    <w:qFormat/>
    <w:rsid w:val="00ED1DF2"/>
    <w:pPr>
      <w:widowControl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2"/>
    <w:uiPriority w:val="99"/>
    <w:qFormat/>
    <w:rsid w:val="00ED1DF2"/>
    <w:pPr>
      <w:widowControl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2"/>
    <w:uiPriority w:val="99"/>
    <w:qFormat/>
    <w:rsid w:val="00ED1DF2"/>
    <w:pPr>
      <w:widowControl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2"/>
    <w:uiPriority w:val="99"/>
    <w:qFormat/>
    <w:rsid w:val="00ED1DF2"/>
    <w:pPr>
      <w:widowControl w:val="0"/>
      <w:spacing w:after="0" w:line="240" w:lineRule="auto"/>
    </w:pPr>
    <w:rPr>
      <w:rFonts w:ascii="Times New Roman" w:eastAsia="Times New Roman" w:hAnsi="Times New Roman" w:cs="Times New Roman"/>
      <w:sz w:val="24"/>
      <w:szCs w:val="24"/>
      <w:lang w:eastAsia="ru-RU"/>
    </w:rPr>
  </w:style>
  <w:style w:type="paragraph" w:customStyle="1" w:styleId="Style23">
    <w:name w:val="Style23"/>
    <w:basedOn w:val="a2"/>
    <w:uiPriority w:val="99"/>
    <w:qFormat/>
    <w:rsid w:val="00ED1DF2"/>
    <w:pPr>
      <w:widowControl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2"/>
    <w:uiPriority w:val="99"/>
    <w:qFormat/>
    <w:rsid w:val="00ED1DF2"/>
    <w:pPr>
      <w:widowControl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2"/>
    <w:uiPriority w:val="99"/>
    <w:qFormat/>
    <w:rsid w:val="00ED1DF2"/>
    <w:pPr>
      <w:widowControl w:val="0"/>
      <w:spacing w:after="0" w:line="216" w:lineRule="exact"/>
    </w:pPr>
    <w:rPr>
      <w:rFonts w:ascii="Times New Roman" w:eastAsia="Times New Roman" w:hAnsi="Times New Roman" w:cs="Times New Roman"/>
      <w:sz w:val="24"/>
      <w:szCs w:val="24"/>
      <w:lang w:eastAsia="ru-RU"/>
    </w:rPr>
  </w:style>
  <w:style w:type="paragraph" w:customStyle="1" w:styleId="Style26">
    <w:name w:val="Style26"/>
    <w:basedOn w:val="a2"/>
    <w:uiPriority w:val="99"/>
    <w:qFormat/>
    <w:rsid w:val="00ED1DF2"/>
    <w:pPr>
      <w:widowControl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a2"/>
    <w:uiPriority w:val="99"/>
    <w:qFormat/>
    <w:rsid w:val="00ED1DF2"/>
    <w:pPr>
      <w:widowControl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2"/>
    <w:uiPriority w:val="99"/>
    <w:qFormat/>
    <w:rsid w:val="00ED1DF2"/>
    <w:pPr>
      <w:widowControl w:val="0"/>
      <w:spacing w:after="0" w:line="240" w:lineRule="auto"/>
    </w:pPr>
    <w:rPr>
      <w:rFonts w:ascii="Times New Roman" w:eastAsia="Times New Roman" w:hAnsi="Times New Roman" w:cs="Times New Roman"/>
      <w:sz w:val="24"/>
      <w:szCs w:val="24"/>
      <w:lang w:eastAsia="ru-RU"/>
    </w:rPr>
  </w:style>
  <w:style w:type="paragraph" w:customStyle="1" w:styleId="Style29">
    <w:name w:val="Style29"/>
    <w:basedOn w:val="a2"/>
    <w:uiPriority w:val="99"/>
    <w:qFormat/>
    <w:rsid w:val="00ED1DF2"/>
    <w:pPr>
      <w:widowControl w:val="0"/>
      <w:spacing w:after="0" w:line="240" w:lineRule="auto"/>
    </w:pPr>
    <w:rPr>
      <w:rFonts w:ascii="Times New Roman" w:eastAsia="Times New Roman" w:hAnsi="Times New Roman" w:cs="Times New Roman"/>
      <w:sz w:val="24"/>
      <w:szCs w:val="24"/>
      <w:lang w:eastAsia="ru-RU"/>
    </w:rPr>
  </w:style>
  <w:style w:type="paragraph" w:customStyle="1" w:styleId="Style30">
    <w:name w:val="Style30"/>
    <w:basedOn w:val="a2"/>
    <w:uiPriority w:val="99"/>
    <w:qFormat/>
    <w:rsid w:val="00ED1DF2"/>
    <w:pPr>
      <w:widowControl w:val="0"/>
      <w:spacing w:after="0" w:line="295" w:lineRule="exact"/>
    </w:pPr>
    <w:rPr>
      <w:rFonts w:ascii="Times New Roman" w:eastAsia="Times New Roman" w:hAnsi="Times New Roman" w:cs="Times New Roman"/>
      <w:sz w:val="24"/>
      <w:szCs w:val="24"/>
      <w:lang w:eastAsia="ru-RU"/>
    </w:rPr>
  </w:style>
  <w:style w:type="paragraph" w:customStyle="1" w:styleId="Style31">
    <w:name w:val="Style31"/>
    <w:basedOn w:val="a2"/>
    <w:uiPriority w:val="99"/>
    <w:qFormat/>
    <w:rsid w:val="00ED1DF2"/>
    <w:pPr>
      <w:widowControl w:val="0"/>
      <w:spacing w:after="0" w:line="240" w:lineRule="auto"/>
    </w:pPr>
    <w:rPr>
      <w:rFonts w:ascii="Times New Roman" w:eastAsia="Times New Roman" w:hAnsi="Times New Roman" w:cs="Times New Roman"/>
      <w:sz w:val="24"/>
      <w:szCs w:val="24"/>
      <w:lang w:eastAsia="ru-RU"/>
    </w:rPr>
  </w:style>
  <w:style w:type="paragraph" w:customStyle="1" w:styleId="Style32">
    <w:name w:val="Style32"/>
    <w:basedOn w:val="a2"/>
    <w:uiPriority w:val="99"/>
    <w:qFormat/>
    <w:rsid w:val="00ED1DF2"/>
    <w:pPr>
      <w:widowControl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2"/>
    <w:uiPriority w:val="99"/>
    <w:qFormat/>
    <w:rsid w:val="00ED1DF2"/>
    <w:pPr>
      <w:widowControl w:val="0"/>
      <w:spacing w:after="0" w:line="240" w:lineRule="auto"/>
    </w:pPr>
    <w:rPr>
      <w:rFonts w:ascii="Times New Roman" w:eastAsia="Times New Roman" w:hAnsi="Times New Roman" w:cs="Times New Roman"/>
      <w:sz w:val="24"/>
      <w:szCs w:val="24"/>
      <w:lang w:eastAsia="ru-RU"/>
    </w:rPr>
  </w:style>
  <w:style w:type="paragraph" w:customStyle="1" w:styleId="2ff5">
    <w:name w:val="Абзац списка2"/>
    <w:basedOn w:val="a2"/>
    <w:uiPriority w:val="99"/>
    <w:qFormat/>
    <w:rsid w:val="00ED1DF2"/>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Listnumbers">
    <w:name w:val="List_numbers"/>
    <w:basedOn w:val="a2"/>
    <w:uiPriority w:val="99"/>
    <w:qFormat/>
    <w:rsid w:val="00ED1DF2"/>
    <w:pPr>
      <w:numPr>
        <w:numId w:val="19"/>
      </w:numPr>
      <w:spacing w:before="240" w:after="240" w:line="240" w:lineRule="auto"/>
      <w:jc w:val="both"/>
    </w:pPr>
    <w:rPr>
      <w:rFonts w:ascii="Times New Roman" w:eastAsia="Calibri" w:hAnsi="Times New Roman" w:cs="Times New Roman"/>
      <w:sz w:val="28"/>
      <w:szCs w:val="24"/>
      <w:lang w:eastAsia="ru-RU"/>
    </w:rPr>
  </w:style>
  <w:style w:type="paragraph" w:customStyle="1" w:styleId="3ff">
    <w:name w:val="Знак Знак3 Знак"/>
    <w:basedOn w:val="a2"/>
    <w:uiPriority w:val="99"/>
    <w:qFormat/>
    <w:rsid w:val="00ED1DF2"/>
    <w:pPr>
      <w:spacing w:line="240" w:lineRule="exact"/>
    </w:pPr>
    <w:rPr>
      <w:rFonts w:ascii="Verdana" w:eastAsia="Times New Roman" w:hAnsi="Verdana" w:cs="Verdana"/>
      <w:sz w:val="24"/>
      <w:szCs w:val="24"/>
      <w:lang w:val="en-US"/>
    </w:rPr>
  </w:style>
  <w:style w:type="paragraph" w:customStyle="1" w:styleId="1fff1">
    <w:name w:val="Основной текст с отступом1"/>
    <w:basedOn w:val="a2"/>
    <w:uiPriority w:val="99"/>
    <w:qFormat/>
    <w:rsid w:val="00ED1DF2"/>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afffffff3">
    <w:name w:val="Знак Знак Знак Знак Знак Знак Знак Знак Знак Знак Знак Знак Знак Знак Знак Знак Знак Знак Знак"/>
    <w:basedOn w:val="a2"/>
    <w:uiPriority w:val="99"/>
    <w:qFormat/>
    <w:rsid w:val="00ED1DF2"/>
    <w:pPr>
      <w:spacing w:beforeAutospacing="1" w:afterAutospacing="1" w:line="240" w:lineRule="auto"/>
    </w:pPr>
    <w:rPr>
      <w:rFonts w:ascii="Tahoma" w:eastAsia="Times New Roman" w:hAnsi="Tahoma" w:cs="Times New Roman"/>
      <w:sz w:val="20"/>
      <w:szCs w:val="20"/>
      <w:lang w:val="en-US"/>
    </w:rPr>
  </w:style>
  <w:style w:type="paragraph" w:customStyle="1" w:styleId="afffffff4">
    <w:name w:val="Стиль"/>
    <w:uiPriority w:val="99"/>
    <w:qFormat/>
    <w:rsid w:val="00ED1DF2"/>
    <w:pPr>
      <w:widowControl w:val="0"/>
    </w:pPr>
    <w:rPr>
      <w:rFonts w:ascii="Arial" w:eastAsia="Times New Roman" w:hAnsi="Arial" w:cs="Arial"/>
      <w:sz w:val="24"/>
      <w:szCs w:val="24"/>
      <w:lang w:eastAsia="ru-RU"/>
    </w:rPr>
  </w:style>
  <w:style w:type="paragraph" w:customStyle="1" w:styleId="1fff2">
    <w:name w:val="Текст1"/>
    <w:basedOn w:val="a2"/>
    <w:uiPriority w:val="99"/>
    <w:qFormat/>
    <w:rsid w:val="00ED1DF2"/>
    <w:pPr>
      <w:spacing w:after="0" w:line="240" w:lineRule="auto"/>
    </w:pPr>
    <w:rPr>
      <w:rFonts w:ascii="Courier New" w:eastAsia="Times New Roman" w:hAnsi="Courier New" w:cs="Times New Roman"/>
      <w:sz w:val="20"/>
      <w:szCs w:val="20"/>
      <w:lang w:eastAsia="ar-SA"/>
    </w:rPr>
  </w:style>
  <w:style w:type="paragraph" w:customStyle="1" w:styleId="user2">
    <w:name w:val="Содержимое врезки (user)"/>
    <w:basedOn w:val="a2"/>
    <w:qFormat/>
  </w:style>
  <w:style w:type="paragraph" w:customStyle="1" w:styleId="afffffff5">
    <w:name w:val="Содержимое врезки"/>
    <w:basedOn w:val="a2"/>
    <w:qFormat/>
  </w:style>
  <w:style w:type="paragraph" w:customStyle="1" w:styleId="afffffff6">
    <w:name w:val="Содержимое таблицы"/>
    <w:basedOn w:val="a2"/>
    <w:qFormat/>
    <w:pPr>
      <w:widowControl w:val="0"/>
      <w:suppressLineNumbers/>
    </w:pPr>
  </w:style>
  <w:style w:type="paragraph" w:customStyle="1" w:styleId="afffffff7">
    <w:name w:val="Заголовок таблицы"/>
    <w:basedOn w:val="afffffff6"/>
    <w:qFormat/>
    <w:pPr>
      <w:jc w:val="center"/>
    </w:pPr>
    <w:rPr>
      <w:b/>
      <w:bCs/>
    </w:rPr>
  </w:style>
  <w:style w:type="numbering" w:customStyle="1" w:styleId="afffffff8">
    <w:name w:val="Без списка"/>
    <w:uiPriority w:val="99"/>
    <w:semiHidden/>
    <w:unhideWhenUsed/>
    <w:qFormat/>
  </w:style>
  <w:style w:type="numbering" w:customStyle="1" w:styleId="1fff3">
    <w:name w:val="Нет списка1"/>
    <w:uiPriority w:val="99"/>
    <w:semiHidden/>
    <w:unhideWhenUsed/>
    <w:qFormat/>
    <w:rsid w:val="00ED1DF2"/>
  </w:style>
  <w:style w:type="numbering" w:customStyle="1" w:styleId="11e">
    <w:name w:val="Нет списка11"/>
    <w:semiHidden/>
    <w:unhideWhenUsed/>
    <w:qFormat/>
    <w:rsid w:val="00ED1DF2"/>
  </w:style>
  <w:style w:type="numbering" w:customStyle="1" w:styleId="2ff6">
    <w:name w:val="Нет списка2"/>
    <w:uiPriority w:val="99"/>
    <w:semiHidden/>
    <w:qFormat/>
    <w:rsid w:val="00ED1DF2"/>
  </w:style>
  <w:style w:type="numbering" w:customStyle="1" w:styleId="3ff0">
    <w:name w:val="Нет списка3"/>
    <w:uiPriority w:val="99"/>
    <w:semiHidden/>
    <w:unhideWhenUsed/>
    <w:qFormat/>
    <w:rsid w:val="00ED1DF2"/>
  </w:style>
  <w:style w:type="numbering" w:customStyle="1" w:styleId="4f2">
    <w:name w:val="Нет списка4"/>
    <w:uiPriority w:val="99"/>
    <w:semiHidden/>
    <w:unhideWhenUsed/>
    <w:qFormat/>
    <w:rsid w:val="00ED1DF2"/>
  </w:style>
  <w:style w:type="numbering" w:customStyle="1" w:styleId="1113">
    <w:name w:val="Нет списка111"/>
    <w:semiHidden/>
    <w:unhideWhenUsed/>
    <w:qFormat/>
    <w:rsid w:val="00ED1DF2"/>
  </w:style>
  <w:style w:type="numbering" w:customStyle="1" w:styleId="217">
    <w:name w:val="Нет списка21"/>
    <w:uiPriority w:val="99"/>
    <w:semiHidden/>
    <w:qFormat/>
    <w:rsid w:val="00ED1DF2"/>
  </w:style>
  <w:style w:type="numbering" w:customStyle="1" w:styleId="314">
    <w:name w:val="Нет списка31"/>
    <w:uiPriority w:val="99"/>
    <w:semiHidden/>
    <w:unhideWhenUsed/>
    <w:qFormat/>
    <w:rsid w:val="00ED1DF2"/>
  </w:style>
  <w:style w:type="numbering" w:customStyle="1" w:styleId="5c">
    <w:name w:val="Нет списка5"/>
    <w:uiPriority w:val="99"/>
    <w:semiHidden/>
    <w:unhideWhenUsed/>
    <w:qFormat/>
    <w:rsid w:val="00ED1DF2"/>
  </w:style>
  <w:style w:type="numbering" w:customStyle="1" w:styleId="121">
    <w:name w:val="Нет списка12"/>
    <w:semiHidden/>
    <w:unhideWhenUsed/>
    <w:qFormat/>
    <w:rsid w:val="00ED1DF2"/>
  </w:style>
  <w:style w:type="numbering" w:customStyle="1" w:styleId="224">
    <w:name w:val="Нет списка22"/>
    <w:uiPriority w:val="99"/>
    <w:semiHidden/>
    <w:qFormat/>
    <w:rsid w:val="00ED1DF2"/>
  </w:style>
  <w:style w:type="numbering" w:customStyle="1" w:styleId="322">
    <w:name w:val="Нет списка32"/>
    <w:uiPriority w:val="99"/>
    <w:semiHidden/>
    <w:unhideWhenUsed/>
    <w:qFormat/>
    <w:rsid w:val="00ED1DF2"/>
  </w:style>
  <w:style w:type="numbering" w:customStyle="1" w:styleId="68">
    <w:name w:val="Нет списка6"/>
    <w:uiPriority w:val="99"/>
    <w:semiHidden/>
    <w:unhideWhenUsed/>
    <w:qFormat/>
    <w:rsid w:val="00ED1DF2"/>
  </w:style>
  <w:style w:type="numbering" w:customStyle="1" w:styleId="78">
    <w:name w:val="Нет списка7"/>
    <w:uiPriority w:val="99"/>
    <w:semiHidden/>
    <w:unhideWhenUsed/>
    <w:qFormat/>
    <w:rsid w:val="00ED1DF2"/>
  </w:style>
  <w:style w:type="numbering" w:customStyle="1" w:styleId="131">
    <w:name w:val="Нет списка13"/>
    <w:semiHidden/>
    <w:unhideWhenUsed/>
    <w:qFormat/>
    <w:rsid w:val="00ED1DF2"/>
  </w:style>
  <w:style w:type="numbering" w:customStyle="1" w:styleId="230">
    <w:name w:val="Нет списка23"/>
    <w:uiPriority w:val="99"/>
    <w:semiHidden/>
    <w:qFormat/>
    <w:rsid w:val="00ED1DF2"/>
  </w:style>
  <w:style w:type="numbering" w:customStyle="1" w:styleId="332">
    <w:name w:val="Нет списка33"/>
    <w:uiPriority w:val="99"/>
    <w:semiHidden/>
    <w:unhideWhenUsed/>
    <w:qFormat/>
    <w:rsid w:val="00ED1DF2"/>
  </w:style>
  <w:style w:type="numbering" w:customStyle="1" w:styleId="415">
    <w:name w:val="Нет списка41"/>
    <w:uiPriority w:val="99"/>
    <w:semiHidden/>
    <w:unhideWhenUsed/>
    <w:qFormat/>
    <w:rsid w:val="00ED1DF2"/>
  </w:style>
  <w:style w:type="numbering" w:customStyle="1" w:styleId="11110">
    <w:name w:val="Нет списка1111"/>
    <w:semiHidden/>
    <w:unhideWhenUsed/>
    <w:qFormat/>
    <w:rsid w:val="00ED1DF2"/>
  </w:style>
  <w:style w:type="numbering" w:customStyle="1" w:styleId="2110">
    <w:name w:val="Нет списка211"/>
    <w:uiPriority w:val="99"/>
    <w:semiHidden/>
    <w:qFormat/>
    <w:rsid w:val="00ED1DF2"/>
  </w:style>
  <w:style w:type="numbering" w:customStyle="1" w:styleId="3110">
    <w:name w:val="Нет списка311"/>
    <w:uiPriority w:val="99"/>
    <w:semiHidden/>
    <w:unhideWhenUsed/>
    <w:qFormat/>
    <w:rsid w:val="00ED1DF2"/>
  </w:style>
  <w:style w:type="numbering" w:customStyle="1" w:styleId="514">
    <w:name w:val="Нет списка51"/>
    <w:uiPriority w:val="99"/>
    <w:semiHidden/>
    <w:unhideWhenUsed/>
    <w:qFormat/>
    <w:rsid w:val="00ED1DF2"/>
  </w:style>
  <w:style w:type="numbering" w:customStyle="1" w:styleId="1210">
    <w:name w:val="Нет списка121"/>
    <w:semiHidden/>
    <w:unhideWhenUsed/>
    <w:qFormat/>
    <w:rsid w:val="00ED1DF2"/>
  </w:style>
  <w:style w:type="numbering" w:customStyle="1" w:styleId="2210">
    <w:name w:val="Нет списка221"/>
    <w:uiPriority w:val="99"/>
    <w:semiHidden/>
    <w:qFormat/>
    <w:rsid w:val="00ED1DF2"/>
  </w:style>
  <w:style w:type="numbering" w:customStyle="1" w:styleId="3211">
    <w:name w:val="Нет списка321"/>
    <w:uiPriority w:val="99"/>
    <w:semiHidden/>
    <w:unhideWhenUsed/>
    <w:qFormat/>
    <w:rsid w:val="00ED1DF2"/>
  </w:style>
  <w:style w:type="numbering" w:customStyle="1" w:styleId="611">
    <w:name w:val="Нет списка61"/>
    <w:uiPriority w:val="99"/>
    <w:semiHidden/>
    <w:unhideWhenUsed/>
    <w:qFormat/>
    <w:rsid w:val="00ED1DF2"/>
  </w:style>
  <w:style w:type="numbering" w:customStyle="1" w:styleId="85">
    <w:name w:val="Нет списка8"/>
    <w:uiPriority w:val="99"/>
    <w:semiHidden/>
    <w:unhideWhenUsed/>
    <w:qFormat/>
    <w:rsid w:val="00ED1DF2"/>
  </w:style>
  <w:style w:type="numbering" w:customStyle="1" w:styleId="141">
    <w:name w:val="Нет списка14"/>
    <w:uiPriority w:val="99"/>
    <w:semiHidden/>
    <w:unhideWhenUsed/>
    <w:qFormat/>
    <w:rsid w:val="00ED1DF2"/>
  </w:style>
  <w:style w:type="numbering" w:styleId="111111">
    <w:name w:val="Outline List 2"/>
    <w:qFormat/>
    <w:rsid w:val="00ED1DF2"/>
  </w:style>
  <w:style w:type="numbering" w:customStyle="1" w:styleId="95">
    <w:name w:val="Нет списка9"/>
    <w:uiPriority w:val="99"/>
    <w:semiHidden/>
    <w:unhideWhenUsed/>
    <w:qFormat/>
    <w:rsid w:val="002A0B96"/>
  </w:style>
  <w:style w:type="numbering" w:customStyle="1" w:styleId="105">
    <w:name w:val="Нет списка10"/>
    <w:uiPriority w:val="99"/>
    <w:semiHidden/>
    <w:unhideWhenUsed/>
    <w:qFormat/>
    <w:rsid w:val="008D2AF1"/>
  </w:style>
  <w:style w:type="numbering" w:customStyle="1" w:styleId="1111111">
    <w:name w:val="1 / 1.1 / 1.1.11"/>
    <w:semiHidden/>
    <w:unhideWhenUsed/>
    <w:qFormat/>
    <w:rsid w:val="008D2AF1"/>
  </w:style>
  <w:style w:type="table" w:styleId="afffffff9">
    <w:name w:val="Table Grid"/>
    <w:basedOn w:val="a4"/>
    <w:uiPriority w:val="59"/>
    <w:rsid w:val="00ED1DF2"/>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4">
    <w:name w:val="Сетка таблицы1"/>
    <w:basedOn w:val="a4"/>
    <w:uiPriority w:val="59"/>
    <w:rsid w:val="00ED1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Web 1"/>
    <w:basedOn w:val="a4"/>
    <w:rsid w:val="00ED1DF2"/>
    <w:rPr>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tblPr/>
      <w:tcPr>
        <w:tcBorders>
          <w:tl2br w:val="none" w:sz="0" w:space="0" w:color="auto"/>
          <w:tr2bl w:val="none" w:sz="0" w:space="0" w:color="auto"/>
        </w:tcBorders>
      </w:tcPr>
    </w:tblStylePr>
  </w:style>
  <w:style w:type="table" w:customStyle="1" w:styleId="2ff7">
    <w:name w:val="Сетка таблицы2"/>
    <w:basedOn w:val="a4"/>
    <w:uiPriority w:val="59"/>
    <w:rsid w:val="00ED1DF2"/>
    <w:pPr>
      <w:spacing w:before="40" w:after="40" w:line="288" w:lineRule="auto"/>
    </w:pPr>
    <w:rPr>
      <w:sz w:val="20"/>
      <w:szCs w:val="20"/>
      <w:lang w:eastAsia="ru-RU"/>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spacing w:beforeLines="0" w:afterLines="0" w:line="288" w:lineRule="auto"/>
        <w:ind w:rightChars="0" w:right="0"/>
        <w:jc w:val="center"/>
      </w:pPr>
      <w:rPr>
        <w:b/>
        <w:sz w:val="22"/>
      </w:rPr>
      <w:tblPr/>
      <w:trPr>
        <w:tblHeader/>
      </w:trPr>
    </w:tblStylePr>
  </w:style>
  <w:style w:type="table" w:customStyle="1" w:styleId="3ff1">
    <w:name w:val="Сетка таблицы3"/>
    <w:basedOn w:val="a4"/>
    <w:uiPriority w:val="59"/>
    <w:rsid w:val="00ED1DF2"/>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
    <w:name w:val="Сетка таблицы11"/>
    <w:basedOn w:val="a4"/>
    <w:uiPriority w:val="59"/>
    <w:rsid w:val="00ED1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4"/>
    <w:rsid w:val="00ED1DF2"/>
    <w:rPr>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tblPr/>
      <w:tcPr>
        <w:tcBorders>
          <w:tl2br w:val="none" w:sz="0" w:space="0" w:color="auto"/>
          <w:tr2bl w:val="none" w:sz="0" w:space="0" w:color="auto"/>
        </w:tcBorders>
      </w:tcPr>
    </w:tblStylePr>
  </w:style>
  <w:style w:type="table" w:customStyle="1" w:styleId="218">
    <w:name w:val="Сетка таблицы21"/>
    <w:basedOn w:val="a4"/>
    <w:uiPriority w:val="59"/>
    <w:rsid w:val="00ED1DF2"/>
    <w:pPr>
      <w:spacing w:before="40" w:after="40" w:line="288" w:lineRule="auto"/>
    </w:pPr>
    <w:rPr>
      <w:sz w:val="20"/>
      <w:szCs w:val="20"/>
      <w:lang w:eastAsia="ru-RU"/>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spacing w:beforeLines="0" w:afterLines="0" w:line="288" w:lineRule="auto"/>
        <w:ind w:rightChars="0" w:right="0"/>
        <w:jc w:val="center"/>
      </w:pPr>
      <w:rPr>
        <w:b/>
        <w:sz w:val="22"/>
      </w:rPr>
      <w:tblPr/>
      <w:trPr>
        <w:tblHeader/>
      </w:trPr>
    </w:tblStylePr>
  </w:style>
  <w:style w:type="table" w:customStyle="1" w:styleId="4f3">
    <w:name w:val="Сетка таблицы4"/>
    <w:basedOn w:val="a4"/>
    <w:uiPriority w:val="59"/>
    <w:rsid w:val="00ED1DF2"/>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4"/>
    <w:uiPriority w:val="59"/>
    <w:rsid w:val="00ED1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Веб-таблица 12"/>
    <w:basedOn w:val="a4"/>
    <w:rsid w:val="00ED1DF2"/>
    <w:rPr>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tblPr/>
      <w:tcPr>
        <w:tcBorders>
          <w:tl2br w:val="none" w:sz="0" w:space="0" w:color="auto"/>
          <w:tr2bl w:val="none" w:sz="0" w:space="0" w:color="auto"/>
        </w:tcBorders>
      </w:tcPr>
    </w:tblStylePr>
  </w:style>
  <w:style w:type="table" w:customStyle="1" w:styleId="220">
    <w:name w:val="Сетка таблицы22"/>
    <w:basedOn w:val="a4"/>
    <w:link w:val="26"/>
    <w:uiPriority w:val="59"/>
    <w:rsid w:val="00ED1DF2"/>
    <w:pPr>
      <w:spacing w:before="40" w:after="40" w:line="288" w:lineRule="auto"/>
    </w:pPr>
    <w:rPr>
      <w:sz w:val="20"/>
      <w:szCs w:val="20"/>
      <w:lang w:eastAsia="ru-RU"/>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spacing w:beforeLines="0" w:afterLines="0" w:line="288" w:lineRule="auto"/>
        <w:ind w:rightChars="0" w:right="0"/>
        <w:jc w:val="center"/>
      </w:pPr>
      <w:rPr>
        <w:b/>
        <w:sz w:val="22"/>
      </w:rPr>
      <w:tblPr/>
      <w:trPr>
        <w:tblHeader/>
      </w:trPr>
    </w:tblStylePr>
  </w:style>
  <w:style w:type="table" w:customStyle="1" w:styleId="315">
    <w:name w:val="Сетка таблицы31"/>
    <w:basedOn w:val="a4"/>
    <w:uiPriority w:val="99"/>
    <w:rsid w:val="00ED1DF2"/>
    <w:pPr>
      <w:spacing w:after="60"/>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
    <w:basedOn w:val="a4"/>
    <w:uiPriority w:val="39"/>
    <w:rsid w:val="00ED1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4"/>
    <w:uiPriority w:val="39"/>
    <w:rsid w:val="00ED1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
    <w:basedOn w:val="a4"/>
    <w:uiPriority w:val="99"/>
    <w:rsid w:val="00ED1DF2"/>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4"/>
    <w:uiPriority w:val="39"/>
    <w:rsid w:val="00ED1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
    <w:basedOn w:val="a4"/>
    <w:uiPriority w:val="39"/>
    <w:rsid w:val="00ED1DF2"/>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
    <w:basedOn w:val="a4"/>
    <w:uiPriority w:val="59"/>
    <w:rsid w:val="00ED1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Веб-таблица 13"/>
    <w:basedOn w:val="a4"/>
    <w:rsid w:val="00ED1DF2"/>
    <w:rPr>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tblPr/>
      <w:tcPr>
        <w:tcBorders>
          <w:tl2br w:val="none" w:sz="0" w:space="0" w:color="auto"/>
          <w:tr2bl w:val="none" w:sz="0" w:space="0" w:color="auto"/>
        </w:tcBorders>
      </w:tcPr>
    </w:tblStylePr>
  </w:style>
  <w:style w:type="table" w:customStyle="1" w:styleId="231">
    <w:name w:val="Сетка таблицы23"/>
    <w:basedOn w:val="a4"/>
    <w:uiPriority w:val="59"/>
    <w:rsid w:val="00ED1DF2"/>
    <w:pPr>
      <w:spacing w:before="40" w:after="40" w:line="288" w:lineRule="auto"/>
    </w:pPr>
    <w:rPr>
      <w:sz w:val="20"/>
      <w:szCs w:val="20"/>
      <w:lang w:eastAsia="ru-RU"/>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spacing w:beforeLines="0" w:afterLines="0" w:line="288" w:lineRule="auto"/>
        <w:ind w:rightChars="0" w:right="0"/>
        <w:jc w:val="center"/>
      </w:pPr>
      <w:rPr>
        <w:b/>
        <w:sz w:val="22"/>
      </w:rPr>
      <w:tblPr/>
      <w:trPr>
        <w:tblHeader/>
      </w:trPr>
    </w:tblStylePr>
  </w:style>
  <w:style w:type="table" w:customStyle="1" w:styleId="333">
    <w:name w:val="Сетка таблицы33"/>
    <w:basedOn w:val="a4"/>
    <w:uiPriority w:val="59"/>
    <w:rsid w:val="00ED1DF2"/>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етка таблицы111"/>
    <w:basedOn w:val="a4"/>
    <w:uiPriority w:val="59"/>
    <w:rsid w:val="00ED1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Веб-таблица 111"/>
    <w:basedOn w:val="a4"/>
    <w:rsid w:val="00ED1DF2"/>
    <w:rPr>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tblPr/>
      <w:tcPr>
        <w:tcBorders>
          <w:tl2br w:val="none" w:sz="0" w:space="0" w:color="auto"/>
          <w:tr2bl w:val="none" w:sz="0" w:space="0" w:color="auto"/>
        </w:tcBorders>
      </w:tcPr>
    </w:tblStylePr>
  </w:style>
  <w:style w:type="table" w:customStyle="1" w:styleId="2111">
    <w:name w:val="Сетка таблицы211"/>
    <w:basedOn w:val="a4"/>
    <w:uiPriority w:val="59"/>
    <w:rsid w:val="00ED1DF2"/>
    <w:pPr>
      <w:spacing w:before="40" w:after="40" w:line="288" w:lineRule="auto"/>
    </w:pPr>
    <w:rPr>
      <w:sz w:val="20"/>
      <w:szCs w:val="20"/>
      <w:lang w:eastAsia="ru-RU"/>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spacing w:beforeLines="0" w:afterLines="0" w:line="288" w:lineRule="auto"/>
        <w:ind w:rightChars="0" w:right="0"/>
        <w:jc w:val="center"/>
      </w:pPr>
      <w:rPr>
        <w:b/>
        <w:sz w:val="22"/>
      </w:rPr>
      <w:tblPr/>
      <w:trPr>
        <w:tblHeader/>
      </w:trPr>
    </w:tblStylePr>
  </w:style>
  <w:style w:type="table" w:customStyle="1" w:styleId="410">
    <w:name w:val="Сетка таблицы41"/>
    <w:basedOn w:val="a4"/>
    <w:link w:val="42"/>
    <w:uiPriority w:val="59"/>
    <w:rsid w:val="00ED1DF2"/>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Сетка таблицы121"/>
    <w:basedOn w:val="a4"/>
    <w:uiPriority w:val="59"/>
    <w:rsid w:val="00ED1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1"/>
    <w:basedOn w:val="a4"/>
    <w:rsid w:val="00ED1DF2"/>
    <w:rPr>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tblPr/>
      <w:tcPr>
        <w:tcBorders>
          <w:tl2br w:val="none" w:sz="0" w:space="0" w:color="auto"/>
          <w:tr2bl w:val="none" w:sz="0" w:space="0" w:color="auto"/>
        </w:tcBorders>
      </w:tcPr>
    </w:tblStylePr>
  </w:style>
  <w:style w:type="table" w:customStyle="1" w:styleId="2211">
    <w:name w:val="Сетка таблицы221"/>
    <w:basedOn w:val="a4"/>
    <w:uiPriority w:val="59"/>
    <w:rsid w:val="00ED1DF2"/>
    <w:pPr>
      <w:spacing w:before="40" w:after="40" w:line="288" w:lineRule="auto"/>
    </w:pPr>
    <w:rPr>
      <w:sz w:val="20"/>
      <w:szCs w:val="20"/>
      <w:lang w:eastAsia="ru-RU"/>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spacing w:beforeLines="0" w:afterLines="0" w:line="288" w:lineRule="auto"/>
        <w:ind w:rightChars="0" w:right="0"/>
        <w:jc w:val="center"/>
      </w:pPr>
      <w:rPr>
        <w:b/>
        <w:sz w:val="22"/>
      </w:rPr>
      <w:tblPr/>
      <w:trPr>
        <w:tblHeader/>
      </w:trPr>
    </w:tblStylePr>
  </w:style>
  <w:style w:type="table" w:customStyle="1" w:styleId="3111">
    <w:name w:val="Сетка таблицы311"/>
    <w:basedOn w:val="a4"/>
    <w:uiPriority w:val="99"/>
    <w:rsid w:val="00ED1DF2"/>
    <w:pPr>
      <w:spacing w:after="60"/>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4"/>
    <w:uiPriority w:val="39"/>
    <w:rsid w:val="00ED1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4"/>
    <w:uiPriority w:val="39"/>
    <w:rsid w:val="00ED1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
    <w:basedOn w:val="a4"/>
    <w:uiPriority w:val="99"/>
    <w:rsid w:val="00ED1DF2"/>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4"/>
    <w:uiPriority w:val="39"/>
    <w:rsid w:val="00ED1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
    <w:basedOn w:val="a4"/>
    <w:rsid w:val="00ED1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
    <w:basedOn w:val="a4"/>
    <w:rsid w:val="00ED1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uiPriority w:val="59"/>
    <w:rsid w:val="00ED1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
    <w:basedOn w:val="a4"/>
    <w:uiPriority w:val="99"/>
    <w:rsid w:val="00ED1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4"/>
    <w:uiPriority w:val="59"/>
    <w:rsid w:val="00ED1DF2"/>
    <w:pPr>
      <w:spacing w:before="40" w:after="40" w:line="288" w:lineRule="auto"/>
    </w:pPr>
    <w:rPr>
      <w:sz w:val="20"/>
      <w:szCs w:val="20"/>
      <w:lang w:eastAsia="ru-RU"/>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spacing w:beforeLines="0" w:afterLines="0" w:line="288" w:lineRule="auto"/>
        <w:ind w:rightChars="0" w:right="0"/>
        <w:jc w:val="center"/>
      </w:pPr>
      <w:rPr>
        <w:b/>
        <w:sz w:val="22"/>
      </w:rPr>
      <w:tblPr/>
      <w:trPr>
        <w:tblHeader/>
      </w:trPr>
    </w:tblStylePr>
  </w:style>
  <w:style w:type="table" w:styleId="1fff5">
    <w:name w:val="Table Grid 1"/>
    <w:basedOn w:val="a4"/>
    <w:rsid w:val="00ED1DF2"/>
    <w:rPr>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customStyle="1" w:styleId="1120">
    <w:name w:val="Сетка таблицы112"/>
    <w:basedOn w:val="a4"/>
    <w:rsid w:val="00ED1DF2"/>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4"/>
    <w:uiPriority w:val="99"/>
    <w:rsid w:val="00ED1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4"/>
    <w:uiPriority w:val="99"/>
    <w:rsid w:val="00ED1DF2"/>
    <w:pPr>
      <w:spacing w:after="60"/>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4"/>
    <w:uiPriority w:val="39"/>
    <w:rsid w:val="00ED1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
    <w:basedOn w:val="a4"/>
    <w:uiPriority w:val="39"/>
    <w:rsid w:val="00ED43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0">
    <w:name w:val="Сетка таблицы 11"/>
    <w:basedOn w:val="a4"/>
    <w:semiHidden/>
    <w:unhideWhenUsed/>
    <w:rsid w:val="008D2AF1"/>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customStyle="1" w:styleId="-14">
    <w:name w:val="Веб-таблица 14"/>
    <w:basedOn w:val="a4"/>
    <w:semiHidden/>
    <w:unhideWhenUsed/>
    <w:rsid w:val="008D2AF1"/>
    <w:rPr>
      <w:sz w:val="20"/>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StylePr w:type="firstRow">
      <w:tblPr/>
      <w:tcPr>
        <w:tcBorders>
          <w:tl2br w:val="none" w:sz="0" w:space="0" w:color="auto"/>
          <w:tr2bl w:val="none" w:sz="0" w:space="0" w:color="auto"/>
        </w:tcBorders>
      </w:tcPr>
    </w:tblStylePr>
  </w:style>
  <w:style w:type="table" w:customStyle="1" w:styleId="250">
    <w:name w:val="Сетка таблицы25"/>
    <w:basedOn w:val="a4"/>
    <w:uiPriority w:val="59"/>
    <w:rsid w:val="008D2AF1"/>
    <w:pPr>
      <w:spacing w:before="40" w:after="40" w:line="288" w:lineRule="auto"/>
    </w:pPr>
    <w:rPr>
      <w:sz w:val="20"/>
      <w:szCs w:val="20"/>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spacing w:beforeLines="0" w:before="100" w:afterLines="0" w:after="100" w:line="288" w:lineRule="auto"/>
        <w:ind w:rightChars="0" w:right="0"/>
        <w:jc w:val="center"/>
      </w:pPr>
      <w:rPr>
        <w:b/>
        <w:sz w:val="22"/>
        <w:szCs w:val="22"/>
      </w:rPr>
    </w:tblStylePr>
  </w:style>
  <w:style w:type="table" w:customStyle="1" w:styleId="-112">
    <w:name w:val="Веб-таблица 112"/>
    <w:basedOn w:val="a4"/>
    <w:rsid w:val="008D2AF1"/>
    <w:rPr>
      <w:sz w:val="20"/>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StylePr w:type="firstRow">
      <w:tblPr/>
      <w:tcPr>
        <w:tcBorders>
          <w:tl2br w:val="none" w:sz="0" w:space="0" w:color="auto"/>
          <w:tr2bl w:val="none" w:sz="0" w:space="0" w:color="auto"/>
        </w:tcBorders>
      </w:tcPr>
    </w:tblStylePr>
  </w:style>
  <w:style w:type="table" w:customStyle="1" w:styleId="2130">
    <w:name w:val="Сетка таблицы213"/>
    <w:basedOn w:val="a4"/>
    <w:uiPriority w:val="59"/>
    <w:rsid w:val="008D2AF1"/>
    <w:pPr>
      <w:spacing w:before="40" w:after="40" w:line="288" w:lineRule="auto"/>
    </w:pPr>
    <w:rPr>
      <w:sz w:val="20"/>
      <w:szCs w:val="20"/>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spacing w:beforeLines="0" w:before="100" w:afterLines="0" w:after="100" w:line="288" w:lineRule="auto"/>
        <w:ind w:rightChars="0" w:right="0"/>
        <w:jc w:val="center"/>
      </w:pPr>
      <w:rPr>
        <w:b/>
        <w:sz w:val="22"/>
        <w:szCs w:val="22"/>
      </w:rPr>
    </w:tblStylePr>
  </w:style>
  <w:style w:type="table" w:customStyle="1" w:styleId="-122">
    <w:name w:val="Веб-таблица 122"/>
    <w:basedOn w:val="a4"/>
    <w:rsid w:val="008D2AF1"/>
    <w:rPr>
      <w:sz w:val="20"/>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StylePr w:type="firstRow">
      <w:tblPr/>
      <w:tcPr>
        <w:tcBorders>
          <w:tl2br w:val="none" w:sz="0" w:space="0" w:color="auto"/>
          <w:tr2bl w:val="none" w:sz="0" w:space="0" w:color="auto"/>
        </w:tcBorders>
      </w:tcPr>
    </w:tblStylePr>
  </w:style>
  <w:style w:type="table" w:customStyle="1" w:styleId="2221">
    <w:name w:val="Сетка таблицы222"/>
    <w:basedOn w:val="a4"/>
    <w:uiPriority w:val="59"/>
    <w:rsid w:val="008D2AF1"/>
    <w:pPr>
      <w:spacing w:before="40" w:after="40" w:line="288" w:lineRule="auto"/>
    </w:pPr>
    <w:rPr>
      <w:sz w:val="20"/>
      <w:szCs w:val="20"/>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spacing w:beforeLines="0" w:before="100" w:afterLines="0" w:after="100" w:line="288" w:lineRule="auto"/>
        <w:ind w:rightChars="0" w:right="0"/>
        <w:jc w:val="center"/>
      </w:pPr>
      <w:rPr>
        <w:b/>
        <w:sz w:val="22"/>
        <w:szCs w:val="22"/>
      </w:rPr>
    </w:tblStylePr>
  </w:style>
  <w:style w:type="table" w:customStyle="1" w:styleId="-131">
    <w:name w:val="Веб-таблица 131"/>
    <w:basedOn w:val="a4"/>
    <w:rsid w:val="008D2AF1"/>
    <w:rPr>
      <w:sz w:val="20"/>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StylePr w:type="firstRow">
      <w:tblPr/>
      <w:tcPr>
        <w:tcBorders>
          <w:tl2br w:val="none" w:sz="0" w:space="0" w:color="auto"/>
          <w:tr2bl w:val="none" w:sz="0" w:space="0" w:color="auto"/>
        </w:tcBorders>
      </w:tcPr>
    </w:tblStylePr>
  </w:style>
  <w:style w:type="table" w:customStyle="1" w:styleId="2310">
    <w:name w:val="Сетка таблицы231"/>
    <w:basedOn w:val="a4"/>
    <w:uiPriority w:val="59"/>
    <w:rsid w:val="008D2AF1"/>
    <w:pPr>
      <w:spacing w:before="40" w:after="40" w:line="288" w:lineRule="auto"/>
    </w:pPr>
    <w:rPr>
      <w:sz w:val="20"/>
      <w:szCs w:val="20"/>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spacing w:beforeLines="0" w:before="100" w:afterLines="0" w:after="100" w:line="288" w:lineRule="auto"/>
        <w:ind w:rightChars="0" w:right="0"/>
        <w:jc w:val="center"/>
      </w:pPr>
      <w:rPr>
        <w:b/>
        <w:sz w:val="22"/>
        <w:szCs w:val="22"/>
      </w:rPr>
    </w:tblStylePr>
  </w:style>
  <w:style w:type="table" w:customStyle="1" w:styleId="-1111">
    <w:name w:val="Веб-таблица 1111"/>
    <w:basedOn w:val="a4"/>
    <w:rsid w:val="008D2AF1"/>
    <w:rPr>
      <w:sz w:val="20"/>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StylePr w:type="firstRow">
      <w:tblPr/>
      <w:tcPr>
        <w:tcBorders>
          <w:tl2br w:val="none" w:sz="0" w:space="0" w:color="auto"/>
          <w:tr2bl w:val="none" w:sz="0" w:space="0" w:color="auto"/>
        </w:tcBorders>
      </w:tcPr>
    </w:tblStylePr>
  </w:style>
  <w:style w:type="table" w:customStyle="1" w:styleId="21110">
    <w:name w:val="Сетка таблицы2111"/>
    <w:basedOn w:val="a4"/>
    <w:uiPriority w:val="59"/>
    <w:rsid w:val="008D2AF1"/>
    <w:pPr>
      <w:spacing w:before="40" w:after="40" w:line="288" w:lineRule="auto"/>
    </w:pPr>
    <w:rPr>
      <w:sz w:val="20"/>
      <w:szCs w:val="20"/>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spacing w:beforeLines="0" w:before="100" w:afterLines="0" w:after="100" w:line="288" w:lineRule="auto"/>
        <w:ind w:rightChars="0" w:right="0"/>
        <w:jc w:val="center"/>
      </w:pPr>
      <w:rPr>
        <w:b/>
        <w:sz w:val="22"/>
        <w:szCs w:val="22"/>
      </w:rPr>
    </w:tblStylePr>
  </w:style>
  <w:style w:type="table" w:customStyle="1" w:styleId="-1211">
    <w:name w:val="Веб-таблица 1211"/>
    <w:basedOn w:val="a4"/>
    <w:rsid w:val="008D2AF1"/>
    <w:rPr>
      <w:sz w:val="20"/>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StylePr w:type="firstRow">
      <w:tblPr/>
      <w:tcPr>
        <w:tcBorders>
          <w:tl2br w:val="none" w:sz="0" w:space="0" w:color="auto"/>
          <w:tr2bl w:val="none" w:sz="0" w:space="0" w:color="auto"/>
        </w:tcBorders>
      </w:tcPr>
    </w:tblStylePr>
  </w:style>
  <w:style w:type="table" w:customStyle="1" w:styleId="22110">
    <w:name w:val="Сетка таблицы2211"/>
    <w:basedOn w:val="a4"/>
    <w:uiPriority w:val="59"/>
    <w:rsid w:val="008D2AF1"/>
    <w:pPr>
      <w:spacing w:before="40" w:after="40" w:line="288" w:lineRule="auto"/>
    </w:pPr>
    <w:rPr>
      <w:sz w:val="20"/>
      <w:szCs w:val="20"/>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spacing w:beforeLines="0" w:before="100" w:afterLines="0" w:after="100" w:line="288" w:lineRule="auto"/>
        <w:ind w:rightChars="0" w:right="0"/>
        <w:jc w:val="center"/>
      </w:pPr>
      <w:rPr>
        <w:b/>
        <w:sz w:val="22"/>
        <w:szCs w:val="22"/>
      </w:rPr>
    </w:tblStylePr>
  </w:style>
  <w:style w:type="table" w:customStyle="1" w:styleId="2121">
    <w:name w:val="Сетка таблицы2121"/>
    <w:basedOn w:val="a4"/>
    <w:uiPriority w:val="59"/>
    <w:rsid w:val="008D2AF1"/>
    <w:pPr>
      <w:spacing w:before="40" w:after="40" w:line="288" w:lineRule="auto"/>
    </w:pPr>
    <w:rPr>
      <w:sz w:val="20"/>
      <w:szCs w:val="20"/>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spacing w:beforeLines="0" w:before="100" w:afterLines="0" w:after="100" w:line="288" w:lineRule="auto"/>
        <w:ind w:rightChars="0" w:right="0"/>
        <w:jc w:val="center"/>
      </w:pPr>
      <w:rPr>
        <w:b/>
        <w:sz w:val="22"/>
        <w:szCs w:val="22"/>
      </w:rPr>
    </w:tblStylePr>
  </w:style>
  <w:style w:type="table" w:customStyle="1" w:styleId="1010">
    <w:name w:val="Сетка таблицы101"/>
    <w:basedOn w:val="a4"/>
    <w:link w:val="101"/>
    <w:uiPriority w:val="39"/>
    <w:rsid w:val="008D2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2">
    <w:name w:val="Сетка таблицы1542"/>
    <w:basedOn w:val="a4"/>
    <w:uiPriority w:val="39"/>
    <w:rsid w:val="005011E2"/>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6556C-B3A6-4C15-A866-8FF00AF73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20</Pages>
  <Words>6197</Words>
  <Characters>35326</Characters>
  <Application>Microsoft Office Word</Application>
  <DocSecurity>0</DocSecurity>
  <Lines>294</Lines>
  <Paragraphs>82</Paragraphs>
  <ScaleCrop>false</ScaleCrop>
  <Company>ФГУП "Почта России"</Company>
  <LinksUpToDate>false</LinksUpToDate>
  <CharactersWithSpaces>41441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Савченко Елена Ивановна</dc:creator>
  <dc:description/>
  <cp:lastModifiedBy>Табакаев Андрей Васильевич</cp:lastModifiedBy>
  <cp:revision>11</cp:revision>
  <cp:lastPrinted>2026-07-27T16:43:00Z</cp:lastPrinted>
  <dcterms:created xsi:type="dcterms:W3CDTF">2026-06-29T01:04:00Z</dcterms:created>
  <dcterms:modified xsi:type="dcterms:W3CDTF">2026-08-18T07:09:00Z</dcterms:modified>
  <dc:language>ru-RU</dc:language>
</cp:coreProperties>
</file>