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E7DFC"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44941B37"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00E4F1C3"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6222"/>
      </w:tblGrid>
      <w:tr w:rsidR="00FA0CF2" w:rsidRPr="00895124" w14:paraId="31EB4F08" w14:textId="77777777" w:rsidTr="00FA0CF2">
        <w:trPr>
          <w:trHeight w:val="20"/>
          <w:tblHeader/>
        </w:trPr>
        <w:tc>
          <w:tcPr>
            <w:tcW w:w="2987" w:type="dxa"/>
            <w:vAlign w:val="center"/>
          </w:tcPr>
          <w:p w14:paraId="6A1B8514" w14:textId="77777777" w:rsidR="00FA0CF2" w:rsidRPr="00895124" w:rsidRDefault="00FA0CF2"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6222" w:type="dxa"/>
            <w:vAlign w:val="center"/>
          </w:tcPr>
          <w:p w14:paraId="3CCD35CC" w14:textId="77777777" w:rsidR="00FA0CF2" w:rsidRPr="00895124" w:rsidRDefault="00FA0CF2"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FA0CF2" w:rsidRPr="009B27E8" w14:paraId="54372E41" w14:textId="77777777" w:rsidTr="00FA0CF2">
        <w:trPr>
          <w:trHeight w:val="20"/>
        </w:trPr>
        <w:tc>
          <w:tcPr>
            <w:tcW w:w="2987" w:type="dxa"/>
          </w:tcPr>
          <w:p w14:paraId="2B43B854"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222" w:type="dxa"/>
          </w:tcPr>
          <w:p w14:paraId="600340DC"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УФПС Тамбовской области</w:t>
            </w:r>
          </w:p>
        </w:tc>
      </w:tr>
      <w:tr w:rsidR="00FA0CF2" w:rsidRPr="009B27E8" w14:paraId="416749F7" w14:textId="77777777" w:rsidTr="00FA0CF2">
        <w:trPr>
          <w:trHeight w:val="20"/>
        </w:trPr>
        <w:tc>
          <w:tcPr>
            <w:tcW w:w="2987" w:type="dxa"/>
          </w:tcPr>
          <w:p w14:paraId="63F6692D"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Место нахождения организатора закупки</w:t>
            </w:r>
          </w:p>
        </w:tc>
        <w:tc>
          <w:tcPr>
            <w:tcW w:w="6222" w:type="dxa"/>
          </w:tcPr>
          <w:p w14:paraId="7F2DBCF5"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г. Москва</w:t>
            </w:r>
          </w:p>
        </w:tc>
      </w:tr>
      <w:tr w:rsidR="00FA0CF2" w:rsidRPr="009B27E8" w14:paraId="605418D6" w14:textId="77777777" w:rsidTr="00FA0CF2">
        <w:trPr>
          <w:trHeight w:val="20"/>
        </w:trPr>
        <w:tc>
          <w:tcPr>
            <w:tcW w:w="2987" w:type="dxa"/>
          </w:tcPr>
          <w:p w14:paraId="328D5CCD"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Наименование организатора</w:t>
            </w:r>
          </w:p>
        </w:tc>
        <w:tc>
          <w:tcPr>
            <w:tcW w:w="6222" w:type="dxa"/>
          </w:tcPr>
          <w:p w14:paraId="742DF6AB"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УФПС г. Москвы</w:t>
            </w:r>
          </w:p>
        </w:tc>
      </w:tr>
      <w:tr w:rsidR="00406CE3" w:rsidRPr="009B27E8" w14:paraId="383D4E4E" w14:textId="77777777" w:rsidTr="00FA0CF2">
        <w:trPr>
          <w:trHeight w:val="20"/>
        </w:trPr>
        <w:tc>
          <w:tcPr>
            <w:tcW w:w="2987" w:type="dxa"/>
          </w:tcPr>
          <w:p w14:paraId="1549BE7C" w14:textId="77777777" w:rsidR="00406CE3" w:rsidRPr="009B27E8" w:rsidRDefault="00406CE3" w:rsidP="00406CE3">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Контактная информация</w:t>
            </w:r>
          </w:p>
        </w:tc>
        <w:tc>
          <w:tcPr>
            <w:tcW w:w="6222" w:type="dxa"/>
          </w:tcPr>
          <w:p w14:paraId="3F5D3C92" w14:textId="77777777" w:rsidR="00406CE3" w:rsidRPr="009B27E8" w:rsidRDefault="00406CE3" w:rsidP="00406CE3">
            <w:pPr>
              <w:spacing w:after="0" w:line="240" w:lineRule="auto"/>
              <w:rPr>
                <w:rFonts w:ascii="Times New Roman" w:eastAsia="Times New Roman" w:hAnsi="Times New Roman" w:cs="Times New Roman"/>
                <w:color w:val="000000"/>
                <w:sz w:val="24"/>
                <w:szCs w:val="24"/>
                <w:lang w:val="ru" w:eastAsia="ru-RU"/>
              </w:rPr>
            </w:pPr>
            <w:r w:rsidRPr="009B27E8">
              <w:rPr>
                <w:rFonts w:ascii="Times New Roman" w:eastAsia="Times New Roman" w:hAnsi="Times New Roman" w:cs="Times New Roman"/>
                <w:color w:val="000000"/>
                <w:sz w:val="24"/>
                <w:szCs w:val="24"/>
                <w:lang w:val="ru" w:eastAsia="ru-RU"/>
              </w:rPr>
              <w:t>Асатрян Ирина Алексеевна</w:t>
            </w:r>
          </w:p>
          <w:p w14:paraId="76E974F8" w14:textId="77777777" w:rsidR="00406CE3" w:rsidRPr="009B27E8" w:rsidRDefault="00406CE3" w:rsidP="00406CE3">
            <w:pPr>
              <w:spacing w:after="0" w:line="240" w:lineRule="auto"/>
              <w:rPr>
                <w:rFonts w:ascii="Times New Roman" w:eastAsia="Times New Roman" w:hAnsi="Times New Roman" w:cs="Times New Roman"/>
                <w:color w:val="000000"/>
                <w:sz w:val="24"/>
                <w:szCs w:val="24"/>
                <w:lang w:val="ru" w:eastAsia="ru-RU"/>
              </w:rPr>
            </w:pPr>
            <w:r w:rsidRPr="009B27E8">
              <w:rPr>
                <w:rFonts w:ascii="Times New Roman" w:eastAsia="Times New Roman" w:hAnsi="Times New Roman" w:cs="Times New Roman"/>
                <w:color w:val="000000"/>
                <w:sz w:val="24"/>
                <w:szCs w:val="24"/>
                <w:lang w:val="ru" w:eastAsia="ru-RU"/>
              </w:rPr>
              <w:t>+7 (499) 550-55-77</w:t>
            </w:r>
          </w:p>
          <w:p w14:paraId="491D4E5F" w14:textId="75393651" w:rsidR="00406CE3" w:rsidRPr="009B27E8" w:rsidRDefault="00406CE3" w:rsidP="00406CE3">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color w:val="000000"/>
                <w:sz w:val="24"/>
                <w:szCs w:val="24"/>
                <w:lang w:val="ru" w:eastAsia="ru-RU"/>
              </w:rPr>
              <w:t>Irina.Asatryan@russianpost.ru</w:t>
            </w:r>
          </w:p>
        </w:tc>
      </w:tr>
      <w:tr w:rsidR="00406CE3" w:rsidRPr="009B27E8" w14:paraId="79966B19" w14:textId="77777777" w:rsidTr="009B27E8">
        <w:trPr>
          <w:trHeight w:val="897"/>
        </w:trPr>
        <w:tc>
          <w:tcPr>
            <w:tcW w:w="2987" w:type="dxa"/>
            <w:shd w:val="clear" w:color="auto" w:fill="auto"/>
          </w:tcPr>
          <w:p w14:paraId="22F1D3D0" w14:textId="77777777" w:rsidR="00406CE3" w:rsidRPr="009B27E8" w:rsidRDefault="00406CE3" w:rsidP="00406CE3">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 xml:space="preserve">ЭП, на которой размещается информация о ТРУ </w:t>
            </w:r>
          </w:p>
        </w:tc>
        <w:tc>
          <w:tcPr>
            <w:tcW w:w="6222" w:type="dxa"/>
            <w:shd w:val="clear" w:color="auto" w:fill="auto"/>
          </w:tcPr>
          <w:p w14:paraId="676F893F" w14:textId="2EE5B4BE" w:rsidR="00406CE3" w:rsidRPr="009B27E8" w:rsidRDefault="00946466" w:rsidP="00406CE3">
            <w:pPr>
              <w:tabs>
                <w:tab w:val="right" w:pos="9354"/>
              </w:tabs>
              <w:spacing w:after="0" w:line="240" w:lineRule="auto"/>
              <w:rPr>
                <w:rFonts w:ascii="Times New Roman" w:eastAsia="Times New Roman" w:hAnsi="Times New Roman" w:cs="Times New Roman"/>
                <w:sz w:val="24"/>
                <w:szCs w:val="24"/>
                <w:lang w:eastAsia="ru-RU"/>
              </w:rPr>
            </w:pPr>
            <w:hyperlink r:id="rId7" w:history="1">
              <w:r w:rsidR="00406CE3" w:rsidRPr="009B27E8">
                <w:rPr>
                  <w:rStyle w:val="a7"/>
                  <w:rFonts w:ascii="Times New Roman" w:eastAsia="Times New Roman" w:hAnsi="Times New Roman" w:cs="Times New Roman"/>
                  <w:sz w:val="24"/>
                  <w:szCs w:val="24"/>
                  <w:lang w:eastAsia="ru-RU"/>
                </w:rPr>
                <w:t>https://tender.lot-online.ru</w:t>
              </w:r>
            </w:hyperlink>
          </w:p>
        </w:tc>
      </w:tr>
      <w:tr w:rsidR="00FA0CF2" w:rsidRPr="009B27E8" w14:paraId="465AFFC9" w14:textId="77777777" w:rsidTr="00FA0CF2">
        <w:trPr>
          <w:trHeight w:val="96"/>
        </w:trPr>
        <w:tc>
          <w:tcPr>
            <w:tcW w:w="9209" w:type="dxa"/>
            <w:gridSpan w:val="2"/>
            <w:vAlign w:val="center"/>
          </w:tcPr>
          <w:p w14:paraId="7697D4EF" w14:textId="05654ABD" w:rsidR="00FA0CF2" w:rsidRPr="009B27E8" w:rsidRDefault="00FA0CF2"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Порядок проведения процедуры</w:t>
            </w:r>
          </w:p>
        </w:tc>
      </w:tr>
      <w:tr w:rsidR="00FA0CF2" w:rsidRPr="009B27E8" w14:paraId="548C1781" w14:textId="77777777" w:rsidTr="00FA0CF2">
        <w:trPr>
          <w:trHeight w:val="20"/>
        </w:trPr>
        <w:tc>
          <w:tcPr>
            <w:tcW w:w="2987" w:type="dxa"/>
          </w:tcPr>
          <w:p w14:paraId="2C139C16"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222" w:type="dxa"/>
          </w:tcPr>
          <w:p w14:paraId="0757B836" w14:textId="06F1E002" w:rsidR="00FA0CF2" w:rsidRPr="009B27E8" w:rsidRDefault="00946466" w:rsidP="00946466">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A0CF2" w:rsidRPr="009B27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пять) рабочих дней</w:t>
            </w:r>
            <w:bookmarkStart w:id="2" w:name="_GoBack"/>
            <w:bookmarkEnd w:id="2"/>
          </w:p>
        </w:tc>
      </w:tr>
      <w:tr w:rsidR="00FA0CF2" w:rsidRPr="009B27E8" w14:paraId="36B39866" w14:textId="77777777" w:rsidTr="00FA0CF2">
        <w:trPr>
          <w:trHeight w:val="20"/>
        </w:trPr>
        <w:tc>
          <w:tcPr>
            <w:tcW w:w="9209" w:type="dxa"/>
            <w:gridSpan w:val="2"/>
          </w:tcPr>
          <w:p w14:paraId="6933C5EA" w14:textId="2DF33CBD" w:rsidR="00FA0CF2" w:rsidRPr="009B27E8" w:rsidRDefault="00FA0CF2" w:rsidP="005423A6">
            <w:pPr>
              <w:tabs>
                <w:tab w:val="right" w:pos="9354"/>
              </w:tabs>
              <w:spacing w:after="0" w:line="240" w:lineRule="auto"/>
              <w:rPr>
                <w:rFonts w:ascii="Times New Roman" w:eastAsia="Times New Roman" w:hAnsi="Times New Roman" w:cs="Times New Roman"/>
                <w:b/>
                <w:bCs/>
                <w:sz w:val="24"/>
                <w:szCs w:val="24"/>
                <w:lang w:eastAsia="ru-RU"/>
              </w:rPr>
            </w:pPr>
            <w:r w:rsidRPr="009B27E8">
              <w:rPr>
                <w:rFonts w:ascii="Times New Roman" w:eastAsia="Times New Roman" w:hAnsi="Times New Roman" w:cs="Times New Roman"/>
                <w:b/>
                <w:bCs/>
                <w:sz w:val="24"/>
                <w:szCs w:val="24"/>
                <w:lang w:eastAsia="ru-RU"/>
              </w:rPr>
              <w:t>Описание закупки</w:t>
            </w:r>
          </w:p>
        </w:tc>
      </w:tr>
      <w:tr w:rsidR="00FA0CF2" w:rsidRPr="009B27E8" w14:paraId="57437486" w14:textId="77777777" w:rsidTr="00FA0CF2">
        <w:trPr>
          <w:trHeight w:val="20"/>
        </w:trPr>
        <w:tc>
          <w:tcPr>
            <w:tcW w:w="2987" w:type="dxa"/>
          </w:tcPr>
          <w:p w14:paraId="22EA4132"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Описание потребности</w:t>
            </w:r>
          </w:p>
        </w:tc>
        <w:tc>
          <w:tcPr>
            <w:tcW w:w="6222" w:type="dxa"/>
          </w:tcPr>
          <w:p w14:paraId="0FD3E13A"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Оказание услуг по ремонту и техническому обслуживанию тахографов для нужд УФПС Тамбовской области</w:t>
            </w:r>
          </w:p>
        </w:tc>
      </w:tr>
      <w:tr w:rsidR="00FA0CF2" w:rsidRPr="009B27E8" w14:paraId="16B59C92" w14:textId="77777777" w:rsidTr="00FA0CF2">
        <w:trPr>
          <w:trHeight w:val="20"/>
        </w:trPr>
        <w:tc>
          <w:tcPr>
            <w:tcW w:w="2987" w:type="dxa"/>
          </w:tcPr>
          <w:p w14:paraId="51DA1717" w14:textId="77777777" w:rsidR="00FA0CF2" w:rsidRPr="009B27E8" w:rsidRDefault="00FA0CF2" w:rsidP="009A7579">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 xml:space="preserve">Требования к характеристикам оказываемых услуг </w:t>
            </w:r>
          </w:p>
        </w:tc>
        <w:tc>
          <w:tcPr>
            <w:tcW w:w="6222" w:type="dxa"/>
          </w:tcPr>
          <w:p w14:paraId="36B4A21A" w14:textId="6D23B18D"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Установлено Техническим заданием</w:t>
            </w:r>
            <w:r w:rsidR="00406CE3" w:rsidRPr="009B27E8">
              <w:rPr>
                <w:rFonts w:ascii="Times New Roman" w:eastAsia="Times New Roman" w:hAnsi="Times New Roman" w:cs="Times New Roman"/>
                <w:sz w:val="24"/>
                <w:szCs w:val="24"/>
                <w:lang w:eastAsia="ru-RU"/>
              </w:rPr>
              <w:t xml:space="preserve"> (Приложение №1 к проекту договора)</w:t>
            </w:r>
          </w:p>
        </w:tc>
      </w:tr>
      <w:tr w:rsidR="00FA0CF2" w:rsidRPr="009B27E8" w14:paraId="7460E418" w14:textId="77777777" w:rsidTr="00FA0CF2">
        <w:trPr>
          <w:trHeight w:val="20"/>
        </w:trPr>
        <w:tc>
          <w:tcPr>
            <w:tcW w:w="2987" w:type="dxa"/>
          </w:tcPr>
          <w:p w14:paraId="504441CA"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w:t>
            </w:r>
            <w:r w:rsidRPr="009B27E8">
              <w:rPr>
                <w:rFonts w:ascii="Times New Roman" w:eastAsia="Times New Roman" w:hAnsi="Times New Roman" w:cs="Times New Roman"/>
                <w:b/>
                <w:sz w:val="24"/>
                <w:szCs w:val="24"/>
                <w:lang w:eastAsia="ru-RU"/>
              </w:rPr>
              <w:lastRenderedPageBreak/>
              <w:t>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222" w:type="dxa"/>
          </w:tcPr>
          <w:p w14:paraId="5D40967C"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hAnsi="Times New Roman" w:cs="Times New Roman"/>
                <w:sz w:val="24"/>
                <w:szCs w:val="24"/>
              </w:rPr>
              <w:lastRenderedPageBreak/>
              <w:t>«Защитные» меры не применяются</w:t>
            </w:r>
          </w:p>
        </w:tc>
      </w:tr>
      <w:tr w:rsidR="00FA0CF2" w:rsidRPr="009B27E8" w14:paraId="2FD86BBE" w14:textId="77777777" w:rsidTr="00FA0CF2">
        <w:trPr>
          <w:trHeight w:val="20"/>
        </w:trPr>
        <w:tc>
          <w:tcPr>
            <w:tcW w:w="2987" w:type="dxa"/>
          </w:tcPr>
          <w:p w14:paraId="441B632E"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Предложения</w:t>
            </w:r>
            <w:r w:rsidRPr="009B27E8">
              <w:rPr>
                <w:rFonts w:ascii="Times New Roman" w:eastAsia="Times New Roman" w:hAnsi="Times New Roman" w:cs="Times New Roman"/>
                <w:b/>
                <w:sz w:val="24"/>
                <w:szCs w:val="24"/>
                <w:lang w:eastAsia="ru-RU"/>
              </w:rPr>
              <w:br/>
              <w:t>по эквивалентам (необязательно</w:t>
            </w:r>
            <w:r w:rsidRPr="009B27E8">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9B27E8">
              <w:rPr>
                <w:rFonts w:ascii="Times New Roman" w:eastAsia="Times New Roman" w:hAnsi="Times New Roman" w:cs="Times New Roman"/>
                <w:b/>
                <w:sz w:val="24"/>
                <w:szCs w:val="24"/>
                <w:lang w:eastAsia="ru-RU"/>
              </w:rPr>
              <w:br/>
              <w:t xml:space="preserve">и допустимости поставки эквивалентов) </w:t>
            </w:r>
          </w:p>
        </w:tc>
        <w:tc>
          <w:tcPr>
            <w:tcW w:w="6222" w:type="dxa"/>
          </w:tcPr>
          <w:p w14:paraId="69B8BC4B"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Не применимо</w:t>
            </w:r>
          </w:p>
        </w:tc>
      </w:tr>
      <w:tr w:rsidR="00FA0CF2" w:rsidRPr="009B27E8" w14:paraId="0938311F" w14:textId="77777777" w:rsidTr="00FA0CF2">
        <w:trPr>
          <w:trHeight w:val="20"/>
        </w:trPr>
        <w:tc>
          <w:tcPr>
            <w:tcW w:w="2987" w:type="dxa"/>
          </w:tcPr>
          <w:p w14:paraId="1CAA21AE"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6222" w:type="dxa"/>
          </w:tcPr>
          <w:p w14:paraId="45DAD8E4" w14:textId="77777777" w:rsidR="00FA0CF2" w:rsidRPr="009B27E8" w:rsidRDefault="00FA0CF2" w:rsidP="00E10411">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Сумма доведенного бюджета по данной закупке: 272 500 (двести семьдесят две тысячи пятьсот) рублей 00 копеек, с учетом всех налогов и сборов, и других обязательных платежей.</w:t>
            </w:r>
          </w:p>
        </w:tc>
      </w:tr>
      <w:tr w:rsidR="00FA0CF2" w:rsidRPr="009B27E8" w14:paraId="378F9025" w14:textId="77777777" w:rsidTr="00FA0CF2">
        <w:trPr>
          <w:trHeight w:val="20"/>
        </w:trPr>
        <w:tc>
          <w:tcPr>
            <w:tcW w:w="2987" w:type="dxa"/>
          </w:tcPr>
          <w:p w14:paraId="4BC1376C"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222" w:type="dxa"/>
          </w:tcPr>
          <w:p w14:paraId="4E77F6CF" w14:textId="77777777" w:rsidR="00FA0CF2" w:rsidRPr="009B27E8" w:rsidRDefault="00FA0CF2" w:rsidP="00101C38">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Не установлено</w:t>
            </w:r>
          </w:p>
        </w:tc>
      </w:tr>
      <w:tr w:rsidR="00FA0CF2" w:rsidRPr="009B27E8" w14:paraId="016102C4" w14:textId="77777777" w:rsidTr="00FA0CF2">
        <w:trPr>
          <w:trHeight w:val="20"/>
        </w:trPr>
        <w:tc>
          <w:tcPr>
            <w:tcW w:w="2987" w:type="dxa"/>
          </w:tcPr>
          <w:p w14:paraId="1999B416"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222" w:type="dxa"/>
          </w:tcPr>
          <w:p w14:paraId="389E5EE6" w14:textId="39C3E9E8"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Указано в Техническом задании</w:t>
            </w:r>
            <w:r w:rsidR="00406CE3" w:rsidRPr="009B27E8">
              <w:rPr>
                <w:rFonts w:ascii="Times New Roman" w:eastAsia="Times New Roman" w:hAnsi="Times New Roman" w:cs="Times New Roman"/>
                <w:sz w:val="24"/>
                <w:szCs w:val="24"/>
                <w:lang w:eastAsia="ru-RU"/>
              </w:rPr>
              <w:t xml:space="preserve"> (Приложение №1 к проекту договора)</w:t>
            </w:r>
          </w:p>
        </w:tc>
      </w:tr>
      <w:tr w:rsidR="00FA0CF2" w:rsidRPr="009B27E8" w14:paraId="5F3B9AB9" w14:textId="77777777" w:rsidTr="00FA0CF2">
        <w:trPr>
          <w:trHeight w:val="20"/>
        </w:trPr>
        <w:tc>
          <w:tcPr>
            <w:tcW w:w="2987" w:type="dxa"/>
          </w:tcPr>
          <w:p w14:paraId="01B3D094"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222" w:type="dxa"/>
          </w:tcPr>
          <w:p w14:paraId="6A557A28" w14:textId="08FCE46F"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Указано в Техническом задании</w:t>
            </w:r>
            <w:r w:rsidR="00406CE3" w:rsidRPr="009B27E8">
              <w:rPr>
                <w:rFonts w:ascii="Times New Roman" w:eastAsia="Times New Roman" w:hAnsi="Times New Roman" w:cs="Times New Roman"/>
                <w:sz w:val="24"/>
                <w:szCs w:val="24"/>
                <w:lang w:eastAsia="ru-RU"/>
              </w:rPr>
              <w:t xml:space="preserve"> (Приложение №1 к проекту договора)</w:t>
            </w:r>
          </w:p>
        </w:tc>
      </w:tr>
      <w:tr w:rsidR="00FA0CF2" w:rsidRPr="009B27E8" w14:paraId="6B145D6C" w14:textId="77777777" w:rsidTr="00FA0CF2">
        <w:trPr>
          <w:trHeight w:val="20"/>
        </w:trPr>
        <w:tc>
          <w:tcPr>
            <w:tcW w:w="2987" w:type="dxa"/>
          </w:tcPr>
          <w:p w14:paraId="0CAB9FE0"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Сроки и порядок оплаты по договору</w:t>
            </w:r>
          </w:p>
        </w:tc>
        <w:tc>
          <w:tcPr>
            <w:tcW w:w="6222" w:type="dxa"/>
          </w:tcPr>
          <w:p w14:paraId="2F2100BC" w14:textId="77777777" w:rsidR="00FA0CF2" w:rsidRPr="009B27E8" w:rsidRDefault="00FA0CF2" w:rsidP="00101C38">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Не более 7 (семи) рабочих дней со дня подписания Покупателем товарной накладной по форме ТОРГ-12/УПД.</w:t>
            </w:r>
          </w:p>
        </w:tc>
      </w:tr>
      <w:tr w:rsidR="00FA0CF2" w:rsidRPr="009B27E8" w14:paraId="2A4307C1" w14:textId="77777777" w:rsidTr="00FA0CF2">
        <w:trPr>
          <w:trHeight w:val="20"/>
        </w:trPr>
        <w:tc>
          <w:tcPr>
            <w:tcW w:w="2987" w:type="dxa"/>
          </w:tcPr>
          <w:p w14:paraId="0750EF99"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Срок заключения договора общий</w:t>
            </w:r>
          </w:p>
        </w:tc>
        <w:tc>
          <w:tcPr>
            <w:tcW w:w="6222" w:type="dxa"/>
          </w:tcPr>
          <w:p w14:paraId="470481B2" w14:textId="77777777" w:rsidR="00FA0CF2" w:rsidRPr="009B27E8" w:rsidRDefault="00FA0CF2" w:rsidP="00EE1BCC">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 xml:space="preserve">Не более 5 (пяти) рабочих дней с момента направления оператором ЭП предложений. </w:t>
            </w:r>
          </w:p>
        </w:tc>
      </w:tr>
      <w:tr w:rsidR="00FA0CF2" w:rsidRPr="009B27E8" w14:paraId="7A1A29D2" w14:textId="77777777" w:rsidTr="00FA0CF2">
        <w:trPr>
          <w:trHeight w:val="20"/>
        </w:trPr>
        <w:tc>
          <w:tcPr>
            <w:tcW w:w="2987" w:type="dxa"/>
          </w:tcPr>
          <w:p w14:paraId="688D3CCB" w14:textId="285297F9"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Форма договора</w:t>
            </w:r>
          </w:p>
        </w:tc>
        <w:tc>
          <w:tcPr>
            <w:tcW w:w="6222" w:type="dxa"/>
          </w:tcPr>
          <w:p w14:paraId="0D62351B"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Типовая форма</w:t>
            </w:r>
          </w:p>
        </w:tc>
      </w:tr>
      <w:tr w:rsidR="00FA0CF2" w:rsidRPr="009B27E8" w14:paraId="5606C936" w14:textId="77777777" w:rsidTr="00FA0CF2">
        <w:trPr>
          <w:trHeight w:val="20"/>
        </w:trPr>
        <w:tc>
          <w:tcPr>
            <w:tcW w:w="9209" w:type="dxa"/>
            <w:gridSpan w:val="2"/>
          </w:tcPr>
          <w:p w14:paraId="54EEB63D" w14:textId="2E47E131" w:rsidR="00FA0CF2" w:rsidRPr="009B27E8" w:rsidRDefault="00FA0CF2" w:rsidP="00FA0CF2">
            <w:pPr>
              <w:tabs>
                <w:tab w:val="right" w:pos="9354"/>
              </w:tabs>
              <w:spacing w:after="0" w:line="240" w:lineRule="auto"/>
              <w:jc w:val="center"/>
              <w:rPr>
                <w:rFonts w:ascii="Times New Roman" w:eastAsia="Times New Roman" w:hAnsi="Times New Roman" w:cs="Times New Roman"/>
                <w:b/>
                <w:bCs/>
                <w:sz w:val="24"/>
                <w:szCs w:val="24"/>
                <w:lang w:eastAsia="ru-RU"/>
              </w:rPr>
            </w:pPr>
            <w:r w:rsidRPr="009B27E8">
              <w:rPr>
                <w:rFonts w:ascii="Times New Roman" w:eastAsia="Times New Roman" w:hAnsi="Times New Roman" w:cs="Times New Roman"/>
                <w:b/>
                <w:bCs/>
                <w:sz w:val="24"/>
                <w:szCs w:val="24"/>
                <w:lang w:eastAsia="ru-RU"/>
              </w:rPr>
              <w:t>Спецификация (сведения о лоте)</w:t>
            </w:r>
          </w:p>
        </w:tc>
      </w:tr>
      <w:tr w:rsidR="00FA0CF2" w:rsidRPr="009B27E8" w14:paraId="07F78EAC" w14:textId="77777777" w:rsidTr="00FA0CF2">
        <w:trPr>
          <w:trHeight w:val="20"/>
        </w:trPr>
        <w:tc>
          <w:tcPr>
            <w:tcW w:w="2987" w:type="dxa"/>
          </w:tcPr>
          <w:p w14:paraId="5D620644"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 xml:space="preserve">ОКПД2 </w:t>
            </w:r>
          </w:p>
        </w:tc>
        <w:tc>
          <w:tcPr>
            <w:tcW w:w="6222" w:type="dxa"/>
          </w:tcPr>
          <w:p w14:paraId="14973CE4" w14:textId="77777777" w:rsidR="00FA0CF2" w:rsidRPr="009B27E8" w:rsidRDefault="00FA0CF2" w:rsidP="005423A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33.13.11.000 - Услуги по ремонту и техническому обслуживанию инструментов и приборов для измерения, испытаний и навигации</w:t>
            </w:r>
          </w:p>
        </w:tc>
      </w:tr>
      <w:tr w:rsidR="00FA0CF2" w:rsidRPr="009B27E8" w14:paraId="137306C8" w14:textId="77777777" w:rsidTr="00FA0CF2">
        <w:trPr>
          <w:trHeight w:val="20"/>
        </w:trPr>
        <w:tc>
          <w:tcPr>
            <w:tcW w:w="2987" w:type="dxa"/>
          </w:tcPr>
          <w:p w14:paraId="3F291A13"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Единица измерения продукции</w:t>
            </w:r>
          </w:p>
        </w:tc>
        <w:tc>
          <w:tcPr>
            <w:tcW w:w="6222" w:type="dxa"/>
          </w:tcPr>
          <w:p w14:paraId="26DA3095" w14:textId="77777777" w:rsidR="00FA0CF2" w:rsidRPr="009B27E8" w:rsidRDefault="00FA0CF2" w:rsidP="00B06D96">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876 (Условная единица)</w:t>
            </w:r>
          </w:p>
        </w:tc>
      </w:tr>
      <w:tr w:rsidR="00FA0CF2" w:rsidRPr="009B27E8" w14:paraId="7BD88CEA" w14:textId="77777777" w:rsidTr="00FA0CF2">
        <w:trPr>
          <w:trHeight w:val="20"/>
        </w:trPr>
        <w:tc>
          <w:tcPr>
            <w:tcW w:w="2987" w:type="dxa"/>
          </w:tcPr>
          <w:p w14:paraId="3ED7E359" w14:textId="77777777" w:rsidR="00FA0CF2" w:rsidRPr="009B27E8" w:rsidRDefault="00FA0CF2" w:rsidP="005423A6">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sz w:val="24"/>
                <w:szCs w:val="24"/>
                <w:lang w:eastAsia="ru-RU"/>
              </w:rPr>
              <w:t>Объем потребности (полный)</w:t>
            </w:r>
          </w:p>
        </w:tc>
        <w:tc>
          <w:tcPr>
            <w:tcW w:w="6222" w:type="dxa"/>
          </w:tcPr>
          <w:p w14:paraId="7B39AC1D" w14:textId="77777777" w:rsidR="00FA0CF2" w:rsidRPr="009B27E8" w:rsidRDefault="00FA0CF2" w:rsidP="00B06D96">
            <w:pPr>
              <w:tabs>
                <w:tab w:val="right" w:pos="9354"/>
              </w:tabs>
              <w:spacing w:after="0" w:line="240" w:lineRule="auto"/>
              <w:rPr>
                <w:rFonts w:ascii="Calibri" w:hAnsi="Calibri" w:cs="Calibri"/>
                <w:color w:val="000000"/>
              </w:rPr>
            </w:pPr>
            <w:r w:rsidRPr="009B27E8">
              <w:rPr>
                <w:rFonts w:ascii="Times New Roman" w:eastAsia="Times New Roman" w:hAnsi="Times New Roman" w:cs="Times New Roman"/>
                <w:sz w:val="24"/>
                <w:szCs w:val="24"/>
                <w:lang w:eastAsia="ru-RU"/>
              </w:rPr>
              <w:t>Услуги в количестве 9 единиц</w:t>
            </w:r>
          </w:p>
          <w:p w14:paraId="6E8CCC1E" w14:textId="77777777" w:rsidR="00FA0CF2" w:rsidRPr="009B27E8" w:rsidRDefault="00FA0CF2" w:rsidP="00223439">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Times New Roman" w:hAnsi="Times New Roman" w:cs="Times New Roman"/>
                <w:sz w:val="24"/>
                <w:szCs w:val="24"/>
                <w:lang w:eastAsia="ru-RU"/>
              </w:rPr>
              <w:t xml:space="preserve"> </w:t>
            </w:r>
          </w:p>
        </w:tc>
      </w:tr>
      <w:tr w:rsidR="00406CE3" w:rsidRPr="009B27E8" w14:paraId="46C0CA29" w14:textId="77777777" w:rsidTr="00D352BC">
        <w:trPr>
          <w:trHeight w:val="20"/>
        </w:trPr>
        <w:tc>
          <w:tcPr>
            <w:tcW w:w="9209" w:type="dxa"/>
            <w:gridSpan w:val="2"/>
          </w:tcPr>
          <w:p w14:paraId="0DF9E487" w14:textId="430F3314" w:rsidR="00406CE3" w:rsidRPr="009B27E8" w:rsidRDefault="00406CE3" w:rsidP="00406CE3">
            <w:pPr>
              <w:tabs>
                <w:tab w:val="right" w:pos="9354"/>
              </w:tabs>
              <w:spacing w:after="0" w:line="240" w:lineRule="auto"/>
              <w:jc w:val="center"/>
              <w:rPr>
                <w:rFonts w:ascii="Times New Roman" w:eastAsia="Times New Roman" w:hAnsi="Times New Roman" w:cs="Times New Roman"/>
                <w:sz w:val="24"/>
                <w:szCs w:val="24"/>
                <w:lang w:eastAsia="ru-RU"/>
              </w:rPr>
            </w:pPr>
            <w:r w:rsidRPr="009B27E8">
              <w:rPr>
                <w:rFonts w:ascii="Times New Roman" w:eastAsia="Times New Roman" w:hAnsi="Times New Roman" w:cs="Times New Roman"/>
                <w:b/>
                <w:bCs/>
                <w:sz w:val="24"/>
                <w:szCs w:val="24"/>
                <w:lang w:eastAsia="ru-RU"/>
              </w:rPr>
              <w:lastRenderedPageBreak/>
              <w:t>Приложения</w:t>
            </w:r>
          </w:p>
        </w:tc>
      </w:tr>
      <w:tr w:rsidR="00406CE3" w:rsidRPr="009B27E8" w14:paraId="2F14C87C" w14:textId="77777777" w:rsidTr="00FA0CF2">
        <w:trPr>
          <w:trHeight w:val="20"/>
        </w:trPr>
        <w:tc>
          <w:tcPr>
            <w:tcW w:w="2987" w:type="dxa"/>
          </w:tcPr>
          <w:p w14:paraId="2FEFE4F5" w14:textId="6DC7D1E3" w:rsidR="00406CE3" w:rsidRPr="009B27E8" w:rsidRDefault="00406CE3" w:rsidP="00406CE3">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bCs/>
                <w:sz w:val="24"/>
                <w:szCs w:val="24"/>
                <w:lang w:eastAsia="ru-RU"/>
              </w:rPr>
              <w:t>Приложение №1</w:t>
            </w:r>
          </w:p>
        </w:tc>
        <w:tc>
          <w:tcPr>
            <w:tcW w:w="6222" w:type="dxa"/>
          </w:tcPr>
          <w:p w14:paraId="212F4FCA" w14:textId="25CBECA6" w:rsidR="00406CE3" w:rsidRPr="009B27E8" w:rsidRDefault="00406CE3" w:rsidP="00406CE3">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Calibri" w:hAnsi="Times New Roman" w:cs="Times New Roman"/>
                <w:bCs/>
                <w:sz w:val="24"/>
                <w:szCs w:val="24"/>
              </w:rPr>
              <w:t>Условия закупки</w:t>
            </w:r>
          </w:p>
        </w:tc>
      </w:tr>
      <w:tr w:rsidR="00406CE3" w:rsidRPr="009B27E8" w14:paraId="68DCB179" w14:textId="77777777" w:rsidTr="00FA0CF2">
        <w:trPr>
          <w:trHeight w:val="20"/>
        </w:trPr>
        <w:tc>
          <w:tcPr>
            <w:tcW w:w="2987" w:type="dxa"/>
          </w:tcPr>
          <w:p w14:paraId="2366916A" w14:textId="1B426776" w:rsidR="00406CE3" w:rsidRPr="009B27E8" w:rsidRDefault="00406CE3" w:rsidP="00406CE3">
            <w:pPr>
              <w:tabs>
                <w:tab w:val="right" w:pos="9354"/>
              </w:tabs>
              <w:spacing w:after="0" w:line="240" w:lineRule="auto"/>
              <w:rPr>
                <w:rFonts w:ascii="Times New Roman" w:eastAsia="Times New Roman" w:hAnsi="Times New Roman" w:cs="Times New Roman"/>
                <w:b/>
                <w:sz w:val="24"/>
                <w:szCs w:val="24"/>
                <w:lang w:eastAsia="ru-RU"/>
              </w:rPr>
            </w:pPr>
            <w:r w:rsidRPr="009B27E8">
              <w:rPr>
                <w:rFonts w:ascii="Times New Roman" w:eastAsia="Times New Roman" w:hAnsi="Times New Roman" w:cs="Times New Roman"/>
                <w:b/>
                <w:bCs/>
                <w:sz w:val="24"/>
                <w:szCs w:val="24"/>
                <w:lang w:eastAsia="ru-RU"/>
              </w:rPr>
              <w:t>Приложение №2</w:t>
            </w:r>
          </w:p>
        </w:tc>
        <w:tc>
          <w:tcPr>
            <w:tcW w:w="6222" w:type="dxa"/>
          </w:tcPr>
          <w:p w14:paraId="30E55438" w14:textId="5D87D476" w:rsidR="00406CE3" w:rsidRPr="009B27E8" w:rsidRDefault="00406CE3" w:rsidP="00406CE3">
            <w:pPr>
              <w:tabs>
                <w:tab w:val="right" w:pos="9354"/>
              </w:tabs>
              <w:spacing w:after="0" w:line="240" w:lineRule="auto"/>
              <w:rPr>
                <w:rFonts w:ascii="Times New Roman" w:eastAsia="Times New Roman" w:hAnsi="Times New Roman" w:cs="Times New Roman"/>
                <w:sz w:val="24"/>
                <w:szCs w:val="24"/>
                <w:lang w:eastAsia="ru-RU"/>
              </w:rPr>
            </w:pPr>
            <w:r w:rsidRPr="009B27E8">
              <w:rPr>
                <w:rFonts w:ascii="Times New Roman" w:eastAsia="Calibri" w:hAnsi="Times New Roman" w:cs="Times New Roman"/>
                <w:bCs/>
                <w:sz w:val="24"/>
                <w:szCs w:val="24"/>
              </w:rPr>
              <w:t>Проект договора</w:t>
            </w:r>
          </w:p>
        </w:tc>
      </w:tr>
    </w:tbl>
    <w:p w14:paraId="3DA2E3D8" w14:textId="77777777" w:rsidR="0011192C" w:rsidRPr="009B27E8" w:rsidRDefault="0011192C"/>
    <w:p w14:paraId="2D0BB29B" w14:textId="77777777" w:rsidR="00EE1BCC" w:rsidRPr="009B27E8"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sz w:val="28"/>
          <w:szCs w:val="28"/>
        </w:rPr>
      </w:pPr>
    </w:p>
    <w:p w14:paraId="34CFB5AF"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79B818"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B982911"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C25F4EE" w14:textId="77777777" w:rsidR="00406CE3" w:rsidRDefault="00406CE3"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sectPr w:rsidR="00406CE3">
          <w:pgSz w:w="11906" w:h="16838"/>
          <w:pgMar w:top="1134" w:right="850" w:bottom="1134" w:left="1701" w:header="708" w:footer="708" w:gutter="0"/>
          <w:cols w:space="708"/>
          <w:docGrid w:linePitch="360"/>
        </w:sectPr>
      </w:pPr>
    </w:p>
    <w:p w14:paraId="5732594D"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Pr>
          <w:rFonts w:ascii="Times New Roman" w:eastAsia="Calibri" w:hAnsi="Times New Roman" w:cs="Times New Roman"/>
          <w:bCs/>
          <w:iCs/>
          <w:sz w:val="24"/>
          <w:szCs w:val="24"/>
        </w:rPr>
        <w:t>№1</w:t>
      </w:r>
    </w:p>
    <w:p w14:paraId="4198CF24"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1E4F6EB3"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68567B9A"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58D0B416"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59999478" w14:textId="77777777" w:rsidR="00406CE3" w:rsidRPr="003C6386" w:rsidRDefault="00406CE3" w:rsidP="00406CE3">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73E1AFAF" w14:textId="77777777" w:rsidR="00406CE3" w:rsidRPr="003C6386" w:rsidRDefault="00406CE3" w:rsidP="00406CE3">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41DC296" w14:textId="77777777" w:rsidR="00406CE3" w:rsidRPr="00891694" w:rsidRDefault="00406CE3" w:rsidP="00406CE3">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74BED1A0" w14:textId="77777777" w:rsidR="00406CE3" w:rsidRPr="00891694" w:rsidRDefault="00406CE3" w:rsidP="00406CE3">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577CDEDC"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6C7E81F3"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4C4C33EC" w14:textId="77777777" w:rsidR="00406CE3" w:rsidRPr="00891694" w:rsidRDefault="00406CE3" w:rsidP="00406CE3">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270CD43"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5C7F45BA" w14:textId="77777777" w:rsidR="00406CE3" w:rsidRPr="00891694" w:rsidRDefault="00406CE3" w:rsidP="00406CE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9A2C7DD" w14:textId="77777777" w:rsidR="00406CE3" w:rsidRPr="00891694" w:rsidRDefault="00406CE3" w:rsidP="00406CE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14DA3437" w14:textId="77777777" w:rsidR="00406CE3" w:rsidRPr="00891694" w:rsidRDefault="00406CE3" w:rsidP="00406CE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1211EE09" w14:textId="77777777" w:rsidR="00406CE3" w:rsidRPr="00891694" w:rsidRDefault="00406CE3" w:rsidP="00406CE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54E590C2"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5EF32E1"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w:t>
      </w:r>
      <w:r w:rsidRPr="00891694">
        <w:rPr>
          <w:rFonts w:ascii="Times New Roman" w:eastAsia="Calibri" w:hAnsi="Times New Roman" w:cs="Times New Roman"/>
          <w:bCs/>
          <w:iCs/>
          <w:sz w:val="24"/>
          <w:szCs w:val="24"/>
        </w:rPr>
        <w:lastRenderedPageBreak/>
        <w:t xml:space="preserve">(договоров),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447F9165"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6CF9973F"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3E2C37A2"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415F237C"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79E11985"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4B9CFC7A" w14:textId="77777777" w:rsidR="00406CE3" w:rsidRPr="00891694" w:rsidRDefault="00406CE3" w:rsidP="00406CE3">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608EA338" w14:textId="77777777" w:rsidR="00406CE3" w:rsidRPr="00891694" w:rsidRDefault="00406CE3" w:rsidP="00406CE3">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5B187F72"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55DE2C07"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474BECCC" w14:textId="77777777" w:rsidR="00406CE3" w:rsidRPr="00891694" w:rsidRDefault="00406CE3" w:rsidP="00406CE3">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6C8294C" w14:textId="77777777" w:rsidR="00406CE3" w:rsidRDefault="00406CE3" w:rsidP="00406CE3">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07E524A0" w14:textId="77777777" w:rsidR="00406CE3" w:rsidRDefault="00406CE3" w:rsidP="00406CE3">
      <w:pPr>
        <w:spacing w:after="0" w:line="240" w:lineRule="auto"/>
        <w:rPr>
          <w:rFonts w:ascii="Times New Roman" w:hAnsi="Times New Roman" w:cs="Times New Roman"/>
          <w:sz w:val="24"/>
          <w:szCs w:val="24"/>
        </w:rPr>
      </w:pPr>
    </w:p>
    <w:p w14:paraId="7CBAC3B2" w14:textId="77777777" w:rsidR="00406CE3"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406CE3">
          <w:pgSz w:w="11906" w:h="16838"/>
          <w:pgMar w:top="1134" w:right="850" w:bottom="1134" w:left="1701" w:header="708" w:footer="708" w:gutter="0"/>
          <w:cols w:space="708"/>
          <w:docGrid w:linePitch="360"/>
        </w:sectPr>
      </w:pPr>
    </w:p>
    <w:p w14:paraId="23F27F00"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Pr>
          <w:rFonts w:ascii="Times New Roman" w:eastAsia="Calibri" w:hAnsi="Times New Roman" w:cs="Times New Roman"/>
          <w:bCs/>
          <w:iCs/>
          <w:sz w:val="24"/>
          <w:szCs w:val="24"/>
        </w:rPr>
        <w:t>№2</w:t>
      </w:r>
    </w:p>
    <w:p w14:paraId="28FED5E1"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535FD907"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1F15B58A"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1EE23A5D" w14:textId="77777777" w:rsidR="00406CE3" w:rsidRPr="003C6386" w:rsidRDefault="00406CE3" w:rsidP="00406CE3">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67E5C358" w14:textId="77777777" w:rsidR="00406CE3" w:rsidRDefault="00406CE3" w:rsidP="00406CE3">
      <w:pPr>
        <w:spacing w:after="0" w:line="240" w:lineRule="auto"/>
        <w:jc w:val="center"/>
        <w:rPr>
          <w:rFonts w:ascii="Times New Roman" w:hAnsi="Times New Roman" w:cs="Times New Roman"/>
          <w:sz w:val="24"/>
          <w:szCs w:val="24"/>
        </w:rPr>
      </w:pPr>
    </w:p>
    <w:p w14:paraId="748404B2" w14:textId="77777777" w:rsidR="00406CE3" w:rsidRDefault="00406CE3" w:rsidP="00406C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07B518EE" w14:textId="77777777" w:rsidR="00406CE3" w:rsidRDefault="00406CE3" w:rsidP="00406C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498A041A" w14:textId="77777777" w:rsidR="00406CE3" w:rsidRDefault="00406CE3" w:rsidP="00406CE3">
      <w:pPr>
        <w:spacing w:after="0" w:line="240" w:lineRule="auto"/>
        <w:jc w:val="both"/>
        <w:rPr>
          <w:rFonts w:ascii="Times New Roman" w:hAnsi="Times New Roman" w:cs="Times New Roman"/>
          <w:sz w:val="24"/>
          <w:szCs w:val="24"/>
        </w:rPr>
      </w:pPr>
    </w:p>
    <w:p w14:paraId="376C3B6E" w14:textId="2BA1E048"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E30C506"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0035DC2"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C30A880"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1BD2C36"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155FB2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A917B83"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3C10BA"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D5A9BFD"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81F32D1"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FED6A25"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20DEEB4"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B8B1A2C"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277FF53"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08AEEF0"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CFD5A95"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E88E776"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52471D5"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22FDBA8"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10AAFB9"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2041112"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10F903D"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D1D76E9"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E67B80F"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C0D1B8D"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DE6ACB1" w14:textId="77777777" w:rsidR="00B51CD7" w:rsidRDefault="00B51CD7"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57BCC2E" w14:textId="77777777" w:rsidR="00B51CD7" w:rsidRDefault="00B51CD7"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54DE4D" w14:textId="77777777" w:rsidR="00B51CD7" w:rsidRDefault="00B51CD7"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7E0DE6E" w14:textId="77777777" w:rsidR="00B51CD7" w:rsidRDefault="00B51CD7"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sectPr w:rsidR="00B51C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A9E66" w14:textId="77777777" w:rsidR="001304FE" w:rsidRDefault="001304FE" w:rsidP="009A7579">
      <w:pPr>
        <w:spacing w:after="0" w:line="240" w:lineRule="auto"/>
      </w:pPr>
      <w:r>
        <w:separator/>
      </w:r>
    </w:p>
  </w:endnote>
  <w:endnote w:type="continuationSeparator" w:id="0">
    <w:p w14:paraId="2BAAD46F" w14:textId="77777777" w:rsidR="001304FE" w:rsidRDefault="001304FE"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E1C5D" w14:textId="77777777" w:rsidR="001304FE" w:rsidRDefault="001304FE" w:rsidP="009A7579">
      <w:pPr>
        <w:spacing w:after="0" w:line="240" w:lineRule="auto"/>
      </w:pPr>
      <w:r>
        <w:separator/>
      </w:r>
    </w:p>
  </w:footnote>
  <w:footnote w:type="continuationSeparator" w:id="0">
    <w:p w14:paraId="31E192BF" w14:textId="77777777" w:rsidR="001304FE" w:rsidRDefault="001304FE"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101C38"/>
    <w:rsid w:val="0011192C"/>
    <w:rsid w:val="001304FE"/>
    <w:rsid w:val="00223439"/>
    <w:rsid w:val="00406CE3"/>
    <w:rsid w:val="00407959"/>
    <w:rsid w:val="0063640B"/>
    <w:rsid w:val="00746F33"/>
    <w:rsid w:val="00946466"/>
    <w:rsid w:val="009A3676"/>
    <w:rsid w:val="009A7579"/>
    <w:rsid w:val="009B27E8"/>
    <w:rsid w:val="00A86746"/>
    <w:rsid w:val="00AB5408"/>
    <w:rsid w:val="00B06D96"/>
    <w:rsid w:val="00B10935"/>
    <w:rsid w:val="00B51CD7"/>
    <w:rsid w:val="00DB7499"/>
    <w:rsid w:val="00DE1BEC"/>
    <w:rsid w:val="00E10411"/>
    <w:rsid w:val="00E35F15"/>
    <w:rsid w:val="00E64346"/>
    <w:rsid w:val="00EC1173"/>
    <w:rsid w:val="00EE1BCC"/>
    <w:rsid w:val="00FA0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154E"/>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basedOn w:val="a"/>
    <w:uiPriority w:val="34"/>
    <w:qFormat/>
    <w:rsid w:val="00223439"/>
    <w:pPr>
      <w:ind w:left="720"/>
      <w:contextualSpacing/>
    </w:pPr>
  </w:style>
  <w:style w:type="character" w:styleId="a7">
    <w:name w:val="Hyperlink"/>
    <w:basedOn w:val="a0"/>
    <w:uiPriority w:val="99"/>
    <w:unhideWhenUsed/>
    <w:rsid w:val="00406C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1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1435</Words>
  <Characters>8184</Characters>
  <Application>Microsoft Office Word</Application>
  <DocSecurity>4</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Топоркова Ольга Анатольевна</cp:lastModifiedBy>
  <cp:revision>2</cp:revision>
  <dcterms:created xsi:type="dcterms:W3CDTF">2026-08-25T08:08:00Z</dcterms:created>
  <dcterms:modified xsi:type="dcterms:W3CDTF">2026-08-25T08:08:00Z</dcterms:modified>
</cp:coreProperties>
</file>