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contextualSpacing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КАРТА ПАРТНЕРА ДЛЯ ПОСТАВЩИКОВ ТОВАРОВ И МАТЕРИАЛОВ с 04.03.2025г.</w:t>
      </w:r>
    </w:p>
    <w:p>
      <w:pPr>
        <w:pStyle w:val="Normal"/>
        <w:spacing w:lineRule="auto" w:line="240" w:before="0" w:after="0"/>
        <w:contextualSpacing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Филиал АО «Гидроремонт-ВКК» - «Управление монтажных работ № 1»</w:t>
      </w:r>
    </w:p>
    <w:p>
      <w:pPr>
        <w:pStyle w:val="Normal"/>
        <w:spacing w:lineRule="auto" w:line="240" w:before="0" w:after="0"/>
        <w:contextualSpacing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contextualSpacing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Покупатель: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Акционерное общество «Гидроремонт-ВКК» (АО «Гидроремонт-ВКК»)  </w:t>
      </w:r>
      <w:r>
        <w:rPr>
          <w:rFonts w:cs="Times New Roman" w:ascii="Times New Roman" w:hAnsi="Times New Roman"/>
          <w:b w:val="false"/>
          <w:bCs w:val="false"/>
          <w:i/>
          <w:iCs/>
          <w:sz w:val="24"/>
          <w:szCs w:val="24"/>
        </w:rPr>
        <w:t>адрес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: 603140, Нижегородская обл., г.о. город Нижний Новгород, г. Нижний Новгород, пер. Мотальный, д.8 помещ. ВП31, офис С1А</w:t>
      </w:r>
    </w:p>
    <w:p>
      <w:pPr>
        <w:pStyle w:val="Normal"/>
        <w:spacing w:lineRule="auto" w:line="240" w:before="0" w:after="0"/>
        <w:contextualSpacing/>
        <w:rPr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 xml:space="preserve">ИНН 6345012488, </w:t>
      </w:r>
      <w:r>
        <w:rPr>
          <w:rFonts w:cs="Times New Roman" w:ascii="Times New Roman" w:hAnsi="Times New Roman"/>
          <w:b/>
          <w:bCs/>
          <w:sz w:val="24"/>
          <w:szCs w:val="24"/>
          <w:shd w:fill="FFFFFF" w:val="clear"/>
        </w:rPr>
        <w:t xml:space="preserve">КПП </w:t>
      </w:r>
      <w:r>
        <w:rPr>
          <w:rFonts w:cs="Times New Roman" w:ascii="Times New Roman" w:hAnsi="Times New Roman"/>
          <w:b/>
          <w:bCs w:val="false"/>
          <w:sz w:val="24"/>
          <w:szCs w:val="24"/>
          <w:shd w:fill="FFFFFF" w:val="clear"/>
        </w:rPr>
        <w:t>050745001</w:t>
      </w:r>
    </w:p>
    <w:p>
      <w:pPr>
        <w:pStyle w:val="Normal"/>
        <w:spacing w:lineRule="auto" w:line="240"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contextualSpacing/>
        <w:jc w:val="both"/>
        <w:rPr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 w:themeColor="text1"/>
          <w:sz w:val="24"/>
          <w:szCs w:val="24"/>
          <w:shd w:fill="FFFFFF" w:val="clear"/>
        </w:rPr>
        <w:t xml:space="preserve">Плательщик: </w:t>
      </w:r>
      <w:r>
        <w:rPr>
          <w:rFonts w:cs="Times New Roman" w:ascii="Times New Roman" w:hAnsi="Times New Roman"/>
          <w:b w:val="false"/>
          <w:bCs w:val="false"/>
          <w:color w:val="000000" w:themeColor="text1"/>
          <w:sz w:val="24"/>
          <w:szCs w:val="24"/>
          <w:shd w:fill="FFFFFF" w:val="clear"/>
        </w:rPr>
        <w:t>Филиал АО «Гидроремонт-ВКК» - «Управление монтажных работ №1» 413840, Саратовская обл., г. Балаково, ул. Коммунистическая, 24 р/с 40702810500000046206 в банке ГПБ (АО), к/с 30101810200000000823</w:t>
      </w:r>
    </w:p>
    <w:p>
      <w:pPr>
        <w:pStyle w:val="Normal"/>
        <w:spacing w:lineRule="auto" w:line="240" w:before="0" w:after="0"/>
        <w:contextualSpacing/>
        <w:jc w:val="both"/>
        <w:rPr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contextualSpacing/>
        <w:jc w:val="both"/>
        <w:rPr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 w:themeColor="text1"/>
          <w:sz w:val="24"/>
          <w:szCs w:val="24"/>
          <w:shd w:fill="FFFFFF" w:val="clear"/>
        </w:rPr>
        <w:t xml:space="preserve">Грузополучатель: </w:t>
      </w:r>
      <w:r>
        <w:rPr>
          <w:rFonts w:cs="Times New Roman" w:ascii="Times New Roman" w:hAnsi="Times New Roman"/>
          <w:b w:val="false"/>
          <w:bCs w:val="false"/>
          <w:color w:val="000000" w:themeColor="text1"/>
          <w:sz w:val="24"/>
          <w:szCs w:val="24"/>
          <w:shd w:fill="FFFFFF" w:val="clear"/>
        </w:rPr>
        <w:t>Чиркейский производственный участок, 368219, Республика Дагестан, р-н Буйнакский, с. Чиркей</w:t>
      </w:r>
    </w:p>
    <w:p>
      <w:pPr>
        <w:pStyle w:val="Normal"/>
        <w:spacing w:lineRule="auto" w:line="240" w:before="0" w:after="0"/>
        <w:contextualSpacing/>
        <w:jc w:val="both"/>
        <w:rPr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contextualSpacing/>
        <w:jc w:val="both"/>
        <w:rPr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contextualSpacing/>
        <w:jc w:val="both"/>
        <w:rPr>
          <w:sz w:val="24"/>
          <w:szCs w:val="24"/>
        </w:rPr>
      </w:pPr>
      <w:r>
        <w:rPr/>
      </w:r>
    </w:p>
    <w:sectPr>
      <w:type w:val="nextPage"/>
      <w:pgSz w:w="11906" w:h="16838"/>
      <w:pgMar w:left="1077" w:right="1077" w:gutter="0" w:header="0" w:top="1134" w:footer="0" w:bottom="1134"/>
      <w:pgNumType w:fmt="decimal"/>
      <w:formProt w:val="false"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Application>AlterOffice/3.4.0.9$Linux_X86_64 LibreOffice_project/b8daf9e823b1a5463a2f48435ddc2e8696e7d4fc</Application>
  <AppVersion>15.0000</AppVersion>
  <Pages>1</Pages>
  <Words>82</Words>
  <Characters>592</Characters>
  <CharactersWithSpaces>669</CharactersWithSpaces>
  <Paragraphs>6</Paragraphs>
  <Company>HRVKK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2024-03-12T14:22:00Z</dcterms:created>
  <dc:creator>Воронкова Елена Александровна</dc:creator>
  <dc:description/>
  <dc:language>ru-RU</dc:language>
  <cp:lastModifiedBy>ramazanovaza@corp.gidroogk.com</cp:lastModifiedBy>
  <cp:lastPrinted>2025-10-10T13:38:59Z</cp:lastPrinted>
  <dcterms:modified xsi:type="dcterms:W3CDTF">2026-08-21T11:06:01Z</dcterms:modified>
  <cp:revision>58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