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82BBA3F" w14:textId="741FA53D" w:rsidR="001C5686" w:rsidRPr="00B353FB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7B2C66">
        <w:rPr>
          <w:rFonts w:ascii="Times New Roman" w:hAnsi="Times New Roman"/>
          <w:sz w:val="24"/>
        </w:rPr>
        <w:t xml:space="preserve">                      </w:t>
      </w:r>
      <w:r w:rsidR="00190301">
        <w:rPr>
          <w:rFonts w:ascii="Times New Roman" w:hAnsi="Times New Roman"/>
          <w:sz w:val="24"/>
        </w:rPr>
        <w:t xml:space="preserve">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4AF01A0F" w:rsidR="001E23BF" w:rsidRDefault="000D209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209A"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182BF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E1E9F" w:rsidRPr="006E1E9F">
        <w:rPr>
          <w:rFonts w:ascii="Times New Roman" w:hAnsi="Times New Roman"/>
          <w:b/>
          <w:bCs/>
          <w:sz w:val="28"/>
          <w:szCs w:val="28"/>
        </w:rPr>
        <w:t xml:space="preserve">изоляционных материалов 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для выполнения работ этапу № </w:t>
      </w:r>
      <w:r w:rsidR="00B37538">
        <w:rPr>
          <w:rFonts w:ascii="Times New Roman" w:hAnsi="Times New Roman"/>
          <w:b/>
          <w:bCs/>
          <w:sz w:val="28"/>
          <w:szCs w:val="28"/>
        </w:rPr>
        <w:t>4</w:t>
      </w:r>
      <w:r w:rsidR="0033620C" w:rsidRPr="0033620C">
        <w:rPr>
          <w:rFonts w:ascii="Times New Roman" w:hAnsi="Times New Roman"/>
          <w:b/>
          <w:bCs/>
          <w:sz w:val="28"/>
          <w:szCs w:val="28"/>
        </w:rPr>
        <w:t xml:space="preserve"> реконструкции и модернизации Сенгилеевской ГЭС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7A3FB91F" w:rsidR="006C2537" w:rsidRPr="007445DA" w:rsidRDefault="00F823B7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bookmarkStart w:id="0" w:name="_Hlk220501813"/>
      <w:r>
        <w:rPr>
          <w:rFonts w:ascii="Times New Roman" w:hAnsi="Times New Roman"/>
          <w:sz w:val="24"/>
          <w:szCs w:val="24"/>
        </w:rPr>
        <w:t xml:space="preserve">ОКПД2: </w:t>
      </w:r>
      <w:r w:rsidR="007B2C66" w:rsidRPr="00CD5A6F">
        <w:rPr>
          <w:rFonts w:ascii="Times New Roman" w:hAnsi="Times New Roman"/>
          <w:bCs/>
          <w:color w:val="000000" w:themeColor="text1"/>
          <w:sz w:val="24"/>
          <w:szCs w:val="24"/>
        </w:rPr>
        <w:t>23.99.12.120</w:t>
      </w:r>
      <w:r w:rsidR="007B2C66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7B2C66" w:rsidRPr="007B2C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7B2C66" w:rsidRPr="006E1E9F">
        <w:rPr>
          <w:rFonts w:ascii="Times New Roman" w:hAnsi="Times New Roman"/>
          <w:bCs/>
          <w:color w:val="000000" w:themeColor="text1"/>
          <w:sz w:val="24"/>
          <w:szCs w:val="24"/>
        </w:rPr>
        <w:t>22.29.21.000</w:t>
      </w:r>
      <w:r w:rsidR="007B2C66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7B2C66" w:rsidRPr="007B2C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7B2C66" w:rsidRPr="007B2C66">
        <w:rPr>
          <w:rFonts w:ascii="Times New Roman" w:hAnsi="Times New Roman"/>
          <w:bCs/>
          <w:color w:val="000000" w:themeColor="text1"/>
          <w:sz w:val="24"/>
          <w:szCs w:val="24"/>
        </w:rPr>
        <w:t>20.30.22.170</w:t>
      </w:r>
      <w:r w:rsidR="007B2C6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Поставка </w:t>
      </w:r>
      <w:bookmarkEnd w:id="0"/>
      <w:r w:rsidR="006E1E9F">
        <w:rPr>
          <w:rFonts w:ascii="Times New Roman" w:hAnsi="Times New Roman"/>
          <w:sz w:val="24"/>
          <w:szCs w:val="24"/>
        </w:rPr>
        <w:t xml:space="preserve">изоляционных материалов </w:t>
      </w:r>
      <w:r w:rsidRPr="00966614">
        <w:rPr>
          <w:rFonts w:ascii="Times New Roman" w:hAnsi="Times New Roman"/>
          <w:color w:val="000000" w:themeColor="text1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781F84">
        <w:rPr>
          <w:rFonts w:ascii="Times New Roman" w:hAnsi="Times New Roman"/>
          <w:sz w:val="24"/>
          <w:szCs w:val="24"/>
        </w:rPr>
        <w:t>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0536E0BA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6E1E9F" w:rsidRPr="006E1E9F">
        <w:rPr>
          <w:rFonts w:ascii="Times New Roman" w:hAnsi="Times New Roman"/>
          <w:sz w:val="24"/>
          <w:szCs w:val="24"/>
        </w:rPr>
        <w:t xml:space="preserve">изоляционных материалов </w:t>
      </w:r>
      <w:r w:rsidRPr="0088197F">
        <w:rPr>
          <w:rFonts w:ascii="Times New Roman" w:hAnsi="Times New Roman"/>
          <w:sz w:val="24"/>
          <w:szCs w:val="24"/>
        </w:rPr>
        <w:t>(далее – П</w:t>
      </w:r>
      <w:r>
        <w:rPr>
          <w:rFonts w:ascii="Times New Roman" w:hAnsi="Times New Roman"/>
          <w:sz w:val="24"/>
          <w:szCs w:val="24"/>
        </w:rPr>
        <w:t>р</w:t>
      </w:r>
      <w:r w:rsidRPr="0088197F">
        <w:rPr>
          <w:rFonts w:ascii="Times New Roman" w:hAnsi="Times New Roman"/>
          <w:sz w:val="24"/>
          <w:szCs w:val="24"/>
        </w:rPr>
        <w:t xml:space="preserve">одукция) </w:t>
      </w:r>
      <w:r w:rsidR="0033620C" w:rsidRPr="0033620C">
        <w:rPr>
          <w:rFonts w:ascii="Times New Roman" w:hAnsi="Times New Roman"/>
          <w:sz w:val="24"/>
          <w:szCs w:val="24"/>
        </w:rPr>
        <w:t>для выполнения работ</w:t>
      </w:r>
      <w:r w:rsidR="009C54A2">
        <w:rPr>
          <w:rFonts w:ascii="Times New Roman" w:hAnsi="Times New Roman"/>
          <w:sz w:val="24"/>
          <w:szCs w:val="24"/>
        </w:rPr>
        <w:t xml:space="preserve"> по</w:t>
      </w:r>
      <w:r w:rsidR="0033620C" w:rsidRPr="0033620C">
        <w:rPr>
          <w:rFonts w:ascii="Times New Roman" w:hAnsi="Times New Roman"/>
          <w:sz w:val="24"/>
          <w:szCs w:val="24"/>
        </w:rPr>
        <w:t xml:space="preserve"> этапу № </w:t>
      </w:r>
      <w:r w:rsidR="00B37538">
        <w:rPr>
          <w:rFonts w:ascii="Times New Roman" w:hAnsi="Times New Roman"/>
          <w:sz w:val="24"/>
          <w:szCs w:val="24"/>
        </w:rPr>
        <w:t>4</w:t>
      </w:r>
      <w:r w:rsidR="0033620C" w:rsidRPr="0033620C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787F44AE" w14:textId="77777777" w:rsidR="00481B06" w:rsidRDefault="00481B06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62B37BE" w14:textId="27170230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498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3676"/>
        <w:gridCol w:w="2143"/>
        <w:gridCol w:w="701"/>
        <w:gridCol w:w="813"/>
        <w:gridCol w:w="1604"/>
      </w:tblGrid>
      <w:tr w:rsidR="007B2C66" w:rsidRPr="00502898" w14:paraId="1EB91D6C" w14:textId="77777777" w:rsidTr="007B2C66">
        <w:trPr>
          <w:trHeight w:val="572"/>
        </w:trPr>
        <w:tc>
          <w:tcPr>
            <w:tcW w:w="561" w:type="dxa"/>
            <w:vAlign w:val="center"/>
            <w:hideMark/>
          </w:tcPr>
          <w:p w14:paraId="22B2F260" w14:textId="77777777" w:rsidR="007B2C66" w:rsidRPr="00502898" w:rsidRDefault="007B2C66" w:rsidP="003A6D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676" w:type="dxa"/>
            <w:vAlign w:val="center"/>
            <w:hideMark/>
          </w:tcPr>
          <w:p w14:paraId="46090047" w14:textId="77777777" w:rsidR="007B2C66" w:rsidRPr="00502898" w:rsidRDefault="007B2C66" w:rsidP="003A6D0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43" w:type="dxa"/>
            <w:vAlign w:val="center"/>
            <w:hideMark/>
          </w:tcPr>
          <w:p w14:paraId="625C6E7F" w14:textId="77777777" w:rsidR="007B2C66" w:rsidRPr="00502898" w:rsidRDefault="007B2C66" w:rsidP="003A6D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</w:t>
            </w: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характеристики</w:t>
            </w:r>
          </w:p>
        </w:tc>
        <w:tc>
          <w:tcPr>
            <w:tcW w:w="701" w:type="dxa"/>
            <w:vAlign w:val="center"/>
            <w:hideMark/>
          </w:tcPr>
          <w:p w14:paraId="0F07DBA7" w14:textId="77777777" w:rsidR="007B2C66" w:rsidRPr="00502898" w:rsidRDefault="007B2C66" w:rsidP="003A6D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</w:t>
            </w: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изм.</w:t>
            </w:r>
          </w:p>
        </w:tc>
        <w:tc>
          <w:tcPr>
            <w:tcW w:w="813" w:type="dxa"/>
            <w:vAlign w:val="center"/>
            <w:hideMark/>
          </w:tcPr>
          <w:p w14:paraId="3B823D28" w14:textId="77777777" w:rsidR="007B2C66" w:rsidRPr="00502898" w:rsidRDefault="007B2C66" w:rsidP="003A6D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</w:t>
            </w:r>
            <w:r w:rsidRPr="005028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во</w:t>
            </w:r>
          </w:p>
        </w:tc>
        <w:tc>
          <w:tcPr>
            <w:tcW w:w="1604" w:type="dxa"/>
          </w:tcPr>
          <w:p w14:paraId="1380F81F" w14:textId="0834B658" w:rsidR="007B2C66" w:rsidRDefault="007B2C66" w:rsidP="003A6D03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7B2C66" w:rsidRPr="007B2C66" w14:paraId="68773B9F" w14:textId="55BB66C5" w:rsidTr="007B2C66">
        <w:trPr>
          <w:trHeight w:val="660"/>
        </w:trPr>
        <w:tc>
          <w:tcPr>
            <w:tcW w:w="561" w:type="dxa"/>
            <w:shd w:val="clear" w:color="auto" w:fill="auto"/>
            <w:vAlign w:val="center"/>
            <w:hideMark/>
          </w:tcPr>
          <w:p w14:paraId="1DB6B89A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6" w:type="dxa"/>
            <w:shd w:val="clear" w:color="auto" w:fill="auto"/>
            <w:vAlign w:val="center"/>
            <w:hideMark/>
          </w:tcPr>
          <w:p w14:paraId="05D4A8B7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Праймер НК-50 для защитного покрытия футляра</w:t>
            </w:r>
          </w:p>
        </w:tc>
        <w:tc>
          <w:tcPr>
            <w:tcW w:w="2143" w:type="dxa"/>
            <w:shd w:val="clear" w:color="auto" w:fill="auto"/>
            <w:vAlign w:val="center"/>
            <w:hideMark/>
          </w:tcPr>
          <w:p w14:paraId="4A5933DF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 5775-001-01 297859-95</w:t>
            </w:r>
          </w:p>
        </w:tc>
        <w:tc>
          <w:tcPr>
            <w:tcW w:w="701" w:type="dxa"/>
            <w:shd w:val="clear" w:color="000000" w:fill="FFFFFF"/>
            <w:vAlign w:val="center"/>
            <w:hideMark/>
          </w:tcPr>
          <w:p w14:paraId="5B27BF1D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13" w:type="dxa"/>
            <w:shd w:val="clear" w:color="000000" w:fill="FFFFFF"/>
            <w:vAlign w:val="center"/>
            <w:hideMark/>
          </w:tcPr>
          <w:p w14:paraId="1EDB91DB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04" w:type="dxa"/>
            <w:shd w:val="clear" w:color="000000" w:fill="FFFFFF"/>
            <w:vAlign w:val="center"/>
          </w:tcPr>
          <w:p w14:paraId="11628589" w14:textId="3D22340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A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23.99.12.120</w:t>
            </w:r>
          </w:p>
        </w:tc>
      </w:tr>
      <w:tr w:rsidR="007B2C66" w:rsidRPr="007B2C66" w14:paraId="6F533610" w14:textId="0BA996D0" w:rsidTr="007B2C66">
        <w:trPr>
          <w:trHeight w:val="915"/>
        </w:trPr>
        <w:tc>
          <w:tcPr>
            <w:tcW w:w="561" w:type="dxa"/>
            <w:shd w:val="clear" w:color="auto" w:fill="auto"/>
            <w:vAlign w:val="center"/>
            <w:hideMark/>
          </w:tcPr>
          <w:p w14:paraId="41374463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76" w:type="dxa"/>
            <w:shd w:val="clear" w:color="auto" w:fill="auto"/>
            <w:vAlign w:val="center"/>
            <w:hideMark/>
          </w:tcPr>
          <w:p w14:paraId="00476CF3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Лента полимерно-битумная ЛИТКОР-2,0 (ширина 450 мм) для защитного покрытия футляра</w:t>
            </w:r>
          </w:p>
        </w:tc>
        <w:tc>
          <w:tcPr>
            <w:tcW w:w="2143" w:type="dxa"/>
            <w:shd w:val="clear" w:color="auto" w:fill="auto"/>
            <w:vAlign w:val="center"/>
            <w:hideMark/>
          </w:tcPr>
          <w:p w14:paraId="4F2B57BB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 2245-001-48312016-01</w:t>
            </w:r>
          </w:p>
        </w:tc>
        <w:tc>
          <w:tcPr>
            <w:tcW w:w="701" w:type="dxa"/>
            <w:shd w:val="clear" w:color="000000" w:fill="FFFFFF"/>
            <w:vAlign w:val="center"/>
            <w:hideMark/>
          </w:tcPr>
          <w:p w14:paraId="4CD17647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13" w:type="dxa"/>
            <w:shd w:val="clear" w:color="000000" w:fill="FFFFFF"/>
            <w:vAlign w:val="center"/>
            <w:hideMark/>
          </w:tcPr>
          <w:p w14:paraId="1AB365C0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604" w:type="dxa"/>
            <w:shd w:val="clear" w:color="000000" w:fill="FFFFFF"/>
            <w:vAlign w:val="center"/>
          </w:tcPr>
          <w:p w14:paraId="040B6C54" w14:textId="691CC86D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1E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22.29.21.000</w:t>
            </w:r>
          </w:p>
        </w:tc>
      </w:tr>
      <w:tr w:rsidR="007B2C66" w:rsidRPr="007B2C66" w14:paraId="3C31E050" w14:textId="45477FEC" w:rsidTr="007B2C66">
        <w:trPr>
          <w:trHeight w:val="660"/>
        </w:trPr>
        <w:tc>
          <w:tcPr>
            <w:tcW w:w="561" w:type="dxa"/>
            <w:shd w:val="clear" w:color="auto" w:fill="auto"/>
            <w:vAlign w:val="center"/>
            <w:hideMark/>
          </w:tcPr>
          <w:p w14:paraId="664DF04F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6" w:type="dxa"/>
            <w:shd w:val="clear" w:color="auto" w:fill="auto"/>
            <w:vAlign w:val="center"/>
            <w:hideMark/>
          </w:tcPr>
          <w:p w14:paraId="5708E123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Обертка ПОЛИЛЕН 40-ОБ-63 (ширина 450 мм) для защитного покрытия футляра</w:t>
            </w:r>
          </w:p>
        </w:tc>
        <w:tc>
          <w:tcPr>
            <w:tcW w:w="2143" w:type="dxa"/>
            <w:shd w:val="clear" w:color="auto" w:fill="auto"/>
            <w:vAlign w:val="center"/>
            <w:hideMark/>
          </w:tcPr>
          <w:p w14:paraId="0AB1DEC6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 2245-004-01297859-99</w:t>
            </w:r>
          </w:p>
        </w:tc>
        <w:tc>
          <w:tcPr>
            <w:tcW w:w="701" w:type="dxa"/>
            <w:shd w:val="clear" w:color="000000" w:fill="FFFFFF"/>
            <w:vAlign w:val="center"/>
            <w:hideMark/>
          </w:tcPr>
          <w:p w14:paraId="64BC0A59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13" w:type="dxa"/>
            <w:shd w:val="clear" w:color="000000" w:fill="FFFFFF"/>
            <w:vAlign w:val="center"/>
            <w:hideMark/>
          </w:tcPr>
          <w:p w14:paraId="1CE5EFEC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604" w:type="dxa"/>
            <w:shd w:val="clear" w:color="000000" w:fill="FFFFFF"/>
            <w:vAlign w:val="center"/>
          </w:tcPr>
          <w:p w14:paraId="63035D6B" w14:textId="22862880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E1E9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22.29.21.000</w:t>
            </w:r>
          </w:p>
        </w:tc>
      </w:tr>
      <w:tr w:rsidR="007B2C66" w:rsidRPr="007B2C66" w14:paraId="2DF8095C" w14:textId="1323C62A" w:rsidTr="007B2C66">
        <w:trPr>
          <w:trHeight w:val="315"/>
        </w:trPr>
        <w:tc>
          <w:tcPr>
            <w:tcW w:w="561" w:type="dxa"/>
            <w:shd w:val="clear" w:color="auto" w:fill="auto"/>
            <w:vAlign w:val="center"/>
            <w:hideMark/>
          </w:tcPr>
          <w:p w14:paraId="60774403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76" w:type="dxa"/>
            <w:shd w:val="clear" w:color="auto" w:fill="auto"/>
            <w:vAlign w:val="bottom"/>
            <w:hideMark/>
          </w:tcPr>
          <w:p w14:paraId="5A7916F5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Битумный праймер Технониколь №01</w:t>
            </w:r>
          </w:p>
        </w:tc>
        <w:tc>
          <w:tcPr>
            <w:tcW w:w="2143" w:type="dxa"/>
            <w:shd w:val="clear" w:color="auto" w:fill="auto"/>
            <w:vAlign w:val="bottom"/>
            <w:hideMark/>
          </w:tcPr>
          <w:p w14:paraId="7272961C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 5775-011-17925162-2003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30F59999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14:paraId="59124BF0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04" w:type="dxa"/>
            <w:vAlign w:val="center"/>
          </w:tcPr>
          <w:p w14:paraId="5E75E923" w14:textId="4EE15F25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A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23.99.12.120</w:t>
            </w:r>
          </w:p>
        </w:tc>
      </w:tr>
      <w:tr w:rsidR="007B2C66" w:rsidRPr="007B2C66" w14:paraId="53843AEC" w14:textId="6C7DC02D" w:rsidTr="007B2C66">
        <w:trPr>
          <w:trHeight w:val="630"/>
        </w:trPr>
        <w:tc>
          <w:tcPr>
            <w:tcW w:w="561" w:type="dxa"/>
            <w:shd w:val="clear" w:color="auto" w:fill="auto"/>
            <w:vAlign w:val="center"/>
            <w:hideMark/>
          </w:tcPr>
          <w:p w14:paraId="1F8BD9BA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76" w:type="dxa"/>
            <w:shd w:val="clear" w:color="auto" w:fill="auto"/>
            <w:vAlign w:val="bottom"/>
            <w:hideMark/>
          </w:tcPr>
          <w:p w14:paraId="532C7D1A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Гидроизоляционная мастика Технониколь №24 МГТН</w:t>
            </w:r>
          </w:p>
        </w:tc>
        <w:tc>
          <w:tcPr>
            <w:tcW w:w="2143" w:type="dxa"/>
            <w:shd w:val="clear" w:color="auto" w:fill="auto"/>
            <w:vAlign w:val="bottom"/>
            <w:hideMark/>
          </w:tcPr>
          <w:p w14:paraId="6CC821B0" w14:textId="7777777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ГОСТ 15836-79</w:t>
            </w:r>
          </w:p>
        </w:tc>
        <w:tc>
          <w:tcPr>
            <w:tcW w:w="701" w:type="dxa"/>
            <w:shd w:val="clear" w:color="auto" w:fill="auto"/>
            <w:vAlign w:val="center"/>
            <w:hideMark/>
          </w:tcPr>
          <w:p w14:paraId="54C15592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13" w:type="dxa"/>
            <w:shd w:val="clear" w:color="auto" w:fill="auto"/>
            <w:vAlign w:val="center"/>
            <w:hideMark/>
          </w:tcPr>
          <w:p w14:paraId="17FCACF7" w14:textId="7777777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04" w:type="dxa"/>
            <w:vAlign w:val="center"/>
          </w:tcPr>
          <w:p w14:paraId="2F425DBC" w14:textId="651C1FE3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5A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23.99.12.120</w:t>
            </w:r>
          </w:p>
        </w:tc>
      </w:tr>
      <w:tr w:rsidR="007B2C66" w:rsidRPr="007B2C66" w14:paraId="3E5C8EF0" w14:textId="77777777" w:rsidTr="007B2C66">
        <w:trPr>
          <w:trHeight w:val="630"/>
        </w:trPr>
        <w:tc>
          <w:tcPr>
            <w:tcW w:w="561" w:type="dxa"/>
            <w:shd w:val="clear" w:color="auto" w:fill="auto"/>
            <w:vAlign w:val="center"/>
          </w:tcPr>
          <w:p w14:paraId="2411907D" w14:textId="03E42A03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D30A" w14:textId="5723214D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color w:val="000000"/>
                <w:sz w:val="24"/>
                <w:szCs w:val="24"/>
              </w:rPr>
              <w:t>Битумная универсальная мастика ВР-002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1959" w14:textId="79C17A49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248B0" w14:textId="0E7D3144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B9493" w14:textId="658936DC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04" w:type="dxa"/>
            <w:vAlign w:val="center"/>
          </w:tcPr>
          <w:p w14:paraId="217FC95C" w14:textId="7F08C9C2" w:rsidR="007B2C66" w:rsidRPr="00CD5A6F" w:rsidRDefault="007B2C66" w:rsidP="007B2C6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B2C6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23.99.12.120</w:t>
            </w:r>
          </w:p>
        </w:tc>
      </w:tr>
      <w:tr w:rsidR="007B2C66" w:rsidRPr="007B2C66" w14:paraId="5B319677" w14:textId="77777777" w:rsidTr="007B2C66">
        <w:trPr>
          <w:trHeight w:val="630"/>
        </w:trPr>
        <w:tc>
          <w:tcPr>
            <w:tcW w:w="561" w:type="dxa"/>
            <w:shd w:val="clear" w:color="auto" w:fill="auto"/>
            <w:vAlign w:val="center"/>
          </w:tcPr>
          <w:p w14:paraId="7FE44FB8" w14:textId="632C55C2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516F" w14:textId="3766E458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color w:val="000000"/>
                <w:sz w:val="24"/>
                <w:szCs w:val="24"/>
              </w:rPr>
              <w:t>Герметик Masterflex 600мл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F872" w14:textId="0152E5E7" w:rsidR="007B2C66" w:rsidRPr="007B2C66" w:rsidRDefault="007B2C66" w:rsidP="007B2C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327A0" w14:textId="644A91E7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3E26A" w14:textId="1BCC3399" w:rsidR="007B2C66" w:rsidRPr="007B2C66" w:rsidRDefault="007B2C66" w:rsidP="007B2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2C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4" w:type="dxa"/>
            <w:vAlign w:val="center"/>
          </w:tcPr>
          <w:p w14:paraId="4A91ECAD" w14:textId="17688761" w:rsidR="007B2C66" w:rsidRPr="00CD5A6F" w:rsidRDefault="007B2C66" w:rsidP="007B2C6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B2C6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20.30.22.170</w:t>
            </w:r>
          </w:p>
        </w:tc>
      </w:tr>
    </w:tbl>
    <w:p w14:paraId="2D09CD90" w14:textId="77777777" w:rsidR="007B2C66" w:rsidRDefault="007B2C66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3DCF4333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6C2B0F">
        <w:rPr>
          <w:rFonts w:ascii="Times New Roman" w:hAnsi="Times New Roman"/>
          <w:sz w:val="24"/>
          <w:szCs w:val="24"/>
        </w:rPr>
        <w:t>7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4BFA5F0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5F1C6C01" w14:textId="3AC38D05" w:rsidR="00247678" w:rsidRPr="00F36FC0" w:rsidRDefault="00247678" w:rsidP="00247678">
      <w:pPr>
        <w:pStyle w:val="af5"/>
        <w:numPr>
          <w:ilvl w:val="1"/>
          <w:numId w:val="4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36FC0">
        <w:rPr>
          <w:rFonts w:ascii="Times New Roman" w:hAnsi="Times New Roman"/>
          <w:sz w:val="24"/>
          <w:szCs w:val="24"/>
        </w:rPr>
        <w:t>Оперативное регулирование поставки в рамках срока, указанного в п.5.2. возможно по   заявкам. Минимальная партия поставки по заявке Покупателя – 100</w:t>
      </w:r>
      <w:r w:rsidR="00EC2616" w:rsidRPr="00F36FC0">
        <w:rPr>
          <w:rFonts w:ascii="Times New Roman" w:hAnsi="Times New Roman"/>
          <w:sz w:val="24"/>
          <w:szCs w:val="24"/>
        </w:rPr>
        <w:t> 000 руб. без НДС</w:t>
      </w:r>
      <w:r w:rsidR="005D1F2F" w:rsidRPr="00F36FC0">
        <w:rPr>
          <w:rFonts w:ascii="Times New Roman" w:hAnsi="Times New Roman"/>
          <w:sz w:val="24"/>
          <w:szCs w:val="24"/>
        </w:rPr>
        <w:t>.</w:t>
      </w: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 w15:restartNumberingAfterBreak="0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2BF8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C60DC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4A3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2898"/>
    <w:rsid w:val="00507889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65F1F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1BEF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4A21"/>
    <w:rsid w:val="006C68E4"/>
    <w:rsid w:val="006C7C9E"/>
    <w:rsid w:val="006D4C61"/>
    <w:rsid w:val="006E1E9F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2C66"/>
    <w:rsid w:val="007B48E5"/>
    <w:rsid w:val="007B4E2A"/>
    <w:rsid w:val="007B60B0"/>
    <w:rsid w:val="007C1642"/>
    <w:rsid w:val="007D3226"/>
    <w:rsid w:val="007D4590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30BB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5FB0"/>
    <w:rsid w:val="0096236C"/>
    <w:rsid w:val="00962588"/>
    <w:rsid w:val="00966614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27EF3"/>
    <w:rsid w:val="00A32B49"/>
    <w:rsid w:val="00A37DC4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3AF7"/>
    <w:rsid w:val="00AB4ED1"/>
    <w:rsid w:val="00AC6AFC"/>
    <w:rsid w:val="00AE5BEF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53FB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36E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2D33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17B"/>
    <w:rsid w:val="00CB6BCF"/>
    <w:rsid w:val="00CD1345"/>
    <w:rsid w:val="00CD5A6F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23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BB95649-6B36-4150-885F-9E4F2DAD54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ГеворгянИА</cp:lastModifiedBy>
  <cp:revision>14</cp:revision>
  <cp:lastPrinted>2026-06-05T06:02:00Z</cp:lastPrinted>
  <dcterms:created xsi:type="dcterms:W3CDTF">2026-05-20T09:02:00Z</dcterms:created>
  <dcterms:modified xsi:type="dcterms:W3CDTF">2026-08-26T06:50:00Z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