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0F62B"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2B2091C9"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1B858E69"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6DB50312"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5443BAD4"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4563496E"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D04E8D1"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106443F7"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71900A62"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3DEB3F86" w14:textId="468BE427" w:rsidR="0025755D" w:rsidRPr="0025755D" w:rsidRDefault="0025755D" w:rsidP="0025755D">
      <w:pPr>
        <w:spacing w:after="0" w:line="240" w:lineRule="auto"/>
        <w:ind w:firstLine="709"/>
        <w:jc w:val="center"/>
        <w:rPr>
          <w:rFonts w:ascii="Times New Roman" w:hAnsi="Times New Roman" w:cs="Times New Roman"/>
          <w:b/>
          <w:sz w:val="26"/>
          <w:szCs w:val="26"/>
        </w:rPr>
      </w:pPr>
      <w:r w:rsidRPr="0025755D">
        <w:rPr>
          <w:rFonts w:ascii="Times New Roman" w:hAnsi="Times New Roman" w:cs="Times New Roman"/>
          <w:b/>
          <w:sz w:val="26"/>
          <w:szCs w:val="26"/>
        </w:rPr>
        <w:t>ТЕХНИЧЕСКОЕ ЗАДАНИЕ</w:t>
      </w:r>
    </w:p>
    <w:p w14:paraId="04F0BD24" w14:textId="77777777" w:rsidR="0025755D" w:rsidRPr="0025755D" w:rsidRDefault="0025755D" w:rsidP="0025755D">
      <w:pPr>
        <w:spacing w:after="0" w:line="240" w:lineRule="auto"/>
        <w:ind w:firstLine="709"/>
        <w:jc w:val="center"/>
        <w:rPr>
          <w:rFonts w:ascii="Times New Roman" w:hAnsi="Times New Roman" w:cs="Times New Roman"/>
          <w:b/>
          <w:sz w:val="26"/>
          <w:szCs w:val="26"/>
        </w:rPr>
      </w:pPr>
    </w:p>
    <w:p w14:paraId="0BA9A778" w14:textId="1DD13D36" w:rsidR="0047039A" w:rsidRPr="0047039A" w:rsidRDefault="009B04CB" w:rsidP="0047039A">
      <w:pPr>
        <w:spacing w:after="0" w:line="240" w:lineRule="auto"/>
        <w:ind w:firstLine="709"/>
        <w:jc w:val="center"/>
        <w:rPr>
          <w:rFonts w:ascii="Times New Roman" w:hAnsi="Times New Roman" w:cs="Times New Roman"/>
          <w:b/>
          <w:sz w:val="26"/>
          <w:szCs w:val="26"/>
        </w:rPr>
      </w:pPr>
      <w:r w:rsidRPr="009B04CB">
        <w:rPr>
          <w:rFonts w:ascii="Times New Roman" w:hAnsi="Times New Roman" w:cs="Times New Roman"/>
          <w:b/>
          <w:sz w:val="26"/>
          <w:szCs w:val="26"/>
        </w:rPr>
        <w:t>Договор на выполнение работ по модернизации</w:t>
      </w:r>
      <w:r w:rsidR="007C4ADD">
        <w:rPr>
          <w:rFonts w:ascii="Times New Roman" w:hAnsi="Times New Roman" w:cs="Times New Roman"/>
          <w:b/>
          <w:sz w:val="26"/>
          <w:szCs w:val="26"/>
        </w:rPr>
        <w:t xml:space="preserve"> системы</w:t>
      </w:r>
      <w:r w:rsidR="001E3CED">
        <w:rPr>
          <w:rFonts w:ascii="Times New Roman" w:hAnsi="Times New Roman" w:cs="Times New Roman"/>
          <w:b/>
          <w:sz w:val="26"/>
          <w:szCs w:val="26"/>
        </w:rPr>
        <w:t xml:space="preserve"> </w:t>
      </w:r>
      <w:r w:rsidR="00BE2F19" w:rsidRPr="00BE2F19">
        <w:rPr>
          <w:rFonts w:ascii="Times New Roman" w:hAnsi="Times New Roman" w:cs="Times New Roman"/>
          <w:b/>
          <w:sz w:val="26"/>
          <w:szCs w:val="26"/>
        </w:rPr>
        <w:t>архитектурного</w:t>
      </w:r>
      <w:r>
        <w:rPr>
          <w:rFonts w:ascii="Times New Roman" w:hAnsi="Times New Roman" w:cs="Times New Roman"/>
          <w:b/>
          <w:sz w:val="26"/>
          <w:szCs w:val="26"/>
        </w:rPr>
        <w:t xml:space="preserve"> </w:t>
      </w:r>
      <w:r w:rsidRPr="009B04CB">
        <w:rPr>
          <w:rFonts w:ascii="Times New Roman" w:hAnsi="Times New Roman" w:cs="Times New Roman"/>
          <w:b/>
          <w:sz w:val="26"/>
          <w:szCs w:val="26"/>
        </w:rPr>
        <w:t>освещения (включая поставку оборудования, проведение монтажных и пусконаладочных работ, техническое сопровождение) на станции «Проспект Ветеранов»</w:t>
      </w:r>
    </w:p>
    <w:p w14:paraId="4202BD0A"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7E1B040B"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6D770AE9"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AEA82A9"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61A3442A"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4F7AF6FE"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3B625227"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45F680E1"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1CBB01FF"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4D484756"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68E594D1"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4A8B0951"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52F137C6"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AF58E7C"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967DF93"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70F8CA8A"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137EFC8F"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9ABA722"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19378B23"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2E171A5"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1DD175B3"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079D14B2"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302FB1C7" w14:textId="77777777" w:rsidR="0025755D" w:rsidRPr="0025755D" w:rsidRDefault="0025755D" w:rsidP="0025755D">
      <w:pPr>
        <w:spacing w:after="0" w:line="240" w:lineRule="auto"/>
        <w:ind w:firstLine="709"/>
        <w:rPr>
          <w:rFonts w:ascii="Times New Roman" w:hAnsi="Times New Roman" w:cs="Times New Roman"/>
          <w:b/>
          <w:sz w:val="26"/>
          <w:szCs w:val="26"/>
        </w:rPr>
      </w:pPr>
    </w:p>
    <w:p w14:paraId="30C3F337" w14:textId="77777777" w:rsidR="0025755D" w:rsidRPr="0025755D" w:rsidRDefault="0025755D" w:rsidP="0025755D">
      <w:pPr>
        <w:spacing w:after="0" w:line="240" w:lineRule="auto"/>
        <w:ind w:firstLine="709"/>
        <w:jc w:val="center"/>
        <w:rPr>
          <w:rFonts w:ascii="Times New Roman" w:hAnsi="Times New Roman" w:cs="Times New Roman"/>
          <w:sz w:val="26"/>
          <w:szCs w:val="26"/>
        </w:rPr>
      </w:pPr>
      <w:r w:rsidRPr="0025755D">
        <w:rPr>
          <w:rFonts w:ascii="Times New Roman" w:hAnsi="Times New Roman" w:cs="Times New Roman"/>
          <w:sz w:val="26"/>
          <w:szCs w:val="26"/>
        </w:rPr>
        <w:t>2026</w:t>
      </w:r>
    </w:p>
    <w:p w14:paraId="16AD2D70" w14:textId="71C24E2C" w:rsidR="0025755D" w:rsidRDefault="0025755D">
      <w:pPr>
        <w:rPr>
          <w:rFonts w:ascii="Times New Roman" w:hAnsi="Times New Roman" w:cs="Times New Roman"/>
          <w:sz w:val="26"/>
          <w:szCs w:val="26"/>
        </w:rPr>
      </w:pPr>
      <w:r>
        <w:rPr>
          <w:rFonts w:ascii="Times New Roman" w:hAnsi="Times New Roman" w:cs="Times New Roman"/>
          <w:sz w:val="26"/>
          <w:szCs w:val="26"/>
        </w:rPr>
        <w:br w:type="page"/>
      </w:r>
    </w:p>
    <w:p w14:paraId="72CBE0F5" w14:textId="7853069F" w:rsidR="0025755D" w:rsidRDefault="0025755D" w:rsidP="00AF3033">
      <w:pPr>
        <w:spacing w:after="12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lastRenderedPageBreak/>
        <w:t>1. </w:t>
      </w:r>
      <w:r w:rsidRPr="0025755D">
        <w:rPr>
          <w:rFonts w:ascii="Times New Roman" w:hAnsi="Times New Roman" w:cs="Times New Roman"/>
          <w:b/>
          <w:bCs/>
          <w:sz w:val="26"/>
          <w:szCs w:val="26"/>
        </w:rPr>
        <w:t>Общие сведения</w:t>
      </w:r>
    </w:p>
    <w:p w14:paraId="0181EFC4" w14:textId="20440F1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1.1.</w:t>
      </w:r>
      <w:r w:rsidRPr="0047039A">
        <w:rPr>
          <w:rFonts w:ascii="Times New Roman" w:hAnsi="Times New Roman" w:cs="Times New Roman"/>
          <w:sz w:val="26"/>
          <w:szCs w:val="26"/>
        </w:rPr>
        <w:tab/>
      </w:r>
      <w:r w:rsidR="009B04CB" w:rsidRPr="009B04CB">
        <w:rPr>
          <w:rFonts w:ascii="Times New Roman" w:hAnsi="Times New Roman" w:cs="Times New Roman"/>
          <w:sz w:val="26"/>
          <w:szCs w:val="26"/>
        </w:rPr>
        <w:t>Выполнить</w:t>
      </w:r>
      <w:r w:rsidR="00182298">
        <w:rPr>
          <w:rFonts w:ascii="Times New Roman" w:hAnsi="Times New Roman" w:cs="Times New Roman"/>
          <w:sz w:val="26"/>
          <w:szCs w:val="26"/>
        </w:rPr>
        <w:t xml:space="preserve"> работы по модернизации</w:t>
      </w:r>
      <w:r w:rsidR="007C4ADD">
        <w:rPr>
          <w:rFonts w:ascii="Times New Roman" w:hAnsi="Times New Roman" w:cs="Times New Roman"/>
          <w:sz w:val="26"/>
          <w:szCs w:val="26"/>
        </w:rPr>
        <w:t xml:space="preserve"> системы</w:t>
      </w:r>
      <w:r w:rsidR="009B04CB" w:rsidRPr="009B04CB">
        <w:rPr>
          <w:rFonts w:ascii="Times New Roman" w:hAnsi="Times New Roman" w:cs="Times New Roman"/>
          <w:sz w:val="26"/>
          <w:szCs w:val="26"/>
        </w:rPr>
        <w:t xml:space="preserve"> </w:t>
      </w:r>
      <w:r w:rsidR="00BE2F19" w:rsidRPr="00A76761">
        <w:rPr>
          <w:rFonts w:ascii="Times New Roman" w:hAnsi="Times New Roman" w:cs="Times New Roman"/>
          <w:sz w:val="26"/>
          <w:szCs w:val="26"/>
        </w:rPr>
        <w:t>архитектурного</w:t>
      </w:r>
      <w:r w:rsidR="009B04CB" w:rsidRPr="009B04CB">
        <w:rPr>
          <w:rFonts w:ascii="Times New Roman" w:hAnsi="Times New Roman" w:cs="Times New Roman"/>
          <w:sz w:val="26"/>
          <w:szCs w:val="26"/>
        </w:rPr>
        <w:t xml:space="preserve"> освещения, включая поставку оборудования, монтажные, пусконаладочные работы и техническое сопровождение на станции «Проспект Ветеранов».</w:t>
      </w:r>
    </w:p>
    <w:p w14:paraId="70D7D5B7" w14:textId="5AAB2C76"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1.2. Цель</w:t>
      </w:r>
      <w:r w:rsidR="00DC4A94">
        <w:rPr>
          <w:rFonts w:ascii="Times New Roman" w:hAnsi="Times New Roman" w:cs="Times New Roman"/>
          <w:sz w:val="26"/>
          <w:szCs w:val="26"/>
        </w:rPr>
        <w:t>ю</w:t>
      </w:r>
      <w:r w:rsidRPr="0047039A">
        <w:rPr>
          <w:rFonts w:ascii="Times New Roman" w:hAnsi="Times New Roman" w:cs="Times New Roman"/>
          <w:sz w:val="26"/>
          <w:szCs w:val="26"/>
        </w:rPr>
        <w:t xml:space="preserve"> </w:t>
      </w:r>
      <w:r w:rsidR="00DC4A94">
        <w:rPr>
          <w:rFonts w:ascii="Times New Roman" w:hAnsi="Times New Roman" w:cs="Times New Roman"/>
          <w:sz w:val="26"/>
          <w:szCs w:val="26"/>
        </w:rPr>
        <w:t>данного договора является: проведение работ для</w:t>
      </w:r>
      <w:r w:rsidRPr="0047039A">
        <w:rPr>
          <w:rFonts w:ascii="Times New Roman" w:hAnsi="Times New Roman" w:cs="Times New Roman"/>
          <w:sz w:val="26"/>
          <w:szCs w:val="26"/>
        </w:rPr>
        <w:t xml:space="preserve"> </w:t>
      </w:r>
      <w:r w:rsidR="00DC4A94" w:rsidRPr="0047039A">
        <w:rPr>
          <w:rFonts w:ascii="Times New Roman" w:hAnsi="Times New Roman" w:cs="Times New Roman"/>
          <w:sz w:val="26"/>
          <w:szCs w:val="26"/>
        </w:rPr>
        <w:t>снижени</w:t>
      </w:r>
      <w:r w:rsidR="00DC4A94">
        <w:rPr>
          <w:rFonts w:ascii="Times New Roman" w:hAnsi="Times New Roman" w:cs="Times New Roman"/>
          <w:sz w:val="26"/>
          <w:szCs w:val="26"/>
        </w:rPr>
        <w:t>я</w:t>
      </w:r>
      <w:r w:rsidR="00DC4A94" w:rsidRPr="0047039A">
        <w:rPr>
          <w:rFonts w:ascii="Times New Roman" w:hAnsi="Times New Roman" w:cs="Times New Roman"/>
          <w:sz w:val="26"/>
          <w:szCs w:val="26"/>
        </w:rPr>
        <w:t xml:space="preserve"> </w:t>
      </w:r>
      <w:r w:rsidRPr="0047039A">
        <w:rPr>
          <w:rFonts w:ascii="Times New Roman" w:hAnsi="Times New Roman" w:cs="Times New Roman"/>
          <w:sz w:val="26"/>
          <w:szCs w:val="26"/>
        </w:rPr>
        <w:t xml:space="preserve">потребления энергетических ресурсов (электрической энергии) на цели освещения путем замены люминесцентных светильников и светильников с лампами </w:t>
      </w:r>
      <w:proofErr w:type="spellStart"/>
      <w:r w:rsidRPr="0047039A">
        <w:rPr>
          <w:rFonts w:ascii="Times New Roman" w:hAnsi="Times New Roman" w:cs="Times New Roman"/>
          <w:sz w:val="26"/>
          <w:szCs w:val="26"/>
        </w:rPr>
        <w:t>ДНаТ</w:t>
      </w:r>
      <w:proofErr w:type="spellEnd"/>
      <w:r w:rsidRPr="0047039A">
        <w:rPr>
          <w:rFonts w:ascii="Times New Roman" w:hAnsi="Times New Roman" w:cs="Times New Roman"/>
          <w:sz w:val="26"/>
          <w:szCs w:val="26"/>
        </w:rPr>
        <w:t xml:space="preserve"> сетей архитектурного освещения станции «Проспект Ветеранов» на светодиодные источники света.</w:t>
      </w:r>
    </w:p>
    <w:p w14:paraId="232ED16F" w14:textId="0D3B96A6"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1.3. Перечень документов, на основании которых </w:t>
      </w:r>
      <w:r w:rsidR="009B04CB">
        <w:rPr>
          <w:rFonts w:ascii="Times New Roman" w:hAnsi="Times New Roman" w:cs="Times New Roman"/>
          <w:sz w:val="26"/>
          <w:szCs w:val="26"/>
        </w:rPr>
        <w:t>выполняются работы</w:t>
      </w:r>
      <w:r w:rsidRPr="0047039A">
        <w:rPr>
          <w:rFonts w:ascii="Times New Roman" w:hAnsi="Times New Roman" w:cs="Times New Roman"/>
          <w:sz w:val="26"/>
          <w:szCs w:val="26"/>
        </w:rPr>
        <w:t xml:space="preserve">: </w:t>
      </w:r>
    </w:p>
    <w:p w14:paraId="6E4A4385"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 Постановление Правительства Российской Федерации от 24.12.2020 </w:t>
      </w:r>
      <w:r w:rsidRPr="0047039A">
        <w:rPr>
          <w:rFonts w:ascii="Times New Roman" w:hAnsi="Times New Roman" w:cs="Times New Roman"/>
          <w:sz w:val="26"/>
          <w:szCs w:val="26"/>
        </w:rPr>
        <w:br/>
        <w:t>№ 2255 «Об утверждении требований к осветительным устройствам и электрическим лампам, используемым в цепях переменного тока в целях освещения»;</w:t>
      </w:r>
    </w:p>
    <w:p w14:paraId="320D3B68" w14:textId="2DE2D7CB" w:rsidR="0047039A" w:rsidRPr="00F15513"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СП 52.13330.2016 «Свод правил. Естественное и искусственное освещение. Актуализированная редакция СНиП 23-05-95</w:t>
      </w:r>
      <w:r w:rsidR="00F15513">
        <w:rPr>
          <w:rFonts w:ascii="Times New Roman" w:hAnsi="Times New Roman" w:cs="Times New Roman"/>
          <w:sz w:val="26"/>
          <w:szCs w:val="26"/>
        </w:rPr>
        <w:t>;</w:t>
      </w:r>
    </w:p>
    <w:p w14:paraId="40ACC273"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 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w:t>
      </w:r>
      <w:r w:rsidRPr="0047039A">
        <w:rPr>
          <w:rFonts w:ascii="Times New Roman" w:hAnsi="Times New Roman" w:cs="Times New Roman"/>
          <w:sz w:val="26"/>
          <w:szCs w:val="26"/>
        </w:rPr>
        <w:br/>
        <w:t>РФ от 28.01.2021 № 2;</w:t>
      </w:r>
    </w:p>
    <w:p w14:paraId="3EAC7C0F"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СП 120.13330.2022 Свод правил. Метрополитены. СНиП 32-02-2003, утвержденный и введенный в действие Приказом Министерства строительства и жилищно-коммунального хозяйства Российской Федерации от 27.12.2022 № 1131/пр.</w:t>
      </w:r>
    </w:p>
    <w:p w14:paraId="7A2033D2"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СП 2.5.3650-20 «Санитарно-эпидемиологические требования к отдельным видам транспорта и объектам транспортной инфраструктуры».</w:t>
      </w:r>
    </w:p>
    <w:p w14:paraId="40710077"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1.4. Источник финансирования: Эксплуатационные расходы.</w:t>
      </w:r>
    </w:p>
    <w:p w14:paraId="4A2BB4C4" w14:textId="6827A204"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1.5. Характеристика объектов </w:t>
      </w:r>
      <w:r w:rsidR="009B04CB">
        <w:rPr>
          <w:rFonts w:ascii="Times New Roman" w:hAnsi="Times New Roman" w:cs="Times New Roman"/>
          <w:sz w:val="26"/>
          <w:szCs w:val="26"/>
        </w:rPr>
        <w:t>модернизации</w:t>
      </w:r>
      <w:r w:rsidRPr="0047039A">
        <w:rPr>
          <w:rFonts w:ascii="Times New Roman" w:hAnsi="Times New Roman" w:cs="Times New Roman"/>
          <w:sz w:val="26"/>
          <w:szCs w:val="26"/>
        </w:rPr>
        <w:t xml:space="preserve">: </w:t>
      </w:r>
    </w:p>
    <w:p w14:paraId="09C28D63" w14:textId="35685A65"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При </w:t>
      </w:r>
      <w:r w:rsidR="00DA6B83">
        <w:rPr>
          <w:rFonts w:ascii="Times New Roman" w:hAnsi="Times New Roman" w:cs="Times New Roman"/>
          <w:sz w:val="26"/>
          <w:szCs w:val="26"/>
        </w:rPr>
        <w:t>выполнении работ</w:t>
      </w:r>
      <w:r w:rsidRPr="0047039A">
        <w:rPr>
          <w:rFonts w:ascii="Times New Roman" w:hAnsi="Times New Roman" w:cs="Times New Roman"/>
          <w:sz w:val="26"/>
          <w:szCs w:val="26"/>
        </w:rPr>
        <w:t xml:space="preserve"> затрагивается основное средство: </w:t>
      </w:r>
    </w:p>
    <w:p w14:paraId="07B6BBB3"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УПЭЭ 220 В станции «Проспект Ветеранов», ОС инв. № 1400030526.</w:t>
      </w:r>
    </w:p>
    <w:p w14:paraId="084B865E"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Единица оборудования:</w:t>
      </w:r>
    </w:p>
    <w:p w14:paraId="546E6A70"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 ЕО «УПЭЭ 220В </w:t>
      </w:r>
      <w:proofErr w:type="spellStart"/>
      <w:r w:rsidRPr="0047039A">
        <w:rPr>
          <w:rFonts w:ascii="Times New Roman" w:hAnsi="Times New Roman" w:cs="Times New Roman"/>
          <w:sz w:val="26"/>
          <w:szCs w:val="26"/>
        </w:rPr>
        <w:t>пр.Ветеранов</w:t>
      </w:r>
      <w:proofErr w:type="spellEnd"/>
      <w:r w:rsidRPr="0047039A">
        <w:rPr>
          <w:rFonts w:ascii="Times New Roman" w:hAnsi="Times New Roman" w:cs="Times New Roman"/>
          <w:sz w:val="26"/>
          <w:szCs w:val="26"/>
        </w:rPr>
        <w:t xml:space="preserve"> </w:t>
      </w:r>
      <w:proofErr w:type="spellStart"/>
      <w:r w:rsidRPr="0047039A">
        <w:rPr>
          <w:rFonts w:ascii="Times New Roman" w:hAnsi="Times New Roman" w:cs="Times New Roman"/>
          <w:sz w:val="26"/>
          <w:szCs w:val="26"/>
        </w:rPr>
        <w:t>осв.станции</w:t>
      </w:r>
      <w:proofErr w:type="spellEnd"/>
      <w:r w:rsidRPr="0047039A">
        <w:rPr>
          <w:rFonts w:ascii="Times New Roman" w:hAnsi="Times New Roman" w:cs="Times New Roman"/>
          <w:sz w:val="26"/>
          <w:szCs w:val="26"/>
        </w:rPr>
        <w:t xml:space="preserve">» № 140000400292; </w:t>
      </w:r>
    </w:p>
    <w:p w14:paraId="2AF61D8F"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 ЕО «УПЭЭ 220В </w:t>
      </w:r>
      <w:proofErr w:type="spellStart"/>
      <w:r w:rsidRPr="0047039A">
        <w:rPr>
          <w:rFonts w:ascii="Times New Roman" w:hAnsi="Times New Roman" w:cs="Times New Roman"/>
          <w:sz w:val="26"/>
          <w:szCs w:val="26"/>
        </w:rPr>
        <w:t>пр.Ветеранов</w:t>
      </w:r>
      <w:proofErr w:type="spellEnd"/>
      <w:r w:rsidRPr="0047039A">
        <w:rPr>
          <w:rFonts w:ascii="Times New Roman" w:hAnsi="Times New Roman" w:cs="Times New Roman"/>
          <w:sz w:val="26"/>
          <w:szCs w:val="26"/>
        </w:rPr>
        <w:t xml:space="preserve"> </w:t>
      </w:r>
      <w:proofErr w:type="spellStart"/>
      <w:r w:rsidRPr="0047039A">
        <w:rPr>
          <w:rFonts w:ascii="Times New Roman" w:hAnsi="Times New Roman" w:cs="Times New Roman"/>
          <w:sz w:val="26"/>
          <w:szCs w:val="26"/>
        </w:rPr>
        <w:t>осв.вестибюля</w:t>
      </w:r>
      <w:proofErr w:type="spellEnd"/>
      <w:r w:rsidRPr="0047039A">
        <w:rPr>
          <w:rFonts w:ascii="Times New Roman" w:hAnsi="Times New Roman" w:cs="Times New Roman"/>
          <w:sz w:val="26"/>
          <w:szCs w:val="26"/>
        </w:rPr>
        <w:t>» № 140000400294.</w:t>
      </w:r>
    </w:p>
    <w:p w14:paraId="3ED8CCBE" w14:textId="1BBBE9A2"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Сведения об объекте, в отношении которого предполагается </w:t>
      </w:r>
      <w:r w:rsidR="008078AD">
        <w:rPr>
          <w:rFonts w:ascii="Times New Roman" w:hAnsi="Times New Roman" w:cs="Times New Roman"/>
          <w:sz w:val="26"/>
          <w:szCs w:val="26"/>
        </w:rPr>
        <w:t>выполнение работ по модернизации</w:t>
      </w:r>
      <w:r w:rsidR="007C4ADD">
        <w:rPr>
          <w:rFonts w:ascii="Times New Roman" w:hAnsi="Times New Roman" w:cs="Times New Roman"/>
          <w:sz w:val="26"/>
          <w:szCs w:val="26"/>
        </w:rPr>
        <w:t xml:space="preserve"> системы </w:t>
      </w:r>
      <w:r w:rsidR="00BE2F19" w:rsidRPr="00A76761">
        <w:rPr>
          <w:rFonts w:ascii="Times New Roman" w:hAnsi="Times New Roman" w:cs="Times New Roman"/>
          <w:sz w:val="26"/>
          <w:szCs w:val="26"/>
        </w:rPr>
        <w:t>архитектурного</w:t>
      </w:r>
      <w:r w:rsidR="008078AD">
        <w:rPr>
          <w:rFonts w:ascii="Times New Roman" w:hAnsi="Times New Roman" w:cs="Times New Roman"/>
          <w:sz w:val="26"/>
          <w:szCs w:val="26"/>
        </w:rPr>
        <w:t xml:space="preserve"> освещения</w:t>
      </w:r>
      <w:r w:rsidRPr="0047039A">
        <w:rPr>
          <w:rFonts w:ascii="Times New Roman" w:hAnsi="Times New Roman" w:cs="Times New Roman"/>
          <w:sz w:val="26"/>
          <w:szCs w:val="26"/>
        </w:rPr>
        <w:t xml:space="preserve"> на станции «Проспект Ветеранов» указаны в Приложении № 1 к Техническому заданию.</w:t>
      </w:r>
    </w:p>
    <w:p w14:paraId="1E336E0A" w14:textId="7D4C7A18"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1.6. Сроки начала и окончания </w:t>
      </w:r>
      <w:r w:rsidR="00E32A41">
        <w:rPr>
          <w:rFonts w:ascii="Times New Roman" w:hAnsi="Times New Roman" w:cs="Times New Roman"/>
          <w:sz w:val="26"/>
          <w:szCs w:val="26"/>
        </w:rPr>
        <w:t>выполнения работ</w:t>
      </w:r>
      <w:r w:rsidRPr="0047039A">
        <w:rPr>
          <w:rFonts w:ascii="Times New Roman" w:hAnsi="Times New Roman" w:cs="Times New Roman"/>
          <w:sz w:val="26"/>
          <w:szCs w:val="26"/>
        </w:rPr>
        <w:t xml:space="preserve">: </w:t>
      </w:r>
    </w:p>
    <w:p w14:paraId="36114761" w14:textId="2DD94EFD"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1.6.1. Сроки реализации </w:t>
      </w:r>
      <w:r w:rsidR="00E32A41">
        <w:rPr>
          <w:rFonts w:ascii="Times New Roman" w:hAnsi="Times New Roman" w:cs="Times New Roman"/>
          <w:sz w:val="26"/>
          <w:szCs w:val="26"/>
        </w:rPr>
        <w:t>работ по модернизации</w:t>
      </w:r>
      <w:r w:rsidR="00DA6B83">
        <w:rPr>
          <w:rFonts w:ascii="Times New Roman" w:hAnsi="Times New Roman" w:cs="Times New Roman"/>
          <w:sz w:val="26"/>
          <w:szCs w:val="26"/>
        </w:rPr>
        <w:t xml:space="preserve"> </w:t>
      </w:r>
      <w:r w:rsidR="007C4ADD">
        <w:rPr>
          <w:rFonts w:ascii="Times New Roman" w:hAnsi="Times New Roman" w:cs="Times New Roman"/>
          <w:sz w:val="26"/>
          <w:szCs w:val="26"/>
        </w:rPr>
        <w:t xml:space="preserve">системы </w:t>
      </w:r>
      <w:r w:rsidR="00BE2F19" w:rsidRPr="00A76761">
        <w:rPr>
          <w:rFonts w:ascii="Times New Roman" w:hAnsi="Times New Roman" w:cs="Times New Roman"/>
          <w:sz w:val="26"/>
          <w:szCs w:val="26"/>
        </w:rPr>
        <w:t>архитектурного</w:t>
      </w:r>
      <w:r w:rsidR="007C4ADD">
        <w:rPr>
          <w:rFonts w:ascii="Times New Roman" w:hAnsi="Times New Roman" w:cs="Times New Roman"/>
          <w:sz w:val="26"/>
          <w:szCs w:val="26"/>
        </w:rPr>
        <w:t xml:space="preserve"> </w:t>
      </w:r>
      <w:r w:rsidR="00DA6B83">
        <w:rPr>
          <w:rFonts w:ascii="Times New Roman" w:hAnsi="Times New Roman" w:cs="Times New Roman"/>
          <w:sz w:val="26"/>
          <w:szCs w:val="26"/>
        </w:rPr>
        <w:t>освещения</w:t>
      </w:r>
      <w:r w:rsidRPr="0047039A">
        <w:rPr>
          <w:rFonts w:ascii="Times New Roman" w:hAnsi="Times New Roman" w:cs="Times New Roman"/>
          <w:sz w:val="26"/>
          <w:szCs w:val="26"/>
        </w:rPr>
        <w:t>:</w:t>
      </w:r>
    </w:p>
    <w:p w14:paraId="4FEC3498" w14:textId="7AE2F262"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 – не более </w:t>
      </w:r>
      <w:r w:rsidR="00CC0A5E">
        <w:rPr>
          <w:rFonts w:ascii="Times New Roman" w:hAnsi="Times New Roman" w:cs="Times New Roman"/>
          <w:sz w:val="26"/>
          <w:szCs w:val="26"/>
        </w:rPr>
        <w:t>4</w:t>
      </w:r>
      <w:r w:rsidR="00E061D1" w:rsidRPr="0047039A">
        <w:rPr>
          <w:rFonts w:ascii="Times New Roman" w:hAnsi="Times New Roman" w:cs="Times New Roman"/>
          <w:sz w:val="26"/>
          <w:szCs w:val="26"/>
        </w:rPr>
        <w:t xml:space="preserve"> </w:t>
      </w:r>
      <w:r w:rsidRPr="0047039A">
        <w:rPr>
          <w:rFonts w:ascii="Times New Roman" w:hAnsi="Times New Roman" w:cs="Times New Roman"/>
          <w:sz w:val="26"/>
          <w:szCs w:val="26"/>
        </w:rPr>
        <w:t>(</w:t>
      </w:r>
      <w:r w:rsidR="00CC0A5E">
        <w:rPr>
          <w:rFonts w:ascii="Times New Roman" w:hAnsi="Times New Roman" w:cs="Times New Roman"/>
          <w:sz w:val="26"/>
          <w:szCs w:val="26"/>
        </w:rPr>
        <w:t>четырех</w:t>
      </w:r>
      <w:r w:rsidRPr="0047039A">
        <w:rPr>
          <w:rFonts w:ascii="Times New Roman" w:hAnsi="Times New Roman" w:cs="Times New Roman"/>
          <w:sz w:val="26"/>
          <w:szCs w:val="26"/>
        </w:rPr>
        <w:t>) месяцев с даты заключения договора.</w:t>
      </w:r>
    </w:p>
    <w:p w14:paraId="4D320A88" w14:textId="3991C2B5" w:rsidR="0047039A" w:rsidRPr="00E061D1" w:rsidRDefault="0047039A" w:rsidP="0047039A">
      <w:pPr>
        <w:spacing w:after="0" w:line="240" w:lineRule="auto"/>
        <w:ind w:firstLine="709"/>
        <w:jc w:val="both"/>
        <w:rPr>
          <w:rFonts w:ascii="Times New Roman" w:hAnsi="Times New Roman" w:cs="Times New Roman"/>
          <w:sz w:val="26"/>
          <w:szCs w:val="26"/>
        </w:rPr>
      </w:pPr>
      <w:r w:rsidRPr="00E061D1">
        <w:rPr>
          <w:rFonts w:ascii="Times New Roman" w:hAnsi="Times New Roman" w:cs="Times New Roman"/>
          <w:sz w:val="26"/>
          <w:szCs w:val="26"/>
        </w:rPr>
        <w:t>1.7.</w:t>
      </w:r>
      <w:r w:rsidRPr="0047039A">
        <w:rPr>
          <w:rFonts w:ascii="Times New Roman" w:hAnsi="Times New Roman" w:cs="Times New Roman"/>
          <w:sz w:val="26"/>
          <w:szCs w:val="26"/>
        </w:rPr>
        <w:t> </w:t>
      </w:r>
      <w:r w:rsidRPr="00E061D1">
        <w:rPr>
          <w:rFonts w:ascii="Times New Roman" w:hAnsi="Times New Roman" w:cs="Times New Roman"/>
          <w:sz w:val="26"/>
          <w:szCs w:val="26"/>
        </w:rPr>
        <w:t xml:space="preserve">Время </w:t>
      </w:r>
      <w:r w:rsidR="00E32A41">
        <w:rPr>
          <w:rFonts w:ascii="Times New Roman" w:hAnsi="Times New Roman" w:cs="Times New Roman"/>
          <w:sz w:val="26"/>
          <w:szCs w:val="26"/>
        </w:rPr>
        <w:t>проведения работ</w:t>
      </w:r>
      <w:r w:rsidRPr="00E061D1">
        <w:rPr>
          <w:rFonts w:ascii="Times New Roman" w:hAnsi="Times New Roman" w:cs="Times New Roman"/>
          <w:sz w:val="26"/>
          <w:szCs w:val="26"/>
        </w:rPr>
        <w:t xml:space="preserve">: </w:t>
      </w:r>
    </w:p>
    <w:p w14:paraId="13CAD561" w14:textId="2DF71255" w:rsidR="0047039A" w:rsidRPr="00E061D1" w:rsidRDefault="0047039A" w:rsidP="0047039A">
      <w:pPr>
        <w:spacing w:after="0" w:line="240" w:lineRule="auto"/>
        <w:ind w:firstLine="709"/>
        <w:jc w:val="both"/>
        <w:rPr>
          <w:rFonts w:ascii="Times New Roman" w:hAnsi="Times New Roman" w:cs="Times New Roman"/>
          <w:sz w:val="26"/>
          <w:szCs w:val="26"/>
        </w:rPr>
      </w:pPr>
      <w:r w:rsidRPr="00E061D1">
        <w:rPr>
          <w:rFonts w:ascii="Times New Roman" w:hAnsi="Times New Roman" w:cs="Times New Roman"/>
          <w:sz w:val="26"/>
          <w:szCs w:val="26"/>
        </w:rPr>
        <w:t>– в период ночного окна по рабочим дням с понедельника по пятницу с 01-30 до 05</w:t>
      </w:r>
      <w:r w:rsidRPr="00E061D1">
        <w:rPr>
          <w:rFonts w:ascii="Times New Roman" w:hAnsi="Times New Roman" w:cs="Times New Roman"/>
          <w:sz w:val="26"/>
          <w:szCs w:val="26"/>
        </w:rPr>
        <w:noBreakHyphen/>
        <w:t>00, при условии согласования работ со смежными подразделениями метрополитена.</w:t>
      </w:r>
    </w:p>
    <w:p w14:paraId="7A87163A" w14:textId="4CE6CA25" w:rsidR="00DD7404" w:rsidRPr="0047039A" w:rsidRDefault="00DD7404" w:rsidP="0047039A">
      <w:pPr>
        <w:spacing w:after="0" w:line="240" w:lineRule="auto"/>
        <w:ind w:firstLine="709"/>
        <w:jc w:val="both"/>
        <w:rPr>
          <w:rFonts w:ascii="Times New Roman" w:hAnsi="Times New Roman" w:cs="Times New Roman"/>
          <w:sz w:val="26"/>
          <w:szCs w:val="26"/>
        </w:rPr>
      </w:pPr>
      <w:r w:rsidRPr="00E061D1">
        <w:rPr>
          <w:rFonts w:ascii="Times New Roman" w:hAnsi="Times New Roman" w:cs="Times New Roman"/>
          <w:sz w:val="26"/>
          <w:szCs w:val="26"/>
        </w:rPr>
        <w:t>– в период ночного окна в выходные и праздничные дни с 01-30 до 05</w:t>
      </w:r>
      <w:r w:rsidRPr="00E061D1">
        <w:rPr>
          <w:rFonts w:ascii="Times New Roman" w:hAnsi="Times New Roman" w:cs="Times New Roman"/>
          <w:sz w:val="26"/>
          <w:szCs w:val="26"/>
        </w:rPr>
        <w:noBreakHyphen/>
        <w:t>00 по согласованию с Заказчиком.</w:t>
      </w:r>
    </w:p>
    <w:p w14:paraId="6768B923" w14:textId="08B5D5E0" w:rsidR="0047039A" w:rsidRPr="00A46AD5" w:rsidRDefault="0047039A" w:rsidP="0047039A">
      <w:pPr>
        <w:spacing w:after="0" w:line="240" w:lineRule="auto"/>
        <w:ind w:firstLine="709"/>
        <w:jc w:val="both"/>
        <w:rPr>
          <w:rFonts w:ascii="Times New Roman" w:hAnsi="Times New Roman" w:cs="Times New Roman"/>
          <w:sz w:val="26"/>
          <w:szCs w:val="26"/>
        </w:rPr>
      </w:pPr>
      <w:r w:rsidRPr="00A46AD5">
        <w:rPr>
          <w:rFonts w:ascii="Times New Roman" w:hAnsi="Times New Roman" w:cs="Times New Roman"/>
          <w:sz w:val="26"/>
          <w:szCs w:val="26"/>
        </w:rPr>
        <w:t xml:space="preserve">1.8. Квалификационные требования к </w:t>
      </w:r>
      <w:r w:rsidR="00E32A41" w:rsidRPr="00A46AD5">
        <w:rPr>
          <w:rFonts w:ascii="Times New Roman" w:hAnsi="Times New Roman" w:cs="Times New Roman"/>
          <w:sz w:val="26"/>
          <w:szCs w:val="26"/>
        </w:rPr>
        <w:t>выполнению работ</w:t>
      </w:r>
      <w:r w:rsidRPr="00A46AD5">
        <w:rPr>
          <w:rFonts w:ascii="Times New Roman" w:hAnsi="Times New Roman" w:cs="Times New Roman"/>
          <w:sz w:val="26"/>
          <w:szCs w:val="26"/>
        </w:rPr>
        <w:t xml:space="preserve">: </w:t>
      </w:r>
    </w:p>
    <w:p w14:paraId="283CA5C9" w14:textId="0B87F1ED" w:rsidR="00A46AD5" w:rsidRDefault="0047039A" w:rsidP="00A46AD5">
      <w:pPr>
        <w:spacing w:after="0" w:line="240" w:lineRule="auto"/>
        <w:ind w:firstLine="709"/>
        <w:jc w:val="both"/>
        <w:rPr>
          <w:rFonts w:ascii="Times New Roman" w:hAnsi="Times New Roman" w:cs="Times New Roman"/>
          <w:sz w:val="26"/>
          <w:szCs w:val="26"/>
        </w:rPr>
      </w:pPr>
      <w:r w:rsidRPr="00A46AD5">
        <w:rPr>
          <w:rFonts w:ascii="Times New Roman" w:hAnsi="Times New Roman" w:cs="Times New Roman"/>
          <w:sz w:val="26"/>
          <w:szCs w:val="26"/>
        </w:rPr>
        <w:t>1.8.</w:t>
      </w:r>
      <w:r w:rsidR="00DC4A94" w:rsidRPr="00A46AD5">
        <w:rPr>
          <w:rFonts w:ascii="Times New Roman" w:hAnsi="Times New Roman" w:cs="Times New Roman"/>
          <w:sz w:val="26"/>
          <w:szCs w:val="26"/>
        </w:rPr>
        <w:t>1</w:t>
      </w:r>
      <w:r w:rsidRPr="00A46AD5">
        <w:rPr>
          <w:rFonts w:ascii="Times New Roman" w:hAnsi="Times New Roman" w:cs="Times New Roman"/>
          <w:sz w:val="26"/>
          <w:szCs w:val="26"/>
        </w:rPr>
        <w:t xml:space="preserve">. </w:t>
      </w:r>
      <w:r w:rsidR="00A46AD5">
        <w:rPr>
          <w:rFonts w:ascii="Times New Roman" w:hAnsi="Times New Roman" w:cs="Times New Roman"/>
          <w:sz w:val="26"/>
          <w:szCs w:val="26"/>
        </w:rPr>
        <w:t>Работы должны выполнять квалифицированным персоналом, а именно:</w:t>
      </w:r>
    </w:p>
    <w:p w14:paraId="0BD5844D" w14:textId="77777777" w:rsidR="00A46AD5" w:rsidRDefault="00A46AD5" w:rsidP="00A46A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w:t>
      </w:r>
      <w:r w:rsidR="0047039A" w:rsidRPr="00A46AD5">
        <w:rPr>
          <w:rFonts w:ascii="Times New Roman" w:hAnsi="Times New Roman" w:cs="Times New Roman"/>
          <w:sz w:val="26"/>
          <w:szCs w:val="26"/>
        </w:rPr>
        <w:t>аличие у работников соответствующей группы по</w:t>
      </w:r>
      <w:r>
        <w:rPr>
          <w:rFonts w:ascii="Times New Roman" w:hAnsi="Times New Roman" w:cs="Times New Roman"/>
          <w:sz w:val="26"/>
          <w:szCs w:val="26"/>
        </w:rPr>
        <w:t> электробезопасности до 1000 В.</w:t>
      </w:r>
    </w:p>
    <w:p w14:paraId="2A9CE08B" w14:textId="760C6D8D" w:rsidR="0047039A" w:rsidRPr="00A46AD5" w:rsidRDefault="00A46AD5" w:rsidP="00A46A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Подтверждается</w:t>
      </w:r>
      <w:r w:rsidR="0047039A" w:rsidRPr="00A46AD5">
        <w:rPr>
          <w:rFonts w:ascii="Times New Roman" w:hAnsi="Times New Roman" w:cs="Times New Roman"/>
          <w:sz w:val="26"/>
          <w:szCs w:val="26"/>
        </w:rPr>
        <w:t xml:space="preserve"> удостоверение</w:t>
      </w:r>
      <w:r>
        <w:rPr>
          <w:rFonts w:ascii="Times New Roman" w:hAnsi="Times New Roman" w:cs="Times New Roman"/>
          <w:sz w:val="26"/>
          <w:szCs w:val="26"/>
        </w:rPr>
        <w:t>м</w:t>
      </w:r>
      <w:r w:rsidR="0047039A" w:rsidRPr="00A46AD5">
        <w:rPr>
          <w:rFonts w:ascii="Times New Roman" w:hAnsi="Times New Roman" w:cs="Times New Roman"/>
          <w:sz w:val="26"/>
          <w:szCs w:val="26"/>
        </w:rPr>
        <w:t xml:space="preserve"> о прохождении проверки знаний Правил по охране труда при эксплуатации электроустановок, утверждённых приказом от 15 декабря 2020 г. № 903н, </w:t>
      </w:r>
      <w:r w:rsidRPr="00A46AD5">
        <w:rPr>
          <w:rFonts w:ascii="Times New Roman" w:hAnsi="Times New Roman" w:cs="Times New Roman"/>
          <w:sz w:val="26"/>
          <w:szCs w:val="26"/>
        </w:rPr>
        <w:t>в объеме,</w:t>
      </w:r>
      <w:r w:rsidR="0047039A" w:rsidRPr="00A46AD5">
        <w:rPr>
          <w:rFonts w:ascii="Times New Roman" w:hAnsi="Times New Roman" w:cs="Times New Roman"/>
          <w:sz w:val="26"/>
          <w:szCs w:val="26"/>
        </w:rPr>
        <w:t xml:space="preserve"> соответствующем его должностным обязанностям.</w:t>
      </w:r>
      <w:r>
        <w:rPr>
          <w:rFonts w:ascii="Times New Roman" w:hAnsi="Times New Roman" w:cs="Times New Roman"/>
          <w:sz w:val="26"/>
          <w:szCs w:val="26"/>
        </w:rPr>
        <w:t>)</w:t>
      </w:r>
    </w:p>
    <w:p w14:paraId="5F5EF263" w14:textId="55002BDF" w:rsidR="0047039A" w:rsidRPr="0047039A" w:rsidRDefault="00A46AD5" w:rsidP="00A46AD5">
      <w:pPr>
        <w:shd w:val="clear" w:color="auto" w:fill="FFFFFF" w:themeFill="background1"/>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наличие у работника квалификации, соответствующей требованию</w:t>
      </w:r>
      <w:r w:rsidR="0047039A" w:rsidRPr="00A46AD5">
        <w:rPr>
          <w:rFonts w:ascii="Times New Roman" w:hAnsi="Times New Roman" w:cs="Times New Roman"/>
          <w:sz w:val="26"/>
          <w:szCs w:val="26"/>
        </w:rPr>
        <w:t xml:space="preserve"> главы II «Правил по охране труда при работе на высоте», утвержденных приказом Министерства труда и социальной защиты Российской Федерации от 16.11.2020 № 782н.</w:t>
      </w:r>
    </w:p>
    <w:p w14:paraId="58859B27" w14:textId="77777777" w:rsidR="0047039A" w:rsidRPr="0047039A" w:rsidRDefault="0047039A" w:rsidP="0047039A">
      <w:pPr>
        <w:spacing w:after="0" w:line="240" w:lineRule="auto"/>
        <w:ind w:firstLine="709"/>
        <w:jc w:val="both"/>
        <w:rPr>
          <w:rFonts w:ascii="Times New Roman" w:hAnsi="Times New Roman" w:cs="Times New Roman"/>
          <w:sz w:val="26"/>
          <w:szCs w:val="26"/>
          <w:lang w:val="x-none"/>
        </w:rPr>
      </w:pPr>
      <w:r w:rsidRPr="0047039A">
        <w:rPr>
          <w:rFonts w:ascii="Times New Roman" w:hAnsi="Times New Roman" w:cs="Times New Roman"/>
          <w:sz w:val="26"/>
          <w:szCs w:val="26"/>
          <w:lang w:val="x-none"/>
        </w:rPr>
        <w:t>Квалификация подтверждается требованиями п.25-26 главы II «Правил по охране труда при работе на высоте», утвержденных приказом Министерства труда и социальной защиты Российской Федерации от 16.11.2020 № 782н.</w:t>
      </w:r>
    </w:p>
    <w:p w14:paraId="189E032F" w14:textId="742B6A81"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 xml:space="preserve">1.9. Место </w:t>
      </w:r>
      <w:r w:rsidR="00E32A41">
        <w:rPr>
          <w:rFonts w:ascii="Times New Roman" w:hAnsi="Times New Roman" w:cs="Times New Roman"/>
          <w:sz w:val="26"/>
          <w:szCs w:val="26"/>
        </w:rPr>
        <w:t>проведения работ</w:t>
      </w:r>
      <w:r w:rsidRPr="0047039A">
        <w:rPr>
          <w:rFonts w:ascii="Times New Roman" w:hAnsi="Times New Roman" w:cs="Times New Roman"/>
          <w:sz w:val="26"/>
          <w:szCs w:val="26"/>
        </w:rPr>
        <w:t xml:space="preserve">: </w:t>
      </w:r>
    </w:p>
    <w:p w14:paraId="00ECD7A7"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Подземный комплекс станции метро «Проспект Ветеранов»; адрес: бульвар Новаторов, д. 77, сооружение 2, литера Б;</w:t>
      </w:r>
    </w:p>
    <w:p w14:paraId="1919D047"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Вестибюль 1 станции метро «Проспект Ветеранов» с подземным пешеходным переходом; адрес: г. Санкт-Петербург, бульвар Новаторов, сооружение 2, литера А;</w:t>
      </w:r>
    </w:p>
    <w:p w14:paraId="0E57E686" w14:textId="77777777" w:rsidR="0047039A" w:rsidRPr="0047039A" w:rsidRDefault="0047039A" w:rsidP="0047039A">
      <w:pPr>
        <w:spacing w:after="0" w:line="240" w:lineRule="auto"/>
        <w:ind w:firstLine="709"/>
        <w:jc w:val="both"/>
        <w:rPr>
          <w:rFonts w:ascii="Times New Roman" w:hAnsi="Times New Roman" w:cs="Times New Roman"/>
          <w:sz w:val="26"/>
          <w:szCs w:val="26"/>
        </w:rPr>
      </w:pPr>
      <w:r w:rsidRPr="0047039A">
        <w:rPr>
          <w:rFonts w:ascii="Times New Roman" w:hAnsi="Times New Roman" w:cs="Times New Roman"/>
          <w:sz w:val="26"/>
          <w:szCs w:val="26"/>
        </w:rPr>
        <w:t>Вестибюль 2 станции метро «Проспект Ветеранов» с подземным пешеходным переходом; адрес: г. Санкт-Петербург, бульвар Новаторов, сооружение 2, литера Б;</w:t>
      </w:r>
    </w:p>
    <w:p w14:paraId="4A24F5A3" w14:textId="4EDD7371" w:rsidR="0025755D" w:rsidRDefault="0025755D" w:rsidP="00AF3033">
      <w:pPr>
        <w:spacing w:before="120" w:after="120" w:line="240" w:lineRule="auto"/>
        <w:ind w:firstLine="709"/>
        <w:jc w:val="center"/>
        <w:rPr>
          <w:rFonts w:ascii="Times New Roman" w:hAnsi="Times New Roman" w:cs="Times New Roman"/>
          <w:b/>
          <w:sz w:val="26"/>
          <w:szCs w:val="26"/>
        </w:rPr>
      </w:pPr>
      <w:r w:rsidRPr="0025755D">
        <w:rPr>
          <w:rFonts w:ascii="Times New Roman" w:hAnsi="Times New Roman" w:cs="Times New Roman"/>
          <w:b/>
          <w:sz w:val="26"/>
          <w:szCs w:val="26"/>
        </w:rPr>
        <w:t xml:space="preserve">2. Требования к </w:t>
      </w:r>
      <w:r w:rsidR="00431F17">
        <w:rPr>
          <w:rFonts w:ascii="Times New Roman" w:hAnsi="Times New Roman" w:cs="Times New Roman"/>
          <w:b/>
          <w:sz w:val="26"/>
          <w:szCs w:val="26"/>
        </w:rPr>
        <w:t>выполнению работ</w:t>
      </w:r>
    </w:p>
    <w:p w14:paraId="38B59123" w14:textId="160855C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xml:space="preserve">2.1. </w:t>
      </w:r>
      <w:r w:rsidR="009B04CB" w:rsidRPr="009B04CB">
        <w:rPr>
          <w:rFonts w:ascii="Times New Roman" w:hAnsi="Times New Roman" w:cs="Times New Roman"/>
          <w:sz w:val="26"/>
          <w:szCs w:val="26"/>
        </w:rPr>
        <w:t>В рамках предмета договора необходимо выполнить</w:t>
      </w:r>
      <w:r w:rsidR="00182298">
        <w:rPr>
          <w:rFonts w:ascii="Times New Roman" w:hAnsi="Times New Roman" w:cs="Times New Roman"/>
          <w:sz w:val="26"/>
          <w:szCs w:val="26"/>
        </w:rPr>
        <w:t xml:space="preserve"> работы по модернизации</w:t>
      </w:r>
      <w:r w:rsidR="009B04CB" w:rsidRPr="009B04CB">
        <w:rPr>
          <w:rFonts w:ascii="Times New Roman" w:hAnsi="Times New Roman" w:cs="Times New Roman"/>
          <w:sz w:val="26"/>
          <w:szCs w:val="26"/>
        </w:rPr>
        <w:t xml:space="preserve"> системы</w:t>
      </w:r>
      <w:r w:rsidR="007C4ADD">
        <w:rPr>
          <w:rFonts w:ascii="Times New Roman" w:hAnsi="Times New Roman" w:cs="Times New Roman"/>
          <w:sz w:val="26"/>
          <w:szCs w:val="26"/>
        </w:rPr>
        <w:t xml:space="preserve"> </w:t>
      </w:r>
      <w:r w:rsidR="00BE2F19" w:rsidRPr="00A76761">
        <w:rPr>
          <w:rFonts w:ascii="Times New Roman" w:hAnsi="Times New Roman" w:cs="Times New Roman"/>
          <w:sz w:val="26"/>
          <w:szCs w:val="26"/>
        </w:rPr>
        <w:t>архитектурного</w:t>
      </w:r>
      <w:r w:rsidR="009B04CB" w:rsidRPr="009B04CB">
        <w:rPr>
          <w:rFonts w:ascii="Times New Roman" w:hAnsi="Times New Roman" w:cs="Times New Roman"/>
          <w:sz w:val="26"/>
          <w:szCs w:val="26"/>
        </w:rPr>
        <w:t xml:space="preserve"> освещения, включая поставку оборудования, монтажные и пусконаладочные работы, а также техническое сопровождение на станции «Проспект Ветеранов».</w:t>
      </w:r>
    </w:p>
    <w:p w14:paraId="288DAF60" w14:textId="750AE710"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xml:space="preserve">2.2. </w:t>
      </w:r>
      <w:r w:rsidRPr="00633E1F">
        <w:rPr>
          <w:rFonts w:ascii="Times New Roman" w:hAnsi="Times New Roman" w:cs="Times New Roman"/>
          <w:sz w:val="26"/>
          <w:szCs w:val="26"/>
        </w:rPr>
        <w:tab/>
      </w:r>
      <w:r w:rsidR="009B04CB" w:rsidRPr="009B04CB">
        <w:rPr>
          <w:rFonts w:ascii="Times New Roman" w:hAnsi="Times New Roman" w:cs="Times New Roman"/>
          <w:sz w:val="26"/>
          <w:szCs w:val="26"/>
        </w:rPr>
        <w:t>В период выполнения работ, а также в период устранения недостатков в выполненных работах Исполнитель</w:t>
      </w:r>
      <w:r w:rsidR="009B04CB">
        <w:rPr>
          <w:rFonts w:ascii="Times New Roman" w:hAnsi="Times New Roman" w:cs="Times New Roman"/>
          <w:sz w:val="26"/>
          <w:szCs w:val="26"/>
        </w:rPr>
        <w:t xml:space="preserve"> </w:t>
      </w:r>
      <w:r w:rsidRPr="00633E1F">
        <w:rPr>
          <w:rFonts w:ascii="Times New Roman" w:hAnsi="Times New Roman" w:cs="Times New Roman"/>
          <w:sz w:val="26"/>
          <w:szCs w:val="26"/>
        </w:rPr>
        <w:t>должен обеспечивать сохранность имущества, материалов, оборудования, зданий и сооружений Заказчика ‒ ГУП «Петербургский метрополитен».</w:t>
      </w:r>
    </w:p>
    <w:p w14:paraId="5E8DD089" w14:textId="15F3FC7F"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2.3.</w:t>
      </w:r>
      <w:r w:rsidRPr="00633E1F">
        <w:rPr>
          <w:rFonts w:ascii="Times New Roman" w:hAnsi="Times New Roman" w:cs="Times New Roman"/>
          <w:sz w:val="26"/>
          <w:szCs w:val="26"/>
        </w:rPr>
        <w:tab/>
        <w:t xml:space="preserve"> </w:t>
      </w:r>
      <w:r w:rsidR="00844097" w:rsidRPr="00844097">
        <w:rPr>
          <w:rFonts w:ascii="Times New Roman" w:hAnsi="Times New Roman" w:cs="Times New Roman"/>
          <w:sz w:val="26"/>
          <w:szCs w:val="26"/>
        </w:rPr>
        <w:t xml:space="preserve">Работы необходимо выполнять </w:t>
      </w:r>
      <w:r w:rsidRPr="00633E1F">
        <w:rPr>
          <w:rFonts w:ascii="Times New Roman" w:hAnsi="Times New Roman" w:cs="Times New Roman"/>
          <w:sz w:val="26"/>
          <w:szCs w:val="26"/>
        </w:rPr>
        <w:t>согласно настоящему</w:t>
      </w:r>
      <w:r w:rsidR="00844097">
        <w:rPr>
          <w:rFonts w:ascii="Times New Roman" w:hAnsi="Times New Roman" w:cs="Times New Roman"/>
          <w:sz w:val="26"/>
          <w:szCs w:val="26"/>
        </w:rPr>
        <w:t xml:space="preserve"> </w:t>
      </w:r>
      <w:r w:rsidRPr="00633E1F">
        <w:rPr>
          <w:rFonts w:ascii="Times New Roman" w:hAnsi="Times New Roman" w:cs="Times New Roman"/>
          <w:sz w:val="26"/>
          <w:szCs w:val="26"/>
        </w:rPr>
        <w:t xml:space="preserve">Техническому заданию, в соответствии с действующим законодательством РФ в области строительства, действующими строительными нормами и правилами РФ (СНиП, СП) и государственными стандартами РФ в области строительства (ГОСТ), территориальными строительными нормами (ТСН), учитывая условия по обеспечению пожаробезопасности, охраны труда и техники безопасности на период </w:t>
      </w:r>
      <w:r w:rsidR="005E75EC">
        <w:rPr>
          <w:rFonts w:ascii="Times New Roman" w:hAnsi="Times New Roman" w:cs="Times New Roman"/>
          <w:sz w:val="26"/>
          <w:szCs w:val="26"/>
        </w:rPr>
        <w:t>выполнения работ</w:t>
      </w:r>
      <w:r w:rsidRPr="00633E1F">
        <w:rPr>
          <w:rFonts w:ascii="Times New Roman" w:hAnsi="Times New Roman" w:cs="Times New Roman"/>
          <w:sz w:val="26"/>
          <w:szCs w:val="26"/>
        </w:rPr>
        <w:t xml:space="preserve"> и эксплуатации, требования которых содержатся в следующих нормативных документах: </w:t>
      </w:r>
    </w:p>
    <w:p w14:paraId="01860FBC"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Правила технической эксплуатации (ПТЭ) Петербургского метрополитена;</w:t>
      </w:r>
    </w:p>
    <w:p w14:paraId="0F164B5C"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Инструкция по охране труда (общая по метрополитену) при выполнении работ на высоте, утверждена приказом от 01.04.2021 № 477;</w:t>
      </w:r>
    </w:p>
    <w:p w14:paraId="6555B467"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СП 120.13330.2022 Свод правил «СНиП 32</w:t>
      </w:r>
      <w:r w:rsidRPr="00633E1F">
        <w:rPr>
          <w:rFonts w:ascii="Times New Roman" w:hAnsi="Times New Roman" w:cs="Times New Roman"/>
          <w:sz w:val="26"/>
          <w:szCs w:val="26"/>
        </w:rPr>
        <w:noBreakHyphen/>
        <w:t>02</w:t>
      </w:r>
      <w:r w:rsidRPr="00633E1F">
        <w:rPr>
          <w:rFonts w:ascii="Times New Roman" w:hAnsi="Times New Roman" w:cs="Times New Roman"/>
          <w:sz w:val="26"/>
          <w:szCs w:val="26"/>
        </w:rPr>
        <w:noBreakHyphen/>
        <w:t>2003 Метрополитены»;</w:t>
      </w:r>
    </w:p>
    <w:p w14:paraId="23F6D0AA"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СП 32-105-2004 Свод правил по проектированию и строительству. Метрополитены;</w:t>
      </w:r>
    </w:p>
    <w:p w14:paraId="4EAFC181"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СП 76.13330-2016 «Электротехнические устройства. Актуализированная редакция СНиП 3.05.06-85»;</w:t>
      </w:r>
    </w:p>
    <w:p w14:paraId="479F5119" w14:textId="23CDEA1F"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СП 2.5.</w:t>
      </w:r>
      <w:r w:rsidR="004E7789">
        <w:rPr>
          <w:rFonts w:ascii="Times New Roman" w:hAnsi="Times New Roman" w:cs="Times New Roman"/>
          <w:sz w:val="26"/>
          <w:szCs w:val="26"/>
        </w:rPr>
        <w:t>4286</w:t>
      </w:r>
      <w:r w:rsidRPr="00633E1F">
        <w:rPr>
          <w:rFonts w:ascii="Times New Roman" w:hAnsi="Times New Roman" w:cs="Times New Roman"/>
          <w:sz w:val="26"/>
          <w:szCs w:val="26"/>
        </w:rPr>
        <w:t>-2</w:t>
      </w:r>
      <w:r w:rsidR="004E7789">
        <w:rPr>
          <w:rFonts w:ascii="Times New Roman" w:hAnsi="Times New Roman" w:cs="Times New Roman"/>
          <w:sz w:val="26"/>
          <w:szCs w:val="26"/>
        </w:rPr>
        <w:t>6</w:t>
      </w:r>
      <w:r w:rsidRPr="00633E1F">
        <w:rPr>
          <w:rFonts w:ascii="Times New Roman" w:hAnsi="Times New Roman" w:cs="Times New Roman"/>
          <w:sz w:val="26"/>
          <w:szCs w:val="26"/>
        </w:rPr>
        <w:t xml:space="preserve"> «Санитарно-эпидемиологические требования к отдельным видам транспорта и объектам транспортной инфраструктуры».</w:t>
      </w:r>
    </w:p>
    <w:p w14:paraId="45F700C0"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ПУЭ (Правила устройства электроустановок) 6-е и 7-е издания;</w:t>
      </w:r>
    </w:p>
    <w:p w14:paraId="2FE4A955"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ГОСТ 12-2.007.0-75 Система стандартов безопасности труда (ССБТ). Изделия электротехнические. Общие требования безопасности (с Изменениями № 1, 2, 3, 4);</w:t>
      </w:r>
    </w:p>
    <w:p w14:paraId="7240E4B6"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ГОСТ 12.1.004-91 Система стандартов безопасности труда. Пожарная безопасность. Общие требования (с Изменением № 1);</w:t>
      </w:r>
    </w:p>
    <w:p w14:paraId="3E931B38"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xml:space="preserve">- ГОСТ 12.1.030-81 Система стандартов безопасности труда (ССБТ). Электробезопасность. Защитное заземление. </w:t>
      </w:r>
      <w:proofErr w:type="spellStart"/>
      <w:r w:rsidRPr="00633E1F">
        <w:rPr>
          <w:rFonts w:ascii="Times New Roman" w:hAnsi="Times New Roman" w:cs="Times New Roman"/>
          <w:sz w:val="26"/>
          <w:szCs w:val="26"/>
        </w:rPr>
        <w:t>Зануление</w:t>
      </w:r>
      <w:proofErr w:type="spellEnd"/>
      <w:r w:rsidRPr="00633E1F">
        <w:rPr>
          <w:rFonts w:ascii="Times New Roman" w:hAnsi="Times New Roman" w:cs="Times New Roman"/>
          <w:sz w:val="26"/>
          <w:szCs w:val="26"/>
        </w:rPr>
        <w:t xml:space="preserve"> (с Изменением № 1);</w:t>
      </w:r>
    </w:p>
    <w:p w14:paraId="2C880BFC"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«Правила противопожарного режима в РФ», утвержденные Постановлением Правительства РФ от 16.09.2020 № 1479;</w:t>
      </w:r>
    </w:p>
    <w:p w14:paraId="1B0CFB87"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Федеральный закон от 10 января 2002 № 7-ФЗ «Об охране окружающей среды»;</w:t>
      </w:r>
    </w:p>
    <w:p w14:paraId="5C1A3259"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Федеральный Закон от 24.06.1998 № 89-ФЗ «Об отходах производства и потребления»;</w:t>
      </w:r>
    </w:p>
    <w:p w14:paraId="740A6508"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xml:space="preserve">- </w:t>
      </w:r>
      <w:bookmarkStart w:id="0" w:name="_Hlk224296102"/>
      <w:r w:rsidRPr="00633E1F">
        <w:rPr>
          <w:rFonts w:ascii="Times New Roman" w:hAnsi="Times New Roman" w:cs="Times New Roman"/>
          <w:sz w:val="26"/>
          <w:szCs w:val="26"/>
        </w:rPr>
        <w:t>Регламент взаимодействия подразделений метрополитена со сторонними организациями в области охраны окружающей среды и обращения с отходами производства и потребления при выполнении работ (оказании услуг) на объектах метрополитена</w:t>
      </w:r>
      <w:bookmarkEnd w:id="0"/>
      <w:r w:rsidRPr="00633E1F">
        <w:rPr>
          <w:rFonts w:ascii="Times New Roman" w:hAnsi="Times New Roman" w:cs="Times New Roman"/>
          <w:sz w:val="26"/>
          <w:szCs w:val="26"/>
        </w:rPr>
        <w:t>, введенный в действие приказом от 07.05.2025 № 684;</w:t>
      </w:r>
    </w:p>
    <w:p w14:paraId="4DD2E8E7"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Федеральный Закон от 21.07.1997 № 116-ФЗ «О промышленной безопасности опасных производственных объектов»;</w:t>
      </w:r>
    </w:p>
    <w:p w14:paraId="2F3DCFA5"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Федеральный Закон от 22.07.2008 № 123-ФЗ «Технический регламент о требованиях пожарной безопасности»;</w:t>
      </w:r>
    </w:p>
    <w:p w14:paraId="7153ABBB"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Федеральный закон от 30.12.2009 № 384-ФЗ «Технический регламент о безопасности зданий и сооружений»;</w:t>
      </w:r>
    </w:p>
    <w:p w14:paraId="31F00704"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Правила пожарной безопасности на метрополитенах (ППБО-147-88);</w:t>
      </w:r>
    </w:p>
    <w:p w14:paraId="6049F573"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Правила по охране труда при эксплуатации электроустановок, утверждённые приказом от 15 декабря 2020 № 903н;</w:t>
      </w:r>
    </w:p>
    <w:p w14:paraId="105A242E"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Правила технической эксплуатации электроустановок потребителей электрической энергии (ПТЭЭП), утвержденные приказом Минэнерго России от 12 августа 2022 № 811;</w:t>
      </w:r>
    </w:p>
    <w:p w14:paraId="6D2AC5A9"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Федеральный закон от 09.02.2007 № 16-ФЗ «О транспортной безопасности»;</w:t>
      </w:r>
    </w:p>
    <w:p w14:paraId="1CEDD324" w14:textId="3E76B36C"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«Инструкция о порядке организации, оказания и приемки услуг, оказываемых силами сторонних организаций на подвижном составе и объектах инфраструктуры ГУП «Петербургский метрополитен»</w:t>
      </w:r>
      <w:r w:rsidR="00070986">
        <w:rPr>
          <w:rFonts w:ascii="Times New Roman" w:hAnsi="Times New Roman" w:cs="Times New Roman"/>
          <w:sz w:val="26"/>
          <w:szCs w:val="26"/>
        </w:rPr>
        <w:t xml:space="preserve"> в рамках исполнения заключенных договоров и контрактов»</w:t>
      </w:r>
      <w:r w:rsidRPr="00633E1F">
        <w:rPr>
          <w:rFonts w:ascii="Times New Roman" w:hAnsi="Times New Roman" w:cs="Times New Roman"/>
          <w:sz w:val="26"/>
          <w:szCs w:val="26"/>
        </w:rPr>
        <w:t xml:space="preserve">, введённая в действие приказом начальника метрополитена от 01.08.2025 № 1223; </w:t>
      </w:r>
    </w:p>
    <w:p w14:paraId="6AC9D189" w14:textId="77777777" w:rsidR="00633E1F" w:rsidRPr="00633E1F" w:rsidRDefault="00633E1F" w:rsidP="00633E1F">
      <w:pPr>
        <w:spacing w:after="0" w:line="240" w:lineRule="auto"/>
        <w:ind w:firstLine="709"/>
        <w:jc w:val="both"/>
        <w:rPr>
          <w:rFonts w:ascii="Times New Roman" w:hAnsi="Times New Roman" w:cs="Times New Roman"/>
          <w:i/>
          <w:sz w:val="26"/>
          <w:szCs w:val="26"/>
        </w:rPr>
      </w:pPr>
      <w:r w:rsidRPr="00633E1F">
        <w:rPr>
          <w:rFonts w:ascii="Times New Roman" w:hAnsi="Times New Roman" w:cs="Times New Roman"/>
          <w:sz w:val="26"/>
          <w:szCs w:val="26"/>
        </w:rPr>
        <w:t xml:space="preserve">- Положение о пропускном и </w:t>
      </w:r>
      <w:proofErr w:type="spellStart"/>
      <w:r w:rsidRPr="00633E1F">
        <w:rPr>
          <w:rFonts w:ascii="Times New Roman" w:hAnsi="Times New Roman" w:cs="Times New Roman"/>
          <w:sz w:val="26"/>
          <w:szCs w:val="26"/>
        </w:rPr>
        <w:t>внутриобъектовом</w:t>
      </w:r>
      <w:proofErr w:type="spellEnd"/>
      <w:r w:rsidRPr="00633E1F">
        <w:rPr>
          <w:rFonts w:ascii="Times New Roman" w:hAnsi="Times New Roman" w:cs="Times New Roman"/>
          <w:sz w:val="26"/>
          <w:szCs w:val="26"/>
        </w:rPr>
        <w:t xml:space="preserve"> режимах на категорированных объектах ГУП «Петербургский метрополитен», введенное в действие приказом </w:t>
      </w:r>
      <w:r w:rsidRPr="00633E1F">
        <w:rPr>
          <w:rFonts w:ascii="Times New Roman" w:hAnsi="Times New Roman" w:cs="Times New Roman"/>
          <w:i/>
          <w:sz w:val="26"/>
          <w:szCs w:val="26"/>
        </w:rPr>
        <w:t>от 30.09.2025 № 1615;</w:t>
      </w:r>
    </w:p>
    <w:p w14:paraId="5B785D38"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339D0F47"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МДС 12-81.2007 «По разработке и оформлению проекта организации строительства и проекта производства работ».</w:t>
      </w:r>
    </w:p>
    <w:p w14:paraId="22A5F0EC" w14:textId="1B3683BF"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xml:space="preserve">2.4. </w:t>
      </w:r>
      <w:r w:rsidR="00677243">
        <w:rPr>
          <w:rFonts w:ascii="Times New Roman" w:hAnsi="Times New Roman" w:cs="Times New Roman"/>
          <w:sz w:val="26"/>
          <w:szCs w:val="26"/>
        </w:rPr>
        <w:t>Проведение</w:t>
      </w:r>
      <w:r w:rsidR="00B52A51">
        <w:rPr>
          <w:rFonts w:ascii="Times New Roman" w:hAnsi="Times New Roman" w:cs="Times New Roman"/>
          <w:sz w:val="26"/>
          <w:szCs w:val="26"/>
        </w:rPr>
        <w:t xml:space="preserve"> работ по м</w:t>
      </w:r>
      <w:r w:rsidR="00E32A41" w:rsidRPr="00E32A41">
        <w:rPr>
          <w:rFonts w:ascii="Times New Roman" w:hAnsi="Times New Roman" w:cs="Times New Roman"/>
          <w:sz w:val="26"/>
          <w:szCs w:val="26"/>
        </w:rPr>
        <w:t>одернизаци</w:t>
      </w:r>
      <w:r w:rsidR="00B52A51">
        <w:rPr>
          <w:rFonts w:ascii="Times New Roman" w:hAnsi="Times New Roman" w:cs="Times New Roman"/>
          <w:sz w:val="26"/>
          <w:szCs w:val="26"/>
        </w:rPr>
        <w:t>и</w:t>
      </w:r>
      <w:r w:rsidR="007C4ADD">
        <w:rPr>
          <w:rFonts w:ascii="Times New Roman" w:hAnsi="Times New Roman" w:cs="Times New Roman"/>
          <w:sz w:val="26"/>
          <w:szCs w:val="26"/>
        </w:rPr>
        <w:t xml:space="preserve"> системы </w:t>
      </w:r>
      <w:r w:rsidR="00BE2F19" w:rsidRPr="00A76761">
        <w:rPr>
          <w:rFonts w:ascii="Times New Roman" w:hAnsi="Times New Roman" w:cs="Times New Roman"/>
          <w:sz w:val="26"/>
          <w:szCs w:val="26"/>
        </w:rPr>
        <w:t>архитектурного</w:t>
      </w:r>
      <w:r w:rsidR="00B52A51">
        <w:rPr>
          <w:rFonts w:ascii="Times New Roman" w:hAnsi="Times New Roman" w:cs="Times New Roman"/>
          <w:sz w:val="26"/>
          <w:szCs w:val="26"/>
        </w:rPr>
        <w:t xml:space="preserve"> </w:t>
      </w:r>
      <w:r w:rsidR="00E32A41" w:rsidRPr="00E32A41">
        <w:rPr>
          <w:rFonts w:ascii="Times New Roman" w:hAnsi="Times New Roman" w:cs="Times New Roman"/>
          <w:sz w:val="26"/>
          <w:szCs w:val="26"/>
        </w:rPr>
        <w:t xml:space="preserve">освещения </w:t>
      </w:r>
      <w:r w:rsidRPr="00633E1F">
        <w:rPr>
          <w:rFonts w:ascii="Times New Roman" w:hAnsi="Times New Roman" w:cs="Times New Roman"/>
          <w:sz w:val="26"/>
          <w:szCs w:val="26"/>
        </w:rPr>
        <w:t>должн</w:t>
      </w:r>
      <w:r w:rsidR="00B52A51">
        <w:rPr>
          <w:rFonts w:ascii="Times New Roman" w:hAnsi="Times New Roman" w:cs="Times New Roman"/>
          <w:sz w:val="26"/>
          <w:szCs w:val="26"/>
        </w:rPr>
        <w:t>ы</w:t>
      </w:r>
      <w:r w:rsidRPr="00633E1F">
        <w:rPr>
          <w:rFonts w:ascii="Times New Roman" w:hAnsi="Times New Roman" w:cs="Times New Roman"/>
          <w:sz w:val="26"/>
          <w:szCs w:val="26"/>
        </w:rPr>
        <w:t xml:space="preserve"> </w:t>
      </w:r>
      <w:r w:rsidR="00677243">
        <w:rPr>
          <w:rFonts w:ascii="Times New Roman" w:hAnsi="Times New Roman" w:cs="Times New Roman"/>
          <w:sz w:val="26"/>
          <w:szCs w:val="26"/>
        </w:rPr>
        <w:t>выполняться</w:t>
      </w:r>
      <w:r w:rsidRPr="00633E1F">
        <w:rPr>
          <w:rFonts w:ascii="Times New Roman" w:hAnsi="Times New Roman" w:cs="Times New Roman"/>
          <w:sz w:val="26"/>
          <w:szCs w:val="26"/>
        </w:rPr>
        <w:t xml:space="preserve"> в соответствии с правилами пожарной безопасности и другими правилами, и приказами, действующими на метрополитене, с обязательным обеспечением технического надзора за работами, с соблюдением техники безопасности, противопожарных и антитеррористических мероприятий.</w:t>
      </w:r>
    </w:p>
    <w:p w14:paraId="53185969"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lang w:val="x-none"/>
        </w:rPr>
        <w:t xml:space="preserve">2.5. </w:t>
      </w:r>
      <w:r w:rsidRPr="002C326D">
        <w:rPr>
          <w:rFonts w:ascii="Times New Roman" w:hAnsi="Times New Roman" w:cs="Times New Roman"/>
          <w:sz w:val="26"/>
          <w:szCs w:val="26"/>
        </w:rPr>
        <w:t>Все работники Исполнителя должны быть обеспечены спецодеждой с обозначением названия сторонней организации</w:t>
      </w:r>
      <w:r w:rsidRPr="00633E1F">
        <w:rPr>
          <w:rFonts w:ascii="Times New Roman" w:hAnsi="Times New Roman" w:cs="Times New Roman"/>
          <w:sz w:val="26"/>
          <w:szCs w:val="26"/>
        </w:rPr>
        <w:t>, необходимым исправным оборудованием.</w:t>
      </w:r>
    </w:p>
    <w:p w14:paraId="682AFC84" w14:textId="237F2876"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lang w:val="x-none"/>
        </w:rPr>
        <w:t>2.6.</w:t>
      </w:r>
      <w:r w:rsidRPr="00633E1F">
        <w:rPr>
          <w:rFonts w:ascii="Times New Roman" w:hAnsi="Times New Roman" w:cs="Times New Roman"/>
          <w:sz w:val="26"/>
          <w:szCs w:val="26"/>
          <w:lang w:val="x-none"/>
        </w:rPr>
        <w:tab/>
        <w:t xml:space="preserve"> </w:t>
      </w:r>
      <w:r w:rsidR="00B52A51">
        <w:rPr>
          <w:rFonts w:ascii="Times New Roman" w:hAnsi="Times New Roman" w:cs="Times New Roman"/>
          <w:sz w:val="26"/>
          <w:szCs w:val="26"/>
        </w:rPr>
        <w:t>Работы по модернизации</w:t>
      </w:r>
      <w:r w:rsidR="007C4ADD">
        <w:rPr>
          <w:rFonts w:ascii="Times New Roman" w:hAnsi="Times New Roman" w:cs="Times New Roman"/>
          <w:sz w:val="26"/>
          <w:szCs w:val="26"/>
        </w:rPr>
        <w:t xml:space="preserve"> системы</w:t>
      </w:r>
      <w:r w:rsidR="00B52A51">
        <w:rPr>
          <w:rFonts w:ascii="Times New Roman" w:hAnsi="Times New Roman" w:cs="Times New Roman"/>
          <w:sz w:val="26"/>
          <w:szCs w:val="26"/>
        </w:rPr>
        <w:t xml:space="preserve"> </w:t>
      </w:r>
      <w:r w:rsidR="00BE2F19" w:rsidRPr="00A76761">
        <w:rPr>
          <w:rFonts w:ascii="Times New Roman" w:hAnsi="Times New Roman" w:cs="Times New Roman"/>
          <w:sz w:val="26"/>
          <w:szCs w:val="26"/>
        </w:rPr>
        <w:t>архитектурного</w:t>
      </w:r>
      <w:r w:rsidR="007C4ADD">
        <w:rPr>
          <w:rFonts w:ascii="Times New Roman" w:hAnsi="Times New Roman" w:cs="Times New Roman"/>
          <w:sz w:val="26"/>
          <w:szCs w:val="26"/>
        </w:rPr>
        <w:t xml:space="preserve"> </w:t>
      </w:r>
      <w:r w:rsidR="00677243">
        <w:rPr>
          <w:rFonts w:ascii="Times New Roman" w:hAnsi="Times New Roman" w:cs="Times New Roman"/>
          <w:sz w:val="26"/>
          <w:szCs w:val="26"/>
        </w:rPr>
        <w:t>освещения должны</w:t>
      </w:r>
      <w:r w:rsidRPr="00633E1F">
        <w:rPr>
          <w:rFonts w:ascii="Times New Roman" w:hAnsi="Times New Roman" w:cs="Times New Roman"/>
          <w:sz w:val="26"/>
          <w:szCs w:val="26"/>
          <w:lang w:val="x-none"/>
        </w:rPr>
        <w:t xml:space="preserve"> осуществляться Исполнителем с использованием своих материалов, приборов и оборудования.</w:t>
      </w:r>
    </w:p>
    <w:p w14:paraId="542638F5"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lang w:val="x-none"/>
        </w:rPr>
        <w:t>2.7.</w:t>
      </w:r>
      <w:r w:rsidRPr="00633E1F">
        <w:rPr>
          <w:rFonts w:ascii="Times New Roman" w:hAnsi="Times New Roman" w:cs="Times New Roman"/>
          <w:sz w:val="26"/>
          <w:szCs w:val="26"/>
          <w:lang w:val="x-none"/>
        </w:rPr>
        <w:tab/>
        <w:t xml:space="preserve"> </w:t>
      </w:r>
      <w:r w:rsidRPr="002C326D">
        <w:rPr>
          <w:rFonts w:ascii="Times New Roman" w:hAnsi="Times New Roman" w:cs="Times New Roman"/>
          <w:sz w:val="26"/>
          <w:szCs w:val="26"/>
          <w:lang w:val="x-none"/>
        </w:rPr>
        <w:t>Оборудование</w:t>
      </w:r>
      <w:r w:rsidRPr="00633E1F">
        <w:rPr>
          <w:rFonts w:ascii="Times New Roman" w:hAnsi="Times New Roman" w:cs="Times New Roman"/>
          <w:sz w:val="26"/>
          <w:szCs w:val="26"/>
          <w:lang w:val="x-none"/>
        </w:rPr>
        <w:t xml:space="preserve">, которое в соответствии с законодательством Российской Федерации подлежит обязательной сертификации, </w:t>
      </w:r>
      <w:r w:rsidRPr="002C326D">
        <w:rPr>
          <w:rFonts w:ascii="Times New Roman" w:hAnsi="Times New Roman" w:cs="Times New Roman"/>
          <w:sz w:val="26"/>
          <w:szCs w:val="26"/>
          <w:lang w:val="x-none"/>
        </w:rPr>
        <w:t>должно быть сертифицировано</w:t>
      </w:r>
      <w:r w:rsidRPr="00633E1F">
        <w:rPr>
          <w:rFonts w:ascii="Times New Roman" w:hAnsi="Times New Roman" w:cs="Times New Roman"/>
          <w:sz w:val="26"/>
          <w:szCs w:val="26"/>
          <w:lang w:val="x-none"/>
        </w:rPr>
        <w:t xml:space="preserve">. </w:t>
      </w:r>
    </w:p>
    <w:p w14:paraId="5963E326" w14:textId="77777777"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w:t>
      </w:r>
    </w:p>
    <w:p w14:paraId="680E01F8" w14:textId="5D94C5F4"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 xml:space="preserve">Применяемое оборудование в рамках </w:t>
      </w:r>
      <w:r w:rsidR="00182298">
        <w:rPr>
          <w:rFonts w:ascii="Times New Roman" w:hAnsi="Times New Roman" w:cs="Times New Roman"/>
          <w:sz w:val="26"/>
          <w:szCs w:val="26"/>
        </w:rPr>
        <w:t>выполнения работ по модернизации</w:t>
      </w:r>
      <w:r w:rsidRPr="00633E1F">
        <w:rPr>
          <w:rFonts w:ascii="Times New Roman" w:hAnsi="Times New Roman" w:cs="Times New Roman"/>
          <w:sz w:val="26"/>
          <w:szCs w:val="26"/>
          <w:lang w:val="x-none"/>
        </w:rPr>
        <w:t xml:space="preserve"> </w:t>
      </w:r>
      <w:r w:rsidR="007C4ADD">
        <w:rPr>
          <w:rFonts w:ascii="Times New Roman" w:hAnsi="Times New Roman" w:cs="Times New Roman"/>
          <w:sz w:val="26"/>
          <w:szCs w:val="26"/>
        </w:rPr>
        <w:t xml:space="preserve">системы </w:t>
      </w:r>
      <w:r w:rsidR="00BE2F19" w:rsidRPr="00A76761">
        <w:rPr>
          <w:rFonts w:ascii="Times New Roman" w:hAnsi="Times New Roman" w:cs="Times New Roman"/>
          <w:sz w:val="26"/>
          <w:szCs w:val="26"/>
        </w:rPr>
        <w:t>архитектурного</w:t>
      </w:r>
      <w:r w:rsidR="007C4ADD">
        <w:rPr>
          <w:rFonts w:ascii="Times New Roman" w:hAnsi="Times New Roman" w:cs="Times New Roman"/>
          <w:sz w:val="26"/>
          <w:szCs w:val="26"/>
        </w:rPr>
        <w:t xml:space="preserve"> освещения </w:t>
      </w:r>
      <w:r w:rsidRPr="00633E1F">
        <w:rPr>
          <w:rFonts w:ascii="Times New Roman" w:hAnsi="Times New Roman" w:cs="Times New Roman"/>
          <w:sz w:val="26"/>
          <w:szCs w:val="26"/>
          <w:lang w:val="x-none"/>
        </w:rPr>
        <w:t xml:space="preserve">определяется в соответствии с техническими характеристиками товаров (материалов, оборудования), показателей, определяющих соответствие используемых при </w:t>
      </w:r>
      <w:r w:rsidR="00182298">
        <w:rPr>
          <w:rFonts w:ascii="Times New Roman" w:hAnsi="Times New Roman" w:cs="Times New Roman"/>
          <w:sz w:val="26"/>
          <w:szCs w:val="26"/>
        </w:rPr>
        <w:t>выполнении работ</w:t>
      </w:r>
      <w:r w:rsidRPr="00633E1F">
        <w:rPr>
          <w:rFonts w:ascii="Times New Roman" w:hAnsi="Times New Roman" w:cs="Times New Roman"/>
          <w:sz w:val="26"/>
          <w:szCs w:val="26"/>
          <w:lang w:val="x-none"/>
        </w:rPr>
        <w:t xml:space="preserve"> товаров (материалов, оборудования) потребностям заказчика, максимальные и (или) минимальные значения таких показателей, а также значения показателей, которые не могут изменяться, указанными в приложении № 3 к Техническому заданию.</w:t>
      </w:r>
    </w:p>
    <w:p w14:paraId="7C6E66C6" w14:textId="3D6677D4"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03388F">
        <w:rPr>
          <w:rFonts w:ascii="Times New Roman" w:hAnsi="Times New Roman" w:cs="Times New Roman"/>
          <w:sz w:val="26"/>
          <w:szCs w:val="26"/>
          <w:lang w:val="x-none"/>
        </w:rPr>
        <w:t>Все применяемые</w:t>
      </w:r>
      <w:r w:rsidR="00182298">
        <w:rPr>
          <w:rFonts w:ascii="Times New Roman" w:hAnsi="Times New Roman" w:cs="Times New Roman"/>
          <w:sz w:val="26"/>
          <w:szCs w:val="26"/>
        </w:rPr>
        <w:t>,</w:t>
      </w:r>
      <w:r w:rsidRPr="0003388F">
        <w:rPr>
          <w:rFonts w:ascii="Times New Roman" w:hAnsi="Times New Roman" w:cs="Times New Roman"/>
          <w:sz w:val="26"/>
          <w:szCs w:val="26"/>
          <w:lang w:val="x-none"/>
        </w:rPr>
        <w:t xml:space="preserve"> при</w:t>
      </w:r>
      <w:r w:rsidR="00182298">
        <w:rPr>
          <w:rFonts w:ascii="Times New Roman" w:hAnsi="Times New Roman" w:cs="Times New Roman"/>
          <w:sz w:val="26"/>
          <w:szCs w:val="26"/>
        </w:rPr>
        <w:t xml:space="preserve"> выполнении работ по</w:t>
      </w:r>
      <w:r w:rsidRPr="0003388F">
        <w:rPr>
          <w:rFonts w:ascii="Times New Roman" w:hAnsi="Times New Roman" w:cs="Times New Roman"/>
          <w:sz w:val="26"/>
          <w:szCs w:val="26"/>
          <w:lang w:val="x-none"/>
        </w:rPr>
        <w:t xml:space="preserve"> </w:t>
      </w:r>
      <w:r w:rsidR="00B52A51" w:rsidRPr="00E32A41">
        <w:rPr>
          <w:rFonts w:ascii="Times New Roman" w:hAnsi="Times New Roman" w:cs="Times New Roman"/>
          <w:sz w:val="26"/>
          <w:szCs w:val="26"/>
          <w:lang w:val="x-none"/>
        </w:rPr>
        <w:t>модернизац</w:t>
      </w:r>
      <w:r w:rsidR="00B52A51">
        <w:rPr>
          <w:rFonts w:ascii="Times New Roman" w:hAnsi="Times New Roman" w:cs="Times New Roman"/>
          <w:sz w:val="26"/>
          <w:szCs w:val="26"/>
        </w:rPr>
        <w:t>ии</w:t>
      </w:r>
      <w:r w:rsidR="007C4ADD">
        <w:rPr>
          <w:rFonts w:ascii="Times New Roman" w:hAnsi="Times New Roman" w:cs="Times New Roman"/>
          <w:sz w:val="26"/>
          <w:szCs w:val="26"/>
        </w:rPr>
        <w:t xml:space="preserve"> системы </w:t>
      </w:r>
      <w:r w:rsidR="00BE2F19" w:rsidRPr="00A76761">
        <w:rPr>
          <w:rFonts w:ascii="Times New Roman" w:hAnsi="Times New Roman" w:cs="Times New Roman"/>
          <w:sz w:val="26"/>
          <w:szCs w:val="26"/>
        </w:rPr>
        <w:t>архитектурного</w:t>
      </w:r>
      <w:r w:rsidR="00E32A41" w:rsidRPr="00E32A41">
        <w:rPr>
          <w:rFonts w:ascii="Times New Roman" w:hAnsi="Times New Roman" w:cs="Times New Roman"/>
          <w:sz w:val="26"/>
          <w:szCs w:val="26"/>
          <w:lang w:val="x-none"/>
        </w:rPr>
        <w:t xml:space="preserve"> освещения </w:t>
      </w:r>
      <w:r w:rsidRPr="0003388F">
        <w:rPr>
          <w:rFonts w:ascii="Times New Roman" w:hAnsi="Times New Roman" w:cs="Times New Roman"/>
          <w:sz w:val="26"/>
          <w:szCs w:val="26"/>
          <w:lang w:val="x-none"/>
        </w:rPr>
        <w:t xml:space="preserve">Исполнителем материалы, приборы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других документов, должны быть предоставлены Заказчику не позднее, чем за </w:t>
      </w:r>
      <w:r w:rsidR="0003388F" w:rsidRPr="0003388F">
        <w:rPr>
          <w:rFonts w:ascii="Times New Roman" w:hAnsi="Times New Roman" w:cs="Times New Roman"/>
          <w:sz w:val="26"/>
          <w:szCs w:val="26"/>
        </w:rPr>
        <w:t>3</w:t>
      </w:r>
      <w:r w:rsidR="0003388F" w:rsidRPr="0003388F">
        <w:rPr>
          <w:rFonts w:ascii="Times New Roman" w:hAnsi="Times New Roman" w:cs="Times New Roman"/>
          <w:sz w:val="26"/>
          <w:szCs w:val="26"/>
          <w:lang w:val="x-none"/>
        </w:rPr>
        <w:t xml:space="preserve"> </w:t>
      </w:r>
      <w:r w:rsidRPr="0003388F">
        <w:rPr>
          <w:rFonts w:ascii="Times New Roman" w:hAnsi="Times New Roman" w:cs="Times New Roman"/>
          <w:sz w:val="26"/>
          <w:szCs w:val="26"/>
          <w:lang w:val="x-none"/>
        </w:rPr>
        <w:t>(</w:t>
      </w:r>
      <w:r w:rsidR="0003388F" w:rsidRPr="0003388F">
        <w:rPr>
          <w:rFonts w:ascii="Times New Roman" w:hAnsi="Times New Roman" w:cs="Times New Roman"/>
          <w:sz w:val="26"/>
          <w:szCs w:val="26"/>
        </w:rPr>
        <w:t>три</w:t>
      </w:r>
      <w:r w:rsidRPr="0003388F">
        <w:rPr>
          <w:rFonts w:ascii="Times New Roman" w:hAnsi="Times New Roman" w:cs="Times New Roman"/>
          <w:sz w:val="26"/>
          <w:szCs w:val="26"/>
          <w:lang w:val="x-none"/>
        </w:rPr>
        <w:t xml:space="preserve">) </w:t>
      </w:r>
      <w:r w:rsidR="0003388F" w:rsidRPr="0003388F">
        <w:rPr>
          <w:rFonts w:ascii="Times New Roman" w:hAnsi="Times New Roman" w:cs="Times New Roman"/>
          <w:sz w:val="26"/>
          <w:szCs w:val="26"/>
          <w:lang w:val="x-none"/>
        </w:rPr>
        <w:t>дн</w:t>
      </w:r>
      <w:r w:rsidR="0003388F" w:rsidRPr="0003388F">
        <w:rPr>
          <w:rFonts w:ascii="Times New Roman" w:hAnsi="Times New Roman" w:cs="Times New Roman"/>
          <w:sz w:val="26"/>
          <w:szCs w:val="26"/>
        </w:rPr>
        <w:t>я</w:t>
      </w:r>
      <w:r w:rsidR="0003388F" w:rsidRPr="0003388F">
        <w:rPr>
          <w:rFonts w:ascii="Times New Roman" w:hAnsi="Times New Roman" w:cs="Times New Roman"/>
          <w:sz w:val="26"/>
          <w:szCs w:val="26"/>
          <w:lang w:val="x-none"/>
        </w:rPr>
        <w:t xml:space="preserve"> </w:t>
      </w:r>
      <w:r w:rsidRPr="0003388F">
        <w:rPr>
          <w:rFonts w:ascii="Times New Roman" w:hAnsi="Times New Roman" w:cs="Times New Roman"/>
          <w:sz w:val="26"/>
          <w:szCs w:val="26"/>
          <w:lang w:val="x-none"/>
        </w:rPr>
        <w:t xml:space="preserve">до начала </w:t>
      </w:r>
      <w:r w:rsidR="00B52A51">
        <w:rPr>
          <w:rFonts w:ascii="Times New Roman" w:hAnsi="Times New Roman" w:cs="Times New Roman"/>
          <w:sz w:val="26"/>
          <w:szCs w:val="26"/>
        </w:rPr>
        <w:t>выполнения работ</w:t>
      </w:r>
      <w:r w:rsidRPr="0003388F">
        <w:rPr>
          <w:rFonts w:ascii="Times New Roman" w:hAnsi="Times New Roman" w:cs="Times New Roman"/>
          <w:sz w:val="26"/>
          <w:szCs w:val="26"/>
          <w:lang w:val="x-none"/>
        </w:rPr>
        <w:t>, оказываемых с использованием этих материалов и оборудования.</w:t>
      </w:r>
    </w:p>
    <w:p w14:paraId="3269B869" w14:textId="70782D38"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 xml:space="preserve">Оборудование, материалы, используемые для </w:t>
      </w:r>
      <w:r w:rsidR="00B52A51">
        <w:rPr>
          <w:rFonts w:ascii="Times New Roman" w:hAnsi="Times New Roman" w:cs="Times New Roman"/>
          <w:sz w:val="26"/>
          <w:szCs w:val="26"/>
        </w:rPr>
        <w:t>выполнения работ</w:t>
      </w:r>
      <w:r w:rsidR="00E32A41">
        <w:rPr>
          <w:rFonts w:ascii="Times New Roman" w:hAnsi="Times New Roman" w:cs="Times New Roman"/>
          <w:sz w:val="26"/>
          <w:szCs w:val="26"/>
        </w:rPr>
        <w:t xml:space="preserve"> по модернизации </w:t>
      </w:r>
      <w:r w:rsidR="007C4ADD">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7C4ADD">
        <w:rPr>
          <w:rFonts w:ascii="Times New Roman" w:hAnsi="Times New Roman" w:cs="Times New Roman"/>
          <w:sz w:val="26"/>
          <w:szCs w:val="26"/>
        </w:rPr>
        <w:t xml:space="preserve"> </w:t>
      </w:r>
      <w:r w:rsidR="00E32A41">
        <w:rPr>
          <w:rFonts w:ascii="Times New Roman" w:hAnsi="Times New Roman" w:cs="Times New Roman"/>
          <w:sz w:val="26"/>
          <w:szCs w:val="26"/>
        </w:rPr>
        <w:t>освещения</w:t>
      </w:r>
      <w:r w:rsidRPr="00633E1F">
        <w:rPr>
          <w:rFonts w:ascii="Times New Roman" w:hAnsi="Times New Roman" w:cs="Times New Roman"/>
          <w:sz w:val="26"/>
          <w:szCs w:val="26"/>
          <w:lang w:val="x-none"/>
        </w:rPr>
        <w:t xml:space="preserve"> должны соответствовать требованиям энергетической эффективности, установленным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государственных (муниципальных) нужд».</w:t>
      </w:r>
    </w:p>
    <w:p w14:paraId="1A4D4816" w14:textId="40B44BB6"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2.</w:t>
      </w:r>
      <w:r w:rsidR="006E4E6F">
        <w:rPr>
          <w:rFonts w:ascii="Times New Roman" w:hAnsi="Times New Roman" w:cs="Times New Roman"/>
          <w:sz w:val="26"/>
          <w:szCs w:val="26"/>
        </w:rPr>
        <w:t>8</w:t>
      </w:r>
      <w:r w:rsidRPr="00633E1F">
        <w:rPr>
          <w:rFonts w:ascii="Times New Roman" w:hAnsi="Times New Roman" w:cs="Times New Roman"/>
          <w:sz w:val="26"/>
          <w:szCs w:val="26"/>
          <w:lang w:val="x-none"/>
        </w:rPr>
        <w:t xml:space="preserve">. Исполнитель должен обеспечить Заказчику возможность контроля и надзора за ходом </w:t>
      </w:r>
      <w:r w:rsidR="00C724E2">
        <w:rPr>
          <w:rFonts w:ascii="Times New Roman" w:hAnsi="Times New Roman" w:cs="Times New Roman"/>
          <w:sz w:val="26"/>
          <w:szCs w:val="26"/>
        </w:rPr>
        <w:t>выполнения работ</w:t>
      </w:r>
      <w:r w:rsidR="00E32A41">
        <w:rPr>
          <w:rFonts w:ascii="Times New Roman" w:hAnsi="Times New Roman" w:cs="Times New Roman"/>
          <w:sz w:val="26"/>
          <w:szCs w:val="26"/>
        </w:rPr>
        <w:t xml:space="preserve"> по модернизации</w:t>
      </w:r>
      <w:r w:rsidR="007C4ADD">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E32A41">
        <w:rPr>
          <w:rFonts w:ascii="Times New Roman" w:hAnsi="Times New Roman" w:cs="Times New Roman"/>
          <w:sz w:val="26"/>
          <w:szCs w:val="26"/>
        </w:rPr>
        <w:t xml:space="preserve"> освещения</w:t>
      </w:r>
      <w:r w:rsidRPr="00633E1F">
        <w:rPr>
          <w:rFonts w:ascii="Times New Roman" w:hAnsi="Times New Roman" w:cs="Times New Roman"/>
          <w:sz w:val="26"/>
          <w:szCs w:val="26"/>
          <w:lang w:val="x-none"/>
        </w:rPr>
        <w:t xml:space="preserve">, качеством используемых материалов и оборудования, в том числе представлять по его требованию отчеты о ходе </w:t>
      </w:r>
      <w:r w:rsidR="00C724E2">
        <w:rPr>
          <w:rFonts w:ascii="Times New Roman" w:hAnsi="Times New Roman" w:cs="Times New Roman"/>
          <w:sz w:val="26"/>
          <w:szCs w:val="26"/>
        </w:rPr>
        <w:t>выполнения работ</w:t>
      </w:r>
      <w:r w:rsidRPr="00633E1F">
        <w:rPr>
          <w:rFonts w:ascii="Times New Roman" w:hAnsi="Times New Roman" w:cs="Times New Roman"/>
          <w:sz w:val="26"/>
          <w:szCs w:val="26"/>
          <w:lang w:val="x-none"/>
        </w:rPr>
        <w:t xml:space="preserve">. </w:t>
      </w:r>
    </w:p>
    <w:p w14:paraId="21D3399A" w14:textId="3AB93650"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2.</w:t>
      </w:r>
      <w:r w:rsidR="006E4E6F">
        <w:rPr>
          <w:rFonts w:ascii="Times New Roman" w:hAnsi="Times New Roman" w:cs="Times New Roman"/>
          <w:sz w:val="26"/>
          <w:szCs w:val="26"/>
        </w:rPr>
        <w:t>9</w:t>
      </w:r>
      <w:r w:rsidRPr="00633E1F">
        <w:rPr>
          <w:rFonts w:ascii="Times New Roman" w:hAnsi="Times New Roman" w:cs="Times New Roman"/>
          <w:sz w:val="26"/>
          <w:szCs w:val="26"/>
          <w:lang w:val="x-none"/>
        </w:rPr>
        <w:t xml:space="preserve">. Исполнитель должен гарантировать качество и оперативность </w:t>
      </w:r>
      <w:r w:rsidR="00DA6B83">
        <w:rPr>
          <w:rFonts w:ascii="Times New Roman" w:hAnsi="Times New Roman" w:cs="Times New Roman"/>
          <w:sz w:val="26"/>
          <w:szCs w:val="26"/>
        </w:rPr>
        <w:t>выполнения</w:t>
      </w:r>
      <w:r w:rsidRPr="00633E1F">
        <w:rPr>
          <w:rFonts w:ascii="Times New Roman" w:hAnsi="Times New Roman" w:cs="Times New Roman"/>
          <w:sz w:val="26"/>
          <w:szCs w:val="26"/>
          <w:lang w:val="x-none"/>
        </w:rPr>
        <w:t xml:space="preserve"> </w:t>
      </w:r>
      <w:r w:rsidR="00E32A41">
        <w:rPr>
          <w:rFonts w:ascii="Times New Roman" w:hAnsi="Times New Roman" w:cs="Times New Roman"/>
          <w:sz w:val="26"/>
          <w:szCs w:val="26"/>
        </w:rPr>
        <w:t>работ</w:t>
      </w:r>
      <w:r w:rsidRPr="00633E1F">
        <w:rPr>
          <w:rFonts w:ascii="Times New Roman" w:hAnsi="Times New Roman" w:cs="Times New Roman"/>
          <w:sz w:val="26"/>
          <w:szCs w:val="26"/>
          <w:lang w:val="x-none"/>
        </w:rPr>
        <w:t>.</w:t>
      </w:r>
    </w:p>
    <w:p w14:paraId="3F5598F8" w14:textId="71AD77E4"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03388F">
        <w:rPr>
          <w:rFonts w:ascii="Times New Roman" w:hAnsi="Times New Roman" w:cs="Times New Roman"/>
          <w:sz w:val="26"/>
          <w:szCs w:val="26"/>
          <w:lang w:val="x-none"/>
        </w:rPr>
        <w:t>2.1</w:t>
      </w:r>
      <w:r w:rsidR="006E4E6F">
        <w:rPr>
          <w:rFonts w:ascii="Times New Roman" w:hAnsi="Times New Roman" w:cs="Times New Roman"/>
          <w:sz w:val="26"/>
          <w:szCs w:val="26"/>
        </w:rPr>
        <w:t>0</w:t>
      </w:r>
      <w:r w:rsidRPr="0003388F">
        <w:rPr>
          <w:rFonts w:ascii="Times New Roman" w:hAnsi="Times New Roman" w:cs="Times New Roman"/>
          <w:sz w:val="26"/>
          <w:szCs w:val="26"/>
          <w:lang w:val="x-none"/>
        </w:rPr>
        <w:t>.</w:t>
      </w:r>
      <w:r w:rsidRPr="00633E1F">
        <w:rPr>
          <w:rFonts w:ascii="Times New Roman" w:hAnsi="Times New Roman" w:cs="Times New Roman"/>
          <w:sz w:val="26"/>
          <w:szCs w:val="26"/>
          <w:lang w:val="x-none"/>
        </w:rPr>
        <w:t xml:space="preserve"> </w:t>
      </w:r>
      <w:r w:rsidRPr="0003388F">
        <w:rPr>
          <w:rFonts w:ascii="Times New Roman" w:hAnsi="Times New Roman" w:cs="Times New Roman"/>
          <w:sz w:val="26"/>
          <w:szCs w:val="26"/>
          <w:lang w:val="x-none"/>
        </w:rPr>
        <w:t xml:space="preserve">При </w:t>
      </w:r>
      <w:r w:rsidR="009B04CB">
        <w:rPr>
          <w:rFonts w:ascii="Times New Roman" w:hAnsi="Times New Roman" w:cs="Times New Roman"/>
          <w:sz w:val="26"/>
          <w:szCs w:val="26"/>
        </w:rPr>
        <w:t>проведении</w:t>
      </w:r>
      <w:r w:rsidR="001E3CED" w:rsidRPr="001E3CED">
        <w:rPr>
          <w:rFonts w:ascii="Times New Roman" w:hAnsi="Times New Roman" w:cs="Times New Roman"/>
          <w:sz w:val="26"/>
          <w:szCs w:val="26"/>
        </w:rPr>
        <w:t xml:space="preserve"> </w:t>
      </w:r>
      <w:r w:rsidR="001E3CED">
        <w:rPr>
          <w:rFonts w:ascii="Times New Roman" w:hAnsi="Times New Roman" w:cs="Times New Roman"/>
          <w:sz w:val="26"/>
          <w:szCs w:val="26"/>
        </w:rPr>
        <w:t>работ</w:t>
      </w:r>
      <w:r w:rsidR="009B04CB">
        <w:rPr>
          <w:rFonts w:ascii="Times New Roman" w:hAnsi="Times New Roman" w:cs="Times New Roman"/>
          <w:sz w:val="26"/>
          <w:szCs w:val="26"/>
        </w:rPr>
        <w:t xml:space="preserve"> по модернизации</w:t>
      </w:r>
      <w:r w:rsidR="007C4ADD">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9B04CB">
        <w:rPr>
          <w:rFonts w:ascii="Times New Roman" w:hAnsi="Times New Roman" w:cs="Times New Roman"/>
          <w:sz w:val="26"/>
          <w:szCs w:val="26"/>
        </w:rPr>
        <w:t xml:space="preserve"> освещения </w:t>
      </w:r>
      <w:r w:rsidRPr="0003388F">
        <w:rPr>
          <w:rFonts w:ascii="Times New Roman" w:hAnsi="Times New Roman" w:cs="Times New Roman"/>
          <w:sz w:val="26"/>
          <w:szCs w:val="26"/>
          <w:lang w:val="x-none"/>
        </w:rPr>
        <w:t xml:space="preserve">не осуществлять подключение к устройствам электроснабжения и водоснабжения метрополитена. В случае необходимости при </w:t>
      </w:r>
      <w:r w:rsidR="001E3CED">
        <w:rPr>
          <w:rFonts w:ascii="Times New Roman" w:hAnsi="Times New Roman" w:cs="Times New Roman"/>
          <w:sz w:val="26"/>
          <w:szCs w:val="26"/>
        </w:rPr>
        <w:t>выполнении работ</w:t>
      </w:r>
      <w:r w:rsidR="009B04CB">
        <w:rPr>
          <w:rFonts w:ascii="Times New Roman" w:hAnsi="Times New Roman" w:cs="Times New Roman"/>
          <w:sz w:val="26"/>
          <w:szCs w:val="26"/>
        </w:rPr>
        <w:t xml:space="preserve"> по модернизации </w:t>
      </w:r>
      <w:r w:rsidR="007C4ADD">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7C4ADD">
        <w:rPr>
          <w:rFonts w:ascii="Times New Roman" w:hAnsi="Times New Roman" w:cs="Times New Roman"/>
          <w:sz w:val="26"/>
          <w:szCs w:val="26"/>
        </w:rPr>
        <w:t xml:space="preserve"> </w:t>
      </w:r>
      <w:r w:rsidR="009B04CB">
        <w:rPr>
          <w:rFonts w:ascii="Times New Roman" w:hAnsi="Times New Roman" w:cs="Times New Roman"/>
          <w:sz w:val="26"/>
          <w:szCs w:val="26"/>
        </w:rPr>
        <w:t>освещения</w:t>
      </w:r>
      <w:r w:rsidRPr="0003388F">
        <w:rPr>
          <w:rFonts w:ascii="Times New Roman" w:hAnsi="Times New Roman" w:cs="Times New Roman"/>
          <w:sz w:val="26"/>
          <w:szCs w:val="26"/>
          <w:lang w:val="x-none"/>
        </w:rPr>
        <w:t xml:space="preserve"> использовать автономные средства.</w:t>
      </w:r>
    </w:p>
    <w:p w14:paraId="51DA3BA2" w14:textId="2B1A010C" w:rsidR="00633E1F" w:rsidRPr="0003388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2.1</w:t>
      </w:r>
      <w:r w:rsidR="006E4E6F">
        <w:rPr>
          <w:rFonts w:ascii="Times New Roman" w:hAnsi="Times New Roman" w:cs="Times New Roman"/>
          <w:sz w:val="26"/>
          <w:szCs w:val="26"/>
        </w:rPr>
        <w:t>1</w:t>
      </w:r>
      <w:r w:rsidRPr="00633E1F">
        <w:rPr>
          <w:rFonts w:ascii="Times New Roman" w:hAnsi="Times New Roman" w:cs="Times New Roman"/>
          <w:sz w:val="26"/>
          <w:szCs w:val="26"/>
          <w:lang w:val="x-none"/>
        </w:rPr>
        <w:t xml:space="preserve">. Профессиональный и квалифицированный уровень работников Исполнителя и их знание требований охраны труда, пожарной безопасности, электробезопасности, правил обслуживания и санитарных норм является обязательным условием для </w:t>
      </w:r>
      <w:r w:rsidR="00DA6B83">
        <w:rPr>
          <w:rFonts w:ascii="Times New Roman" w:hAnsi="Times New Roman" w:cs="Times New Roman"/>
          <w:sz w:val="26"/>
          <w:szCs w:val="26"/>
        </w:rPr>
        <w:t>выполнения работ</w:t>
      </w:r>
      <w:r w:rsidRPr="00633E1F">
        <w:rPr>
          <w:rFonts w:ascii="Times New Roman" w:hAnsi="Times New Roman" w:cs="Times New Roman"/>
          <w:sz w:val="26"/>
          <w:szCs w:val="26"/>
          <w:lang w:val="x-none"/>
        </w:rPr>
        <w:t xml:space="preserve">. </w:t>
      </w:r>
      <w:r w:rsidRPr="0003388F">
        <w:rPr>
          <w:rFonts w:ascii="Times New Roman" w:hAnsi="Times New Roman" w:cs="Times New Roman"/>
          <w:sz w:val="26"/>
          <w:szCs w:val="26"/>
          <w:lang w:val="x-none"/>
        </w:rPr>
        <w:t>Исполнитель обязан предоставить подтверждающие документы</w:t>
      </w:r>
      <w:r w:rsidR="0042485C" w:rsidRPr="0003388F">
        <w:rPr>
          <w:rFonts w:ascii="Times New Roman" w:hAnsi="Times New Roman" w:cs="Times New Roman"/>
          <w:sz w:val="26"/>
          <w:szCs w:val="26"/>
        </w:rPr>
        <w:t xml:space="preserve"> требований пунктов 1.8.</w:t>
      </w:r>
      <w:r w:rsidR="00FF27D5">
        <w:rPr>
          <w:rFonts w:ascii="Times New Roman" w:hAnsi="Times New Roman" w:cs="Times New Roman"/>
          <w:sz w:val="26"/>
          <w:szCs w:val="26"/>
        </w:rPr>
        <w:t>1</w:t>
      </w:r>
      <w:r w:rsidR="0042485C" w:rsidRPr="0003388F">
        <w:rPr>
          <w:rFonts w:ascii="Times New Roman" w:hAnsi="Times New Roman" w:cs="Times New Roman"/>
          <w:sz w:val="26"/>
          <w:szCs w:val="26"/>
        </w:rPr>
        <w:t>, 1.8.</w:t>
      </w:r>
      <w:r w:rsidR="00FF27D5">
        <w:rPr>
          <w:rFonts w:ascii="Times New Roman" w:hAnsi="Times New Roman" w:cs="Times New Roman"/>
          <w:sz w:val="26"/>
          <w:szCs w:val="26"/>
        </w:rPr>
        <w:t>2</w:t>
      </w:r>
      <w:r w:rsidRPr="0003388F">
        <w:rPr>
          <w:rFonts w:ascii="Times New Roman" w:hAnsi="Times New Roman" w:cs="Times New Roman"/>
          <w:sz w:val="26"/>
          <w:szCs w:val="26"/>
          <w:lang w:val="x-none"/>
        </w:rPr>
        <w:t xml:space="preserve"> Заказчику в течение </w:t>
      </w:r>
      <w:bookmarkStart w:id="1" w:name="_Hlk238453875"/>
      <w:r w:rsidR="0003388F" w:rsidRPr="0003388F">
        <w:rPr>
          <w:rFonts w:ascii="Times New Roman" w:hAnsi="Times New Roman" w:cs="Times New Roman"/>
          <w:sz w:val="26"/>
          <w:szCs w:val="26"/>
        </w:rPr>
        <w:t>3</w:t>
      </w:r>
      <w:r w:rsidR="0003388F" w:rsidRPr="0003388F">
        <w:rPr>
          <w:rFonts w:ascii="Times New Roman" w:hAnsi="Times New Roman" w:cs="Times New Roman"/>
          <w:sz w:val="26"/>
          <w:szCs w:val="26"/>
          <w:lang w:val="x-none"/>
        </w:rPr>
        <w:t xml:space="preserve"> </w:t>
      </w:r>
      <w:r w:rsidRPr="0003388F">
        <w:rPr>
          <w:rFonts w:ascii="Times New Roman" w:hAnsi="Times New Roman" w:cs="Times New Roman"/>
          <w:sz w:val="26"/>
          <w:szCs w:val="26"/>
          <w:lang w:val="x-none"/>
        </w:rPr>
        <w:t>(</w:t>
      </w:r>
      <w:r w:rsidR="0003388F" w:rsidRPr="0003388F">
        <w:rPr>
          <w:rFonts w:ascii="Times New Roman" w:hAnsi="Times New Roman" w:cs="Times New Roman"/>
          <w:sz w:val="26"/>
          <w:szCs w:val="26"/>
        </w:rPr>
        <w:t>трёх</w:t>
      </w:r>
      <w:r w:rsidRPr="0003388F">
        <w:rPr>
          <w:rFonts w:ascii="Times New Roman" w:hAnsi="Times New Roman" w:cs="Times New Roman"/>
          <w:sz w:val="26"/>
          <w:szCs w:val="26"/>
          <w:lang w:val="x-none"/>
        </w:rPr>
        <w:t xml:space="preserve">) </w:t>
      </w:r>
      <w:bookmarkEnd w:id="1"/>
      <w:r w:rsidRPr="0003388F">
        <w:rPr>
          <w:rFonts w:ascii="Times New Roman" w:hAnsi="Times New Roman" w:cs="Times New Roman"/>
          <w:sz w:val="26"/>
          <w:szCs w:val="26"/>
          <w:lang w:val="x-none"/>
        </w:rPr>
        <w:t>рабочих дней с момента подписания договора.</w:t>
      </w:r>
    </w:p>
    <w:p w14:paraId="3C2E9204" w14:textId="3CC1AFF8"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03388F">
        <w:rPr>
          <w:rFonts w:ascii="Times New Roman" w:hAnsi="Times New Roman" w:cs="Times New Roman"/>
          <w:sz w:val="26"/>
          <w:szCs w:val="26"/>
          <w:lang w:val="x-none"/>
        </w:rPr>
        <w:t xml:space="preserve">Исполнитель обязуется в течение </w:t>
      </w:r>
      <w:r w:rsidR="0003388F" w:rsidRPr="0003388F">
        <w:rPr>
          <w:rFonts w:ascii="Times New Roman" w:hAnsi="Times New Roman" w:cs="Times New Roman"/>
          <w:sz w:val="26"/>
          <w:szCs w:val="26"/>
          <w:lang w:val="x-none"/>
        </w:rPr>
        <w:t xml:space="preserve">3 (трёх) </w:t>
      </w:r>
      <w:r w:rsidRPr="0003388F">
        <w:rPr>
          <w:rFonts w:ascii="Times New Roman" w:hAnsi="Times New Roman" w:cs="Times New Roman"/>
          <w:sz w:val="26"/>
          <w:szCs w:val="26"/>
          <w:lang w:val="x-none"/>
        </w:rPr>
        <w:t xml:space="preserve">рабочих дней с момента подписания договора издать приказы о назначении ответственного лица за противопожарную безопасность, эксплуатацию электротехнического оборудования, ответственного за состояние охраны труда и санитарных норм. Копии указанных приказов предоставить Заказчику в течение </w:t>
      </w:r>
      <w:r w:rsidR="0003388F" w:rsidRPr="0003388F">
        <w:rPr>
          <w:rFonts w:ascii="Times New Roman" w:hAnsi="Times New Roman" w:cs="Times New Roman"/>
          <w:sz w:val="26"/>
          <w:szCs w:val="26"/>
          <w:lang w:val="x-none"/>
        </w:rPr>
        <w:t xml:space="preserve">3 (трёх) </w:t>
      </w:r>
      <w:r w:rsidRPr="0003388F">
        <w:rPr>
          <w:rFonts w:ascii="Times New Roman" w:hAnsi="Times New Roman" w:cs="Times New Roman"/>
          <w:sz w:val="26"/>
          <w:szCs w:val="26"/>
          <w:lang w:val="x-none"/>
        </w:rPr>
        <w:t xml:space="preserve"> рабочих дней с момента подписания договора.</w:t>
      </w:r>
    </w:p>
    <w:p w14:paraId="04790859" w14:textId="1EF49CC4"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2.1</w:t>
      </w:r>
      <w:r w:rsidR="002006EC">
        <w:rPr>
          <w:rFonts w:ascii="Times New Roman" w:hAnsi="Times New Roman" w:cs="Times New Roman"/>
          <w:sz w:val="26"/>
          <w:szCs w:val="26"/>
        </w:rPr>
        <w:t>2</w:t>
      </w:r>
      <w:r w:rsidRPr="00633E1F">
        <w:rPr>
          <w:rFonts w:ascii="Times New Roman" w:hAnsi="Times New Roman" w:cs="Times New Roman"/>
          <w:sz w:val="26"/>
          <w:szCs w:val="26"/>
        </w:rPr>
        <w:t xml:space="preserve">. Исполнитель несет ответственность за соблюдение требований действующего законодательства РФ в области охраны окружающей среды за период </w:t>
      </w:r>
      <w:r w:rsidR="00C724E2">
        <w:rPr>
          <w:rFonts w:ascii="Times New Roman" w:hAnsi="Times New Roman" w:cs="Times New Roman"/>
          <w:sz w:val="26"/>
          <w:szCs w:val="26"/>
        </w:rPr>
        <w:t>выполнения работ</w:t>
      </w:r>
      <w:r w:rsidRPr="00633E1F">
        <w:rPr>
          <w:rFonts w:ascii="Times New Roman" w:hAnsi="Times New Roman" w:cs="Times New Roman"/>
          <w:sz w:val="26"/>
          <w:szCs w:val="26"/>
        </w:rPr>
        <w:t xml:space="preserve"> на объектах метрополитена.</w:t>
      </w:r>
    </w:p>
    <w:p w14:paraId="3241E9B7" w14:textId="40AFAB8E"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2.1</w:t>
      </w:r>
      <w:r w:rsidR="002006EC">
        <w:rPr>
          <w:rFonts w:ascii="Times New Roman" w:hAnsi="Times New Roman" w:cs="Times New Roman"/>
          <w:sz w:val="26"/>
          <w:szCs w:val="26"/>
        </w:rPr>
        <w:t>3</w:t>
      </w:r>
      <w:r w:rsidRPr="00633E1F">
        <w:rPr>
          <w:rFonts w:ascii="Times New Roman" w:hAnsi="Times New Roman" w:cs="Times New Roman"/>
          <w:sz w:val="26"/>
          <w:szCs w:val="26"/>
        </w:rPr>
        <w:t xml:space="preserve">. Исполнитель возмещает Заказчику затраты, понесенные Заказчиком в результате неисполнения или ненадлежащего исполнения Исполнителем требований в области охраны окружающей среды при </w:t>
      </w:r>
      <w:r w:rsidR="00C724E2">
        <w:rPr>
          <w:rFonts w:ascii="Times New Roman" w:hAnsi="Times New Roman" w:cs="Times New Roman"/>
          <w:sz w:val="26"/>
          <w:szCs w:val="26"/>
        </w:rPr>
        <w:t>выполнении работ</w:t>
      </w:r>
      <w:r w:rsidRPr="00633E1F">
        <w:rPr>
          <w:rFonts w:ascii="Times New Roman" w:hAnsi="Times New Roman" w:cs="Times New Roman"/>
          <w:sz w:val="26"/>
          <w:szCs w:val="26"/>
        </w:rPr>
        <w:t xml:space="preserve">, в том числе </w:t>
      </w:r>
      <w:r w:rsidR="00157E97" w:rsidRPr="00633E1F">
        <w:rPr>
          <w:rFonts w:ascii="Times New Roman" w:hAnsi="Times New Roman" w:cs="Times New Roman"/>
          <w:sz w:val="26"/>
          <w:szCs w:val="26"/>
        </w:rPr>
        <w:t>вред,</w:t>
      </w:r>
      <w:r w:rsidRPr="00633E1F">
        <w:rPr>
          <w:rFonts w:ascii="Times New Roman" w:hAnsi="Times New Roman" w:cs="Times New Roman"/>
          <w:sz w:val="26"/>
          <w:szCs w:val="26"/>
        </w:rPr>
        <w:t xml:space="preserve"> причиненный окружающей среде. </w:t>
      </w:r>
    </w:p>
    <w:p w14:paraId="25AFF1D7" w14:textId="60CB5A8C"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2.1</w:t>
      </w:r>
      <w:r w:rsidR="002006EC">
        <w:rPr>
          <w:rFonts w:ascii="Times New Roman" w:hAnsi="Times New Roman" w:cs="Times New Roman"/>
          <w:sz w:val="26"/>
          <w:szCs w:val="26"/>
        </w:rPr>
        <w:t>4</w:t>
      </w:r>
      <w:r w:rsidRPr="00633E1F">
        <w:rPr>
          <w:rFonts w:ascii="Times New Roman" w:hAnsi="Times New Roman" w:cs="Times New Roman"/>
          <w:sz w:val="26"/>
          <w:szCs w:val="26"/>
        </w:rPr>
        <w:t xml:space="preserve">. Исполнитель обеспечивает при </w:t>
      </w:r>
      <w:r w:rsidR="00C724E2">
        <w:rPr>
          <w:rFonts w:ascii="Times New Roman" w:hAnsi="Times New Roman" w:cs="Times New Roman"/>
          <w:sz w:val="26"/>
          <w:szCs w:val="26"/>
        </w:rPr>
        <w:t>выполнении работ</w:t>
      </w:r>
      <w:r w:rsidRPr="00633E1F">
        <w:rPr>
          <w:rFonts w:ascii="Times New Roman" w:hAnsi="Times New Roman" w:cs="Times New Roman"/>
          <w:sz w:val="26"/>
          <w:szCs w:val="26"/>
        </w:rPr>
        <w:t xml:space="preserve"> на объектах метрополитена соблюдение требований в области охраны окружающей среды.</w:t>
      </w:r>
    </w:p>
    <w:p w14:paraId="69DD8F35" w14:textId="6E73D835"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rPr>
        <w:t>2.1</w:t>
      </w:r>
      <w:r w:rsidR="002006EC">
        <w:rPr>
          <w:rFonts w:ascii="Times New Roman" w:hAnsi="Times New Roman" w:cs="Times New Roman"/>
          <w:sz w:val="26"/>
          <w:szCs w:val="26"/>
        </w:rPr>
        <w:t>5</w:t>
      </w:r>
      <w:r w:rsidRPr="00633E1F">
        <w:rPr>
          <w:rFonts w:ascii="Times New Roman" w:hAnsi="Times New Roman" w:cs="Times New Roman"/>
          <w:sz w:val="26"/>
          <w:szCs w:val="26"/>
        </w:rPr>
        <w:t xml:space="preserve">. Исполнитель </w:t>
      </w:r>
      <w:r w:rsidRPr="00633E1F">
        <w:rPr>
          <w:rFonts w:ascii="Times New Roman" w:hAnsi="Times New Roman" w:cs="Times New Roman"/>
          <w:sz w:val="26"/>
          <w:szCs w:val="26"/>
          <w:lang w:val="x-none"/>
        </w:rPr>
        <w:t xml:space="preserve">обеспечивает исполнение предписаний об устранении нарушений требований в области охраны окружающей среды, допущенных при </w:t>
      </w:r>
      <w:r w:rsidR="00C724E2">
        <w:rPr>
          <w:rFonts w:ascii="Times New Roman" w:hAnsi="Times New Roman" w:cs="Times New Roman"/>
          <w:sz w:val="26"/>
          <w:szCs w:val="26"/>
        </w:rPr>
        <w:t>выполнении работ</w:t>
      </w:r>
      <w:r w:rsidRPr="00633E1F">
        <w:rPr>
          <w:rFonts w:ascii="Times New Roman" w:hAnsi="Times New Roman" w:cs="Times New Roman"/>
          <w:sz w:val="26"/>
          <w:szCs w:val="26"/>
          <w:lang w:val="x-none"/>
        </w:rPr>
        <w:t xml:space="preserve"> на объектах метрополитена.</w:t>
      </w:r>
    </w:p>
    <w:p w14:paraId="73CBD6BE" w14:textId="3EF109AF"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rPr>
        <w:t>2.1</w:t>
      </w:r>
      <w:r w:rsidR="002006EC">
        <w:rPr>
          <w:rFonts w:ascii="Times New Roman" w:hAnsi="Times New Roman" w:cs="Times New Roman"/>
          <w:sz w:val="26"/>
          <w:szCs w:val="26"/>
        </w:rPr>
        <w:t>6</w:t>
      </w:r>
      <w:r w:rsidRPr="00633E1F">
        <w:rPr>
          <w:rFonts w:ascii="Times New Roman" w:hAnsi="Times New Roman" w:cs="Times New Roman"/>
          <w:sz w:val="26"/>
          <w:szCs w:val="26"/>
        </w:rPr>
        <w:t>.</w:t>
      </w:r>
      <w:r w:rsidRPr="00633E1F">
        <w:rPr>
          <w:rFonts w:ascii="Times New Roman" w:hAnsi="Times New Roman" w:cs="Times New Roman"/>
          <w:sz w:val="26"/>
          <w:szCs w:val="26"/>
          <w:lang w:val="en-US"/>
        </w:rPr>
        <w:t> </w:t>
      </w:r>
      <w:r w:rsidRPr="00633E1F">
        <w:rPr>
          <w:rFonts w:ascii="Times New Roman" w:hAnsi="Times New Roman" w:cs="Times New Roman"/>
          <w:sz w:val="26"/>
          <w:szCs w:val="26"/>
          <w:lang w:val="x-none"/>
        </w:rPr>
        <w:t xml:space="preserve">За каждый факт нарушения </w:t>
      </w:r>
      <w:r w:rsidRPr="00633E1F">
        <w:rPr>
          <w:rFonts w:ascii="Times New Roman" w:hAnsi="Times New Roman" w:cs="Times New Roman"/>
          <w:sz w:val="26"/>
          <w:szCs w:val="26"/>
        </w:rPr>
        <w:t>Исполнителем</w:t>
      </w:r>
      <w:r w:rsidRPr="00633E1F">
        <w:rPr>
          <w:rFonts w:ascii="Times New Roman" w:hAnsi="Times New Roman" w:cs="Times New Roman"/>
          <w:sz w:val="26"/>
          <w:szCs w:val="26"/>
          <w:lang w:val="x-none"/>
        </w:rPr>
        <w:t xml:space="preserve"> требований в области охраны окружающей среды при выполнении работ на объектах метрополитена, неисполнения или ненадлежащего исполнения предписаний об устранении нарушений требований в области охраны окружающей среды Заказчик вправе взыскать с </w:t>
      </w:r>
      <w:r w:rsidRPr="00633E1F">
        <w:rPr>
          <w:rFonts w:ascii="Times New Roman" w:hAnsi="Times New Roman" w:cs="Times New Roman"/>
          <w:sz w:val="26"/>
          <w:szCs w:val="26"/>
        </w:rPr>
        <w:t xml:space="preserve">Исполнителя </w:t>
      </w:r>
      <w:r w:rsidRPr="00633E1F">
        <w:rPr>
          <w:rFonts w:ascii="Times New Roman" w:hAnsi="Times New Roman" w:cs="Times New Roman"/>
          <w:sz w:val="26"/>
          <w:szCs w:val="26"/>
          <w:lang w:val="x-none"/>
        </w:rPr>
        <w:t xml:space="preserve">неустойку (штраф), </w:t>
      </w:r>
      <w:r w:rsidRPr="00633E1F">
        <w:rPr>
          <w:rFonts w:ascii="Times New Roman" w:hAnsi="Times New Roman" w:cs="Times New Roman"/>
          <w:sz w:val="26"/>
          <w:szCs w:val="26"/>
        </w:rPr>
        <w:t xml:space="preserve">а также </w:t>
      </w:r>
      <w:r w:rsidRPr="00633E1F">
        <w:rPr>
          <w:rFonts w:ascii="Times New Roman" w:hAnsi="Times New Roman" w:cs="Times New Roman"/>
          <w:sz w:val="26"/>
          <w:szCs w:val="26"/>
          <w:lang w:val="x-none"/>
        </w:rPr>
        <w:t>возмещени</w:t>
      </w:r>
      <w:r w:rsidRPr="00633E1F">
        <w:rPr>
          <w:rFonts w:ascii="Times New Roman" w:hAnsi="Times New Roman" w:cs="Times New Roman"/>
          <w:sz w:val="26"/>
          <w:szCs w:val="26"/>
        </w:rPr>
        <w:t>е</w:t>
      </w:r>
      <w:r w:rsidRPr="00633E1F">
        <w:rPr>
          <w:rFonts w:ascii="Times New Roman" w:hAnsi="Times New Roman" w:cs="Times New Roman"/>
          <w:sz w:val="26"/>
          <w:szCs w:val="26"/>
          <w:lang w:val="x-none"/>
        </w:rPr>
        <w:t xml:space="preserve"> убытков.</w:t>
      </w:r>
    </w:p>
    <w:p w14:paraId="308A9BD2" w14:textId="54B7A4FB"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2006EC">
        <w:rPr>
          <w:rFonts w:ascii="Times New Roman" w:hAnsi="Times New Roman" w:cs="Times New Roman"/>
          <w:sz w:val="26"/>
          <w:szCs w:val="26"/>
        </w:rPr>
        <w:t>17</w:t>
      </w:r>
      <w:r w:rsidRPr="00633E1F">
        <w:rPr>
          <w:rFonts w:ascii="Times New Roman" w:hAnsi="Times New Roman" w:cs="Times New Roman"/>
          <w:sz w:val="26"/>
          <w:szCs w:val="26"/>
        </w:rPr>
        <w:t xml:space="preserve">. </w:t>
      </w:r>
      <w:r w:rsidR="00DA6B83">
        <w:rPr>
          <w:rFonts w:ascii="Times New Roman" w:hAnsi="Times New Roman" w:cs="Times New Roman"/>
          <w:sz w:val="26"/>
          <w:szCs w:val="26"/>
        </w:rPr>
        <w:t>Работы</w:t>
      </w:r>
      <w:r w:rsidR="006508E3" w:rsidRPr="00633E1F">
        <w:rPr>
          <w:rFonts w:ascii="Times New Roman" w:hAnsi="Times New Roman" w:cs="Times New Roman"/>
          <w:sz w:val="26"/>
          <w:szCs w:val="26"/>
        </w:rPr>
        <w:t xml:space="preserve"> могут быть </w:t>
      </w:r>
      <w:r w:rsidR="00431F17">
        <w:rPr>
          <w:rFonts w:ascii="Times New Roman" w:hAnsi="Times New Roman" w:cs="Times New Roman"/>
          <w:sz w:val="26"/>
          <w:szCs w:val="26"/>
        </w:rPr>
        <w:t>выполнены</w:t>
      </w:r>
      <w:r w:rsidR="006508E3" w:rsidRPr="00633E1F">
        <w:rPr>
          <w:rFonts w:ascii="Times New Roman" w:hAnsi="Times New Roman" w:cs="Times New Roman"/>
          <w:sz w:val="26"/>
          <w:szCs w:val="26"/>
        </w:rPr>
        <w:t xml:space="preserve"> с привлечением соисполнителей.</w:t>
      </w:r>
    </w:p>
    <w:p w14:paraId="25243A74" w14:textId="367B3C55" w:rsidR="00633E1F" w:rsidRPr="00633E1F" w:rsidRDefault="00633E1F" w:rsidP="00633E1F">
      <w:pPr>
        <w:spacing w:after="0" w:line="240" w:lineRule="auto"/>
        <w:ind w:firstLine="709"/>
        <w:jc w:val="both"/>
        <w:rPr>
          <w:rFonts w:ascii="Times New Roman" w:hAnsi="Times New Roman" w:cs="Times New Roman"/>
          <w:sz w:val="26"/>
          <w:szCs w:val="26"/>
          <w:lang w:val="x-none"/>
        </w:rPr>
      </w:pPr>
      <w:r w:rsidRPr="00633E1F">
        <w:rPr>
          <w:rFonts w:ascii="Times New Roman" w:hAnsi="Times New Roman" w:cs="Times New Roman"/>
          <w:sz w:val="26"/>
          <w:szCs w:val="26"/>
          <w:lang w:val="x-none"/>
        </w:rPr>
        <w:t>2.</w:t>
      </w:r>
      <w:r w:rsidR="002006EC">
        <w:rPr>
          <w:rFonts w:ascii="Times New Roman" w:hAnsi="Times New Roman" w:cs="Times New Roman"/>
          <w:sz w:val="26"/>
          <w:szCs w:val="26"/>
        </w:rPr>
        <w:t>18</w:t>
      </w:r>
      <w:r w:rsidRPr="00633E1F">
        <w:rPr>
          <w:rFonts w:ascii="Times New Roman" w:hAnsi="Times New Roman" w:cs="Times New Roman"/>
          <w:sz w:val="26"/>
          <w:szCs w:val="26"/>
          <w:lang w:val="x-none"/>
        </w:rPr>
        <w:t xml:space="preserve">. При </w:t>
      </w:r>
      <w:r w:rsidR="00C724E2">
        <w:rPr>
          <w:rFonts w:ascii="Times New Roman" w:hAnsi="Times New Roman" w:cs="Times New Roman"/>
          <w:sz w:val="26"/>
          <w:szCs w:val="26"/>
        </w:rPr>
        <w:t>выполнении работ</w:t>
      </w:r>
      <w:r w:rsidRPr="00633E1F">
        <w:rPr>
          <w:rFonts w:ascii="Times New Roman" w:hAnsi="Times New Roman" w:cs="Times New Roman"/>
          <w:sz w:val="26"/>
          <w:szCs w:val="26"/>
          <w:lang w:val="x-none"/>
        </w:rPr>
        <w:t xml:space="preserve"> Исполнитель должен соблюдать требования противопожарных мероприятий, мероприятий по охране труда.</w:t>
      </w:r>
    </w:p>
    <w:p w14:paraId="79E34788" w14:textId="523B7D62"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2006EC">
        <w:rPr>
          <w:rFonts w:ascii="Times New Roman" w:hAnsi="Times New Roman" w:cs="Times New Roman"/>
          <w:sz w:val="26"/>
          <w:szCs w:val="26"/>
        </w:rPr>
        <w:t>19</w:t>
      </w:r>
      <w:r w:rsidRPr="00633E1F">
        <w:rPr>
          <w:rFonts w:ascii="Times New Roman" w:hAnsi="Times New Roman" w:cs="Times New Roman"/>
          <w:sz w:val="26"/>
          <w:szCs w:val="26"/>
        </w:rPr>
        <w:t>.</w:t>
      </w:r>
      <w:r w:rsidRPr="00633E1F">
        <w:rPr>
          <w:rFonts w:ascii="Times New Roman" w:hAnsi="Times New Roman" w:cs="Times New Roman"/>
          <w:sz w:val="26"/>
          <w:szCs w:val="26"/>
        </w:rPr>
        <w:tab/>
        <w:t xml:space="preserve">Все затраты, понесенные Заказчиком в результате неисполнения или ненадлежащего исполнения Исполнителем условий настоящего Технического задания и действующего законодательства РФ, в том числе ущерб, нанесенный окружающей среде Исполнитель компенсирует из собственных средств. В случае повреждения действующей инфраструктуры метрополитена и подвижного состава при </w:t>
      </w:r>
      <w:r w:rsidR="00C724E2">
        <w:rPr>
          <w:rFonts w:ascii="Times New Roman" w:hAnsi="Times New Roman" w:cs="Times New Roman"/>
          <w:sz w:val="26"/>
          <w:szCs w:val="26"/>
        </w:rPr>
        <w:t>выполнении работ</w:t>
      </w:r>
      <w:r w:rsidRPr="00633E1F">
        <w:rPr>
          <w:rFonts w:ascii="Times New Roman" w:hAnsi="Times New Roman" w:cs="Times New Roman"/>
          <w:sz w:val="26"/>
          <w:szCs w:val="26"/>
        </w:rPr>
        <w:t xml:space="preserve"> Исполнитель восстанавливает поврежденную инфраструктуру и подвижной состав за свой счет в сроки, согласованные Заказчиком.</w:t>
      </w:r>
    </w:p>
    <w:p w14:paraId="1F3C32FB" w14:textId="2AFE2CFD"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2.2</w:t>
      </w:r>
      <w:r w:rsidR="002006EC">
        <w:rPr>
          <w:rFonts w:ascii="Times New Roman" w:hAnsi="Times New Roman" w:cs="Times New Roman"/>
          <w:sz w:val="26"/>
          <w:szCs w:val="26"/>
        </w:rPr>
        <w:t>0</w:t>
      </w:r>
      <w:r w:rsidRPr="00633E1F">
        <w:rPr>
          <w:rFonts w:ascii="Times New Roman" w:hAnsi="Times New Roman" w:cs="Times New Roman"/>
          <w:sz w:val="26"/>
          <w:szCs w:val="26"/>
        </w:rPr>
        <w:t>.</w:t>
      </w:r>
      <w:r w:rsidRPr="00633E1F">
        <w:rPr>
          <w:rFonts w:ascii="Times New Roman" w:hAnsi="Times New Roman" w:cs="Times New Roman"/>
          <w:sz w:val="26"/>
          <w:szCs w:val="26"/>
        </w:rPr>
        <w:tab/>
        <w:t xml:space="preserve"> </w:t>
      </w:r>
      <w:r w:rsidRPr="00F50508">
        <w:rPr>
          <w:rFonts w:ascii="Times New Roman" w:hAnsi="Times New Roman" w:cs="Times New Roman"/>
          <w:sz w:val="26"/>
          <w:szCs w:val="26"/>
        </w:rPr>
        <w:t>Вход работников Исполнителя в эксплуатируемые сооружения должен осуществляться в соответствии с пропускным режимом ГУП «Петербургский метрополитен».</w:t>
      </w:r>
    </w:p>
    <w:p w14:paraId="637C8359" w14:textId="4BADDB7E"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2.2</w:t>
      </w:r>
      <w:r w:rsidR="002006EC">
        <w:rPr>
          <w:rFonts w:ascii="Times New Roman" w:hAnsi="Times New Roman" w:cs="Times New Roman"/>
          <w:sz w:val="26"/>
          <w:szCs w:val="26"/>
        </w:rPr>
        <w:t>1</w:t>
      </w:r>
      <w:r w:rsidRPr="00633E1F">
        <w:rPr>
          <w:rFonts w:ascii="Times New Roman" w:hAnsi="Times New Roman" w:cs="Times New Roman"/>
          <w:sz w:val="26"/>
          <w:szCs w:val="26"/>
        </w:rPr>
        <w:t>.</w:t>
      </w:r>
      <w:r w:rsidRPr="00633E1F">
        <w:rPr>
          <w:rFonts w:ascii="Times New Roman" w:hAnsi="Times New Roman" w:cs="Times New Roman"/>
          <w:sz w:val="26"/>
          <w:szCs w:val="26"/>
        </w:rPr>
        <w:tab/>
        <w:t xml:space="preserve"> Исполнитель несет ответственность за соблюдение своими работниками при </w:t>
      </w:r>
      <w:r w:rsidR="00C724E2">
        <w:rPr>
          <w:rFonts w:ascii="Times New Roman" w:hAnsi="Times New Roman" w:cs="Times New Roman"/>
          <w:sz w:val="26"/>
          <w:szCs w:val="26"/>
        </w:rPr>
        <w:t>выполнении работ</w:t>
      </w:r>
      <w:r w:rsidRPr="00633E1F">
        <w:rPr>
          <w:rFonts w:ascii="Times New Roman" w:hAnsi="Times New Roman" w:cs="Times New Roman"/>
          <w:sz w:val="26"/>
          <w:szCs w:val="26"/>
        </w:rPr>
        <w:t xml:space="preserve"> требований «Положения о пропускном и </w:t>
      </w:r>
      <w:proofErr w:type="spellStart"/>
      <w:r w:rsidRPr="00633E1F">
        <w:rPr>
          <w:rFonts w:ascii="Times New Roman" w:hAnsi="Times New Roman" w:cs="Times New Roman"/>
          <w:sz w:val="26"/>
          <w:szCs w:val="26"/>
        </w:rPr>
        <w:t>внутриобъектовом</w:t>
      </w:r>
      <w:proofErr w:type="spellEnd"/>
      <w:r w:rsidRPr="00633E1F">
        <w:rPr>
          <w:rFonts w:ascii="Times New Roman" w:hAnsi="Times New Roman" w:cs="Times New Roman"/>
          <w:sz w:val="26"/>
          <w:szCs w:val="26"/>
        </w:rPr>
        <w:t xml:space="preserve"> режимах на категорированных объектах ГУП «Петербургский метрополитен». Исполнитель обязан в течение </w:t>
      </w:r>
      <w:r w:rsidR="00F50508">
        <w:rPr>
          <w:rFonts w:ascii="Times New Roman" w:hAnsi="Times New Roman" w:cs="Times New Roman"/>
          <w:sz w:val="26"/>
          <w:szCs w:val="26"/>
        </w:rPr>
        <w:t>3</w:t>
      </w:r>
      <w:r w:rsidR="00F50508" w:rsidRPr="00633E1F">
        <w:rPr>
          <w:rFonts w:ascii="Times New Roman" w:hAnsi="Times New Roman" w:cs="Times New Roman"/>
          <w:sz w:val="26"/>
          <w:szCs w:val="26"/>
        </w:rPr>
        <w:t xml:space="preserve"> </w:t>
      </w:r>
      <w:r w:rsidRPr="00633E1F">
        <w:rPr>
          <w:rFonts w:ascii="Times New Roman" w:hAnsi="Times New Roman" w:cs="Times New Roman"/>
          <w:sz w:val="26"/>
          <w:szCs w:val="26"/>
        </w:rPr>
        <w:t>(</w:t>
      </w:r>
      <w:r w:rsidR="00F50508">
        <w:rPr>
          <w:rFonts w:ascii="Times New Roman" w:hAnsi="Times New Roman" w:cs="Times New Roman"/>
          <w:sz w:val="26"/>
          <w:szCs w:val="26"/>
        </w:rPr>
        <w:t>трёх</w:t>
      </w:r>
      <w:r w:rsidRPr="00633E1F">
        <w:rPr>
          <w:rFonts w:ascii="Times New Roman" w:hAnsi="Times New Roman" w:cs="Times New Roman"/>
          <w:sz w:val="26"/>
          <w:szCs w:val="26"/>
        </w:rPr>
        <w:t xml:space="preserve">) рабочих дней с момента подписания договора ознакомить своих работников с «Положением о пропускном и </w:t>
      </w:r>
      <w:proofErr w:type="spellStart"/>
      <w:r w:rsidRPr="00633E1F">
        <w:rPr>
          <w:rFonts w:ascii="Times New Roman" w:hAnsi="Times New Roman" w:cs="Times New Roman"/>
          <w:sz w:val="26"/>
          <w:szCs w:val="26"/>
        </w:rPr>
        <w:t>внутриобъектовом</w:t>
      </w:r>
      <w:proofErr w:type="spellEnd"/>
      <w:r w:rsidRPr="00633E1F">
        <w:rPr>
          <w:rFonts w:ascii="Times New Roman" w:hAnsi="Times New Roman" w:cs="Times New Roman"/>
          <w:sz w:val="26"/>
          <w:szCs w:val="26"/>
        </w:rPr>
        <w:t xml:space="preserve"> режимах на категорированных объектах ГУП «Петербургский метрополитен»». </w:t>
      </w:r>
    </w:p>
    <w:p w14:paraId="3AC7E811" w14:textId="188B06C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2.2</w:t>
      </w:r>
      <w:r w:rsidR="002006EC">
        <w:rPr>
          <w:rFonts w:ascii="Times New Roman" w:hAnsi="Times New Roman" w:cs="Times New Roman"/>
          <w:sz w:val="26"/>
          <w:szCs w:val="26"/>
        </w:rPr>
        <w:t>2</w:t>
      </w:r>
      <w:r w:rsidRPr="00633E1F">
        <w:rPr>
          <w:rFonts w:ascii="Times New Roman" w:hAnsi="Times New Roman" w:cs="Times New Roman"/>
          <w:sz w:val="26"/>
          <w:szCs w:val="26"/>
        </w:rPr>
        <w:t xml:space="preserve">. </w:t>
      </w:r>
      <w:r w:rsidRPr="00F50508">
        <w:rPr>
          <w:rFonts w:ascii="Times New Roman" w:hAnsi="Times New Roman" w:cs="Times New Roman"/>
          <w:sz w:val="26"/>
          <w:szCs w:val="26"/>
        </w:rPr>
        <w:t xml:space="preserve">В целях получения постоянных пропусков для </w:t>
      </w:r>
      <w:r w:rsidR="00B52A51">
        <w:rPr>
          <w:rFonts w:ascii="Times New Roman" w:hAnsi="Times New Roman" w:cs="Times New Roman"/>
          <w:sz w:val="26"/>
          <w:szCs w:val="26"/>
        </w:rPr>
        <w:t>выполнения работ</w:t>
      </w:r>
      <w:r w:rsidRPr="00F50508">
        <w:rPr>
          <w:rFonts w:ascii="Times New Roman" w:hAnsi="Times New Roman" w:cs="Times New Roman"/>
          <w:sz w:val="26"/>
          <w:szCs w:val="26"/>
        </w:rPr>
        <w:t xml:space="preserve"> на категорированных объектах ГУП «Петербургский метрополитен», Исполнитель в течение </w:t>
      </w:r>
      <w:r w:rsidR="00F50508">
        <w:rPr>
          <w:rFonts w:ascii="Times New Roman" w:hAnsi="Times New Roman" w:cs="Times New Roman"/>
          <w:sz w:val="26"/>
          <w:szCs w:val="26"/>
        </w:rPr>
        <w:t>3</w:t>
      </w:r>
      <w:r w:rsidR="00F50508" w:rsidRPr="00F50508">
        <w:rPr>
          <w:rFonts w:ascii="Times New Roman" w:hAnsi="Times New Roman" w:cs="Times New Roman"/>
          <w:sz w:val="26"/>
          <w:szCs w:val="26"/>
        </w:rPr>
        <w:t xml:space="preserve"> </w:t>
      </w:r>
      <w:r w:rsidRPr="00F50508">
        <w:rPr>
          <w:rFonts w:ascii="Times New Roman" w:hAnsi="Times New Roman" w:cs="Times New Roman"/>
          <w:sz w:val="26"/>
          <w:szCs w:val="26"/>
        </w:rPr>
        <w:t>(</w:t>
      </w:r>
      <w:r w:rsidR="00F50508">
        <w:rPr>
          <w:rFonts w:ascii="Times New Roman" w:hAnsi="Times New Roman" w:cs="Times New Roman"/>
          <w:sz w:val="26"/>
          <w:szCs w:val="26"/>
        </w:rPr>
        <w:t>трёх</w:t>
      </w:r>
      <w:r w:rsidRPr="00F50508">
        <w:rPr>
          <w:rFonts w:ascii="Times New Roman" w:hAnsi="Times New Roman" w:cs="Times New Roman"/>
          <w:sz w:val="26"/>
          <w:szCs w:val="26"/>
        </w:rPr>
        <w:t xml:space="preserve">) рабочих дней с даты заключения договора обязан направить в бюро пропусков Службы транспортной безопасности списки лиц с полными и достоверными данными, привлекаемых к </w:t>
      </w:r>
      <w:r w:rsidR="00B52A51">
        <w:rPr>
          <w:rFonts w:ascii="Times New Roman" w:hAnsi="Times New Roman" w:cs="Times New Roman"/>
          <w:sz w:val="26"/>
          <w:szCs w:val="26"/>
        </w:rPr>
        <w:t>выполнению работ</w:t>
      </w:r>
      <w:r w:rsidRPr="00F50508">
        <w:rPr>
          <w:rFonts w:ascii="Times New Roman" w:hAnsi="Times New Roman" w:cs="Times New Roman"/>
          <w:sz w:val="26"/>
          <w:szCs w:val="26"/>
        </w:rPr>
        <w:t xml:space="preserve"> на территории Заказчика, в формате </w:t>
      </w:r>
      <w:proofErr w:type="spellStart"/>
      <w:r w:rsidRPr="00F50508">
        <w:rPr>
          <w:rFonts w:ascii="Times New Roman" w:hAnsi="Times New Roman" w:cs="Times New Roman"/>
          <w:sz w:val="26"/>
          <w:szCs w:val="26"/>
        </w:rPr>
        <w:t>Excel</w:t>
      </w:r>
      <w:proofErr w:type="spellEnd"/>
      <w:r w:rsidRPr="00F50508">
        <w:rPr>
          <w:rFonts w:ascii="Times New Roman" w:hAnsi="Times New Roman" w:cs="Times New Roman"/>
          <w:sz w:val="26"/>
          <w:szCs w:val="26"/>
        </w:rPr>
        <w:t xml:space="preserve"> с сопроводительным письмом, содержащим данные о номере и дате заключения трудового (гражданско-правового) договора с Исполнителем, а также оформить письменное обращение о выдаче постоянных пропусков (заявку) в соответствии с условиями и порядком, установленными локальными нормативными актами Заказчика, регулирующими порядок пропускного и </w:t>
      </w:r>
      <w:proofErr w:type="spellStart"/>
      <w:r w:rsidRPr="00F50508">
        <w:rPr>
          <w:rFonts w:ascii="Times New Roman" w:hAnsi="Times New Roman" w:cs="Times New Roman"/>
          <w:sz w:val="26"/>
          <w:szCs w:val="26"/>
        </w:rPr>
        <w:t>внутриобъектового</w:t>
      </w:r>
      <w:proofErr w:type="spellEnd"/>
      <w:r w:rsidRPr="00F50508">
        <w:rPr>
          <w:rFonts w:ascii="Times New Roman" w:hAnsi="Times New Roman" w:cs="Times New Roman"/>
          <w:sz w:val="26"/>
          <w:szCs w:val="26"/>
        </w:rPr>
        <w:t xml:space="preserve"> режимов на объектах Заказчика, на имя начальника бюро пропусков Службы транспортной безопасности, с обязательным согласованием руководства Службы электроснабжения.</w:t>
      </w:r>
    </w:p>
    <w:p w14:paraId="221E9BE2" w14:textId="3172972C"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2.2</w:t>
      </w:r>
      <w:r w:rsidR="002006EC">
        <w:rPr>
          <w:rFonts w:ascii="Times New Roman" w:hAnsi="Times New Roman" w:cs="Times New Roman"/>
          <w:sz w:val="26"/>
          <w:szCs w:val="26"/>
        </w:rPr>
        <w:t>3</w:t>
      </w:r>
      <w:r w:rsidRPr="00633E1F">
        <w:rPr>
          <w:rFonts w:ascii="Times New Roman" w:hAnsi="Times New Roman" w:cs="Times New Roman"/>
          <w:sz w:val="26"/>
          <w:szCs w:val="26"/>
        </w:rPr>
        <w:t>. </w:t>
      </w:r>
      <w:r w:rsidRPr="00F50508">
        <w:rPr>
          <w:rFonts w:ascii="Times New Roman" w:hAnsi="Times New Roman" w:cs="Times New Roman"/>
          <w:sz w:val="26"/>
          <w:szCs w:val="26"/>
        </w:rPr>
        <w:t>Срок получения постоянных пропусков может составлять до 40 (сорока) рабочих дней с даты предоставления вышеуказанных сведений.</w:t>
      </w:r>
    </w:p>
    <w:p w14:paraId="0B4F006D" w14:textId="71EF24D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2.2</w:t>
      </w:r>
      <w:r w:rsidR="002006EC">
        <w:rPr>
          <w:rFonts w:ascii="Times New Roman" w:hAnsi="Times New Roman" w:cs="Times New Roman"/>
          <w:sz w:val="26"/>
          <w:szCs w:val="26"/>
        </w:rPr>
        <w:t>4</w:t>
      </w:r>
      <w:r w:rsidRPr="00633E1F">
        <w:rPr>
          <w:rFonts w:ascii="Times New Roman" w:hAnsi="Times New Roman" w:cs="Times New Roman"/>
          <w:sz w:val="26"/>
          <w:szCs w:val="26"/>
        </w:rPr>
        <w:t xml:space="preserve">. К </w:t>
      </w:r>
      <w:r w:rsidR="00B52A51">
        <w:rPr>
          <w:rFonts w:ascii="Times New Roman" w:hAnsi="Times New Roman" w:cs="Times New Roman"/>
          <w:sz w:val="26"/>
          <w:szCs w:val="26"/>
        </w:rPr>
        <w:t>выполнению работ</w:t>
      </w:r>
      <w:r w:rsidRPr="00633E1F">
        <w:rPr>
          <w:rFonts w:ascii="Times New Roman" w:hAnsi="Times New Roman" w:cs="Times New Roman"/>
          <w:sz w:val="26"/>
          <w:szCs w:val="26"/>
        </w:rPr>
        <w:t xml:space="preserve"> допускаются работники Исполнителя, имеющие постоянные пропуска, при условии оформления заявки в соответствии с условиями и порядком установленными локальными нормативными актами Заказчика.</w:t>
      </w:r>
    </w:p>
    <w:p w14:paraId="70D00879" w14:textId="5FC6CE95"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 xml:space="preserve">В общий срок </w:t>
      </w:r>
      <w:r w:rsidR="00431F17">
        <w:rPr>
          <w:rFonts w:ascii="Times New Roman" w:hAnsi="Times New Roman" w:cs="Times New Roman"/>
          <w:sz w:val="26"/>
          <w:szCs w:val="26"/>
        </w:rPr>
        <w:t>выполнения работ</w:t>
      </w:r>
      <w:r w:rsidRPr="00633E1F">
        <w:rPr>
          <w:rFonts w:ascii="Times New Roman" w:hAnsi="Times New Roman" w:cs="Times New Roman"/>
          <w:sz w:val="26"/>
          <w:szCs w:val="26"/>
        </w:rPr>
        <w:t xml:space="preserve"> входят сроки получения пропусков.</w:t>
      </w:r>
    </w:p>
    <w:p w14:paraId="1805504F" w14:textId="3F92C3C3"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2</w:t>
      </w:r>
      <w:r w:rsidR="002006EC">
        <w:rPr>
          <w:rFonts w:ascii="Times New Roman" w:hAnsi="Times New Roman" w:cs="Times New Roman"/>
          <w:sz w:val="26"/>
          <w:szCs w:val="26"/>
        </w:rPr>
        <w:t>5</w:t>
      </w:r>
      <w:r w:rsidRPr="00633E1F">
        <w:rPr>
          <w:rFonts w:ascii="Times New Roman" w:hAnsi="Times New Roman" w:cs="Times New Roman"/>
          <w:sz w:val="26"/>
          <w:szCs w:val="26"/>
        </w:rPr>
        <w:t xml:space="preserve">. Исполнитель обязан безвозмездно устранить по требованию </w:t>
      </w:r>
      <w:r w:rsidR="00543F33">
        <w:rPr>
          <w:rFonts w:ascii="Times New Roman" w:hAnsi="Times New Roman" w:cs="Times New Roman"/>
          <w:sz w:val="26"/>
          <w:szCs w:val="26"/>
        </w:rPr>
        <w:t>З</w:t>
      </w:r>
      <w:r w:rsidRPr="00633E1F">
        <w:rPr>
          <w:rFonts w:ascii="Times New Roman" w:hAnsi="Times New Roman" w:cs="Times New Roman"/>
          <w:sz w:val="26"/>
          <w:szCs w:val="26"/>
        </w:rPr>
        <w:t xml:space="preserve">аказчика все выявленные недостатки, если в процессе </w:t>
      </w:r>
      <w:r w:rsidR="00B52A51">
        <w:rPr>
          <w:rFonts w:ascii="Times New Roman" w:hAnsi="Times New Roman" w:cs="Times New Roman"/>
          <w:sz w:val="26"/>
          <w:szCs w:val="26"/>
        </w:rPr>
        <w:t>выполнения работ</w:t>
      </w:r>
      <w:r w:rsidRPr="00633E1F">
        <w:rPr>
          <w:rFonts w:ascii="Times New Roman" w:hAnsi="Times New Roman" w:cs="Times New Roman"/>
          <w:sz w:val="26"/>
          <w:szCs w:val="26"/>
        </w:rPr>
        <w:t xml:space="preserve"> Исполнитель допустил отступления от условий договора, ухудшившие качество </w:t>
      </w:r>
      <w:r w:rsidR="00B52A51">
        <w:rPr>
          <w:rFonts w:ascii="Times New Roman" w:hAnsi="Times New Roman" w:cs="Times New Roman"/>
          <w:sz w:val="26"/>
          <w:szCs w:val="26"/>
        </w:rPr>
        <w:t>работ</w:t>
      </w:r>
      <w:r w:rsidRPr="00633E1F">
        <w:rPr>
          <w:rFonts w:ascii="Times New Roman" w:hAnsi="Times New Roman" w:cs="Times New Roman"/>
          <w:sz w:val="26"/>
          <w:szCs w:val="26"/>
        </w:rPr>
        <w:t xml:space="preserve">, в сроки, установленные </w:t>
      </w:r>
      <w:r w:rsidR="00543F33">
        <w:rPr>
          <w:rFonts w:ascii="Times New Roman" w:hAnsi="Times New Roman" w:cs="Times New Roman"/>
          <w:sz w:val="26"/>
          <w:szCs w:val="26"/>
        </w:rPr>
        <w:t>З</w:t>
      </w:r>
      <w:r w:rsidRPr="00633E1F">
        <w:rPr>
          <w:rFonts w:ascii="Times New Roman" w:hAnsi="Times New Roman" w:cs="Times New Roman"/>
          <w:sz w:val="26"/>
          <w:szCs w:val="26"/>
        </w:rPr>
        <w:t>аказчиком. При возникновении аварийной ситуации по вине Исполнителя, восстановительные и ремонтные работы осуществляются силами и за счет средств Исполнителя.</w:t>
      </w:r>
    </w:p>
    <w:p w14:paraId="1EE6B394" w14:textId="28FA6BDC"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2</w:t>
      </w:r>
      <w:r w:rsidR="002006EC">
        <w:rPr>
          <w:rFonts w:ascii="Times New Roman" w:hAnsi="Times New Roman" w:cs="Times New Roman"/>
          <w:sz w:val="26"/>
          <w:szCs w:val="26"/>
        </w:rPr>
        <w:t>6</w:t>
      </w:r>
      <w:r w:rsidRPr="00633E1F">
        <w:rPr>
          <w:rFonts w:ascii="Times New Roman" w:hAnsi="Times New Roman" w:cs="Times New Roman"/>
          <w:sz w:val="26"/>
          <w:szCs w:val="26"/>
        </w:rPr>
        <w:t>. Гарантийный срок на</w:t>
      </w:r>
      <w:r w:rsidR="00F50508">
        <w:rPr>
          <w:rFonts w:ascii="Times New Roman" w:hAnsi="Times New Roman" w:cs="Times New Roman"/>
          <w:sz w:val="26"/>
          <w:szCs w:val="26"/>
        </w:rPr>
        <w:t xml:space="preserve"> выполненные работы</w:t>
      </w:r>
      <w:r w:rsidR="00EE55F8">
        <w:rPr>
          <w:rFonts w:ascii="Times New Roman" w:hAnsi="Times New Roman" w:cs="Times New Roman"/>
          <w:sz w:val="26"/>
          <w:szCs w:val="26"/>
        </w:rPr>
        <w:t xml:space="preserve">, </w:t>
      </w:r>
      <w:r w:rsidR="00F50508">
        <w:rPr>
          <w:rFonts w:ascii="Times New Roman" w:hAnsi="Times New Roman" w:cs="Times New Roman"/>
          <w:sz w:val="26"/>
          <w:szCs w:val="26"/>
        </w:rPr>
        <w:t>техническо</w:t>
      </w:r>
      <w:r w:rsidR="005E75EC">
        <w:rPr>
          <w:rFonts w:ascii="Times New Roman" w:hAnsi="Times New Roman" w:cs="Times New Roman"/>
          <w:sz w:val="26"/>
          <w:szCs w:val="26"/>
        </w:rPr>
        <w:t>е</w:t>
      </w:r>
      <w:r w:rsidR="00F50508">
        <w:rPr>
          <w:rFonts w:ascii="Times New Roman" w:hAnsi="Times New Roman" w:cs="Times New Roman"/>
          <w:sz w:val="26"/>
          <w:szCs w:val="26"/>
        </w:rPr>
        <w:t xml:space="preserve"> сопровождени</w:t>
      </w:r>
      <w:r w:rsidR="005E75EC">
        <w:rPr>
          <w:rFonts w:ascii="Times New Roman" w:hAnsi="Times New Roman" w:cs="Times New Roman"/>
          <w:sz w:val="26"/>
          <w:szCs w:val="26"/>
        </w:rPr>
        <w:t>е</w:t>
      </w:r>
      <w:r w:rsidRPr="00633E1F">
        <w:rPr>
          <w:rFonts w:ascii="Times New Roman" w:hAnsi="Times New Roman" w:cs="Times New Roman"/>
          <w:sz w:val="26"/>
          <w:szCs w:val="26"/>
        </w:rPr>
        <w:t xml:space="preserve"> и установленное Исполнителем оборудование </w:t>
      </w:r>
      <w:r w:rsidR="005626A6">
        <w:rPr>
          <w:rFonts w:ascii="Times New Roman" w:hAnsi="Times New Roman" w:cs="Times New Roman"/>
          <w:sz w:val="26"/>
          <w:szCs w:val="26"/>
        </w:rPr>
        <w:t xml:space="preserve">должен </w:t>
      </w:r>
      <w:r w:rsidRPr="00633E1F">
        <w:rPr>
          <w:rFonts w:ascii="Times New Roman" w:hAnsi="Times New Roman" w:cs="Times New Roman"/>
          <w:sz w:val="26"/>
          <w:szCs w:val="26"/>
        </w:rPr>
        <w:t>составля</w:t>
      </w:r>
      <w:r w:rsidR="005626A6">
        <w:rPr>
          <w:rFonts w:ascii="Times New Roman" w:hAnsi="Times New Roman" w:cs="Times New Roman"/>
          <w:sz w:val="26"/>
          <w:szCs w:val="26"/>
        </w:rPr>
        <w:t>ть</w:t>
      </w:r>
      <w:r w:rsidRPr="00633E1F">
        <w:rPr>
          <w:rFonts w:ascii="Times New Roman" w:hAnsi="Times New Roman" w:cs="Times New Roman"/>
          <w:sz w:val="26"/>
          <w:szCs w:val="26"/>
        </w:rPr>
        <w:t xml:space="preserve"> не менее 7 (семи) лет с момента подписания Заказчиком акта о приемке </w:t>
      </w:r>
      <w:r w:rsidR="00C724E2">
        <w:rPr>
          <w:rFonts w:ascii="Times New Roman" w:hAnsi="Times New Roman" w:cs="Times New Roman"/>
          <w:sz w:val="26"/>
          <w:szCs w:val="26"/>
        </w:rPr>
        <w:t>выполненных работ</w:t>
      </w:r>
      <w:r w:rsidRPr="00633E1F">
        <w:rPr>
          <w:rFonts w:ascii="Times New Roman" w:hAnsi="Times New Roman" w:cs="Times New Roman"/>
          <w:sz w:val="26"/>
          <w:szCs w:val="26"/>
        </w:rPr>
        <w:t xml:space="preserve"> по </w:t>
      </w:r>
      <w:r w:rsidR="00C724E2">
        <w:rPr>
          <w:rFonts w:ascii="Times New Roman" w:hAnsi="Times New Roman" w:cs="Times New Roman"/>
          <w:sz w:val="26"/>
          <w:szCs w:val="26"/>
        </w:rPr>
        <w:t xml:space="preserve">модернизации </w:t>
      </w:r>
      <w:r w:rsidR="007C4ADD">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6461F8">
        <w:rPr>
          <w:rFonts w:ascii="Times New Roman" w:hAnsi="Times New Roman" w:cs="Times New Roman"/>
          <w:sz w:val="26"/>
          <w:szCs w:val="26"/>
        </w:rPr>
        <w:t xml:space="preserve"> </w:t>
      </w:r>
      <w:r w:rsidR="00C724E2">
        <w:rPr>
          <w:rFonts w:ascii="Times New Roman" w:hAnsi="Times New Roman" w:cs="Times New Roman"/>
          <w:sz w:val="26"/>
          <w:szCs w:val="26"/>
        </w:rPr>
        <w:t>освещения</w:t>
      </w:r>
      <w:r w:rsidRPr="00633E1F">
        <w:rPr>
          <w:rFonts w:ascii="Times New Roman" w:hAnsi="Times New Roman" w:cs="Times New Roman"/>
          <w:sz w:val="26"/>
          <w:szCs w:val="26"/>
        </w:rPr>
        <w:t xml:space="preserve"> в соответствии с Приложением №</w:t>
      </w:r>
      <w:r w:rsidR="0042667E">
        <w:rPr>
          <w:rFonts w:ascii="Times New Roman" w:hAnsi="Times New Roman" w:cs="Times New Roman"/>
          <w:sz w:val="26"/>
          <w:szCs w:val="26"/>
        </w:rPr>
        <w:t> </w:t>
      </w:r>
      <w:r w:rsidRPr="00633E1F">
        <w:rPr>
          <w:rFonts w:ascii="Times New Roman" w:hAnsi="Times New Roman" w:cs="Times New Roman"/>
          <w:sz w:val="26"/>
          <w:szCs w:val="26"/>
        </w:rPr>
        <w:t xml:space="preserve">2 к Техническому заданию. </w:t>
      </w:r>
    </w:p>
    <w:p w14:paraId="1383F62E"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Истечение срока действия договора не влечет прекращения гарантийных обязательств по договору и не освобождает Стороны от ответственности за неисполнение либо ненадлежащее исполнение обязательств по договору.</w:t>
      </w:r>
    </w:p>
    <w:p w14:paraId="48880C24" w14:textId="1DBB3FCF"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2006EC">
        <w:rPr>
          <w:rFonts w:ascii="Times New Roman" w:hAnsi="Times New Roman" w:cs="Times New Roman"/>
          <w:sz w:val="26"/>
          <w:szCs w:val="26"/>
        </w:rPr>
        <w:t>27</w:t>
      </w:r>
      <w:r w:rsidRPr="00633E1F">
        <w:rPr>
          <w:rFonts w:ascii="Times New Roman" w:hAnsi="Times New Roman" w:cs="Times New Roman"/>
          <w:sz w:val="26"/>
          <w:szCs w:val="26"/>
        </w:rPr>
        <w:t xml:space="preserve">. Если в период гарантийного срока обнаружатся недостатки в </w:t>
      </w:r>
      <w:r w:rsidR="00B52A51">
        <w:rPr>
          <w:rFonts w:ascii="Times New Roman" w:hAnsi="Times New Roman" w:cs="Times New Roman"/>
          <w:sz w:val="26"/>
          <w:szCs w:val="26"/>
        </w:rPr>
        <w:t>выполненных работах</w:t>
      </w:r>
      <w:r w:rsidRPr="00633E1F">
        <w:rPr>
          <w:rFonts w:ascii="Times New Roman" w:hAnsi="Times New Roman" w:cs="Times New Roman"/>
          <w:sz w:val="26"/>
          <w:szCs w:val="26"/>
        </w:rPr>
        <w:t>, в том числе в части работоспособности светодиодных источников света или их подключения, а также не обеспечения необходимого уровня освещенности на объекте</w:t>
      </w:r>
      <w:r w:rsidR="00EE55F8">
        <w:rPr>
          <w:rFonts w:ascii="Times New Roman" w:hAnsi="Times New Roman" w:cs="Times New Roman"/>
          <w:sz w:val="26"/>
          <w:szCs w:val="26"/>
        </w:rPr>
        <w:t xml:space="preserve"> </w:t>
      </w:r>
      <w:r w:rsidRPr="00633E1F">
        <w:rPr>
          <w:rFonts w:ascii="Times New Roman" w:hAnsi="Times New Roman" w:cs="Times New Roman"/>
          <w:sz w:val="26"/>
          <w:szCs w:val="26"/>
        </w:rPr>
        <w:t>в соответствии с требования Технического задания, то Исполнитель обязан их устранить за свой счет в течение 48 (сорока восьми) часов с момента составления акта, фиксирующего недостатки. Для участия в составлении акта</w:t>
      </w:r>
      <w:r w:rsidR="00543F33">
        <w:rPr>
          <w:rFonts w:ascii="Times New Roman" w:hAnsi="Times New Roman" w:cs="Times New Roman"/>
          <w:sz w:val="26"/>
          <w:szCs w:val="26"/>
        </w:rPr>
        <w:t>,</w:t>
      </w:r>
      <w:r w:rsidRPr="00633E1F">
        <w:rPr>
          <w:rFonts w:ascii="Times New Roman" w:hAnsi="Times New Roman" w:cs="Times New Roman"/>
          <w:sz w:val="26"/>
          <w:szCs w:val="26"/>
        </w:rPr>
        <w:t xml:space="preserve"> фиксирующего недостатки, согласования порядка и сроков их устранения Исполнитель обязан направить своего представителя не позднее 24 (двадцати четырех) часов с момента получения письменного извещения Заказчика. Гарантийный срок в этом случае продлевается соответственно на период, в течение которого </w:t>
      </w:r>
      <w:r w:rsidR="00543F33">
        <w:rPr>
          <w:rFonts w:ascii="Times New Roman" w:hAnsi="Times New Roman" w:cs="Times New Roman"/>
          <w:sz w:val="26"/>
          <w:szCs w:val="26"/>
        </w:rPr>
        <w:t>И</w:t>
      </w:r>
      <w:r w:rsidRPr="00633E1F">
        <w:rPr>
          <w:rFonts w:ascii="Times New Roman" w:hAnsi="Times New Roman" w:cs="Times New Roman"/>
          <w:sz w:val="26"/>
          <w:szCs w:val="26"/>
        </w:rPr>
        <w:t>сполнителем производились работы по устранению недостатков. Гарантийные обязательства включают в себя замену светотехнического оборудования Исполнителем своими силами и за свой счет.</w:t>
      </w:r>
    </w:p>
    <w:p w14:paraId="26469B38" w14:textId="35F39D61"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При отказе Исполнителя от составления или подписания акта</w:t>
      </w:r>
      <w:r w:rsidR="00543F33">
        <w:rPr>
          <w:rFonts w:ascii="Times New Roman" w:hAnsi="Times New Roman" w:cs="Times New Roman"/>
          <w:sz w:val="26"/>
          <w:szCs w:val="26"/>
        </w:rPr>
        <w:t>,</w:t>
      </w:r>
      <w:r w:rsidRPr="00633E1F">
        <w:rPr>
          <w:rFonts w:ascii="Times New Roman" w:hAnsi="Times New Roman" w:cs="Times New Roman"/>
          <w:sz w:val="26"/>
          <w:szCs w:val="26"/>
        </w:rPr>
        <w:t xml:space="preserve"> </w:t>
      </w:r>
      <w:r w:rsidR="00543F33">
        <w:rPr>
          <w:rFonts w:ascii="Times New Roman" w:hAnsi="Times New Roman" w:cs="Times New Roman"/>
          <w:sz w:val="26"/>
          <w:szCs w:val="26"/>
        </w:rPr>
        <w:t>фиксирующего</w:t>
      </w:r>
      <w:r w:rsidR="00543F33" w:rsidRPr="00633E1F">
        <w:rPr>
          <w:rFonts w:ascii="Times New Roman" w:hAnsi="Times New Roman" w:cs="Times New Roman"/>
          <w:sz w:val="26"/>
          <w:szCs w:val="26"/>
        </w:rPr>
        <w:t xml:space="preserve"> недостатк</w:t>
      </w:r>
      <w:r w:rsidR="00543F33">
        <w:rPr>
          <w:rFonts w:ascii="Times New Roman" w:hAnsi="Times New Roman" w:cs="Times New Roman"/>
          <w:sz w:val="26"/>
          <w:szCs w:val="26"/>
        </w:rPr>
        <w:t>и</w:t>
      </w:r>
      <w:r w:rsidRPr="00633E1F">
        <w:rPr>
          <w:rFonts w:ascii="Times New Roman" w:hAnsi="Times New Roman" w:cs="Times New Roman"/>
          <w:sz w:val="26"/>
          <w:szCs w:val="26"/>
        </w:rPr>
        <w:t xml:space="preserve">, в том числе в случае </w:t>
      </w:r>
      <w:r w:rsidR="00215A76" w:rsidRPr="00633E1F">
        <w:rPr>
          <w:rFonts w:ascii="Times New Roman" w:hAnsi="Times New Roman" w:cs="Times New Roman"/>
          <w:sz w:val="26"/>
          <w:szCs w:val="26"/>
        </w:rPr>
        <w:t>не направления</w:t>
      </w:r>
      <w:r w:rsidRPr="00633E1F">
        <w:rPr>
          <w:rFonts w:ascii="Times New Roman" w:hAnsi="Times New Roman" w:cs="Times New Roman"/>
          <w:sz w:val="26"/>
          <w:szCs w:val="26"/>
        </w:rPr>
        <w:t xml:space="preserve"> Исполнителем своего представителя для составления указанного акта в установленный срок, Заказчик составляет односторонний акт, который имеет полную юридическую силу и является доказательством наличия указанных в нем недостатков.</w:t>
      </w:r>
    </w:p>
    <w:p w14:paraId="7DBD7A86" w14:textId="15B42A01"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2006EC">
        <w:rPr>
          <w:rFonts w:ascii="Times New Roman" w:hAnsi="Times New Roman" w:cs="Times New Roman"/>
          <w:sz w:val="26"/>
          <w:szCs w:val="26"/>
        </w:rPr>
        <w:t>28.</w:t>
      </w:r>
      <w:r w:rsidRPr="00633E1F">
        <w:rPr>
          <w:rFonts w:ascii="Times New Roman" w:hAnsi="Times New Roman" w:cs="Times New Roman"/>
          <w:sz w:val="26"/>
          <w:szCs w:val="26"/>
        </w:rPr>
        <w:t xml:space="preserve"> Если вследствие </w:t>
      </w:r>
      <w:r w:rsidR="00B52A51">
        <w:rPr>
          <w:rFonts w:ascii="Times New Roman" w:hAnsi="Times New Roman" w:cs="Times New Roman"/>
          <w:sz w:val="26"/>
          <w:szCs w:val="26"/>
        </w:rPr>
        <w:t>выполнения работ</w:t>
      </w:r>
      <w:r w:rsidRPr="00633E1F">
        <w:rPr>
          <w:rFonts w:ascii="Times New Roman" w:hAnsi="Times New Roman" w:cs="Times New Roman"/>
          <w:sz w:val="26"/>
          <w:szCs w:val="26"/>
        </w:rPr>
        <w:t xml:space="preserve"> ненадлежащего качества, не обеспечения необходимого уровня освещенности на объекте, а также применения некачественного оборудования и материалов, объекту Заказчика был нанесен ущерб, то Исполнитель обязан устранить повреждения объекта Заказчика за свой счет и в указанные Заказчиком сроки. Для участия в составлении акта, фиксирующего повреждения объекта Заказчика, согласования порядка и сроков устранения Исполнитель обязан направить своего представителя не позднее 24 (двадцати четырех) часов с момента получения письменного извещения Заказчика. При отказе Исполнителя от составления или подписания акта, фиксирующего повреждения объекта Заказчика, в том числе в случае не</w:t>
      </w:r>
      <w:r w:rsidR="00215A76">
        <w:rPr>
          <w:rFonts w:ascii="Times New Roman" w:hAnsi="Times New Roman" w:cs="Times New Roman"/>
          <w:sz w:val="26"/>
          <w:szCs w:val="26"/>
        </w:rPr>
        <w:t xml:space="preserve"> </w:t>
      </w:r>
      <w:r w:rsidRPr="00633E1F">
        <w:rPr>
          <w:rFonts w:ascii="Times New Roman" w:hAnsi="Times New Roman" w:cs="Times New Roman"/>
          <w:sz w:val="26"/>
          <w:szCs w:val="26"/>
        </w:rPr>
        <w:t>направления Исполнителем своего представителя для составления указанного акта в установленный срок, Заказчик составляет односторонний акт, который имеет полную юридическую силу и является доказательством наличия указанных в нем недостатков.</w:t>
      </w:r>
    </w:p>
    <w:p w14:paraId="691255F2" w14:textId="26C0402B"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2006EC">
        <w:rPr>
          <w:rFonts w:ascii="Times New Roman" w:hAnsi="Times New Roman" w:cs="Times New Roman"/>
          <w:sz w:val="26"/>
          <w:szCs w:val="26"/>
        </w:rPr>
        <w:t>29</w:t>
      </w:r>
      <w:r w:rsidRPr="00633E1F">
        <w:rPr>
          <w:rFonts w:ascii="Times New Roman" w:hAnsi="Times New Roman" w:cs="Times New Roman"/>
          <w:sz w:val="26"/>
          <w:szCs w:val="26"/>
        </w:rPr>
        <w:t xml:space="preserve">. Монтаж светотехнического оборудования должен соответствовать Правилам техники безопасности при электромонтажных и наладочных работах, ПУЭ, Правилам по охране труда при эксплуатации электроустановок и осуществляться по предварительному согласованию объемов, и типов используемых материалов с Заказчиком. </w:t>
      </w:r>
    </w:p>
    <w:p w14:paraId="7F781B13" w14:textId="639EE4CC"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0</w:t>
      </w:r>
      <w:r w:rsidRPr="00633E1F">
        <w:rPr>
          <w:rFonts w:ascii="Times New Roman" w:hAnsi="Times New Roman" w:cs="Times New Roman"/>
          <w:sz w:val="26"/>
          <w:szCs w:val="26"/>
        </w:rPr>
        <w:t xml:space="preserve">. </w:t>
      </w:r>
      <w:r w:rsidR="00B52A51">
        <w:rPr>
          <w:rFonts w:ascii="Times New Roman" w:hAnsi="Times New Roman" w:cs="Times New Roman"/>
          <w:sz w:val="26"/>
          <w:szCs w:val="26"/>
        </w:rPr>
        <w:t>Вы</w:t>
      </w:r>
      <w:r w:rsidR="00B52A51" w:rsidRPr="00B52A51">
        <w:rPr>
          <w:rFonts w:ascii="Times New Roman" w:hAnsi="Times New Roman" w:cs="Times New Roman"/>
          <w:sz w:val="26"/>
          <w:szCs w:val="26"/>
        </w:rPr>
        <w:t>полнение работ по модернизации</w:t>
      </w:r>
      <w:r w:rsidR="007C4ADD">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B52A51" w:rsidRPr="00B52A51">
        <w:rPr>
          <w:rFonts w:ascii="Times New Roman" w:hAnsi="Times New Roman" w:cs="Times New Roman"/>
          <w:sz w:val="26"/>
          <w:szCs w:val="26"/>
        </w:rPr>
        <w:t xml:space="preserve"> освещения (включая поставку оборудования, проведение монтажных и пусконаладочных работ, техническое сопровождение) </w:t>
      </w:r>
      <w:r w:rsidRPr="00633E1F">
        <w:rPr>
          <w:rFonts w:ascii="Times New Roman" w:hAnsi="Times New Roman" w:cs="Times New Roman"/>
          <w:sz w:val="26"/>
          <w:szCs w:val="26"/>
        </w:rPr>
        <w:t>должны осуществляться в строгом соответствии с требованиями законодательства Российской Федерации, в том числе,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w:t>
      </w:r>
    </w:p>
    <w:p w14:paraId="3DB392E7" w14:textId="0D09AA9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1</w:t>
      </w:r>
      <w:r w:rsidRPr="00633E1F">
        <w:rPr>
          <w:rFonts w:ascii="Times New Roman" w:hAnsi="Times New Roman" w:cs="Times New Roman"/>
          <w:sz w:val="26"/>
          <w:szCs w:val="26"/>
        </w:rPr>
        <w:t xml:space="preserve">. </w:t>
      </w:r>
      <w:r w:rsidR="00EE55F8" w:rsidRPr="00633E1F">
        <w:rPr>
          <w:rFonts w:ascii="Times New Roman" w:hAnsi="Times New Roman" w:cs="Times New Roman"/>
          <w:sz w:val="26"/>
          <w:szCs w:val="26"/>
        </w:rPr>
        <w:t xml:space="preserve">При </w:t>
      </w:r>
      <w:r w:rsidR="00EE55F8" w:rsidRPr="00B52A51">
        <w:rPr>
          <w:rFonts w:ascii="Times New Roman" w:hAnsi="Times New Roman" w:cs="Times New Roman"/>
          <w:sz w:val="26"/>
          <w:szCs w:val="26"/>
        </w:rPr>
        <w:t>выполнении</w:t>
      </w:r>
      <w:r w:rsidR="00B52A51" w:rsidRPr="00B52A51">
        <w:rPr>
          <w:rFonts w:ascii="Times New Roman" w:hAnsi="Times New Roman" w:cs="Times New Roman"/>
          <w:sz w:val="26"/>
          <w:szCs w:val="26"/>
        </w:rPr>
        <w:t xml:space="preserve"> работ по модернизации</w:t>
      </w:r>
      <w:r w:rsidR="007C4ADD">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B52A51" w:rsidRPr="00B52A51">
        <w:rPr>
          <w:rFonts w:ascii="Times New Roman" w:hAnsi="Times New Roman" w:cs="Times New Roman"/>
          <w:sz w:val="26"/>
          <w:szCs w:val="26"/>
        </w:rPr>
        <w:t xml:space="preserve"> освещения (включая поставку оборудования, проведение монтажных и пусконаладочных работ, техническое сопровождение) </w:t>
      </w:r>
      <w:r w:rsidRPr="00633E1F">
        <w:rPr>
          <w:rFonts w:ascii="Times New Roman" w:hAnsi="Times New Roman" w:cs="Times New Roman"/>
          <w:sz w:val="26"/>
          <w:szCs w:val="26"/>
        </w:rPr>
        <w:t>на объекте Заказчика Исполнитель обязан руководствоваться техническими условиями и инструкциями заводов - изготовителей материалов, изделий, оборудования, технологическими картами и схемами операционного контроля качества в случае их наличия.</w:t>
      </w:r>
    </w:p>
    <w:p w14:paraId="2D176A15" w14:textId="3B6147A1"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2</w:t>
      </w:r>
      <w:r w:rsidRPr="00633E1F">
        <w:rPr>
          <w:rFonts w:ascii="Times New Roman" w:hAnsi="Times New Roman" w:cs="Times New Roman"/>
          <w:sz w:val="26"/>
          <w:szCs w:val="26"/>
        </w:rPr>
        <w:t xml:space="preserve">. Исполнитель при </w:t>
      </w:r>
      <w:r w:rsidR="001E3CED">
        <w:rPr>
          <w:rFonts w:ascii="Times New Roman" w:hAnsi="Times New Roman" w:cs="Times New Roman"/>
          <w:sz w:val="26"/>
          <w:szCs w:val="26"/>
        </w:rPr>
        <w:t xml:space="preserve">выполнении работ по модернизации </w:t>
      </w:r>
      <w:r w:rsidR="00BE2F19">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Pr="00633E1F">
        <w:rPr>
          <w:rFonts w:ascii="Times New Roman" w:hAnsi="Times New Roman" w:cs="Times New Roman"/>
          <w:sz w:val="26"/>
          <w:szCs w:val="26"/>
        </w:rPr>
        <w:t xml:space="preserve"> </w:t>
      </w:r>
      <w:r w:rsidR="00EE55F8">
        <w:rPr>
          <w:rFonts w:ascii="Times New Roman" w:hAnsi="Times New Roman" w:cs="Times New Roman"/>
          <w:sz w:val="26"/>
          <w:szCs w:val="26"/>
        </w:rPr>
        <w:t>освещения</w:t>
      </w:r>
      <w:r w:rsidRPr="00633E1F">
        <w:rPr>
          <w:rFonts w:ascii="Times New Roman" w:hAnsi="Times New Roman" w:cs="Times New Roman"/>
          <w:sz w:val="26"/>
          <w:szCs w:val="26"/>
        </w:rPr>
        <w:t xml:space="preserve"> на объекте Заказчика производит сопутствующие электромонтажные работы, необходимые для бесперебойной работы устанавливаемого светотехнического оборудования.</w:t>
      </w:r>
    </w:p>
    <w:p w14:paraId="764D6A03" w14:textId="2C3EFB84" w:rsidR="00633E1F" w:rsidRPr="00633E1F" w:rsidRDefault="00633E1F" w:rsidP="00633E1F">
      <w:pPr>
        <w:spacing w:after="0" w:line="240" w:lineRule="auto"/>
        <w:ind w:firstLine="709"/>
        <w:jc w:val="both"/>
        <w:rPr>
          <w:rFonts w:ascii="Times New Roman" w:hAnsi="Times New Roman" w:cs="Times New Roman"/>
          <w:sz w:val="26"/>
          <w:szCs w:val="26"/>
          <w:lang w:bidi="ru-RU"/>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3</w:t>
      </w:r>
      <w:r w:rsidRPr="00633E1F">
        <w:rPr>
          <w:rFonts w:ascii="Times New Roman" w:hAnsi="Times New Roman" w:cs="Times New Roman"/>
          <w:sz w:val="26"/>
          <w:szCs w:val="26"/>
        </w:rPr>
        <w:t xml:space="preserve">. Уровень освещенности должен соответствовать </w:t>
      </w:r>
      <w:r w:rsidRPr="00633E1F">
        <w:rPr>
          <w:rFonts w:ascii="Times New Roman" w:hAnsi="Times New Roman" w:cs="Times New Roman"/>
          <w:sz w:val="26"/>
          <w:szCs w:val="26"/>
          <w:lang w:bidi="ru-RU"/>
        </w:rPr>
        <w:t xml:space="preserve">требованиям </w:t>
      </w:r>
      <w:r w:rsidRPr="00633E1F">
        <w:rPr>
          <w:rFonts w:ascii="Times New Roman" w:hAnsi="Times New Roman" w:cs="Times New Roman"/>
          <w:sz w:val="26"/>
          <w:szCs w:val="26"/>
        </w:rPr>
        <w:t xml:space="preserve">СП </w:t>
      </w:r>
      <w:r w:rsidR="004E7789" w:rsidRPr="00633E1F">
        <w:rPr>
          <w:rFonts w:ascii="Times New Roman" w:hAnsi="Times New Roman" w:cs="Times New Roman"/>
          <w:sz w:val="26"/>
          <w:szCs w:val="26"/>
        </w:rPr>
        <w:t>2.5.</w:t>
      </w:r>
      <w:r w:rsidR="004E7789">
        <w:rPr>
          <w:rFonts w:ascii="Times New Roman" w:hAnsi="Times New Roman" w:cs="Times New Roman"/>
          <w:sz w:val="26"/>
          <w:szCs w:val="26"/>
        </w:rPr>
        <w:t>4286</w:t>
      </w:r>
      <w:r w:rsidR="004E7789" w:rsidRPr="00633E1F">
        <w:rPr>
          <w:rFonts w:ascii="Times New Roman" w:hAnsi="Times New Roman" w:cs="Times New Roman"/>
          <w:sz w:val="26"/>
          <w:szCs w:val="26"/>
        </w:rPr>
        <w:t>-2</w:t>
      </w:r>
      <w:r w:rsidR="004E7789">
        <w:rPr>
          <w:rFonts w:ascii="Times New Roman" w:hAnsi="Times New Roman" w:cs="Times New Roman"/>
          <w:sz w:val="26"/>
          <w:szCs w:val="26"/>
        </w:rPr>
        <w:t>6</w:t>
      </w:r>
      <w:r w:rsidR="004E7789" w:rsidRPr="00633E1F">
        <w:rPr>
          <w:rFonts w:ascii="Times New Roman" w:hAnsi="Times New Roman" w:cs="Times New Roman"/>
          <w:sz w:val="26"/>
          <w:szCs w:val="26"/>
        </w:rPr>
        <w:t xml:space="preserve"> </w:t>
      </w:r>
      <w:r w:rsidRPr="00633E1F">
        <w:rPr>
          <w:rFonts w:ascii="Times New Roman" w:hAnsi="Times New Roman" w:cs="Times New Roman"/>
          <w:sz w:val="26"/>
          <w:szCs w:val="26"/>
        </w:rPr>
        <w:t xml:space="preserve">«Санитарно-эпидемиологические требования к отдельным видам транспорта и объектам транспортной инфраструктуры», </w:t>
      </w:r>
      <w:r w:rsidRPr="00633E1F">
        <w:rPr>
          <w:rFonts w:ascii="Times New Roman" w:hAnsi="Times New Roman" w:cs="Times New Roman"/>
          <w:sz w:val="26"/>
          <w:szCs w:val="26"/>
          <w:lang w:bidi="ru-RU"/>
        </w:rPr>
        <w:t>СП 120.13330.2022 Свод правил. Метрополитены. СНиП 32-02-2003, утвержденный и введенный в действие Приказом Министерства строительства и жилищно-коммунального хозяйства Российской Федерации от 27.12.2022 № 1131/пр. и должен составлять:</w:t>
      </w:r>
    </w:p>
    <w:p w14:paraId="12E8F2BF" w14:textId="77777777" w:rsidR="00633E1F" w:rsidRPr="00215A76" w:rsidRDefault="00633E1F"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 xml:space="preserve">- средний и платформенный залы для закрытых станций – 200 </w:t>
      </w:r>
      <w:proofErr w:type="spellStart"/>
      <w:r w:rsidRPr="00215A76">
        <w:rPr>
          <w:rFonts w:ascii="Times New Roman" w:hAnsi="Times New Roman" w:cs="Times New Roman"/>
          <w:sz w:val="26"/>
          <w:szCs w:val="26"/>
        </w:rPr>
        <w:t>лк</w:t>
      </w:r>
      <w:proofErr w:type="spellEnd"/>
      <w:r w:rsidRPr="00215A76">
        <w:rPr>
          <w:rFonts w:ascii="Times New Roman" w:hAnsi="Times New Roman" w:cs="Times New Roman"/>
          <w:sz w:val="26"/>
          <w:szCs w:val="26"/>
        </w:rPr>
        <w:t xml:space="preserve"> (уровень пола);</w:t>
      </w:r>
    </w:p>
    <w:p w14:paraId="0DB55465" w14:textId="77777777" w:rsidR="00633E1F" w:rsidRPr="00215A76" w:rsidRDefault="00633E1F"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 xml:space="preserve">- кассовый зал – 200 </w:t>
      </w:r>
      <w:proofErr w:type="spellStart"/>
      <w:r w:rsidRPr="00215A76">
        <w:rPr>
          <w:rFonts w:ascii="Times New Roman" w:hAnsi="Times New Roman" w:cs="Times New Roman"/>
          <w:sz w:val="26"/>
          <w:szCs w:val="26"/>
        </w:rPr>
        <w:t>лк</w:t>
      </w:r>
      <w:proofErr w:type="spellEnd"/>
      <w:r w:rsidRPr="00215A76">
        <w:rPr>
          <w:rFonts w:ascii="Times New Roman" w:hAnsi="Times New Roman" w:cs="Times New Roman"/>
          <w:sz w:val="26"/>
          <w:szCs w:val="26"/>
        </w:rPr>
        <w:t xml:space="preserve"> (уровень пола);</w:t>
      </w:r>
    </w:p>
    <w:p w14:paraId="0073535A" w14:textId="77777777" w:rsidR="00633E1F" w:rsidRPr="00215A76" w:rsidRDefault="00633E1F"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 xml:space="preserve">- перроны закрытых станций – 150 </w:t>
      </w:r>
      <w:proofErr w:type="spellStart"/>
      <w:r w:rsidRPr="00215A76">
        <w:rPr>
          <w:rFonts w:ascii="Times New Roman" w:hAnsi="Times New Roman" w:cs="Times New Roman"/>
          <w:sz w:val="26"/>
          <w:szCs w:val="26"/>
        </w:rPr>
        <w:t>лк</w:t>
      </w:r>
      <w:proofErr w:type="spellEnd"/>
      <w:r w:rsidRPr="00215A76">
        <w:rPr>
          <w:rFonts w:ascii="Times New Roman" w:hAnsi="Times New Roman" w:cs="Times New Roman"/>
          <w:sz w:val="26"/>
          <w:szCs w:val="26"/>
        </w:rPr>
        <w:t xml:space="preserve"> (уровень пола);</w:t>
      </w:r>
    </w:p>
    <w:p w14:paraId="6351610F" w14:textId="77777777" w:rsidR="00633E1F" w:rsidRPr="00215A76" w:rsidRDefault="00633E1F"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 xml:space="preserve">- кассовый зал – 200 </w:t>
      </w:r>
      <w:proofErr w:type="spellStart"/>
      <w:r w:rsidRPr="00215A76">
        <w:rPr>
          <w:rFonts w:ascii="Times New Roman" w:hAnsi="Times New Roman" w:cs="Times New Roman"/>
          <w:sz w:val="26"/>
          <w:szCs w:val="26"/>
        </w:rPr>
        <w:t>лк</w:t>
      </w:r>
      <w:proofErr w:type="spellEnd"/>
      <w:r w:rsidRPr="00215A76">
        <w:rPr>
          <w:rFonts w:ascii="Times New Roman" w:hAnsi="Times New Roman" w:cs="Times New Roman"/>
          <w:sz w:val="26"/>
          <w:szCs w:val="26"/>
        </w:rPr>
        <w:t xml:space="preserve"> (уровень пола);</w:t>
      </w:r>
    </w:p>
    <w:p w14:paraId="44057396" w14:textId="77777777" w:rsidR="00633E1F" w:rsidRPr="00215A76" w:rsidRDefault="00633E1F"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 xml:space="preserve">- гребенки эскалаторов и лестничные марши – 100 </w:t>
      </w:r>
      <w:proofErr w:type="spellStart"/>
      <w:r w:rsidRPr="00215A76">
        <w:rPr>
          <w:rFonts w:ascii="Times New Roman" w:hAnsi="Times New Roman" w:cs="Times New Roman"/>
          <w:sz w:val="26"/>
          <w:szCs w:val="26"/>
        </w:rPr>
        <w:t>лк</w:t>
      </w:r>
      <w:proofErr w:type="spellEnd"/>
      <w:r w:rsidRPr="00215A76">
        <w:rPr>
          <w:rFonts w:ascii="Times New Roman" w:hAnsi="Times New Roman" w:cs="Times New Roman"/>
          <w:sz w:val="26"/>
          <w:szCs w:val="26"/>
        </w:rPr>
        <w:t xml:space="preserve"> (Уровень гребенки, ступени).</w:t>
      </w:r>
    </w:p>
    <w:p w14:paraId="20301F74" w14:textId="265D6307" w:rsidR="00633E1F" w:rsidRPr="00215A76" w:rsidRDefault="00633E1F"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 xml:space="preserve">- входные коридоры и </w:t>
      </w:r>
      <w:proofErr w:type="spellStart"/>
      <w:r w:rsidRPr="00215A76">
        <w:rPr>
          <w:rFonts w:ascii="Times New Roman" w:hAnsi="Times New Roman" w:cs="Times New Roman"/>
          <w:sz w:val="26"/>
          <w:szCs w:val="26"/>
        </w:rPr>
        <w:t>подуличные</w:t>
      </w:r>
      <w:proofErr w:type="spellEnd"/>
      <w:r w:rsidRPr="00215A76">
        <w:rPr>
          <w:rFonts w:ascii="Times New Roman" w:hAnsi="Times New Roman" w:cs="Times New Roman"/>
          <w:sz w:val="26"/>
          <w:szCs w:val="26"/>
        </w:rPr>
        <w:t xml:space="preserve"> переходы – 75 </w:t>
      </w:r>
      <w:proofErr w:type="spellStart"/>
      <w:r w:rsidRPr="00215A76">
        <w:rPr>
          <w:rFonts w:ascii="Times New Roman" w:hAnsi="Times New Roman" w:cs="Times New Roman"/>
          <w:sz w:val="26"/>
          <w:szCs w:val="26"/>
        </w:rPr>
        <w:t>лк</w:t>
      </w:r>
      <w:proofErr w:type="spellEnd"/>
      <w:r w:rsidRPr="00215A76">
        <w:rPr>
          <w:rFonts w:ascii="Times New Roman" w:hAnsi="Times New Roman" w:cs="Times New Roman"/>
          <w:sz w:val="26"/>
          <w:szCs w:val="26"/>
        </w:rPr>
        <w:t xml:space="preserve"> (уровень пола).</w:t>
      </w:r>
    </w:p>
    <w:p w14:paraId="67ACBE23" w14:textId="558B20CA" w:rsidR="00A473A2" w:rsidRPr="00633E1F" w:rsidRDefault="00A473A2" w:rsidP="00633E1F">
      <w:pPr>
        <w:spacing w:after="0" w:line="240" w:lineRule="auto"/>
        <w:ind w:firstLine="709"/>
        <w:jc w:val="both"/>
        <w:rPr>
          <w:rFonts w:ascii="Times New Roman" w:hAnsi="Times New Roman" w:cs="Times New Roman"/>
          <w:sz w:val="26"/>
          <w:szCs w:val="26"/>
        </w:rPr>
      </w:pPr>
      <w:r w:rsidRPr="00215A76">
        <w:rPr>
          <w:rFonts w:ascii="Times New Roman" w:hAnsi="Times New Roman" w:cs="Times New Roman"/>
          <w:sz w:val="26"/>
          <w:szCs w:val="26"/>
        </w:rPr>
        <w:t>Освещенность предусмотреть с учетом коэффициента запаса – 1,5.</w:t>
      </w:r>
      <w:r>
        <w:rPr>
          <w:rFonts w:ascii="Times New Roman" w:hAnsi="Times New Roman" w:cs="Times New Roman"/>
          <w:sz w:val="26"/>
          <w:szCs w:val="26"/>
        </w:rPr>
        <w:t xml:space="preserve"> </w:t>
      </w:r>
    </w:p>
    <w:p w14:paraId="7133766F" w14:textId="2F3BDB6B"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Отклонение горизонтальной освещенности от нормативной в сторону уменьшения не допускается.</w:t>
      </w:r>
    </w:p>
    <w:p w14:paraId="5E538399" w14:textId="77777777"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Уровень освещенности на объекте Заказчика подтверждается на основании замеров уровней освещенности в соответствии с ГОСТ 24940-2016 «Здания и сооружения». Методы измерения освещенности».</w:t>
      </w:r>
    </w:p>
    <w:p w14:paraId="3C481763" w14:textId="530F3629"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4</w:t>
      </w:r>
      <w:r w:rsidRPr="00633E1F">
        <w:rPr>
          <w:rFonts w:ascii="Times New Roman" w:hAnsi="Times New Roman" w:cs="Times New Roman"/>
          <w:sz w:val="26"/>
          <w:szCs w:val="26"/>
        </w:rPr>
        <w:t xml:space="preserve">. На протяжении всего периода выполнения </w:t>
      </w:r>
      <w:r w:rsidR="000E5728">
        <w:rPr>
          <w:rFonts w:ascii="Times New Roman" w:hAnsi="Times New Roman" w:cs="Times New Roman"/>
          <w:sz w:val="26"/>
          <w:szCs w:val="26"/>
        </w:rPr>
        <w:t>работ</w:t>
      </w:r>
      <w:r w:rsidR="00FE2CDF">
        <w:rPr>
          <w:rFonts w:ascii="Times New Roman" w:hAnsi="Times New Roman" w:cs="Times New Roman"/>
          <w:sz w:val="26"/>
          <w:szCs w:val="26"/>
        </w:rPr>
        <w:t xml:space="preserve"> по модернизации</w:t>
      </w:r>
      <w:r w:rsidR="007C4ADD">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FE2CDF">
        <w:rPr>
          <w:rFonts w:ascii="Times New Roman" w:hAnsi="Times New Roman" w:cs="Times New Roman"/>
          <w:sz w:val="26"/>
          <w:szCs w:val="26"/>
        </w:rPr>
        <w:t xml:space="preserve"> освещения</w:t>
      </w:r>
      <w:r w:rsidRPr="00633E1F">
        <w:rPr>
          <w:rFonts w:ascii="Times New Roman" w:hAnsi="Times New Roman" w:cs="Times New Roman"/>
          <w:sz w:val="26"/>
          <w:szCs w:val="26"/>
        </w:rPr>
        <w:t>, Исполнитель должен обеспечить необходимый уровень освещенности на объекте в соответствии с требования нормативной документации.</w:t>
      </w:r>
    </w:p>
    <w:p w14:paraId="34B60E8D" w14:textId="72CC167E" w:rsidR="00633E1F" w:rsidRPr="00633E1F"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5</w:t>
      </w:r>
      <w:r w:rsidRPr="00633E1F">
        <w:rPr>
          <w:rFonts w:ascii="Times New Roman" w:hAnsi="Times New Roman" w:cs="Times New Roman"/>
          <w:sz w:val="26"/>
          <w:szCs w:val="26"/>
        </w:rPr>
        <w:t xml:space="preserve">. Исполнитель обеспечивает надлежащие условия для осуществления </w:t>
      </w:r>
      <w:r w:rsidR="00786D6F">
        <w:rPr>
          <w:rFonts w:ascii="Times New Roman" w:hAnsi="Times New Roman" w:cs="Times New Roman"/>
          <w:sz w:val="26"/>
          <w:szCs w:val="26"/>
        </w:rPr>
        <w:t>З</w:t>
      </w:r>
      <w:r w:rsidRPr="00633E1F">
        <w:rPr>
          <w:rFonts w:ascii="Times New Roman" w:hAnsi="Times New Roman" w:cs="Times New Roman"/>
          <w:sz w:val="26"/>
          <w:szCs w:val="26"/>
        </w:rPr>
        <w:t>аказчиком текущей деятельности, соответствующей законодательству Российской Федерации, включая требования технических регламентов, сводов правил, обязательные требования, установленные в соответствии с законодательством Российской Федерации о техническом регулировании, требования других нормативов в области строительства и санитарно-эпидемиологические требования.</w:t>
      </w:r>
    </w:p>
    <w:p w14:paraId="4ADE0BC3" w14:textId="22ED6E18" w:rsidR="00633E1F" w:rsidRPr="002165BE" w:rsidRDefault="00633E1F" w:rsidP="00633E1F">
      <w:pPr>
        <w:spacing w:after="0" w:line="240" w:lineRule="auto"/>
        <w:ind w:firstLine="709"/>
        <w:jc w:val="both"/>
        <w:rPr>
          <w:rFonts w:ascii="Times New Roman" w:hAnsi="Times New Roman" w:cs="Times New Roman"/>
          <w:sz w:val="26"/>
          <w:szCs w:val="26"/>
        </w:rPr>
      </w:pPr>
      <w:r w:rsidRPr="00633E1F">
        <w:rPr>
          <w:rFonts w:ascii="Times New Roman" w:hAnsi="Times New Roman" w:cs="Times New Roman"/>
          <w:sz w:val="26"/>
          <w:szCs w:val="26"/>
        </w:rPr>
        <w:t>2.</w:t>
      </w:r>
      <w:r w:rsidR="006E4E6F">
        <w:rPr>
          <w:rFonts w:ascii="Times New Roman" w:hAnsi="Times New Roman" w:cs="Times New Roman"/>
          <w:sz w:val="26"/>
          <w:szCs w:val="26"/>
        </w:rPr>
        <w:t>3</w:t>
      </w:r>
      <w:r w:rsidR="002006EC">
        <w:rPr>
          <w:rFonts w:ascii="Times New Roman" w:hAnsi="Times New Roman" w:cs="Times New Roman"/>
          <w:sz w:val="26"/>
          <w:szCs w:val="26"/>
        </w:rPr>
        <w:t>6</w:t>
      </w:r>
      <w:r w:rsidRPr="00633E1F">
        <w:rPr>
          <w:rFonts w:ascii="Times New Roman" w:hAnsi="Times New Roman" w:cs="Times New Roman"/>
          <w:sz w:val="26"/>
          <w:szCs w:val="26"/>
        </w:rPr>
        <w:t xml:space="preserve">. </w:t>
      </w:r>
      <w:r w:rsidRPr="002165BE">
        <w:rPr>
          <w:rFonts w:ascii="Times New Roman" w:hAnsi="Times New Roman" w:cs="Times New Roman"/>
          <w:sz w:val="26"/>
          <w:szCs w:val="26"/>
        </w:rPr>
        <w:t xml:space="preserve">По окончании </w:t>
      </w:r>
      <w:r w:rsidR="000E5728">
        <w:rPr>
          <w:rFonts w:ascii="Times New Roman" w:hAnsi="Times New Roman" w:cs="Times New Roman"/>
          <w:sz w:val="26"/>
          <w:szCs w:val="26"/>
        </w:rPr>
        <w:t>выполнения работ по модернизации</w:t>
      </w:r>
      <w:r w:rsidR="007C4ADD">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0E5728">
        <w:rPr>
          <w:rFonts w:ascii="Times New Roman" w:hAnsi="Times New Roman" w:cs="Times New Roman"/>
          <w:sz w:val="26"/>
          <w:szCs w:val="26"/>
        </w:rPr>
        <w:t xml:space="preserve"> освещения</w:t>
      </w:r>
      <w:r w:rsidRPr="002165BE">
        <w:rPr>
          <w:rFonts w:ascii="Times New Roman" w:hAnsi="Times New Roman" w:cs="Times New Roman"/>
          <w:sz w:val="26"/>
          <w:szCs w:val="26"/>
        </w:rPr>
        <w:t xml:space="preserve"> (монтажа светильников) установить границу зоны балансовой принадлежности по контактным соединениям в соединительной коробке. </w:t>
      </w:r>
    </w:p>
    <w:p w14:paraId="43761354" w14:textId="77777777" w:rsidR="00633E1F" w:rsidRPr="002165BE" w:rsidRDefault="00633E1F" w:rsidP="00633E1F">
      <w:pPr>
        <w:spacing w:after="0" w:line="240" w:lineRule="auto"/>
        <w:ind w:firstLine="709"/>
        <w:jc w:val="both"/>
        <w:rPr>
          <w:rFonts w:ascii="Times New Roman" w:hAnsi="Times New Roman" w:cs="Times New Roman"/>
          <w:sz w:val="26"/>
          <w:szCs w:val="26"/>
        </w:rPr>
      </w:pPr>
      <w:r w:rsidRPr="002165BE">
        <w:rPr>
          <w:rFonts w:ascii="Times New Roman" w:hAnsi="Times New Roman" w:cs="Times New Roman"/>
          <w:sz w:val="26"/>
          <w:szCs w:val="26"/>
        </w:rPr>
        <w:t xml:space="preserve">В зону балансовой принадлежности Исполнителя входят светильник, узлы крепления к конструкциям, питающий кабель от светильника до </w:t>
      </w:r>
      <w:proofErr w:type="spellStart"/>
      <w:r w:rsidRPr="002165BE">
        <w:rPr>
          <w:rFonts w:ascii="Times New Roman" w:hAnsi="Times New Roman" w:cs="Times New Roman"/>
          <w:sz w:val="26"/>
          <w:szCs w:val="26"/>
        </w:rPr>
        <w:t>клеммной</w:t>
      </w:r>
      <w:proofErr w:type="spellEnd"/>
      <w:r w:rsidRPr="002165BE">
        <w:rPr>
          <w:rFonts w:ascii="Times New Roman" w:hAnsi="Times New Roman" w:cs="Times New Roman"/>
          <w:sz w:val="26"/>
          <w:szCs w:val="26"/>
        </w:rPr>
        <w:t xml:space="preserve"> коробки и </w:t>
      </w:r>
      <w:proofErr w:type="spellStart"/>
      <w:r w:rsidRPr="002165BE">
        <w:rPr>
          <w:rFonts w:ascii="Times New Roman" w:hAnsi="Times New Roman" w:cs="Times New Roman"/>
          <w:sz w:val="26"/>
          <w:szCs w:val="26"/>
        </w:rPr>
        <w:t>клеммное</w:t>
      </w:r>
      <w:proofErr w:type="spellEnd"/>
      <w:r w:rsidRPr="002165BE">
        <w:rPr>
          <w:rFonts w:ascii="Times New Roman" w:hAnsi="Times New Roman" w:cs="Times New Roman"/>
          <w:sz w:val="26"/>
          <w:szCs w:val="26"/>
        </w:rPr>
        <w:t xml:space="preserve"> соединение в распределительной коробке. </w:t>
      </w:r>
    </w:p>
    <w:p w14:paraId="23D04F0A" w14:textId="6BBD96A0" w:rsidR="00633E1F" w:rsidRPr="00633E1F" w:rsidRDefault="00633E1F" w:rsidP="00633E1F">
      <w:pPr>
        <w:spacing w:after="0" w:line="240" w:lineRule="auto"/>
        <w:ind w:firstLine="709"/>
        <w:jc w:val="both"/>
        <w:rPr>
          <w:rFonts w:ascii="Times New Roman" w:hAnsi="Times New Roman" w:cs="Times New Roman"/>
          <w:sz w:val="26"/>
          <w:szCs w:val="26"/>
        </w:rPr>
      </w:pPr>
      <w:r w:rsidRPr="002165BE">
        <w:rPr>
          <w:rFonts w:ascii="Times New Roman" w:hAnsi="Times New Roman" w:cs="Times New Roman"/>
          <w:sz w:val="26"/>
          <w:szCs w:val="26"/>
        </w:rPr>
        <w:t>Граница зоны балансовой принадлежности устанавливается составлением Акта разграничения границ балансовой принадлежности и эксплуатационной ответственности сторон.</w:t>
      </w:r>
      <w:r w:rsidRPr="00633E1F">
        <w:rPr>
          <w:rFonts w:ascii="Times New Roman" w:hAnsi="Times New Roman" w:cs="Times New Roman"/>
          <w:sz w:val="26"/>
          <w:szCs w:val="26"/>
        </w:rPr>
        <w:t xml:space="preserve"> </w:t>
      </w:r>
    </w:p>
    <w:p w14:paraId="47A1CAB7" w14:textId="3C5B33B4" w:rsidR="005C0974" w:rsidRPr="00743D34" w:rsidRDefault="00633E1F" w:rsidP="00743D34">
      <w:pPr>
        <w:pStyle w:val="af7"/>
        <w:spacing w:after="0" w:line="240" w:lineRule="auto"/>
        <w:ind w:firstLine="709"/>
        <w:jc w:val="both"/>
        <w:rPr>
          <w:rFonts w:eastAsiaTheme="minorHAnsi"/>
          <w:sz w:val="26"/>
          <w:szCs w:val="26"/>
          <w:lang w:eastAsia="en-US"/>
        </w:rPr>
      </w:pPr>
      <w:r w:rsidRPr="00633E1F">
        <w:rPr>
          <w:sz w:val="26"/>
          <w:szCs w:val="26"/>
        </w:rPr>
        <w:t>2.</w:t>
      </w:r>
      <w:r w:rsidR="00D97154">
        <w:rPr>
          <w:sz w:val="26"/>
          <w:szCs w:val="26"/>
        </w:rPr>
        <w:t>37</w:t>
      </w:r>
      <w:r w:rsidRPr="00633E1F">
        <w:rPr>
          <w:sz w:val="26"/>
          <w:szCs w:val="26"/>
        </w:rPr>
        <w:t xml:space="preserve">. </w:t>
      </w:r>
      <w:r w:rsidRPr="00743D34">
        <w:rPr>
          <w:rFonts w:eastAsiaTheme="minorHAnsi"/>
          <w:sz w:val="26"/>
          <w:szCs w:val="26"/>
          <w:lang w:eastAsia="en-US"/>
        </w:rPr>
        <w:t>Исполнитель обеспечивает на протяжении действия договора техническое обслуживание установленного оборудования 1 раз в 6 месяцев, а именно: осмотр, промывка стекла, подтяжка контактных соединений, замер уровня освещенности</w:t>
      </w:r>
      <w:r w:rsidR="00383887" w:rsidRPr="00743D34">
        <w:rPr>
          <w:rFonts w:eastAsiaTheme="minorHAnsi"/>
          <w:sz w:val="26"/>
          <w:szCs w:val="26"/>
          <w:lang w:eastAsia="en-US"/>
        </w:rPr>
        <w:t>.</w:t>
      </w:r>
      <w:r w:rsidRPr="00743D34">
        <w:rPr>
          <w:rFonts w:eastAsiaTheme="minorHAnsi"/>
          <w:sz w:val="26"/>
          <w:szCs w:val="26"/>
          <w:lang w:eastAsia="en-US"/>
        </w:rPr>
        <w:t xml:space="preserve"> </w:t>
      </w:r>
      <w:bookmarkStart w:id="2" w:name="_Hlk233104947"/>
    </w:p>
    <w:p w14:paraId="1FC5DA2C" w14:textId="6647DDD8" w:rsidR="005C0974" w:rsidRDefault="005C0974" w:rsidP="00633E1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D97154">
        <w:rPr>
          <w:rFonts w:ascii="Times New Roman" w:hAnsi="Times New Roman" w:cs="Times New Roman"/>
          <w:sz w:val="26"/>
          <w:szCs w:val="26"/>
        </w:rPr>
        <w:t>38</w:t>
      </w:r>
      <w:r>
        <w:rPr>
          <w:rFonts w:ascii="Times New Roman" w:hAnsi="Times New Roman" w:cs="Times New Roman"/>
          <w:sz w:val="26"/>
          <w:szCs w:val="26"/>
        </w:rPr>
        <w:t xml:space="preserve">. </w:t>
      </w:r>
      <w:r w:rsidR="00633E1F" w:rsidRPr="00633E1F">
        <w:rPr>
          <w:rFonts w:ascii="Times New Roman" w:hAnsi="Times New Roman" w:cs="Times New Roman"/>
          <w:sz w:val="26"/>
          <w:szCs w:val="26"/>
        </w:rPr>
        <w:t xml:space="preserve">Исполнитель ежегодно </w:t>
      </w:r>
      <w:r w:rsidR="00405756">
        <w:rPr>
          <w:rFonts w:ascii="Times New Roman" w:hAnsi="Times New Roman" w:cs="Times New Roman"/>
          <w:sz w:val="26"/>
          <w:szCs w:val="26"/>
        </w:rPr>
        <w:t xml:space="preserve">в течение сроков настоящего Технического задания </w:t>
      </w:r>
      <w:r w:rsidR="00633E1F" w:rsidRPr="00633E1F">
        <w:rPr>
          <w:rFonts w:ascii="Times New Roman" w:hAnsi="Times New Roman" w:cs="Times New Roman"/>
          <w:sz w:val="26"/>
          <w:szCs w:val="26"/>
        </w:rPr>
        <w:t>разрабатывает и согласовывает с Заказчиком график обслуживания установленного оборудования</w:t>
      </w:r>
      <w:r w:rsidR="00B72917">
        <w:rPr>
          <w:rFonts w:ascii="Times New Roman" w:hAnsi="Times New Roman" w:cs="Times New Roman"/>
          <w:sz w:val="26"/>
          <w:szCs w:val="26"/>
        </w:rPr>
        <w:t>. Исполнитель</w:t>
      </w:r>
      <w:r w:rsidR="00157E97">
        <w:rPr>
          <w:rFonts w:ascii="Times New Roman" w:hAnsi="Times New Roman" w:cs="Times New Roman"/>
          <w:sz w:val="26"/>
          <w:szCs w:val="26"/>
        </w:rPr>
        <w:t xml:space="preserve"> </w:t>
      </w:r>
      <w:r w:rsidR="00B72917">
        <w:rPr>
          <w:rFonts w:ascii="Times New Roman" w:hAnsi="Times New Roman" w:cs="Times New Roman"/>
          <w:sz w:val="26"/>
          <w:szCs w:val="26"/>
        </w:rPr>
        <w:t xml:space="preserve">предоставляет Заказчику </w:t>
      </w:r>
      <w:r w:rsidR="00B72917" w:rsidRPr="00633E1F">
        <w:rPr>
          <w:rFonts w:ascii="Times New Roman" w:hAnsi="Times New Roman" w:cs="Times New Roman"/>
          <w:sz w:val="26"/>
          <w:szCs w:val="26"/>
        </w:rPr>
        <w:t>график обслуживания установленного оборудования</w:t>
      </w:r>
      <w:r w:rsidR="00B72917">
        <w:rPr>
          <w:rFonts w:ascii="Times New Roman" w:hAnsi="Times New Roman" w:cs="Times New Roman"/>
          <w:sz w:val="26"/>
          <w:szCs w:val="26"/>
        </w:rPr>
        <w:t xml:space="preserve"> </w:t>
      </w:r>
      <w:r w:rsidR="00157E97">
        <w:rPr>
          <w:rFonts w:ascii="Times New Roman" w:hAnsi="Times New Roman" w:cs="Times New Roman"/>
          <w:sz w:val="26"/>
          <w:szCs w:val="26"/>
        </w:rPr>
        <w:t xml:space="preserve">за месяц до </w:t>
      </w:r>
      <w:r w:rsidR="00B72917">
        <w:rPr>
          <w:rFonts w:ascii="Times New Roman" w:hAnsi="Times New Roman" w:cs="Times New Roman"/>
          <w:sz w:val="26"/>
          <w:szCs w:val="26"/>
        </w:rPr>
        <w:t xml:space="preserve">планируемой даты </w:t>
      </w:r>
      <w:r w:rsidR="00157E97">
        <w:rPr>
          <w:rFonts w:ascii="Times New Roman" w:hAnsi="Times New Roman" w:cs="Times New Roman"/>
          <w:sz w:val="26"/>
          <w:szCs w:val="26"/>
        </w:rPr>
        <w:t>начала проведения технического обслуживания</w:t>
      </w:r>
      <w:r w:rsidR="00B72917">
        <w:rPr>
          <w:rFonts w:ascii="Times New Roman" w:hAnsi="Times New Roman" w:cs="Times New Roman"/>
          <w:sz w:val="26"/>
          <w:szCs w:val="26"/>
        </w:rPr>
        <w:t>,</w:t>
      </w:r>
      <w:r w:rsidR="0046198F">
        <w:rPr>
          <w:rFonts w:ascii="Times New Roman" w:hAnsi="Times New Roman" w:cs="Times New Roman"/>
          <w:sz w:val="26"/>
          <w:szCs w:val="26"/>
        </w:rPr>
        <w:t xml:space="preserve"> путем направления сопроводительного письма с приложенным графиком</w:t>
      </w:r>
      <w:r>
        <w:rPr>
          <w:rFonts w:ascii="Times New Roman" w:hAnsi="Times New Roman" w:cs="Times New Roman"/>
          <w:sz w:val="26"/>
          <w:szCs w:val="26"/>
        </w:rPr>
        <w:t xml:space="preserve"> в адрес Заказчика</w:t>
      </w:r>
      <w:r w:rsidR="0046198F">
        <w:rPr>
          <w:rFonts w:ascii="Times New Roman" w:hAnsi="Times New Roman" w:cs="Times New Roman"/>
          <w:sz w:val="26"/>
          <w:szCs w:val="26"/>
        </w:rPr>
        <w:t xml:space="preserve"> по электронной почте, указанной в </w:t>
      </w:r>
      <w:r>
        <w:rPr>
          <w:rFonts w:ascii="Times New Roman" w:hAnsi="Times New Roman" w:cs="Times New Roman"/>
          <w:sz w:val="26"/>
          <w:szCs w:val="26"/>
        </w:rPr>
        <w:t>реквизитах</w:t>
      </w:r>
      <w:r w:rsidR="00B72917">
        <w:rPr>
          <w:rFonts w:ascii="Times New Roman" w:hAnsi="Times New Roman" w:cs="Times New Roman"/>
          <w:sz w:val="26"/>
          <w:szCs w:val="26"/>
        </w:rPr>
        <w:t xml:space="preserve"> договора</w:t>
      </w:r>
      <w:r>
        <w:rPr>
          <w:rFonts w:ascii="Times New Roman" w:hAnsi="Times New Roman" w:cs="Times New Roman"/>
          <w:sz w:val="26"/>
          <w:szCs w:val="26"/>
        </w:rPr>
        <w:t xml:space="preserve">. </w:t>
      </w:r>
      <w:r w:rsidR="007466A5">
        <w:rPr>
          <w:rFonts w:ascii="Times New Roman" w:hAnsi="Times New Roman" w:cs="Times New Roman"/>
          <w:sz w:val="26"/>
          <w:szCs w:val="26"/>
        </w:rPr>
        <w:t xml:space="preserve">Заказчик в </w:t>
      </w:r>
      <w:r w:rsidR="00405756">
        <w:rPr>
          <w:rFonts w:ascii="Times New Roman" w:hAnsi="Times New Roman" w:cs="Times New Roman"/>
          <w:sz w:val="26"/>
          <w:szCs w:val="26"/>
        </w:rPr>
        <w:t xml:space="preserve">течение </w:t>
      </w:r>
      <w:r w:rsidR="007466A5">
        <w:rPr>
          <w:rFonts w:ascii="Times New Roman" w:hAnsi="Times New Roman" w:cs="Times New Roman"/>
          <w:sz w:val="26"/>
          <w:szCs w:val="26"/>
        </w:rPr>
        <w:t>5 (пяти) рабочих дней</w:t>
      </w:r>
      <w:r w:rsidR="004277C2">
        <w:rPr>
          <w:rFonts w:ascii="Times New Roman" w:hAnsi="Times New Roman" w:cs="Times New Roman"/>
          <w:sz w:val="26"/>
          <w:szCs w:val="26"/>
        </w:rPr>
        <w:t xml:space="preserve"> с момента получения сопроводительного письма рассматривает график и ответным письмом направляет свое </w:t>
      </w:r>
      <w:r w:rsidR="00B72917">
        <w:rPr>
          <w:rFonts w:ascii="Times New Roman" w:hAnsi="Times New Roman" w:cs="Times New Roman"/>
          <w:sz w:val="26"/>
          <w:szCs w:val="26"/>
        </w:rPr>
        <w:t>согласование или мотивированный отказ от согласования</w:t>
      </w:r>
      <w:r w:rsidR="004277C2">
        <w:rPr>
          <w:rFonts w:ascii="Times New Roman" w:hAnsi="Times New Roman" w:cs="Times New Roman"/>
          <w:sz w:val="26"/>
          <w:szCs w:val="26"/>
        </w:rPr>
        <w:t xml:space="preserve">. В случае </w:t>
      </w:r>
      <w:r>
        <w:rPr>
          <w:rFonts w:ascii="Times New Roman" w:hAnsi="Times New Roman" w:cs="Times New Roman"/>
          <w:sz w:val="26"/>
          <w:szCs w:val="26"/>
        </w:rPr>
        <w:t>несогласования</w:t>
      </w:r>
      <w:r w:rsidR="004277C2">
        <w:rPr>
          <w:rFonts w:ascii="Times New Roman" w:hAnsi="Times New Roman" w:cs="Times New Roman"/>
          <w:sz w:val="26"/>
          <w:szCs w:val="26"/>
        </w:rPr>
        <w:t xml:space="preserve"> графика Заказчиком, Исполнитель в </w:t>
      </w:r>
      <w:r w:rsidR="00405756">
        <w:rPr>
          <w:rFonts w:ascii="Times New Roman" w:hAnsi="Times New Roman" w:cs="Times New Roman"/>
          <w:sz w:val="26"/>
          <w:szCs w:val="26"/>
        </w:rPr>
        <w:t xml:space="preserve">течение </w:t>
      </w:r>
      <w:r w:rsidR="004277C2">
        <w:rPr>
          <w:rFonts w:ascii="Times New Roman" w:hAnsi="Times New Roman" w:cs="Times New Roman"/>
          <w:sz w:val="26"/>
          <w:szCs w:val="26"/>
        </w:rPr>
        <w:t xml:space="preserve">2 (двух) </w:t>
      </w:r>
      <w:r>
        <w:rPr>
          <w:rFonts w:ascii="Times New Roman" w:hAnsi="Times New Roman" w:cs="Times New Roman"/>
          <w:sz w:val="26"/>
          <w:szCs w:val="26"/>
        </w:rPr>
        <w:t xml:space="preserve">рабочих </w:t>
      </w:r>
      <w:r w:rsidR="004277C2">
        <w:rPr>
          <w:rFonts w:ascii="Times New Roman" w:hAnsi="Times New Roman" w:cs="Times New Roman"/>
          <w:sz w:val="26"/>
          <w:szCs w:val="26"/>
        </w:rPr>
        <w:t>дней устраняет указанные замечания и повторно направляет график на согласование</w:t>
      </w:r>
      <w:r>
        <w:rPr>
          <w:rFonts w:ascii="Times New Roman" w:hAnsi="Times New Roman" w:cs="Times New Roman"/>
          <w:sz w:val="26"/>
          <w:szCs w:val="26"/>
        </w:rPr>
        <w:t xml:space="preserve"> Заказчику</w:t>
      </w:r>
      <w:r w:rsidR="004277C2">
        <w:rPr>
          <w:rFonts w:ascii="Times New Roman" w:hAnsi="Times New Roman" w:cs="Times New Roman"/>
          <w:sz w:val="26"/>
          <w:szCs w:val="26"/>
        </w:rPr>
        <w:t>.</w:t>
      </w:r>
      <w:r>
        <w:rPr>
          <w:rFonts w:ascii="Times New Roman" w:hAnsi="Times New Roman" w:cs="Times New Roman"/>
          <w:sz w:val="26"/>
          <w:szCs w:val="26"/>
        </w:rPr>
        <w:t xml:space="preserve"> </w:t>
      </w:r>
    </w:p>
    <w:p w14:paraId="56F28EFC" w14:textId="4D40F432" w:rsidR="002F32D0" w:rsidRDefault="005C0974" w:rsidP="00D9715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D97154">
        <w:rPr>
          <w:rFonts w:ascii="Times New Roman" w:hAnsi="Times New Roman" w:cs="Times New Roman"/>
          <w:sz w:val="26"/>
          <w:szCs w:val="26"/>
        </w:rPr>
        <w:t>39</w:t>
      </w:r>
      <w:r w:rsidR="00D96287">
        <w:rPr>
          <w:rFonts w:ascii="Times New Roman" w:hAnsi="Times New Roman" w:cs="Times New Roman"/>
          <w:sz w:val="26"/>
          <w:szCs w:val="26"/>
        </w:rPr>
        <w:t>.</w:t>
      </w:r>
      <w:r>
        <w:rPr>
          <w:rFonts w:ascii="Times New Roman" w:hAnsi="Times New Roman" w:cs="Times New Roman"/>
          <w:sz w:val="26"/>
          <w:szCs w:val="26"/>
        </w:rPr>
        <w:t xml:space="preserve"> </w:t>
      </w:r>
      <w:bookmarkEnd w:id="2"/>
      <w:r w:rsidR="002F32D0" w:rsidRPr="002F32D0">
        <w:rPr>
          <w:rFonts w:ascii="Times New Roman" w:hAnsi="Times New Roman" w:cs="Times New Roman"/>
          <w:sz w:val="26"/>
          <w:szCs w:val="26"/>
        </w:rPr>
        <w:t xml:space="preserve">В случае если Исполнитель не согласен с указанными Заказчиком недостатками в </w:t>
      </w:r>
      <w:r w:rsidR="00E5479D">
        <w:rPr>
          <w:rFonts w:ascii="Times New Roman" w:hAnsi="Times New Roman" w:cs="Times New Roman"/>
          <w:sz w:val="26"/>
          <w:szCs w:val="26"/>
        </w:rPr>
        <w:t>выполненных работах</w:t>
      </w:r>
      <w:r w:rsidR="002F32D0" w:rsidRPr="002F32D0">
        <w:rPr>
          <w:rFonts w:ascii="Times New Roman" w:hAnsi="Times New Roman" w:cs="Times New Roman"/>
          <w:sz w:val="26"/>
          <w:szCs w:val="26"/>
        </w:rPr>
        <w:t xml:space="preserve">, Исполнитель обязан самостоятельно подтвердить качество </w:t>
      </w:r>
      <w:r w:rsidR="00E5479D">
        <w:rPr>
          <w:rFonts w:ascii="Times New Roman" w:hAnsi="Times New Roman" w:cs="Times New Roman"/>
          <w:sz w:val="26"/>
          <w:szCs w:val="26"/>
        </w:rPr>
        <w:t>выполненных работ</w:t>
      </w:r>
      <w:r w:rsidR="002F32D0" w:rsidRPr="002F32D0">
        <w:rPr>
          <w:rFonts w:ascii="Times New Roman" w:hAnsi="Times New Roman" w:cs="Times New Roman"/>
          <w:sz w:val="26"/>
          <w:szCs w:val="26"/>
        </w:rPr>
        <w:t xml:space="preserve"> заключением эксперта, экспертной организации и оригинал экспертного заключения предоставить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проведения экспертизы осуществляется Исполнителем.</w:t>
      </w:r>
    </w:p>
    <w:p w14:paraId="610DA294" w14:textId="69274668" w:rsidR="00A37C8F" w:rsidRPr="00FE1CAE" w:rsidRDefault="00A37C8F" w:rsidP="00A37C8F">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 xml:space="preserve">Исправление недостатков не освобождает Исполнителя от уплаты </w:t>
      </w:r>
      <w:r>
        <w:rPr>
          <w:rFonts w:ascii="Times New Roman" w:hAnsi="Times New Roman" w:cs="Times New Roman"/>
          <w:sz w:val="26"/>
          <w:szCs w:val="26"/>
        </w:rPr>
        <w:t>неустойки</w:t>
      </w:r>
      <w:r w:rsidRPr="00FE1CAE">
        <w:rPr>
          <w:rFonts w:ascii="Times New Roman" w:hAnsi="Times New Roman" w:cs="Times New Roman"/>
          <w:sz w:val="26"/>
          <w:szCs w:val="26"/>
        </w:rPr>
        <w:t xml:space="preserve"> за просрочку сдачи </w:t>
      </w:r>
      <w:r w:rsidR="00E5479D">
        <w:rPr>
          <w:rFonts w:ascii="Times New Roman" w:hAnsi="Times New Roman" w:cs="Times New Roman"/>
          <w:sz w:val="26"/>
          <w:szCs w:val="26"/>
        </w:rPr>
        <w:t>выполненных работ</w:t>
      </w:r>
      <w:r w:rsidR="00CD6FE9" w:rsidRPr="00CD6FE9">
        <w:rPr>
          <w:rFonts w:ascii="Times New Roman" w:hAnsi="Times New Roman" w:cs="Times New Roman"/>
          <w:sz w:val="26"/>
          <w:szCs w:val="26"/>
        </w:rPr>
        <w:t xml:space="preserve"> </w:t>
      </w:r>
      <w:r w:rsidR="00CD6FE9">
        <w:rPr>
          <w:rFonts w:ascii="Times New Roman" w:hAnsi="Times New Roman" w:cs="Times New Roman"/>
          <w:sz w:val="26"/>
          <w:szCs w:val="26"/>
        </w:rPr>
        <w:t>по техническому обслуживанию</w:t>
      </w:r>
      <w:r w:rsidR="00CD6FE9" w:rsidRPr="00633E1F">
        <w:rPr>
          <w:rFonts w:ascii="Times New Roman" w:hAnsi="Times New Roman" w:cs="Times New Roman"/>
          <w:sz w:val="26"/>
          <w:szCs w:val="26"/>
        </w:rPr>
        <w:t xml:space="preserve"> установленного оборудования</w:t>
      </w:r>
      <w:r w:rsidRPr="00FE1CAE">
        <w:rPr>
          <w:rFonts w:ascii="Times New Roman" w:hAnsi="Times New Roman" w:cs="Times New Roman"/>
          <w:sz w:val="26"/>
          <w:szCs w:val="26"/>
        </w:rPr>
        <w:t>.</w:t>
      </w:r>
    </w:p>
    <w:p w14:paraId="162A8C71" w14:textId="22AF7F38" w:rsidR="0025755D" w:rsidRDefault="0025755D" w:rsidP="00AF3033">
      <w:pPr>
        <w:spacing w:before="120" w:after="120" w:line="240" w:lineRule="auto"/>
        <w:ind w:firstLine="709"/>
        <w:jc w:val="center"/>
        <w:rPr>
          <w:rFonts w:ascii="Times New Roman" w:hAnsi="Times New Roman" w:cs="Times New Roman"/>
          <w:b/>
          <w:sz w:val="26"/>
          <w:szCs w:val="26"/>
        </w:rPr>
      </w:pPr>
      <w:r w:rsidRPr="0025755D">
        <w:rPr>
          <w:rFonts w:ascii="Times New Roman" w:hAnsi="Times New Roman" w:cs="Times New Roman"/>
          <w:b/>
          <w:sz w:val="26"/>
          <w:szCs w:val="26"/>
        </w:rPr>
        <w:t xml:space="preserve">3. Состав и содержание </w:t>
      </w:r>
      <w:r w:rsidR="00DA6B83">
        <w:rPr>
          <w:rFonts w:ascii="Times New Roman" w:hAnsi="Times New Roman" w:cs="Times New Roman"/>
          <w:b/>
          <w:sz w:val="26"/>
          <w:szCs w:val="26"/>
        </w:rPr>
        <w:t>работ</w:t>
      </w:r>
    </w:p>
    <w:p w14:paraId="2316624A" w14:textId="02D6D225"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3.1. Сведения об объекте, в отношении которого предполагается</w:t>
      </w:r>
      <w:r w:rsidR="002165BE">
        <w:rPr>
          <w:rFonts w:ascii="Times New Roman" w:hAnsi="Times New Roman" w:cs="Times New Roman"/>
          <w:sz w:val="26"/>
          <w:szCs w:val="26"/>
        </w:rPr>
        <w:t xml:space="preserve"> </w:t>
      </w:r>
      <w:r w:rsidR="00E5479D" w:rsidRPr="00E5479D">
        <w:rPr>
          <w:rFonts w:ascii="Times New Roman" w:hAnsi="Times New Roman" w:cs="Times New Roman"/>
          <w:sz w:val="26"/>
          <w:szCs w:val="26"/>
        </w:rPr>
        <w:t>выполнение работ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E5479D" w:rsidRPr="00E5479D">
        <w:rPr>
          <w:rFonts w:ascii="Times New Roman" w:hAnsi="Times New Roman" w:cs="Times New Roman"/>
          <w:sz w:val="26"/>
          <w:szCs w:val="26"/>
        </w:rPr>
        <w:t xml:space="preserve"> освещения (включая поставку оборудования, проведение монтажных и пусконаладочных работ, техническое сопровождение) </w:t>
      </w:r>
      <w:r w:rsidRPr="00A610DD">
        <w:rPr>
          <w:rFonts w:ascii="Times New Roman" w:hAnsi="Times New Roman" w:cs="Times New Roman"/>
          <w:sz w:val="26"/>
          <w:szCs w:val="26"/>
        </w:rPr>
        <w:t>на станции «Проспект Ветеранов» указаны в Приложении № 1 к Техническому заданию.</w:t>
      </w:r>
    </w:p>
    <w:p w14:paraId="5111D651" w14:textId="306425AC"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3.</w:t>
      </w:r>
      <w:r w:rsidR="003725A7">
        <w:rPr>
          <w:rFonts w:ascii="Times New Roman" w:hAnsi="Times New Roman" w:cs="Times New Roman"/>
          <w:sz w:val="26"/>
          <w:szCs w:val="26"/>
        </w:rPr>
        <w:t>2</w:t>
      </w:r>
      <w:r w:rsidRPr="00A610DD">
        <w:rPr>
          <w:rFonts w:ascii="Times New Roman" w:hAnsi="Times New Roman" w:cs="Times New Roman"/>
          <w:sz w:val="26"/>
          <w:szCs w:val="26"/>
        </w:rPr>
        <w:t xml:space="preserve">. Исполнитель обязан </w:t>
      </w:r>
      <w:r w:rsidR="00E5479D" w:rsidRPr="00E5479D">
        <w:rPr>
          <w:rFonts w:ascii="Times New Roman" w:hAnsi="Times New Roman" w:cs="Times New Roman"/>
          <w:sz w:val="26"/>
          <w:szCs w:val="26"/>
        </w:rPr>
        <w:t>выполни</w:t>
      </w:r>
      <w:r w:rsidR="00E5479D">
        <w:rPr>
          <w:rFonts w:ascii="Times New Roman" w:hAnsi="Times New Roman" w:cs="Times New Roman"/>
          <w:sz w:val="26"/>
          <w:szCs w:val="26"/>
        </w:rPr>
        <w:t>ть</w:t>
      </w:r>
      <w:r w:rsidR="00E5479D" w:rsidRPr="00E5479D">
        <w:rPr>
          <w:rFonts w:ascii="Times New Roman" w:hAnsi="Times New Roman" w:cs="Times New Roman"/>
          <w:sz w:val="26"/>
          <w:szCs w:val="26"/>
        </w:rPr>
        <w:t xml:space="preserve"> работ</w:t>
      </w:r>
      <w:r w:rsidR="00E5479D">
        <w:rPr>
          <w:rFonts w:ascii="Times New Roman" w:hAnsi="Times New Roman" w:cs="Times New Roman"/>
          <w:sz w:val="26"/>
          <w:szCs w:val="26"/>
        </w:rPr>
        <w:t>ы</w:t>
      </w:r>
      <w:r w:rsidR="00E5479D" w:rsidRPr="00E5479D">
        <w:rPr>
          <w:rFonts w:ascii="Times New Roman" w:hAnsi="Times New Roman" w:cs="Times New Roman"/>
          <w:sz w:val="26"/>
          <w:szCs w:val="26"/>
        </w:rPr>
        <w:t xml:space="preserve">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6461F8" w:rsidRPr="00E5479D">
        <w:rPr>
          <w:rFonts w:ascii="Times New Roman" w:hAnsi="Times New Roman" w:cs="Times New Roman"/>
          <w:sz w:val="26"/>
          <w:szCs w:val="26"/>
        </w:rPr>
        <w:t xml:space="preserve"> </w:t>
      </w:r>
      <w:r w:rsidR="00E5479D" w:rsidRPr="00E5479D">
        <w:rPr>
          <w:rFonts w:ascii="Times New Roman" w:hAnsi="Times New Roman" w:cs="Times New Roman"/>
          <w:sz w:val="26"/>
          <w:szCs w:val="26"/>
        </w:rPr>
        <w:t xml:space="preserve">освещения (включая поставку оборудования, проведение монтажных и пусконаладочных работ, техническое сопровождение) </w:t>
      </w:r>
      <w:r w:rsidRPr="00A610DD">
        <w:rPr>
          <w:rFonts w:ascii="Times New Roman" w:hAnsi="Times New Roman" w:cs="Times New Roman"/>
          <w:sz w:val="26"/>
          <w:szCs w:val="26"/>
        </w:rPr>
        <w:t xml:space="preserve">на станции «Проспект Ветеранов» в соответствии с Приложением № 2 к Техническому заданию </w:t>
      </w:r>
      <w:r w:rsidR="00DF6F19" w:rsidRPr="00A610DD">
        <w:rPr>
          <w:rFonts w:ascii="Times New Roman" w:hAnsi="Times New Roman" w:cs="Times New Roman"/>
          <w:sz w:val="26"/>
          <w:szCs w:val="26"/>
        </w:rPr>
        <w:t>в сроки,</w:t>
      </w:r>
      <w:r w:rsidRPr="00A610DD">
        <w:rPr>
          <w:rFonts w:ascii="Times New Roman" w:hAnsi="Times New Roman" w:cs="Times New Roman"/>
          <w:sz w:val="26"/>
          <w:szCs w:val="26"/>
        </w:rPr>
        <w:t xml:space="preserve"> определенные п. 1.6 настоящего Технического задания.</w:t>
      </w:r>
    </w:p>
    <w:p w14:paraId="3457D51E" w14:textId="2D9679C2"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3.</w:t>
      </w:r>
      <w:r w:rsidR="003725A7">
        <w:rPr>
          <w:rFonts w:ascii="Times New Roman" w:hAnsi="Times New Roman" w:cs="Times New Roman"/>
          <w:sz w:val="26"/>
          <w:szCs w:val="26"/>
        </w:rPr>
        <w:t>3</w:t>
      </w:r>
      <w:r w:rsidRPr="00A610DD">
        <w:rPr>
          <w:rFonts w:ascii="Times New Roman" w:hAnsi="Times New Roman" w:cs="Times New Roman"/>
          <w:sz w:val="26"/>
          <w:szCs w:val="26"/>
        </w:rPr>
        <w:t xml:space="preserve">. Исполнитель вправе досрочно </w:t>
      </w:r>
      <w:r w:rsidR="001E3CED">
        <w:rPr>
          <w:rFonts w:ascii="Times New Roman" w:hAnsi="Times New Roman" w:cs="Times New Roman"/>
          <w:sz w:val="26"/>
          <w:szCs w:val="26"/>
        </w:rPr>
        <w:t>выполнить работы</w:t>
      </w:r>
      <w:r w:rsidR="00DF6F19" w:rsidRPr="00A610DD">
        <w:rPr>
          <w:rFonts w:ascii="Times New Roman" w:hAnsi="Times New Roman" w:cs="Times New Roman"/>
          <w:sz w:val="26"/>
          <w:szCs w:val="26"/>
        </w:rPr>
        <w:t>,</w:t>
      </w:r>
      <w:r w:rsidRPr="00A610DD">
        <w:rPr>
          <w:rFonts w:ascii="Times New Roman" w:hAnsi="Times New Roman" w:cs="Times New Roman"/>
          <w:sz w:val="26"/>
          <w:szCs w:val="26"/>
        </w:rPr>
        <w:t xml:space="preserve"> указанные в Приложении № 2 к Техническому заданию на станции «Проспект Ветеранов» и сдать Заказчику их результат в установленном Договоре порядке.</w:t>
      </w:r>
    </w:p>
    <w:p w14:paraId="2897A4C2" w14:textId="76EE955F"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3.</w:t>
      </w:r>
      <w:r w:rsidR="003725A7">
        <w:rPr>
          <w:rFonts w:ascii="Times New Roman" w:hAnsi="Times New Roman" w:cs="Times New Roman"/>
          <w:sz w:val="26"/>
          <w:szCs w:val="26"/>
        </w:rPr>
        <w:t>4</w:t>
      </w:r>
      <w:r w:rsidRPr="00A610DD">
        <w:rPr>
          <w:rFonts w:ascii="Times New Roman" w:hAnsi="Times New Roman" w:cs="Times New Roman"/>
          <w:sz w:val="26"/>
          <w:szCs w:val="26"/>
        </w:rPr>
        <w:t xml:space="preserve">. Исполнитель вправе по согласованию с Заказчиком выполнить дополнительные </w:t>
      </w:r>
      <w:r w:rsidR="001E3CED">
        <w:rPr>
          <w:rFonts w:ascii="Times New Roman" w:hAnsi="Times New Roman" w:cs="Times New Roman"/>
          <w:sz w:val="26"/>
          <w:szCs w:val="26"/>
        </w:rPr>
        <w:t>работы</w:t>
      </w:r>
      <w:r w:rsidRPr="00A610DD">
        <w:rPr>
          <w:rFonts w:ascii="Times New Roman" w:hAnsi="Times New Roman" w:cs="Times New Roman"/>
          <w:sz w:val="26"/>
          <w:szCs w:val="26"/>
        </w:rPr>
        <w:t xml:space="preserve">, не указанные в Приложении № 2 к Техническому заданию. Выполнение данных </w:t>
      </w:r>
      <w:r w:rsidR="001E3CED">
        <w:rPr>
          <w:rFonts w:ascii="Times New Roman" w:hAnsi="Times New Roman" w:cs="Times New Roman"/>
          <w:sz w:val="26"/>
          <w:szCs w:val="26"/>
        </w:rPr>
        <w:t>работ</w:t>
      </w:r>
      <w:r w:rsidRPr="00A610DD">
        <w:rPr>
          <w:rFonts w:ascii="Times New Roman" w:hAnsi="Times New Roman" w:cs="Times New Roman"/>
          <w:sz w:val="26"/>
          <w:szCs w:val="26"/>
        </w:rPr>
        <w:t xml:space="preserve"> осуществляется без изменения цены по настоящему Договору.</w:t>
      </w:r>
    </w:p>
    <w:p w14:paraId="5C987D8B" w14:textId="7685E74B"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3.</w:t>
      </w:r>
      <w:r w:rsidR="003725A7">
        <w:rPr>
          <w:rFonts w:ascii="Times New Roman" w:hAnsi="Times New Roman" w:cs="Times New Roman"/>
          <w:sz w:val="26"/>
          <w:szCs w:val="26"/>
        </w:rPr>
        <w:t>5</w:t>
      </w:r>
      <w:r w:rsidRPr="00A610DD">
        <w:rPr>
          <w:rFonts w:ascii="Times New Roman" w:hAnsi="Times New Roman" w:cs="Times New Roman"/>
          <w:sz w:val="26"/>
          <w:szCs w:val="26"/>
        </w:rPr>
        <w:t xml:space="preserve">. Применяемое оборудование, в рамках </w:t>
      </w:r>
      <w:r w:rsidR="00B34DF3">
        <w:rPr>
          <w:rFonts w:ascii="Times New Roman" w:hAnsi="Times New Roman" w:cs="Times New Roman"/>
          <w:sz w:val="26"/>
          <w:szCs w:val="26"/>
        </w:rPr>
        <w:t xml:space="preserve">выполнения </w:t>
      </w:r>
      <w:r w:rsidR="00182298">
        <w:rPr>
          <w:rFonts w:ascii="Times New Roman" w:hAnsi="Times New Roman" w:cs="Times New Roman"/>
          <w:sz w:val="26"/>
          <w:szCs w:val="26"/>
        </w:rPr>
        <w:t xml:space="preserve">работ по </w:t>
      </w:r>
      <w:r w:rsidR="00B34DF3">
        <w:rPr>
          <w:rFonts w:ascii="Times New Roman" w:hAnsi="Times New Roman" w:cs="Times New Roman"/>
          <w:sz w:val="26"/>
          <w:szCs w:val="26"/>
        </w:rPr>
        <w:t>модернизации</w:t>
      </w:r>
      <w:r w:rsidR="00182298">
        <w:rPr>
          <w:rFonts w:ascii="Times New Roman" w:hAnsi="Times New Roman" w:cs="Times New Roman"/>
          <w:sz w:val="26"/>
          <w:szCs w:val="26"/>
        </w:rPr>
        <w:t xml:space="preserve"> </w:t>
      </w:r>
      <w:r w:rsidR="00BE1822">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1E3CED">
        <w:rPr>
          <w:rFonts w:ascii="Times New Roman" w:hAnsi="Times New Roman" w:cs="Times New Roman"/>
          <w:sz w:val="26"/>
          <w:szCs w:val="26"/>
        </w:rPr>
        <w:t xml:space="preserve"> </w:t>
      </w:r>
      <w:r w:rsidR="00182298">
        <w:rPr>
          <w:rFonts w:ascii="Times New Roman" w:hAnsi="Times New Roman" w:cs="Times New Roman"/>
          <w:sz w:val="26"/>
          <w:szCs w:val="26"/>
        </w:rPr>
        <w:t>освещения</w:t>
      </w:r>
      <w:r w:rsidR="00B34DF3">
        <w:rPr>
          <w:rFonts w:ascii="Times New Roman" w:hAnsi="Times New Roman" w:cs="Times New Roman"/>
          <w:sz w:val="26"/>
          <w:szCs w:val="26"/>
        </w:rPr>
        <w:t xml:space="preserve"> </w:t>
      </w:r>
      <w:r w:rsidRPr="00A610DD">
        <w:rPr>
          <w:rFonts w:ascii="Times New Roman" w:hAnsi="Times New Roman" w:cs="Times New Roman"/>
          <w:sz w:val="26"/>
          <w:szCs w:val="26"/>
        </w:rPr>
        <w:t xml:space="preserve">на станции «Проспект Ветеранов», определяется в соответствии с техническими характеристиками товаров (материалов, оборудования), показателей, определяющих соответствие используемых при </w:t>
      </w:r>
      <w:r w:rsidR="00182298">
        <w:rPr>
          <w:rFonts w:ascii="Times New Roman" w:hAnsi="Times New Roman" w:cs="Times New Roman"/>
          <w:sz w:val="26"/>
          <w:szCs w:val="26"/>
        </w:rPr>
        <w:t>выполнении работ</w:t>
      </w:r>
      <w:r w:rsidRPr="00A610DD">
        <w:rPr>
          <w:rFonts w:ascii="Times New Roman" w:hAnsi="Times New Roman" w:cs="Times New Roman"/>
          <w:sz w:val="26"/>
          <w:szCs w:val="26"/>
        </w:rPr>
        <w:t xml:space="preserve"> товаров (материалов, оборудования) потребностям </w:t>
      </w:r>
      <w:r w:rsidR="00F4186B">
        <w:rPr>
          <w:rFonts w:ascii="Times New Roman" w:hAnsi="Times New Roman" w:cs="Times New Roman"/>
          <w:sz w:val="26"/>
          <w:szCs w:val="26"/>
        </w:rPr>
        <w:t>З</w:t>
      </w:r>
      <w:r w:rsidRPr="00A610DD">
        <w:rPr>
          <w:rFonts w:ascii="Times New Roman" w:hAnsi="Times New Roman" w:cs="Times New Roman"/>
          <w:sz w:val="26"/>
          <w:szCs w:val="26"/>
        </w:rPr>
        <w:t xml:space="preserve">аказчика, максимальные и (или) минимальные значения таких показателей, а также значения показателей, которые не могут изменяться, указанными в приложении № 3 к Техническому заданию. </w:t>
      </w:r>
    </w:p>
    <w:p w14:paraId="03F2DB4E" w14:textId="78B3D55A" w:rsidR="00B41154" w:rsidRPr="00B41154" w:rsidRDefault="00B41154" w:rsidP="00A610DD">
      <w:pPr>
        <w:spacing w:after="0" w:line="240" w:lineRule="auto"/>
        <w:ind w:firstLine="709"/>
        <w:jc w:val="both"/>
        <w:rPr>
          <w:rFonts w:ascii="Times New Roman" w:hAnsi="Times New Roman" w:cs="Times New Roman"/>
          <w:sz w:val="26"/>
          <w:szCs w:val="26"/>
        </w:rPr>
      </w:pPr>
      <w:r w:rsidRPr="00DD7404">
        <w:rPr>
          <w:rFonts w:ascii="Times New Roman" w:hAnsi="Times New Roman" w:cs="Times New Roman"/>
          <w:sz w:val="26"/>
          <w:szCs w:val="26"/>
        </w:rPr>
        <w:t>3.</w:t>
      </w:r>
      <w:r w:rsidR="003725A7">
        <w:rPr>
          <w:rFonts w:ascii="Times New Roman" w:hAnsi="Times New Roman" w:cs="Times New Roman"/>
          <w:sz w:val="26"/>
          <w:szCs w:val="26"/>
        </w:rPr>
        <w:t>6</w:t>
      </w:r>
      <w:r w:rsidRPr="00DD7404">
        <w:rPr>
          <w:rFonts w:ascii="Times New Roman" w:hAnsi="Times New Roman" w:cs="Times New Roman"/>
          <w:sz w:val="26"/>
          <w:szCs w:val="26"/>
        </w:rPr>
        <w:t xml:space="preserve">. Фактическое потребление электрической энергии в натуральном выражении за отчетный период (календарный месяц) определяется с помощью прибора технического учёта электроэнергии, установленного Исполнителем согласно перечню </w:t>
      </w:r>
      <w:r w:rsidR="001E3CED">
        <w:rPr>
          <w:rFonts w:ascii="Times New Roman" w:hAnsi="Times New Roman" w:cs="Times New Roman"/>
          <w:sz w:val="26"/>
          <w:szCs w:val="26"/>
        </w:rPr>
        <w:t>работ</w:t>
      </w:r>
      <w:r w:rsidRPr="00DD7404">
        <w:rPr>
          <w:rFonts w:ascii="Times New Roman" w:hAnsi="Times New Roman" w:cs="Times New Roman"/>
          <w:sz w:val="26"/>
          <w:szCs w:val="26"/>
        </w:rPr>
        <w:t xml:space="preserve">, указанному в Приложении № 2 к Техническому заданию. </w:t>
      </w:r>
    </w:p>
    <w:p w14:paraId="018ECB85" w14:textId="2AF4BD2E"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3.</w:t>
      </w:r>
      <w:r w:rsidR="003725A7">
        <w:rPr>
          <w:rFonts w:ascii="Times New Roman" w:hAnsi="Times New Roman" w:cs="Times New Roman"/>
          <w:sz w:val="26"/>
          <w:szCs w:val="26"/>
        </w:rPr>
        <w:t>7</w:t>
      </w:r>
      <w:r w:rsidRPr="00A610DD">
        <w:rPr>
          <w:rFonts w:ascii="Times New Roman" w:hAnsi="Times New Roman" w:cs="Times New Roman"/>
          <w:sz w:val="26"/>
          <w:szCs w:val="26"/>
        </w:rPr>
        <w:t xml:space="preserve">. Заказчик гарантирует соблюдение режимов работы оборудования освещения на станции «Проспект Ветеранов» в соответствии с режимами, указанными в Приложение № 1 к Техническому заданию. </w:t>
      </w:r>
    </w:p>
    <w:p w14:paraId="325CFE2B" w14:textId="23ABFE37" w:rsidR="00A610DD" w:rsidRP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 xml:space="preserve">Начальный срок достижения предусмотренного Договора размера экономии – первый календарный месяц (первый отчетный период), следующий за календарным месяцем, в котором подписан акт о приемке </w:t>
      </w:r>
      <w:r w:rsidR="00C93800">
        <w:rPr>
          <w:rFonts w:ascii="Times New Roman" w:hAnsi="Times New Roman" w:cs="Times New Roman"/>
          <w:sz w:val="26"/>
          <w:szCs w:val="26"/>
        </w:rPr>
        <w:t>выполненных работ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C93800">
        <w:rPr>
          <w:rFonts w:ascii="Times New Roman" w:hAnsi="Times New Roman" w:cs="Times New Roman"/>
          <w:sz w:val="26"/>
          <w:szCs w:val="26"/>
        </w:rPr>
        <w:t xml:space="preserve"> освещения</w:t>
      </w:r>
      <w:r w:rsidRPr="00A610DD">
        <w:rPr>
          <w:rFonts w:ascii="Times New Roman" w:hAnsi="Times New Roman" w:cs="Times New Roman"/>
          <w:sz w:val="26"/>
          <w:szCs w:val="26"/>
        </w:rPr>
        <w:t>.</w:t>
      </w:r>
    </w:p>
    <w:p w14:paraId="348F87DF" w14:textId="27A7FEBE" w:rsidR="00A610DD" w:rsidRDefault="00A610DD" w:rsidP="00A610DD">
      <w:pPr>
        <w:spacing w:after="0" w:line="240" w:lineRule="auto"/>
        <w:ind w:firstLine="709"/>
        <w:jc w:val="both"/>
        <w:rPr>
          <w:rFonts w:ascii="Times New Roman" w:hAnsi="Times New Roman" w:cs="Times New Roman"/>
          <w:sz w:val="26"/>
          <w:szCs w:val="26"/>
        </w:rPr>
      </w:pPr>
      <w:r w:rsidRPr="00A610DD">
        <w:rPr>
          <w:rFonts w:ascii="Times New Roman" w:hAnsi="Times New Roman" w:cs="Times New Roman"/>
          <w:sz w:val="26"/>
          <w:szCs w:val="26"/>
        </w:rPr>
        <w:t>Конечный срок достижения предусмотренного Договором размера плановой экономии – последний календарный месяц (последний отчетный период) достижения предусмотренного Договором размера плановой экономии по истечении 7 лет от начального срока достижения предусмотренного Договором размера плановой экономии.</w:t>
      </w:r>
    </w:p>
    <w:p w14:paraId="1397FEDA" w14:textId="235DA108" w:rsidR="00047774" w:rsidRDefault="00047774">
      <w:pPr>
        <w:spacing w:after="0" w:line="240" w:lineRule="auto"/>
        <w:ind w:firstLine="709"/>
        <w:jc w:val="both"/>
        <w:rPr>
          <w:rFonts w:ascii="Times New Roman" w:hAnsi="Times New Roman" w:cs="Times New Roman"/>
          <w:sz w:val="26"/>
          <w:szCs w:val="26"/>
          <w:lang w:bidi="ru-RU"/>
        </w:rPr>
      </w:pPr>
    </w:p>
    <w:p w14:paraId="6B7AE421" w14:textId="13736D91" w:rsidR="0018657F" w:rsidRDefault="0018657F" w:rsidP="00AF3033">
      <w:pPr>
        <w:spacing w:before="120" w:after="120" w:line="240" w:lineRule="auto"/>
        <w:jc w:val="center"/>
        <w:rPr>
          <w:rFonts w:ascii="Times New Roman" w:hAnsi="Times New Roman" w:cs="Times New Roman"/>
          <w:b/>
          <w:sz w:val="26"/>
          <w:szCs w:val="26"/>
          <w:u w:val="single"/>
        </w:rPr>
      </w:pPr>
      <w:r w:rsidRPr="0018657F">
        <w:rPr>
          <w:rFonts w:ascii="Times New Roman" w:hAnsi="Times New Roman" w:cs="Times New Roman"/>
          <w:b/>
          <w:sz w:val="26"/>
          <w:szCs w:val="26"/>
        </w:rPr>
        <w:t>4. Ответственность сторон</w:t>
      </w:r>
    </w:p>
    <w:p w14:paraId="2C5C4E43" w14:textId="77777777"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4.1. За невыполнение или ненадлежащее выполнение Договора Стороны несут ответственность в соответствии с действующим законодательством Российской Федерации и условиями Договора.</w:t>
      </w:r>
    </w:p>
    <w:p w14:paraId="6C332AF7" w14:textId="7ABBA557"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4.2 В случае досрочного прекращения настоящего договора по инициативе Исполнителя (без вины Заказчика) установленно</w:t>
      </w:r>
      <w:r w:rsidR="00B34DF3">
        <w:rPr>
          <w:rFonts w:ascii="Times New Roman" w:hAnsi="Times New Roman" w:cs="Times New Roman"/>
          <w:sz w:val="26"/>
          <w:szCs w:val="26"/>
        </w:rPr>
        <w:t>го</w:t>
      </w:r>
      <w:r w:rsidRPr="00FE1CAE">
        <w:rPr>
          <w:rFonts w:ascii="Times New Roman" w:hAnsi="Times New Roman" w:cs="Times New Roman"/>
          <w:sz w:val="26"/>
          <w:szCs w:val="26"/>
        </w:rPr>
        <w:t xml:space="preserve"> при </w:t>
      </w:r>
      <w:r w:rsidR="00B34DF3">
        <w:rPr>
          <w:rFonts w:ascii="Times New Roman" w:hAnsi="Times New Roman" w:cs="Times New Roman"/>
          <w:sz w:val="26"/>
          <w:szCs w:val="26"/>
        </w:rPr>
        <w:t xml:space="preserve">выполнении работ по модернизации </w:t>
      </w:r>
      <w:r w:rsidR="00BE1822">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BE1822">
        <w:rPr>
          <w:rFonts w:ascii="Times New Roman" w:hAnsi="Times New Roman" w:cs="Times New Roman"/>
          <w:sz w:val="26"/>
          <w:szCs w:val="26"/>
        </w:rPr>
        <w:t xml:space="preserve"> </w:t>
      </w:r>
      <w:r w:rsidR="00B34DF3">
        <w:rPr>
          <w:rFonts w:ascii="Times New Roman" w:hAnsi="Times New Roman" w:cs="Times New Roman"/>
          <w:sz w:val="26"/>
          <w:szCs w:val="26"/>
        </w:rPr>
        <w:t>освещения</w:t>
      </w:r>
      <w:r w:rsidRPr="00FE1CAE">
        <w:rPr>
          <w:rFonts w:ascii="Times New Roman" w:hAnsi="Times New Roman" w:cs="Times New Roman"/>
          <w:sz w:val="26"/>
          <w:szCs w:val="26"/>
        </w:rPr>
        <w:t xml:space="preserve"> на станции «Проспект Ветеранов» оборудование</w:t>
      </w:r>
      <w:r w:rsidR="00C250CE">
        <w:rPr>
          <w:rFonts w:ascii="Times New Roman" w:hAnsi="Times New Roman" w:cs="Times New Roman"/>
          <w:sz w:val="26"/>
          <w:szCs w:val="26"/>
        </w:rPr>
        <w:t xml:space="preserve"> </w:t>
      </w:r>
      <w:r w:rsidR="00C250CE" w:rsidRPr="00DD7404">
        <w:rPr>
          <w:rFonts w:ascii="Times New Roman" w:hAnsi="Times New Roman" w:cs="Times New Roman"/>
          <w:sz w:val="26"/>
          <w:szCs w:val="26"/>
        </w:rPr>
        <w:t>(отделимые улучшения)</w:t>
      </w:r>
      <w:r w:rsidRPr="00FE1CAE">
        <w:rPr>
          <w:rFonts w:ascii="Times New Roman" w:hAnsi="Times New Roman" w:cs="Times New Roman"/>
          <w:sz w:val="26"/>
          <w:szCs w:val="26"/>
        </w:rPr>
        <w:t xml:space="preserve"> переходит в собственность Заказчика, при этом Заказчик не компенсирует стоимость затрат и недополученную прибыль Исполнителю.</w:t>
      </w:r>
    </w:p>
    <w:p w14:paraId="020442A4" w14:textId="1DAE3DD1" w:rsid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4.3 Уплата пени не освобождает Стороны от исполнения принятых обязательств.</w:t>
      </w:r>
    </w:p>
    <w:p w14:paraId="3E2BFE1D" w14:textId="37D4F26E" w:rsidR="000A0BB3" w:rsidRDefault="000A0BB3" w:rsidP="00AF3033">
      <w:pPr>
        <w:spacing w:before="120" w:after="120" w:line="240" w:lineRule="auto"/>
        <w:ind w:firstLine="709"/>
        <w:jc w:val="center"/>
        <w:rPr>
          <w:rFonts w:ascii="Times New Roman" w:hAnsi="Times New Roman" w:cs="Times New Roman"/>
          <w:b/>
          <w:sz w:val="26"/>
          <w:szCs w:val="26"/>
          <w:u w:val="single"/>
        </w:rPr>
      </w:pPr>
      <w:r w:rsidRPr="000A0BB3">
        <w:rPr>
          <w:rFonts w:ascii="Times New Roman" w:hAnsi="Times New Roman" w:cs="Times New Roman"/>
          <w:b/>
          <w:sz w:val="26"/>
          <w:szCs w:val="26"/>
        </w:rPr>
        <w:t xml:space="preserve">5. Порядок контроля и приемки </w:t>
      </w:r>
      <w:r w:rsidR="00DA6B83">
        <w:rPr>
          <w:rFonts w:ascii="Times New Roman" w:hAnsi="Times New Roman" w:cs="Times New Roman"/>
          <w:b/>
          <w:sz w:val="26"/>
          <w:szCs w:val="26"/>
        </w:rPr>
        <w:t>выполненных работ</w:t>
      </w:r>
    </w:p>
    <w:p w14:paraId="6692C3EB" w14:textId="3105ED2E"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 xml:space="preserve">5.1. Приемка результатов </w:t>
      </w:r>
      <w:r w:rsidR="00C93800" w:rsidRPr="00C93800">
        <w:rPr>
          <w:rFonts w:ascii="Times New Roman" w:hAnsi="Times New Roman" w:cs="Times New Roman"/>
          <w:sz w:val="26"/>
          <w:szCs w:val="26"/>
        </w:rPr>
        <w:t>выполнени</w:t>
      </w:r>
      <w:r w:rsidR="00C93800">
        <w:rPr>
          <w:rFonts w:ascii="Times New Roman" w:hAnsi="Times New Roman" w:cs="Times New Roman"/>
          <w:sz w:val="26"/>
          <w:szCs w:val="26"/>
        </w:rPr>
        <w:t>я</w:t>
      </w:r>
      <w:r w:rsidR="00C93800" w:rsidRPr="00C93800">
        <w:rPr>
          <w:rFonts w:ascii="Times New Roman" w:hAnsi="Times New Roman" w:cs="Times New Roman"/>
          <w:sz w:val="26"/>
          <w:szCs w:val="26"/>
        </w:rPr>
        <w:t xml:space="preserve"> работ по модернизации</w:t>
      </w:r>
      <w:r w:rsidR="00BE1822">
        <w:rPr>
          <w:rFonts w:ascii="Times New Roman" w:hAnsi="Times New Roman" w:cs="Times New Roman"/>
          <w:sz w:val="26"/>
          <w:szCs w:val="26"/>
        </w:rPr>
        <w:t xml:space="preserve"> системы</w:t>
      </w:r>
      <w:r w:rsidR="001E3CED">
        <w:rPr>
          <w:rFonts w:ascii="Times New Roman" w:hAnsi="Times New Roman" w:cs="Times New Roman"/>
          <w:sz w:val="26"/>
          <w:szCs w:val="26"/>
        </w:rPr>
        <w:t xml:space="preserve"> </w:t>
      </w:r>
      <w:r w:rsidR="006461F8" w:rsidRPr="00A76761">
        <w:rPr>
          <w:rFonts w:ascii="Times New Roman" w:hAnsi="Times New Roman" w:cs="Times New Roman"/>
          <w:sz w:val="26"/>
          <w:szCs w:val="26"/>
        </w:rPr>
        <w:t>архитектурного</w:t>
      </w:r>
      <w:r w:rsidR="00C93800" w:rsidRPr="00C93800">
        <w:rPr>
          <w:rFonts w:ascii="Times New Roman" w:hAnsi="Times New Roman" w:cs="Times New Roman"/>
          <w:sz w:val="26"/>
          <w:szCs w:val="26"/>
        </w:rPr>
        <w:t xml:space="preserve"> освещения (включая поставку оборудования, проведение монтажных и пусконаладочных работ, техническое сопровождение) </w:t>
      </w:r>
      <w:r w:rsidRPr="00FE1CAE">
        <w:rPr>
          <w:rFonts w:ascii="Times New Roman" w:hAnsi="Times New Roman" w:cs="Times New Roman"/>
          <w:sz w:val="26"/>
          <w:szCs w:val="26"/>
        </w:rPr>
        <w:t xml:space="preserve">осуществляется следующим образом (по </w:t>
      </w:r>
      <w:r w:rsidR="001E3CED">
        <w:rPr>
          <w:rFonts w:ascii="Times New Roman" w:hAnsi="Times New Roman" w:cs="Times New Roman"/>
          <w:sz w:val="26"/>
          <w:szCs w:val="26"/>
        </w:rPr>
        <w:t>выполнению работ</w:t>
      </w:r>
      <w:r w:rsidRPr="00FE1CAE">
        <w:rPr>
          <w:rFonts w:ascii="Times New Roman" w:hAnsi="Times New Roman" w:cs="Times New Roman"/>
          <w:sz w:val="26"/>
          <w:szCs w:val="26"/>
        </w:rPr>
        <w:t xml:space="preserve"> </w:t>
      </w:r>
      <w:r w:rsidR="002F1AF8" w:rsidRPr="00DD7404">
        <w:rPr>
          <w:rFonts w:ascii="Times New Roman" w:hAnsi="Times New Roman" w:cs="Times New Roman"/>
          <w:sz w:val="26"/>
          <w:szCs w:val="26"/>
        </w:rPr>
        <w:t>согласно Приложению № 2</w:t>
      </w:r>
      <w:r w:rsidRPr="00DD7404">
        <w:rPr>
          <w:rFonts w:ascii="Times New Roman" w:hAnsi="Times New Roman" w:cs="Times New Roman"/>
          <w:sz w:val="26"/>
          <w:szCs w:val="26"/>
        </w:rPr>
        <w:t xml:space="preserve"> Технического задания):</w:t>
      </w:r>
    </w:p>
    <w:p w14:paraId="02C0FD90" w14:textId="5917D730"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3725A7">
        <w:rPr>
          <w:rFonts w:ascii="Times New Roman" w:hAnsi="Times New Roman" w:cs="Times New Roman"/>
          <w:sz w:val="26"/>
          <w:szCs w:val="26"/>
        </w:rPr>
        <w:t>1</w:t>
      </w:r>
      <w:r w:rsidRPr="00FE1CAE">
        <w:rPr>
          <w:rFonts w:ascii="Times New Roman" w:hAnsi="Times New Roman" w:cs="Times New Roman"/>
          <w:sz w:val="26"/>
          <w:szCs w:val="26"/>
        </w:rPr>
        <w:t xml:space="preserve">. Исполнитель обязан уведомить письмом по электронной почте в адрес Заказчика, указанный в договоре, о готовности предоставить результат </w:t>
      </w:r>
      <w:r w:rsidR="00C93800">
        <w:rPr>
          <w:rFonts w:ascii="Times New Roman" w:hAnsi="Times New Roman" w:cs="Times New Roman"/>
          <w:sz w:val="26"/>
          <w:szCs w:val="26"/>
        </w:rPr>
        <w:t>выполненных работ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C93800">
        <w:rPr>
          <w:rFonts w:ascii="Times New Roman" w:hAnsi="Times New Roman" w:cs="Times New Roman"/>
          <w:sz w:val="26"/>
          <w:szCs w:val="26"/>
        </w:rPr>
        <w:t xml:space="preserve"> освещения</w:t>
      </w:r>
      <w:r w:rsidR="00C32A19">
        <w:rPr>
          <w:rFonts w:ascii="Times New Roman" w:hAnsi="Times New Roman" w:cs="Times New Roman"/>
          <w:sz w:val="26"/>
          <w:szCs w:val="26"/>
        </w:rPr>
        <w:t xml:space="preserve"> </w:t>
      </w:r>
      <w:r w:rsidRPr="00FE1CAE">
        <w:rPr>
          <w:rFonts w:ascii="Times New Roman" w:hAnsi="Times New Roman" w:cs="Times New Roman"/>
          <w:sz w:val="26"/>
          <w:szCs w:val="26"/>
        </w:rPr>
        <w:t xml:space="preserve">за 7 (семь) рабочих дней до срока окончания </w:t>
      </w:r>
      <w:r w:rsidR="00DA6B83">
        <w:rPr>
          <w:rFonts w:ascii="Times New Roman" w:hAnsi="Times New Roman" w:cs="Times New Roman"/>
          <w:sz w:val="26"/>
          <w:szCs w:val="26"/>
        </w:rPr>
        <w:t>работ</w:t>
      </w:r>
      <w:r w:rsidRPr="00FE1CAE">
        <w:rPr>
          <w:rFonts w:ascii="Times New Roman" w:hAnsi="Times New Roman" w:cs="Times New Roman"/>
          <w:sz w:val="26"/>
          <w:szCs w:val="26"/>
        </w:rPr>
        <w:t xml:space="preserve"> по Договору.</w:t>
      </w:r>
    </w:p>
    <w:p w14:paraId="40CC318A" w14:textId="2F944B3B"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3725A7">
        <w:rPr>
          <w:rFonts w:ascii="Times New Roman" w:hAnsi="Times New Roman" w:cs="Times New Roman"/>
          <w:sz w:val="26"/>
          <w:szCs w:val="26"/>
        </w:rPr>
        <w:t>2.</w:t>
      </w:r>
      <w:r w:rsidRPr="00FE1CAE">
        <w:rPr>
          <w:rFonts w:ascii="Times New Roman" w:hAnsi="Times New Roman" w:cs="Times New Roman"/>
          <w:sz w:val="26"/>
          <w:szCs w:val="26"/>
        </w:rPr>
        <w:t xml:space="preserve"> Приемочная комиссия (в составе не менее 5 человек) определяется</w:t>
      </w:r>
      <w:r>
        <w:rPr>
          <w:rFonts w:ascii="Times New Roman" w:hAnsi="Times New Roman" w:cs="Times New Roman"/>
          <w:sz w:val="26"/>
          <w:szCs w:val="26"/>
        </w:rPr>
        <w:t xml:space="preserve"> </w:t>
      </w:r>
      <w:r w:rsidRPr="00FE1CAE">
        <w:rPr>
          <w:rFonts w:ascii="Times New Roman" w:hAnsi="Times New Roman" w:cs="Times New Roman"/>
          <w:sz w:val="26"/>
          <w:szCs w:val="26"/>
        </w:rPr>
        <w:t xml:space="preserve">и утверждается приказом, подготовленным подразделением-заказчиком не менее чем за 5 (пять) рабочих дней до даты завершения </w:t>
      </w:r>
      <w:r w:rsidR="00C93800">
        <w:rPr>
          <w:rFonts w:ascii="Times New Roman" w:hAnsi="Times New Roman" w:cs="Times New Roman"/>
          <w:sz w:val="26"/>
          <w:szCs w:val="26"/>
        </w:rPr>
        <w:t>выполненных работ</w:t>
      </w:r>
      <w:r w:rsidRPr="00FE1CAE">
        <w:rPr>
          <w:rFonts w:ascii="Times New Roman" w:hAnsi="Times New Roman" w:cs="Times New Roman"/>
          <w:sz w:val="26"/>
          <w:szCs w:val="26"/>
        </w:rPr>
        <w:t>.</w:t>
      </w:r>
    </w:p>
    <w:p w14:paraId="1DA23763" w14:textId="243115EE"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3</w:t>
      </w:r>
      <w:r w:rsidR="003725A7">
        <w:rPr>
          <w:rFonts w:ascii="Times New Roman" w:hAnsi="Times New Roman" w:cs="Times New Roman"/>
          <w:sz w:val="26"/>
          <w:szCs w:val="26"/>
        </w:rPr>
        <w:t>.</w:t>
      </w:r>
      <w:r w:rsidRPr="00FE1CAE">
        <w:rPr>
          <w:rFonts w:ascii="Times New Roman" w:hAnsi="Times New Roman" w:cs="Times New Roman"/>
          <w:sz w:val="26"/>
          <w:szCs w:val="26"/>
        </w:rPr>
        <w:t> Исполнитель обязан устранить указанные в акте об обнаруженных недостатках недостатки за свой счет. Срок устранения недостатков – не более 7 (семи) календарных дней со дня составления акта.</w:t>
      </w:r>
    </w:p>
    <w:p w14:paraId="73339A04" w14:textId="14E0090F"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4</w:t>
      </w:r>
      <w:r w:rsidRPr="00FE1CAE">
        <w:rPr>
          <w:rFonts w:ascii="Times New Roman" w:hAnsi="Times New Roman" w:cs="Times New Roman"/>
          <w:sz w:val="26"/>
          <w:szCs w:val="26"/>
        </w:rPr>
        <w:t xml:space="preserve">. Приемка </w:t>
      </w:r>
      <w:bookmarkStart w:id="3" w:name="_Hlk238556586"/>
      <w:r w:rsidR="00C93800">
        <w:rPr>
          <w:rFonts w:ascii="Times New Roman" w:hAnsi="Times New Roman" w:cs="Times New Roman"/>
          <w:sz w:val="26"/>
          <w:szCs w:val="26"/>
        </w:rPr>
        <w:t>выполненных работ</w:t>
      </w:r>
      <w:bookmarkEnd w:id="3"/>
      <w:r w:rsidRPr="00FE1CAE">
        <w:rPr>
          <w:rFonts w:ascii="Times New Roman" w:hAnsi="Times New Roman" w:cs="Times New Roman"/>
          <w:sz w:val="26"/>
          <w:szCs w:val="26"/>
        </w:rPr>
        <w:t xml:space="preserve"> осуществляется комиссией в день окончания </w:t>
      </w:r>
      <w:r w:rsidR="00DA6B83">
        <w:rPr>
          <w:rFonts w:ascii="Times New Roman" w:hAnsi="Times New Roman" w:cs="Times New Roman"/>
          <w:sz w:val="26"/>
          <w:szCs w:val="26"/>
        </w:rPr>
        <w:t>выполнения работ</w:t>
      </w:r>
      <w:r w:rsidRPr="00FE1CAE">
        <w:rPr>
          <w:rFonts w:ascii="Times New Roman" w:hAnsi="Times New Roman" w:cs="Times New Roman"/>
          <w:sz w:val="26"/>
          <w:szCs w:val="26"/>
        </w:rPr>
        <w:t xml:space="preserve"> в составе представителей Заказчика и при участии представителей Исполнителя с проверкой соответствия требованиям Заказчика (техническому заданию), действующим ГОСТам и другим нормативным документам.</w:t>
      </w:r>
    </w:p>
    <w:p w14:paraId="1DA88F7B" w14:textId="49AA3C1F"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5</w:t>
      </w:r>
      <w:r w:rsidRPr="00FE1CAE">
        <w:rPr>
          <w:rFonts w:ascii="Times New Roman" w:hAnsi="Times New Roman" w:cs="Times New Roman"/>
          <w:sz w:val="26"/>
          <w:szCs w:val="26"/>
        </w:rPr>
        <w:t xml:space="preserve">. Комиссия приступает к приемке в день окончания </w:t>
      </w:r>
      <w:r w:rsidR="00C93800" w:rsidRPr="00C93800">
        <w:rPr>
          <w:rFonts w:ascii="Times New Roman" w:hAnsi="Times New Roman" w:cs="Times New Roman"/>
          <w:sz w:val="26"/>
          <w:szCs w:val="26"/>
        </w:rPr>
        <w:t xml:space="preserve">выполненных работ </w:t>
      </w:r>
      <w:r w:rsidRPr="00FE1CAE">
        <w:rPr>
          <w:rFonts w:ascii="Times New Roman" w:hAnsi="Times New Roman" w:cs="Times New Roman"/>
          <w:sz w:val="26"/>
          <w:szCs w:val="26"/>
        </w:rPr>
        <w:t xml:space="preserve">по </w:t>
      </w:r>
      <w:r w:rsidR="00C93800">
        <w:rPr>
          <w:rFonts w:ascii="Times New Roman" w:hAnsi="Times New Roman" w:cs="Times New Roman"/>
          <w:sz w:val="26"/>
          <w:szCs w:val="26"/>
        </w:rPr>
        <w:t>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C93800">
        <w:rPr>
          <w:rFonts w:ascii="Times New Roman" w:hAnsi="Times New Roman" w:cs="Times New Roman"/>
          <w:sz w:val="26"/>
          <w:szCs w:val="26"/>
        </w:rPr>
        <w:t xml:space="preserve"> освещения</w:t>
      </w:r>
      <w:r w:rsidRPr="00FE1CAE">
        <w:rPr>
          <w:rFonts w:ascii="Times New Roman" w:hAnsi="Times New Roman" w:cs="Times New Roman"/>
          <w:sz w:val="26"/>
          <w:szCs w:val="26"/>
        </w:rPr>
        <w:t xml:space="preserve"> на станции «Проспект Ветеранов» при условии передачи Заказчику полного комплекта исполнительной документации согласно пункту 6.1 настоящего </w:t>
      </w:r>
      <w:r w:rsidR="00F4186B">
        <w:rPr>
          <w:rFonts w:ascii="Times New Roman" w:hAnsi="Times New Roman" w:cs="Times New Roman"/>
          <w:sz w:val="26"/>
          <w:szCs w:val="26"/>
        </w:rPr>
        <w:t>Т</w:t>
      </w:r>
      <w:r w:rsidRPr="00FE1CAE">
        <w:rPr>
          <w:rFonts w:ascii="Times New Roman" w:hAnsi="Times New Roman" w:cs="Times New Roman"/>
          <w:sz w:val="26"/>
          <w:szCs w:val="26"/>
        </w:rPr>
        <w:t>ехнического задания.</w:t>
      </w:r>
    </w:p>
    <w:p w14:paraId="66951741" w14:textId="7ADFE5C5"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6</w:t>
      </w:r>
      <w:r w:rsidRPr="00FE1CAE">
        <w:rPr>
          <w:rFonts w:ascii="Times New Roman" w:hAnsi="Times New Roman" w:cs="Times New Roman"/>
          <w:sz w:val="26"/>
          <w:szCs w:val="26"/>
        </w:rPr>
        <w:t xml:space="preserve">. При принятии комиссией отрицательного решения, </w:t>
      </w:r>
      <w:r w:rsidR="00C93800">
        <w:rPr>
          <w:rFonts w:ascii="Times New Roman" w:hAnsi="Times New Roman" w:cs="Times New Roman"/>
          <w:sz w:val="26"/>
          <w:szCs w:val="26"/>
        </w:rPr>
        <w:t>работы</w:t>
      </w:r>
      <w:r w:rsidRPr="00FE1CAE">
        <w:rPr>
          <w:rFonts w:ascii="Times New Roman" w:hAnsi="Times New Roman" w:cs="Times New Roman"/>
          <w:sz w:val="26"/>
          <w:szCs w:val="26"/>
        </w:rPr>
        <w:t xml:space="preserve"> считаются не </w:t>
      </w:r>
      <w:r w:rsidR="00DB7CD9">
        <w:rPr>
          <w:rFonts w:ascii="Times New Roman" w:hAnsi="Times New Roman" w:cs="Times New Roman"/>
          <w:sz w:val="26"/>
          <w:szCs w:val="26"/>
        </w:rPr>
        <w:t>выполненными.</w:t>
      </w:r>
      <w:r w:rsidRPr="00FE1CAE">
        <w:rPr>
          <w:rFonts w:ascii="Times New Roman" w:hAnsi="Times New Roman" w:cs="Times New Roman"/>
          <w:sz w:val="26"/>
          <w:szCs w:val="26"/>
        </w:rPr>
        <w:t xml:space="preserve"> Исполнителю направляется мотивированный отказ от приемки. Исполнитель обязан устранить недостатки в течение 5 (пяти) рабочих дней и представить результат </w:t>
      </w:r>
      <w:r w:rsidR="00C93800" w:rsidRPr="00C93800">
        <w:rPr>
          <w:rFonts w:ascii="Times New Roman" w:hAnsi="Times New Roman" w:cs="Times New Roman"/>
          <w:sz w:val="26"/>
          <w:szCs w:val="26"/>
        </w:rPr>
        <w:t xml:space="preserve">выполненных работ </w:t>
      </w:r>
      <w:r w:rsidRPr="00FE1CAE">
        <w:rPr>
          <w:rFonts w:ascii="Times New Roman" w:hAnsi="Times New Roman" w:cs="Times New Roman"/>
          <w:sz w:val="26"/>
          <w:szCs w:val="26"/>
        </w:rPr>
        <w:t xml:space="preserve">или надлежаще оформленные сопроводительные документы. </w:t>
      </w:r>
    </w:p>
    <w:p w14:paraId="00AA13F3" w14:textId="4EB9F07F"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 xml:space="preserve">Исправление недостатков не освобождает Исполнителя от уплаты пеней (неустойки) за просрочку сдачи результата </w:t>
      </w:r>
      <w:r w:rsidR="00C93800" w:rsidRPr="00C93800">
        <w:rPr>
          <w:rFonts w:ascii="Times New Roman" w:hAnsi="Times New Roman" w:cs="Times New Roman"/>
          <w:sz w:val="26"/>
          <w:szCs w:val="26"/>
        </w:rPr>
        <w:t>выполненных работ</w:t>
      </w:r>
      <w:r w:rsidRPr="00FE1CAE">
        <w:rPr>
          <w:rFonts w:ascii="Times New Roman" w:hAnsi="Times New Roman" w:cs="Times New Roman"/>
          <w:sz w:val="26"/>
          <w:szCs w:val="26"/>
        </w:rPr>
        <w:t>.</w:t>
      </w:r>
    </w:p>
    <w:p w14:paraId="17CC0402" w14:textId="64F9BF02"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7</w:t>
      </w:r>
      <w:r w:rsidRPr="00FE1CAE">
        <w:rPr>
          <w:rFonts w:ascii="Times New Roman" w:hAnsi="Times New Roman" w:cs="Times New Roman"/>
          <w:sz w:val="26"/>
          <w:szCs w:val="26"/>
        </w:rPr>
        <w:t xml:space="preserve">. В случае если Исполнитель не согласен с указанными Заказчиком недостатками в </w:t>
      </w:r>
      <w:r w:rsidR="00C93800" w:rsidRPr="00C93800">
        <w:rPr>
          <w:rFonts w:ascii="Times New Roman" w:hAnsi="Times New Roman" w:cs="Times New Roman"/>
          <w:sz w:val="26"/>
          <w:szCs w:val="26"/>
        </w:rPr>
        <w:t>выполненных работ</w:t>
      </w:r>
      <w:r w:rsidR="00C93800">
        <w:rPr>
          <w:rFonts w:ascii="Times New Roman" w:hAnsi="Times New Roman" w:cs="Times New Roman"/>
          <w:sz w:val="26"/>
          <w:szCs w:val="26"/>
        </w:rPr>
        <w:t>ах</w:t>
      </w:r>
      <w:r w:rsidR="00C93800" w:rsidRPr="00C93800">
        <w:rPr>
          <w:rFonts w:ascii="Times New Roman" w:hAnsi="Times New Roman" w:cs="Times New Roman"/>
          <w:sz w:val="26"/>
          <w:szCs w:val="26"/>
        </w:rPr>
        <w:t xml:space="preserve"> </w:t>
      </w:r>
      <w:r w:rsidRPr="00FE1CAE">
        <w:rPr>
          <w:rFonts w:ascii="Times New Roman" w:hAnsi="Times New Roman" w:cs="Times New Roman"/>
          <w:sz w:val="26"/>
          <w:szCs w:val="26"/>
        </w:rPr>
        <w:t xml:space="preserve">по </w:t>
      </w:r>
      <w:r w:rsidR="00C93800">
        <w:rPr>
          <w:rFonts w:ascii="Times New Roman" w:hAnsi="Times New Roman" w:cs="Times New Roman"/>
          <w:sz w:val="26"/>
          <w:szCs w:val="26"/>
        </w:rPr>
        <w:t>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C93800">
        <w:rPr>
          <w:rFonts w:ascii="Times New Roman" w:hAnsi="Times New Roman" w:cs="Times New Roman"/>
          <w:sz w:val="26"/>
          <w:szCs w:val="26"/>
        </w:rPr>
        <w:t xml:space="preserve"> освещения</w:t>
      </w:r>
      <w:r w:rsidRPr="00FE1CAE">
        <w:rPr>
          <w:rFonts w:ascii="Times New Roman" w:hAnsi="Times New Roman" w:cs="Times New Roman"/>
          <w:sz w:val="26"/>
          <w:szCs w:val="26"/>
        </w:rPr>
        <w:t xml:space="preserve"> на станции «Проспект Ветеранов», Исполнитель обязан самостоятельно подтвердить качество </w:t>
      </w:r>
      <w:r w:rsidR="00C93800" w:rsidRPr="00C93800">
        <w:rPr>
          <w:rFonts w:ascii="Times New Roman" w:hAnsi="Times New Roman" w:cs="Times New Roman"/>
          <w:sz w:val="26"/>
          <w:szCs w:val="26"/>
        </w:rPr>
        <w:t xml:space="preserve">выполненных работ </w:t>
      </w:r>
      <w:r w:rsidRPr="00FE1CAE">
        <w:rPr>
          <w:rFonts w:ascii="Times New Roman" w:hAnsi="Times New Roman" w:cs="Times New Roman"/>
          <w:sz w:val="26"/>
          <w:szCs w:val="26"/>
        </w:rPr>
        <w:t>заключением эксперта, экспертной организации и оригинал экспертного заключения предоставить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проведения экспертизы осуществляется Исполнителем.</w:t>
      </w:r>
    </w:p>
    <w:p w14:paraId="08C27315" w14:textId="0DA5F260"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8</w:t>
      </w:r>
      <w:r w:rsidRPr="00FE1CAE">
        <w:rPr>
          <w:rFonts w:ascii="Times New Roman" w:hAnsi="Times New Roman" w:cs="Times New Roman"/>
          <w:sz w:val="26"/>
          <w:szCs w:val="26"/>
        </w:rPr>
        <w:t xml:space="preserve">. В случае положительного решения приемочной комиссии, Стороны оформляют Акт о приемке </w:t>
      </w:r>
      <w:bookmarkStart w:id="4" w:name="_Hlk238556878"/>
      <w:r w:rsidR="00C93800" w:rsidRPr="00C93800">
        <w:rPr>
          <w:rFonts w:ascii="Times New Roman" w:hAnsi="Times New Roman" w:cs="Times New Roman"/>
          <w:sz w:val="26"/>
          <w:szCs w:val="26"/>
        </w:rPr>
        <w:t>выполненных работ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6461F8">
        <w:rPr>
          <w:rFonts w:ascii="Times New Roman" w:hAnsi="Times New Roman" w:cs="Times New Roman"/>
          <w:sz w:val="26"/>
          <w:szCs w:val="26"/>
        </w:rPr>
        <w:t xml:space="preserve"> </w:t>
      </w:r>
      <w:r w:rsidR="00BE1822">
        <w:rPr>
          <w:rFonts w:ascii="Times New Roman" w:hAnsi="Times New Roman" w:cs="Times New Roman"/>
          <w:sz w:val="26"/>
          <w:szCs w:val="26"/>
        </w:rPr>
        <w:t>о</w:t>
      </w:r>
      <w:r w:rsidR="00C93800" w:rsidRPr="00C93800">
        <w:rPr>
          <w:rFonts w:ascii="Times New Roman" w:hAnsi="Times New Roman" w:cs="Times New Roman"/>
          <w:sz w:val="26"/>
          <w:szCs w:val="26"/>
        </w:rPr>
        <w:t xml:space="preserve"> освещения</w:t>
      </w:r>
      <w:bookmarkEnd w:id="4"/>
      <w:r w:rsidRPr="00FE1CAE">
        <w:rPr>
          <w:rFonts w:ascii="Times New Roman" w:hAnsi="Times New Roman" w:cs="Times New Roman"/>
          <w:sz w:val="26"/>
          <w:szCs w:val="26"/>
        </w:rPr>
        <w:t>.</w:t>
      </w:r>
    </w:p>
    <w:p w14:paraId="26C5AE01" w14:textId="71FDE5C4"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w:t>
      </w:r>
      <w:r w:rsidR="00A02AD2">
        <w:rPr>
          <w:rFonts w:ascii="Times New Roman" w:hAnsi="Times New Roman" w:cs="Times New Roman"/>
          <w:sz w:val="26"/>
          <w:szCs w:val="26"/>
        </w:rPr>
        <w:t>9</w:t>
      </w:r>
      <w:r w:rsidRPr="00FE1CAE">
        <w:rPr>
          <w:rFonts w:ascii="Times New Roman" w:hAnsi="Times New Roman" w:cs="Times New Roman"/>
          <w:sz w:val="26"/>
          <w:szCs w:val="26"/>
        </w:rPr>
        <w:t xml:space="preserve">. Акт о приемке </w:t>
      </w:r>
      <w:r w:rsidR="00C93800" w:rsidRPr="00C93800">
        <w:rPr>
          <w:rFonts w:ascii="Times New Roman" w:hAnsi="Times New Roman" w:cs="Times New Roman"/>
          <w:sz w:val="26"/>
          <w:szCs w:val="26"/>
        </w:rPr>
        <w:t>выполненных работ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C93800" w:rsidRPr="00C93800">
        <w:rPr>
          <w:rFonts w:ascii="Times New Roman" w:hAnsi="Times New Roman" w:cs="Times New Roman"/>
          <w:sz w:val="26"/>
          <w:szCs w:val="26"/>
        </w:rPr>
        <w:t xml:space="preserve"> освещения </w:t>
      </w:r>
      <w:r w:rsidRPr="00FE1CAE">
        <w:rPr>
          <w:rFonts w:ascii="Times New Roman" w:hAnsi="Times New Roman" w:cs="Times New Roman"/>
          <w:sz w:val="26"/>
          <w:szCs w:val="26"/>
        </w:rPr>
        <w:t xml:space="preserve">либо мотивированный отказ оформляются непосредственно в день приемки и незамедлительно с использованием любых средств связи, указанных в разделе Договора (по факсу, по электронной почте) с последующим досылом по почте, либо с последующей непосредственной передачей работникам Исполнителя под подпись.  </w:t>
      </w:r>
    </w:p>
    <w:p w14:paraId="08B1357F" w14:textId="0F08C5CF" w:rsid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5.1.1</w:t>
      </w:r>
      <w:r w:rsidR="00A02AD2">
        <w:rPr>
          <w:rFonts w:ascii="Times New Roman" w:hAnsi="Times New Roman" w:cs="Times New Roman"/>
          <w:sz w:val="26"/>
          <w:szCs w:val="26"/>
        </w:rPr>
        <w:t>0</w:t>
      </w:r>
      <w:r w:rsidRPr="00FE1CAE">
        <w:rPr>
          <w:rFonts w:ascii="Times New Roman" w:hAnsi="Times New Roman" w:cs="Times New Roman"/>
          <w:sz w:val="26"/>
          <w:szCs w:val="26"/>
        </w:rPr>
        <w:t xml:space="preserve">. Дата принятия Заказчиком результата </w:t>
      </w:r>
      <w:r w:rsidR="00C93800" w:rsidRPr="00C93800">
        <w:rPr>
          <w:rFonts w:ascii="Times New Roman" w:hAnsi="Times New Roman" w:cs="Times New Roman"/>
          <w:sz w:val="26"/>
          <w:szCs w:val="26"/>
        </w:rPr>
        <w:t xml:space="preserve">выполненных работ </w:t>
      </w:r>
      <w:r w:rsidRPr="00FE1CAE">
        <w:rPr>
          <w:rFonts w:ascii="Times New Roman" w:hAnsi="Times New Roman" w:cs="Times New Roman"/>
          <w:sz w:val="26"/>
          <w:szCs w:val="26"/>
        </w:rPr>
        <w:t xml:space="preserve">при эксплуатации верхнего освещения на станции «Проспект Ветеранов» по п. 1-4 Приложения № 2 к Техническому заданию считается дата подписания Сторонами акта о приемке </w:t>
      </w:r>
      <w:r w:rsidR="00C93800" w:rsidRPr="00C93800">
        <w:rPr>
          <w:rFonts w:ascii="Times New Roman" w:hAnsi="Times New Roman" w:cs="Times New Roman"/>
          <w:sz w:val="26"/>
          <w:szCs w:val="26"/>
        </w:rPr>
        <w:t>выполненных работ по модернизации</w:t>
      </w:r>
      <w:r w:rsidR="00BE1822">
        <w:rPr>
          <w:rFonts w:ascii="Times New Roman" w:hAnsi="Times New Roman" w:cs="Times New Roman"/>
          <w:sz w:val="26"/>
          <w:szCs w:val="26"/>
        </w:rPr>
        <w:t xml:space="preserve"> системы </w:t>
      </w:r>
      <w:r w:rsidR="006461F8" w:rsidRPr="00A76761">
        <w:rPr>
          <w:rFonts w:ascii="Times New Roman" w:hAnsi="Times New Roman" w:cs="Times New Roman"/>
          <w:sz w:val="26"/>
          <w:szCs w:val="26"/>
        </w:rPr>
        <w:t>архитектурного</w:t>
      </w:r>
      <w:r w:rsidR="00C93800" w:rsidRPr="00C93800">
        <w:rPr>
          <w:rFonts w:ascii="Times New Roman" w:hAnsi="Times New Roman" w:cs="Times New Roman"/>
          <w:sz w:val="26"/>
          <w:szCs w:val="26"/>
        </w:rPr>
        <w:t xml:space="preserve"> освещения</w:t>
      </w:r>
      <w:r w:rsidRPr="00FE1CAE">
        <w:rPr>
          <w:rFonts w:ascii="Times New Roman" w:hAnsi="Times New Roman" w:cs="Times New Roman"/>
          <w:sz w:val="26"/>
          <w:szCs w:val="26"/>
        </w:rPr>
        <w:t>.</w:t>
      </w:r>
    </w:p>
    <w:p w14:paraId="55800218" w14:textId="26908599" w:rsidR="009D32AF" w:rsidRPr="00A61C19" w:rsidRDefault="009D32AF" w:rsidP="00FE1CAE">
      <w:pPr>
        <w:spacing w:after="0" w:line="240" w:lineRule="auto"/>
        <w:ind w:firstLine="709"/>
        <w:jc w:val="both"/>
        <w:rPr>
          <w:rFonts w:ascii="Times New Roman" w:hAnsi="Times New Roman" w:cs="Times New Roman"/>
          <w:sz w:val="26"/>
          <w:szCs w:val="26"/>
        </w:rPr>
      </w:pPr>
      <w:r w:rsidRPr="00A61C19">
        <w:rPr>
          <w:rFonts w:ascii="Times New Roman" w:hAnsi="Times New Roman" w:cs="Times New Roman"/>
          <w:sz w:val="26"/>
          <w:szCs w:val="26"/>
        </w:rPr>
        <w:t>5.1.1</w:t>
      </w:r>
      <w:r w:rsidR="00A02AD2">
        <w:rPr>
          <w:rFonts w:ascii="Times New Roman" w:hAnsi="Times New Roman" w:cs="Times New Roman"/>
          <w:sz w:val="26"/>
          <w:szCs w:val="26"/>
        </w:rPr>
        <w:t>1</w:t>
      </w:r>
      <w:r w:rsidRPr="00A61C19">
        <w:rPr>
          <w:rFonts w:ascii="Times New Roman" w:hAnsi="Times New Roman" w:cs="Times New Roman"/>
          <w:sz w:val="26"/>
          <w:szCs w:val="26"/>
        </w:rPr>
        <w:t xml:space="preserve">. Исполнитель обязан передать Заказчику установленное при </w:t>
      </w:r>
      <w:r w:rsidR="001E3CED">
        <w:rPr>
          <w:rFonts w:ascii="Times New Roman" w:hAnsi="Times New Roman" w:cs="Times New Roman"/>
          <w:sz w:val="26"/>
          <w:szCs w:val="26"/>
        </w:rPr>
        <w:t>выполнении работ</w:t>
      </w:r>
      <w:r w:rsidR="00EE7041">
        <w:rPr>
          <w:rFonts w:ascii="Times New Roman" w:hAnsi="Times New Roman" w:cs="Times New Roman"/>
          <w:sz w:val="26"/>
          <w:szCs w:val="26"/>
        </w:rPr>
        <w:t xml:space="preserve"> по модернизации</w:t>
      </w:r>
      <w:r w:rsidR="00BE1822">
        <w:rPr>
          <w:rFonts w:ascii="Times New Roman" w:hAnsi="Times New Roman" w:cs="Times New Roman"/>
          <w:sz w:val="26"/>
          <w:szCs w:val="26"/>
        </w:rPr>
        <w:t xml:space="preserve"> системы</w:t>
      </w:r>
      <w:r w:rsidR="001E3CED">
        <w:rPr>
          <w:rFonts w:ascii="Times New Roman" w:hAnsi="Times New Roman" w:cs="Times New Roman"/>
          <w:sz w:val="26"/>
          <w:szCs w:val="26"/>
        </w:rPr>
        <w:t xml:space="preserve"> </w:t>
      </w:r>
      <w:r w:rsidR="006461F8" w:rsidRPr="00A76761">
        <w:rPr>
          <w:rFonts w:ascii="Times New Roman" w:hAnsi="Times New Roman" w:cs="Times New Roman"/>
          <w:sz w:val="26"/>
          <w:szCs w:val="26"/>
        </w:rPr>
        <w:t>архитектурного</w:t>
      </w:r>
      <w:r w:rsidR="00EE7041">
        <w:rPr>
          <w:rFonts w:ascii="Times New Roman" w:hAnsi="Times New Roman" w:cs="Times New Roman"/>
          <w:sz w:val="26"/>
          <w:szCs w:val="26"/>
        </w:rPr>
        <w:t xml:space="preserve"> освещения </w:t>
      </w:r>
      <w:r w:rsidRPr="00A61C19">
        <w:rPr>
          <w:rFonts w:ascii="Times New Roman" w:hAnsi="Times New Roman" w:cs="Times New Roman"/>
          <w:sz w:val="26"/>
          <w:szCs w:val="26"/>
        </w:rPr>
        <w:t>светотехническое оборудование и устройства в исправном</w:t>
      </w:r>
      <w:r w:rsidR="00EE7041">
        <w:rPr>
          <w:rFonts w:ascii="Times New Roman" w:hAnsi="Times New Roman" w:cs="Times New Roman"/>
          <w:sz w:val="26"/>
          <w:szCs w:val="26"/>
        </w:rPr>
        <w:t xml:space="preserve"> состоянии</w:t>
      </w:r>
      <w:r w:rsidRPr="00A61C19">
        <w:rPr>
          <w:rFonts w:ascii="Times New Roman" w:hAnsi="Times New Roman" w:cs="Times New Roman"/>
          <w:sz w:val="26"/>
          <w:szCs w:val="26"/>
        </w:rPr>
        <w:t>.</w:t>
      </w:r>
    </w:p>
    <w:p w14:paraId="4D85682D" w14:textId="6CADCB57" w:rsidR="008729CB" w:rsidRPr="00FE1CAE" w:rsidRDefault="008729CB" w:rsidP="00FE1CAE">
      <w:pPr>
        <w:spacing w:after="0" w:line="240" w:lineRule="auto"/>
        <w:ind w:firstLine="709"/>
        <w:jc w:val="both"/>
        <w:rPr>
          <w:rFonts w:ascii="Times New Roman" w:hAnsi="Times New Roman" w:cs="Times New Roman"/>
          <w:sz w:val="26"/>
          <w:szCs w:val="26"/>
        </w:rPr>
      </w:pPr>
      <w:r w:rsidRPr="00A61C19">
        <w:rPr>
          <w:rFonts w:ascii="Times New Roman" w:hAnsi="Times New Roman" w:cs="Times New Roman"/>
          <w:sz w:val="26"/>
          <w:szCs w:val="26"/>
        </w:rPr>
        <w:t>5.1.1</w:t>
      </w:r>
      <w:r w:rsidR="00A02AD2">
        <w:rPr>
          <w:rFonts w:ascii="Times New Roman" w:hAnsi="Times New Roman" w:cs="Times New Roman"/>
          <w:sz w:val="26"/>
          <w:szCs w:val="26"/>
        </w:rPr>
        <w:t>2</w:t>
      </w:r>
      <w:r w:rsidRPr="00A61C19">
        <w:rPr>
          <w:rFonts w:ascii="Times New Roman" w:hAnsi="Times New Roman" w:cs="Times New Roman"/>
          <w:sz w:val="26"/>
          <w:szCs w:val="26"/>
        </w:rPr>
        <w:t xml:space="preserve">. Право собственности на оборудование, установленное Исполнителем на Объекте в ходе </w:t>
      </w:r>
      <w:r w:rsidR="001E3CED">
        <w:rPr>
          <w:rFonts w:ascii="Times New Roman" w:hAnsi="Times New Roman" w:cs="Times New Roman"/>
          <w:sz w:val="26"/>
          <w:szCs w:val="26"/>
        </w:rPr>
        <w:t>выполнения работ</w:t>
      </w:r>
      <w:r w:rsidRPr="00A61C19">
        <w:rPr>
          <w:rFonts w:ascii="Times New Roman" w:hAnsi="Times New Roman" w:cs="Times New Roman"/>
          <w:sz w:val="26"/>
          <w:szCs w:val="26"/>
        </w:rPr>
        <w:t xml:space="preserve"> по </w:t>
      </w:r>
      <w:r w:rsidR="00EE7041">
        <w:rPr>
          <w:rFonts w:ascii="Times New Roman" w:hAnsi="Times New Roman" w:cs="Times New Roman"/>
          <w:sz w:val="26"/>
          <w:szCs w:val="26"/>
        </w:rPr>
        <w:t>модернизации</w:t>
      </w:r>
      <w:r w:rsidR="00BE1822">
        <w:rPr>
          <w:rFonts w:ascii="Times New Roman" w:hAnsi="Times New Roman" w:cs="Times New Roman"/>
          <w:sz w:val="26"/>
          <w:szCs w:val="26"/>
        </w:rPr>
        <w:t xml:space="preserve"> системы</w:t>
      </w:r>
      <w:r w:rsidR="001E3CED">
        <w:rPr>
          <w:rFonts w:ascii="Times New Roman" w:hAnsi="Times New Roman" w:cs="Times New Roman"/>
          <w:sz w:val="26"/>
          <w:szCs w:val="26"/>
        </w:rPr>
        <w:t xml:space="preserve"> </w:t>
      </w:r>
      <w:r w:rsidR="006461F8" w:rsidRPr="00A76761">
        <w:rPr>
          <w:rFonts w:ascii="Times New Roman" w:hAnsi="Times New Roman" w:cs="Times New Roman"/>
          <w:sz w:val="26"/>
          <w:szCs w:val="26"/>
        </w:rPr>
        <w:t>архитектурного</w:t>
      </w:r>
      <w:r w:rsidR="00EE7041">
        <w:rPr>
          <w:rFonts w:ascii="Times New Roman" w:hAnsi="Times New Roman" w:cs="Times New Roman"/>
          <w:sz w:val="26"/>
          <w:szCs w:val="26"/>
        </w:rPr>
        <w:t xml:space="preserve"> освещения</w:t>
      </w:r>
      <w:r w:rsidRPr="00A61C19">
        <w:rPr>
          <w:rFonts w:ascii="Times New Roman" w:hAnsi="Times New Roman" w:cs="Times New Roman"/>
          <w:sz w:val="26"/>
          <w:szCs w:val="26"/>
        </w:rPr>
        <w:t xml:space="preserve"> принадлежит Исполнителю </w:t>
      </w:r>
      <w:r w:rsidR="0003277A">
        <w:rPr>
          <w:rFonts w:ascii="Times New Roman" w:hAnsi="Times New Roman" w:cs="Times New Roman"/>
          <w:sz w:val="26"/>
          <w:szCs w:val="26"/>
        </w:rPr>
        <w:t xml:space="preserve">до момента, указанного в п. </w:t>
      </w:r>
      <w:r w:rsidR="00FF27D5">
        <w:rPr>
          <w:rFonts w:ascii="Times New Roman" w:hAnsi="Times New Roman" w:cs="Times New Roman"/>
          <w:sz w:val="26"/>
          <w:szCs w:val="26"/>
        </w:rPr>
        <w:t>5.2.2</w:t>
      </w:r>
      <w:r w:rsidR="0003277A">
        <w:rPr>
          <w:rFonts w:ascii="Times New Roman" w:hAnsi="Times New Roman" w:cs="Times New Roman"/>
          <w:sz w:val="26"/>
          <w:szCs w:val="26"/>
        </w:rPr>
        <w:t xml:space="preserve"> настоящего Технического задания</w:t>
      </w:r>
      <w:r w:rsidRPr="00A61C19">
        <w:rPr>
          <w:rFonts w:ascii="Times New Roman" w:hAnsi="Times New Roman" w:cs="Times New Roman"/>
          <w:sz w:val="26"/>
          <w:szCs w:val="26"/>
        </w:rPr>
        <w:t>.</w:t>
      </w:r>
    </w:p>
    <w:p w14:paraId="3A450220" w14:textId="62E2DD17"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5.</w:t>
      </w:r>
      <w:r w:rsidR="006E4E6F">
        <w:rPr>
          <w:rFonts w:ascii="Times New Roman" w:hAnsi="Times New Roman" w:cs="Times New Roman"/>
          <w:sz w:val="26"/>
          <w:szCs w:val="26"/>
        </w:rPr>
        <w:t>2</w:t>
      </w:r>
      <w:r w:rsidRPr="00FE1CAE">
        <w:rPr>
          <w:rFonts w:ascii="Times New Roman" w:hAnsi="Times New Roman" w:cs="Times New Roman"/>
          <w:sz w:val="26"/>
          <w:szCs w:val="26"/>
        </w:rPr>
        <w:t xml:space="preserve">. Приемка итоговых результатов </w:t>
      </w:r>
      <w:r w:rsidR="00C93800" w:rsidRPr="00C93800">
        <w:rPr>
          <w:rFonts w:ascii="Times New Roman" w:hAnsi="Times New Roman" w:cs="Times New Roman"/>
          <w:sz w:val="26"/>
          <w:szCs w:val="26"/>
        </w:rPr>
        <w:t>выполненных работ по модернизации</w:t>
      </w:r>
      <w:r w:rsidR="001E3CED">
        <w:rPr>
          <w:rFonts w:ascii="Times New Roman" w:hAnsi="Times New Roman" w:cs="Times New Roman"/>
          <w:sz w:val="26"/>
          <w:szCs w:val="26"/>
        </w:rPr>
        <w:t xml:space="preserve"> </w:t>
      </w:r>
      <w:r w:rsidR="00BE1822">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C93800" w:rsidRPr="00C93800">
        <w:rPr>
          <w:rFonts w:ascii="Times New Roman" w:hAnsi="Times New Roman" w:cs="Times New Roman"/>
          <w:sz w:val="26"/>
          <w:szCs w:val="26"/>
        </w:rPr>
        <w:t xml:space="preserve"> освещения</w:t>
      </w:r>
      <w:r w:rsidRPr="00FE1CAE">
        <w:rPr>
          <w:rFonts w:ascii="Times New Roman" w:hAnsi="Times New Roman" w:cs="Times New Roman"/>
          <w:sz w:val="26"/>
          <w:szCs w:val="26"/>
        </w:rPr>
        <w:t xml:space="preserve"> на станции «Проспект Ветеранов» по Договору осуществляется следующим образом:</w:t>
      </w:r>
    </w:p>
    <w:p w14:paraId="0684312A" w14:textId="30EFBF0C" w:rsidR="00BB729C" w:rsidRPr="00A61C19" w:rsidRDefault="00BB729C" w:rsidP="00FE1CAE">
      <w:pPr>
        <w:spacing w:after="0" w:line="240" w:lineRule="auto"/>
        <w:ind w:firstLine="709"/>
        <w:jc w:val="both"/>
        <w:rPr>
          <w:rFonts w:ascii="Times New Roman" w:hAnsi="Times New Roman" w:cs="Times New Roman"/>
          <w:sz w:val="26"/>
          <w:szCs w:val="26"/>
        </w:rPr>
      </w:pPr>
      <w:bookmarkStart w:id="5" w:name="_Hlk228450022"/>
      <w:r w:rsidRPr="00A61C19">
        <w:rPr>
          <w:rFonts w:ascii="Times New Roman" w:hAnsi="Times New Roman" w:cs="Times New Roman"/>
          <w:sz w:val="26"/>
          <w:szCs w:val="26"/>
        </w:rPr>
        <w:t>5.</w:t>
      </w:r>
      <w:r w:rsidR="006E4E6F">
        <w:rPr>
          <w:rFonts w:ascii="Times New Roman" w:hAnsi="Times New Roman" w:cs="Times New Roman"/>
          <w:sz w:val="26"/>
          <w:szCs w:val="26"/>
        </w:rPr>
        <w:t>2</w:t>
      </w:r>
      <w:r w:rsidRPr="00A61C19">
        <w:rPr>
          <w:rFonts w:ascii="Times New Roman" w:hAnsi="Times New Roman" w:cs="Times New Roman"/>
          <w:sz w:val="26"/>
          <w:szCs w:val="26"/>
        </w:rPr>
        <w:t>.</w:t>
      </w:r>
      <w:r w:rsidR="00EE7041">
        <w:rPr>
          <w:rFonts w:ascii="Times New Roman" w:hAnsi="Times New Roman" w:cs="Times New Roman"/>
          <w:sz w:val="26"/>
          <w:szCs w:val="26"/>
        </w:rPr>
        <w:t>1</w:t>
      </w:r>
      <w:r w:rsidR="006E4E6F">
        <w:rPr>
          <w:rFonts w:ascii="Times New Roman" w:hAnsi="Times New Roman" w:cs="Times New Roman"/>
          <w:sz w:val="26"/>
          <w:szCs w:val="26"/>
        </w:rPr>
        <w:t>.</w:t>
      </w:r>
      <w:r w:rsidRPr="00A61C19">
        <w:rPr>
          <w:rFonts w:ascii="Times New Roman" w:hAnsi="Times New Roman" w:cs="Times New Roman"/>
          <w:sz w:val="26"/>
          <w:szCs w:val="26"/>
        </w:rPr>
        <w:t xml:space="preserve"> </w:t>
      </w:r>
      <w:r w:rsidR="003B6D92" w:rsidRPr="00A61C19">
        <w:rPr>
          <w:rFonts w:ascii="Times New Roman" w:hAnsi="Times New Roman" w:cs="Times New Roman"/>
          <w:sz w:val="26"/>
          <w:szCs w:val="26"/>
        </w:rPr>
        <w:t>Право собственности на установленное оборудование (отделимые улучшения)</w:t>
      </w:r>
      <w:r w:rsidR="003B6D92" w:rsidRPr="00A61C19">
        <w:t xml:space="preserve"> </w:t>
      </w:r>
      <w:r w:rsidR="003B6D92" w:rsidRPr="00A61C19">
        <w:rPr>
          <w:rFonts w:ascii="Times New Roman" w:hAnsi="Times New Roman" w:cs="Times New Roman"/>
          <w:sz w:val="26"/>
          <w:szCs w:val="26"/>
        </w:rPr>
        <w:t>переходит Заказчику с даты подписания сторонами акта приема-передачи оборудования в собственность.</w:t>
      </w:r>
    </w:p>
    <w:bookmarkEnd w:id="5"/>
    <w:p w14:paraId="315C497A" w14:textId="04B31019" w:rsidR="00FE1CAE" w:rsidRPr="00FE1CAE" w:rsidRDefault="00FE1CAE" w:rsidP="00FE1CAE">
      <w:pPr>
        <w:spacing w:after="0" w:line="240" w:lineRule="auto"/>
        <w:ind w:firstLine="709"/>
        <w:jc w:val="both"/>
        <w:rPr>
          <w:rFonts w:ascii="Times New Roman" w:hAnsi="Times New Roman" w:cs="Times New Roman"/>
          <w:sz w:val="26"/>
          <w:szCs w:val="26"/>
        </w:rPr>
      </w:pPr>
      <w:r w:rsidRPr="00A61C19">
        <w:rPr>
          <w:rFonts w:ascii="Times New Roman" w:hAnsi="Times New Roman" w:cs="Times New Roman"/>
          <w:sz w:val="26"/>
          <w:szCs w:val="26"/>
        </w:rPr>
        <w:t>5.</w:t>
      </w:r>
      <w:r w:rsidR="006E4E6F">
        <w:rPr>
          <w:rFonts w:ascii="Times New Roman" w:hAnsi="Times New Roman" w:cs="Times New Roman"/>
          <w:sz w:val="26"/>
          <w:szCs w:val="26"/>
        </w:rPr>
        <w:t>2</w:t>
      </w:r>
      <w:r w:rsidRPr="00A61C19">
        <w:rPr>
          <w:rFonts w:ascii="Times New Roman" w:hAnsi="Times New Roman" w:cs="Times New Roman"/>
          <w:sz w:val="26"/>
          <w:szCs w:val="26"/>
        </w:rPr>
        <w:t>.</w:t>
      </w:r>
      <w:r w:rsidR="00EE7041">
        <w:rPr>
          <w:rFonts w:ascii="Times New Roman" w:hAnsi="Times New Roman" w:cs="Times New Roman"/>
          <w:sz w:val="26"/>
          <w:szCs w:val="26"/>
        </w:rPr>
        <w:t>2</w:t>
      </w:r>
      <w:r w:rsidRPr="00A61C19">
        <w:rPr>
          <w:rFonts w:ascii="Times New Roman" w:hAnsi="Times New Roman" w:cs="Times New Roman"/>
          <w:sz w:val="26"/>
          <w:szCs w:val="26"/>
        </w:rPr>
        <w:t>.</w:t>
      </w:r>
      <w:r w:rsidRPr="00FE1CAE">
        <w:rPr>
          <w:rFonts w:ascii="Times New Roman" w:hAnsi="Times New Roman" w:cs="Times New Roman"/>
          <w:sz w:val="26"/>
          <w:szCs w:val="26"/>
        </w:rPr>
        <w:t xml:space="preserve"> Дата принятия Заказчиком результата </w:t>
      </w:r>
      <w:r w:rsidR="00DA6B83">
        <w:rPr>
          <w:rFonts w:ascii="Times New Roman" w:hAnsi="Times New Roman" w:cs="Times New Roman"/>
          <w:sz w:val="26"/>
          <w:szCs w:val="26"/>
        </w:rPr>
        <w:t>выполненных работ</w:t>
      </w:r>
      <w:r w:rsidRPr="00FE1CAE">
        <w:rPr>
          <w:rFonts w:ascii="Times New Roman" w:hAnsi="Times New Roman" w:cs="Times New Roman"/>
          <w:sz w:val="26"/>
          <w:szCs w:val="26"/>
        </w:rPr>
        <w:t xml:space="preserve"> </w:t>
      </w:r>
      <w:r w:rsidRPr="00FE1CAE">
        <w:rPr>
          <w:rFonts w:ascii="Times New Roman" w:hAnsi="Times New Roman" w:cs="Times New Roman"/>
          <w:bCs/>
          <w:sz w:val="26"/>
          <w:szCs w:val="26"/>
        </w:rPr>
        <w:t>по Договору в целом</w:t>
      </w:r>
      <w:r w:rsidRPr="00FE1CAE">
        <w:rPr>
          <w:rFonts w:ascii="Times New Roman" w:hAnsi="Times New Roman" w:cs="Times New Roman"/>
          <w:sz w:val="26"/>
          <w:szCs w:val="26"/>
        </w:rPr>
        <w:t xml:space="preserve"> считается дата подписания Сторонами Акта приема-передачи оборудования в собственность</w:t>
      </w:r>
      <w:r w:rsidR="00EE7041">
        <w:rPr>
          <w:rFonts w:ascii="Times New Roman" w:hAnsi="Times New Roman" w:cs="Times New Roman"/>
          <w:sz w:val="26"/>
          <w:szCs w:val="26"/>
        </w:rPr>
        <w:t>.</w:t>
      </w:r>
      <w:r w:rsidRPr="00FE1CAE">
        <w:rPr>
          <w:rFonts w:ascii="Times New Roman" w:hAnsi="Times New Roman" w:cs="Times New Roman"/>
          <w:sz w:val="26"/>
          <w:szCs w:val="26"/>
        </w:rPr>
        <w:t xml:space="preserve"> </w:t>
      </w:r>
    </w:p>
    <w:p w14:paraId="5393B3DA" w14:textId="234D76B4" w:rsidR="000A0BB3" w:rsidRDefault="000A0BB3" w:rsidP="00AF3033">
      <w:pPr>
        <w:spacing w:before="120" w:after="120" w:line="240" w:lineRule="auto"/>
        <w:ind w:firstLine="709"/>
        <w:jc w:val="center"/>
        <w:rPr>
          <w:rFonts w:ascii="Times New Roman" w:hAnsi="Times New Roman" w:cs="Times New Roman"/>
          <w:b/>
          <w:sz w:val="26"/>
          <w:szCs w:val="26"/>
        </w:rPr>
      </w:pPr>
      <w:r w:rsidRPr="000A0BB3">
        <w:rPr>
          <w:rFonts w:ascii="Times New Roman" w:hAnsi="Times New Roman" w:cs="Times New Roman"/>
          <w:b/>
          <w:sz w:val="26"/>
          <w:szCs w:val="26"/>
        </w:rPr>
        <w:t>6. Состав документации</w:t>
      </w:r>
    </w:p>
    <w:p w14:paraId="020FEC58" w14:textId="00E92D53"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 xml:space="preserve">6.1. Перечень документов, оформляемых при приемке </w:t>
      </w:r>
      <w:r w:rsidR="00C93800">
        <w:rPr>
          <w:rFonts w:ascii="Times New Roman" w:hAnsi="Times New Roman" w:cs="Times New Roman"/>
          <w:sz w:val="26"/>
          <w:szCs w:val="26"/>
        </w:rPr>
        <w:t>работ по модернизации</w:t>
      </w:r>
      <w:r w:rsidR="001E3CED">
        <w:rPr>
          <w:rFonts w:ascii="Times New Roman" w:hAnsi="Times New Roman" w:cs="Times New Roman"/>
          <w:sz w:val="26"/>
          <w:szCs w:val="26"/>
        </w:rPr>
        <w:t xml:space="preserve"> </w:t>
      </w:r>
      <w:r w:rsidR="00BE1822">
        <w:rPr>
          <w:rFonts w:ascii="Times New Roman" w:hAnsi="Times New Roman" w:cs="Times New Roman"/>
          <w:sz w:val="26"/>
          <w:szCs w:val="26"/>
        </w:rPr>
        <w:t xml:space="preserve">системы </w:t>
      </w:r>
      <w:r w:rsidR="006461F8" w:rsidRPr="00A76761">
        <w:rPr>
          <w:rFonts w:ascii="Times New Roman" w:hAnsi="Times New Roman" w:cs="Times New Roman"/>
          <w:sz w:val="26"/>
          <w:szCs w:val="26"/>
        </w:rPr>
        <w:t>архитектурного</w:t>
      </w:r>
      <w:r w:rsidR="00C93800">
        <w:rPr>
          <w:rFonts w:ascii="Times New Roman" w:hAnsi="Times New Roman" w:cs="Times New Roman"/>
          <w:sz w:val="26"/>
          <w:szCs w:val="26"/>
        </w:rPr>
        <w:t xml:space="preserve"> освещения</w:t>
      </w:r>
      <w:r w:rsidR="00EE7041">
        <w:rPr>
          <w:rFonts w:ascii="Times New Roman" w:hAnsi="Times New Roman" w:cs="Times New Roman"/>
          <w:sz w:val="26"/>
          <w:szCs w:val="26"/>
        </w:rPr>
        <w:t xml:space="preserve"> на станции «Проспект Ветеранов»</w:t>
      </w:r>
      <w:r w:rsidRPr="00FE1CAE">
        <w:rPr>
          <w:rFonts w:ascii="Times New Roman" w:hAnsi="Times New Roman" w:cs="Times New Roman"/>
          <w:sz w:val="26"/>
          <w:szCs w:val="26"/>
        </w:rPr>
        <w:t>:</w:t>
      </w:r>
    </w:p>
    <w:p w14:paraId="7D70ECEE" w14:textId="3AE1A168" w:rsidR="00FE1CAE" w:rsidRPr="001B613B" w:rsidRDefault="00FE1CAE" w:rsidP="00FE1CAE">
      <w:pPr>
        <w:spacing w:after="0" w:line="240" w:lineRule="auto"/>
        <w:ind w:firstLine="709"/>
        <w:jc w:val="both"/>
        <w:rPr>
          <w:rFonts w:ascii="Times New Roman" w:hAnsi="Times New Roman" w:cs="Times New Roman"/>
          <w:sz w:val="26"/>
          <w:szCs w:val="26"/>
        </w:rPr>
      </w:pPr>
      <w:r w:rsidRPr="001B613B">
        <w:rPr>
          <w:rFonts w:ascii="Times New Roman" w:hAnsi="Times New Roman" w:cs="Times New Roman"/>
          <w:sz w:val="26"/>
          <w:szCs w:val="26"/>
        </w:rPr>
        <w:t xml:space="preserve">– Акт приема-передачи материалов, полученных при демонтаже в рамках выполнения </w:t>
      </w:r>
      <w:r w:rsidR="001E3CED">
        <w:rPr>
          <w:rFonts w:ascii="Times New Roman" w:hAnsi="Times New Roman" w:cs="Times New Roman"/>
          <w:sz w:val="26"/>
          <w:szCs w:val="26"/>
        </w:rPr>
        <w:t>работ</w:t>
      </w:r>
      <w:r w:rsidRPr="001B613B">
        <w:rPr>
          <w:rFonts w:ascii="Times New Roman" w:hAnsi="Times New Roman" w:cs="Times New Roman"/>
          <w:sz w:val="26"/>
          <w:szCs w:val="26"/>
        </w:rPr>
        <w:t xml:space="preserve"> по </w:t>
      </w:r>
      <w:r w:rsidR="00EE7041">
        <w:rPr>
          <w:rFonts w:ascii="Times New Roman" w:hAnsi="Times New Roman" w:cs="Times New Roman"/>
          <w:sz w:val="26"/>
          <w:szCs w:val="26"/>
        </w:rPr>
        <w:t>модернизации</w:t>
      </w:r>
      <w:r w:rsidR="00BE1822">
        <w:rPr>
          <w:rFonts w:ascii="Times New Roman" w:hAnsi="Times New Roman" w:cs="Times New Roman"/>
          <w:sz w:val="26"/>
          <w:szCs w:val="26"/>
        </w:rPr>
        <w:t xml:space="preserve"> системы</w:t>
      </w:r>
      <w:r w:rsidR="00EE7041">
        <w:rPr>
          <w:rFonts w:ascii="Times New Roman" w:hAnsi="Times New Roman" w:cs="Times New Roman"/>
          <w:sz w:val="26"/>
          <w:szCs w:val="26"/>
        </w:rPr>
        <w:t xml:space="preserve"> </w:t>
      </w:r>
      <w:r w:rsidR="006461F8" w:rsidRPr="00A76761">
        <w:rPr>
          <w:rFonts w:ascii="Times New Roman" w:hAnsi="Times New Roman" w:cs="Times New Roman"/>
          <w:sz w:val="26"/>
          <w:szCs w:val="26"/>
        </w:rPr>
        <w:t>архитектурного</w:t>
      </w:r>
      <w:r w:rsidR="001E3CED">
        <w:rPr>
          <w:rFonts w:ascii="Times New Roman" w:hAnsi="Times New Roman" w:cs="Times New Roman"/>
          <w:sz w:val="26"/>
          <w:szCs w:val="26"/>
        </w:rPr>
        <w:t xml:space="preserve"> </w:t>
      </w:r>
      <w:r w:rsidR="00EE7041">
        <w:rPr>
          <w:rFonts w:ascii="Times New Roman" w:hAnsi="Times New Roman" w:cs="Times New Roman"/>
          <w:sz w:val="26"/>
          <w:szCs w:val="26"/>
        </w:rPr>
        <w:t>освещения (светильники)</w:t>
      </w:r>
      <w:r w:rsidRPr="001B613B">
        <w:rPr>
          <w:rFonts w:ascii="Times New Roman" w:hAnsi="Times New Roman" w:cs="Times New Roman"/>
          <w:sz w:val="26"/>
          <w:szCs w:val="26"/>
        </w:rPr>
        <w:t>;</w:t>
      </w:r>
    </w:p>
    <w:p w14:paraId="703E501B" w14:textId="38F2B0EE" w:rsidR="00FE1CAE" w:rsidRPr="001B613B" w:rsidRDefault="00FE1CAE" w:rsidP="00FE1CAE">
      <w:pPr>
        <w:spacing w:after="0" w:line="240" w:lineRule="auto"/>
        <w:ind w:firstLine="709"/>
        <w:jc w:val="both"/>
        <w:rPr>
          <w:rFonts w:ascii="Times New Roman" w:hAnsi="Times New Roman" w:cs="Times New Roman"/>
          <w:sz w:val="26"/>
          <w:szCs w:val="26"/>
        </w:rPr>
      </w:pPr>
      <w:r w:rsidRPr="001B613B">
        <w:rPr>
          <w:rFonts w:ascii="Times New Roman" w:hAnsi="Times New Roman" w:cs="Times New Roman"/>
          <w:sz w:val="26"/>
          <w:szCs w:val="26"/>
        </w:rPr>
        <w:t xml:space="preserve">– Акт приема-передачи материалов, полученных при демонтаже в рамках выполнения </w:t>
      </w:r>
      <w:r w:rsidR="001E3CED">
        <w:rPr>
          <w:rFonts w:ascii="Times New Roman" w:hAnsi="Times New Roman" w:cs="Times New Roman"/>
          <w:sz w:val="26"/>
          <w:szCs w:val="26"/>
        </w:rPr>
        <w:t>работ</w:t>
      </w:r>
      <w:r w:rsidRPr="001B613B">
        <w:rPr>
          <w:rFonts w:ascii="Times New Roman" w:hAnsi="Times New Roman" w:cs="Times New Roman"/>
          <w:sz w:val="26"/>
          <w:szCs w:val="26"/>
        </w:rPr>
        <w:t xml:space="preserve"> </w:t>
      </w:r>
      <w:r w:rsidR="00EE7041" w:rsidRPr="00EE7041">
        <w:rPr>
          <w:rFonts w:ascii="Times New Roman" w:hAnsi="Times New Roman" w:cs="Times New Roman"/>
          <w:sz w:val="26"/>
          <w:szCs w:val="26"/>
        </w:rPr>
        <w:t>по модернизации</w:t>
      </w:r>
      <w:r w:rsidR="00BE1822">
        <w:rPr>
          <w:rFonts w:ascii="Times New Roman" w:hAnsi="Times New Roman" w:cs="Times New Roman"/>
          <w:sz w:val="26"/>
          <w:szCs w:val="26"/>
        </w:rPr>
        <w:t xml:space="preserve"> системы</w:t>
      </w:r>
      <w:r w:rsidR="001E3CED">
        <w:rPr>
          <w:rFonts w:ascii="Times New Roman" w:hAnsi="Times New Roman" w:cs="Times New Roman"/>
          <w:sz w:val="26"/>
          <w:szCs w:val="26"/>
        </w:rPr>
        <w:t xml:space="preserve"> </w:t>
      </w:r>
      <w:r w:rsidR="006461F8" w:rsidRPr="00A76761">
        <w:rPr>
          <w:rFonts w:ascii="Times New Roman" w:hAnsi="Times New Roman" w:cs="Times New Roman"/>
          <w:sz w:val="26"/>
          <w:szCs w:val="26"/>
        </w:rPr>
        <w:t>архитектурного</w:t>
      </w:r>
      <w:r w:rsidR="00EE7041" w:rsidRPr="00EE7041">
        <w:rPr>
          <w:rFonts w:ascii="Times New Roman" w:hAnsi="Times New Roman" w:cs="Times New Roman"/>
          <w:sz w:val="26"/>
          <w:szCs w:val="26"/>
        </w:rPr>
        <w:t xml:space="preserve"> освещения</w:t>
      </w:r>
      <w:r w:rsidRPr="001B613B">
        <w:rPr>
          <w:rFonts w:ascii="Times New Roman" w:hAnsi="Times New Roman" w:cs="Times New Roman"/>
          <w:sz w:val="26"/>
          <w:szCs w:val="26"/>
        </w:rPr>
        <w:t xml:space="preserve"> (на лампы);</w:t>
      </w:r>
    </w:p>
    <w:p w14:paraId="21942082" w14:textId="77777777" w:rsidR="00FE1CAE" w:rsidRPr="001B613B" w:rsidRDefault="00FE1CAE" w:rsidP="00FE1CAE">
      <w:pPr>
        <w:spacing w:after="0" w:line="240" w:lineRule="auto"/>
        <w:ind w:firstLine="709"/>
        <w:jc w:val="both"/>
        <w:rPr>
          <w:rFonts w:ascii="Times New Roman" w:hAnsi="Times New Roman" w:cs="Times New Roman"/>
          <w:sz w:val="26"/>
          <w:szCs w:val="26"/>
        </w:rPr>
      </w:pPr>
      <w:r w:rsidRPr="001B613B">
        <w:rPr>
          <w:rFonts w:ascii="Times New Roman" w:hAnsi="Times New Roman" w:cs="Times New Roman"/>
          <w:sz w:val="26"/>
          <w:szCs w:val="26"/>
        </w:rPr>
        <w:t>– Акт приема-передачи оборудования в пользование;</w:t>
      </w:r>
    </w:p>
    <w:p w14:paraId="4AAFE914" w14:textId="6EF3CCFC" w:rsidR="00FE1CAE" w:rsidRPr="001B613B" w:rsidRDefault="00FE1CAE" w:rsidP="00FE1CAE">
      <w:pPr>
        <w:spacing w:after="0" w:line="240" w:lineRule="auto"/>
        <w:ind w:firstLine="709"/>
        <w:jc w:val="both"/>
        <w:rPr>
          <w:rFonts w:ascii="Times New Roman" w:hAnsi="Times New Roman" w:cs="Times New Roman"/>
          <w:sz w:val="26"/>
          <w:szCs w:val="26"/>
        </w:rPr>
      </w:pPr>
      <w:r w:rsidRPr="001B613B">
        <w:rPr>
          <w:rFonts w:ascii="Times New Roman" w:hAnsi="Times New Roman" w:cs="Times New Roman"/>
          <w:sz w:val="26"/>
          <w:szCs w:val="26"/>
        </w:rPr>
        <w:t xml:space="preserve">– Сертификаты, паспорта соответствия на светотехническое оборудование, установленное Исполнителем в рамках </w:t>
      </w:r>
      <w:r w:rsidR="001E3CED">
        <w:rPr>
          <w:rFonts w:ascii="Times New Roman" w:hAnsi="Times New Roman" w:cs="Times New Roman"/>
          <w:sz w:val="26"/>
          <w:szCs w:val="26"/>
        </w:rPr>
        <w:t>выполнения работ</w:t>
      </w:r>
      <w:r w:rsidRPr="001B613B">
        <w:rPr>
          <w:rFonts w:ascii="Times New Roman" w:hAnsi="Times New Roman" w:cs="Times New Roman"/>
          <w:sz w:val="26"/>
          <w:szCs w:val="26"/>
        </w:rPr>
        <w:t>;</w:t>
      </w:r>
    </w:p>
    <w:p w14:paraId="598D738A" w14:textId="1C3DA847" w:rsidR="00FE1CAE" w:rsidRPr="001B613B" w:rsidRDefault="00FE1CAE" w:rsidP="00FE1CAE">
      <w:pPr>
        <w:spacing w:after="0" w:line="240" w:lineRule="auto"/>
        <w:ind w:firstLine="709"/>
        <w:jc w:val="both"/>
        <w:rPr>
          <w:rFonts w:ascii="Times New Roman" w:hAnsi="Times New Roman" w:cs="Times New Roman"/>
          <w:sz w:val="26"/>
          <w:szCs w:val="26"/>
        </w:rPr>
      </w:pPr>
      <w:r w:rsidRPr="001B613B">
        <w:rPr>
          <w:rFonts w:ascii="Times New Roman" w:hAnsi="Times New Roman" w:cs="Times New Roman"/>
          <w:sz w:val="26"/>
          <w:szCs w:val="26"/>
        </w:rPr>
        <w:t xml:space="preserve">– Планы сооружений Заказчика с нанесенными светотехническим оборудованием, установленным Исполнителем в рамках </w:t>
      </w:r>
      <w:r w:rsidR="001E3CED">
        <w:rPr>
          <w:rFonts w:ascii="Times New Roman" w:hAnsi="Times New Roman" w:cs="Times New Roman"/>
          <w:sz w:val="26"/>
          <w:szCs w:val="26"/>
        </w:rPr>
        <w:t>выполнения работ</w:t>
      </w:r>
      <w:r w:rsidRPr="001B613B">
        <w:rPr>
          <w:rFonts w:ascii="Times New Roman" w:hAnsi="Times New Roman" w:cs="Times New Roman"/>
          <w:sz w:val="26"/>
          <w:szCs w:val="26"/>
        </w:rPr>
        <w:t xml:space="preserve">, </w:t>
      </w:r>
      <w:r w:rsidR="001E3CED">
        <w:rPr>
          <w:rFonts w:ascii="Times New Roman" w:hAnsi="Times New Roman" w:cs="Times New Roman"/>
          <w:sz w:val="26"/>
          <w:szCs w:val="26"/>
        </w:rPr>
        <w:t>на</w:t>
      </w:r>
      <w:r w:rsidRPr="001B613B">
        <w:rPr>
          <w:rFonts w:ascii="Times New Roman" w:hAnsi="Times New Roman" w:cs="Times New Roman"/>
          <w:sz w:val="26"/>
          <w:szCs w:val="26"/>
        </w:rPr>
        <w:t xml:space="preserve"> бумажном носителе и электронном виде в форматах PDF и </w:t>
      </w:r>
      <w:proofErr w:type="spellStart"/>
      <w:r w:rsidRPr="001B613B">
        <w:rPr>
          <w:rFonts w:ascii="Times New Roman" w:hAnsi="Times New Roman" w:cs="Times New Roman"/>
          <w:sz w:val="26"/>
          <w:szCs w:val="26"/>
        </w:rPr>
        <w:t>AutoCAD</w:t>
      </w:r>
      <w:proofErr w:type="spellEnd"/>
      <w:r w:rsidRPr="001B613B">
        <w:rPr>
          <w:rFonts w:ascii="Times New Roman" w:hAnsi="Times New Roman" w:cs="Times New Roman"/>
          <w:sz w:val="26"/>
          <w:szCs w:val="26"/>
        </w:rPr>
        <w:t xml:space="preserve">; </w:t>
      </w:r>
    </w:p>
    <w:p w14:paraId="229655B8" w14:textId="729708D0" w:rsidR="00FE1CAE" w:rsidRPr="00FE1CAE" w:rsidRDefault="006E4E6F" w:rsidP="00FE1CAE">
      <w:pPr>
        <w:spacing w:after="0" w:line="240" w:lineRule="auto"/>
        <w:ind w:firstLine="709"/>
        <w:jc w:val="both"/>
        <w:rPr>
          <w:rFonts w:ascii="Times New Roman" w:hAnsi="Times New Roman" w:cs="Times New Roman"/>
          <w:sz w:val="26"/>
          <w:szCs w:val="26"/>
        </w:rPr>
      </w:pPr>
      <w:r w:rsidRPr="001B613B">
        <w:rPr>
          <w:rFonts w:ascii="Times New Roman" w:hAnsi="Times New Roman" w:cs="Times New Roman"/>
          <w:sz w:val="26"/>
          <w:szCs w:val="26"/>
        </w:rPr>
        <w:t>–</w:t>
      </w:r>
      <w:r w:rsidR="002C6498" w:rsidRPr="001B613B">
        <w:rPr>
          <w:rFonts w:ascii="Times New Roman" w:hAnsi="Times New Roman" w:cs="Times New Roman"/>
          <w:sz w:val="26"/>
          <w:szCs w:val="26"/>
        </w:rPr>
        <w:t xml:space="preserve"> Смета по выполненным строительно-монтажным работам</w:t>
      </w:r>
      <w:r w:rsidR="00FE1CAE" w:rsidRPr="001B613B">
        <w:rPr>
          <w:rFonts w:ascii="Times New Roman" w:hAnsi="Times New Roman" w:cs="Times New Roman"/>
          <w:sz w:val="26"/>
          <w:szCs w:val="26"/>
        </w:rPr>
        <w:t>.</w:t>
      </w:r>
    </w:p>
    <w:p w14:paraId="7C632C7C" w14:textId="70306382"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 xml:space="preserve">Перечень указанных документов не является исчерпывающим, Заказчик вправе запросить дополнительно необходимые документы, отражающие фактическое </w:t>
      </w:r>
      <w:r w:rsidR="00C93800">
        <w:rPr>
          <w:rFonts w:ascii="Times New Roman" w:hAnsi="Times New Roman" w:cs="Times New Roman"/>
          <w:sz w:val="26"/>
          <w:szCs w:val="26"/>
        </w:rPr>
        <w:t>выполнения работ</w:t>
      </w:r>
      <w:r w:rsidRPr="00FE1CAE">
        <w:rPr>
          <w:rFonts w:ascii="Times New Roman" w:hAnsi="Times New Roman" w:cs="Times New Roman"/>
          <w:sz w:val="26"/>
          <w:szCs w:val="26"/>
        </w:rPr>
        <w:t>.</w:t>
      </w:r>
    </w:p>
    <w:p w14:paraId="4A861CD1" w14:textId="6CE40B96" w:rsidR="000A0BB3" w:rsidRDefault="000A0BB3" w:rsidP="00AF3033">
      <w:pPr>
        <w:spacing w:before="120" w:after="120" w:line="240" w:lineRule="auto"/>
        <w:ind w:firstLine="709"/>
        <w:jc w:val="center"/>
        <w:rPr>
          <w:rFonts w:ascii="Times New Roman" w:hAnsi="Times New Roman" w:cs="Times New Roman"/>
          <w:b/>
          <w:sz w:val="26"/>
          <w:szCs w:val="26"/>
        </w:rPr>
      </w:pPr>
      <w:r w:rsidRPr="000A0BB3">
        <w:rPr>
          <w:rFonts w:ascii="Times New Roman" w:hAnsi="Times New Roman" w:cs="Times New Roman"/>
          <w:b/>
          <w:sz w:val="26"/>
          <w:szCs w:val="26"/>
        </w:rPr>
        <w:t>7. Порядок оплаты</w:t>
      </w:r>
    </w:p>
    <w:p w14:paraId="59A7A0E3" w14:textId="225B0615" w:rsidR="00FE1CAE" w:rsidRPr="00FE1CAE" w:rsidRDefault="00FE1CAE" w:rsidP="00FE1CAE">
      <w:pPr>
        <w:spacing w:after="0" w:line="240" w:lineRule="auto"/>
        <w:ind w:firstLine="709"/>
        <w:jc w:val="both"/>
        <w:rPr>
          <w:rFonts w:ascii="Times New Roman" w:hAnsi="Times New Roman" w:cs="Times New Roman"/>
          <w:b/>
          <w:sz w:val="26"/>
          <w:szCs w:val="26"/>
        </w:rPr>
      </w:pPr>
      <w:r w:rsidRPr="00FE1CAE">
        <w:rPr>
          <w:rFonts w:ascii="Times New Roman" w:hAnsi="Times New Roman" w:cs="Times New Roman"/>
          <w:sz w:val="26"/>
          <w:szCs w:val="26"/>
          <w:lang w:bidi="ru-RU"/>
        </w:rPr>
        <w:t>7.</w:t>
      </w:r>
      <w:r w:rsidR="003725A7">
        <w:rPr>
          <w:rFonts w:ascii="Times New Roman" w:hAnsi="Times New Roman" w:cs="Times New Roman"/>
          <w:sz w:val="26"/>
          <w:szCs w:val="26"/>
          <w:lang w:bidi="ru-RU"/>
        </w:rPr>
        <w:t>1</w:t>
      </w:r>
      <w:r w:rsidRPr="00FE1CAE">
        <w:rPr>
          <w:rFonts w:ascii="Times New Roman" w:hAnsi="Times New Roman" w:cs="Times New Roman"/>
          <w:sz w:val="26"/>
          <w:szCs w:val="26"/>
          <w:lang w:bidi="ru-RU"/>
        </w:rPr>
        <w:t>. Стоимость Договора включает все расходы, связанные с</w:t>
      </w:r>
      <w:r w:rsidR="00EE7041" w:rsidRPr="00EE7041">
        <w:rPr>
          <w:rFonts w:ascii="Times New Roman" w:hAnsi="Times New Roman" w:cs="Times New Roman"/>
          <w:sz w:val="26"/>
          <w:szCs w:val="26"/>
          <w:lang w:bidi="ru-RU"/>
        </w:rPr>
        <w:t xml:space="preserve"> выполнение</w:t>
      </w:r>
      <w:r w:rsidR="00EE7041">
        <w:rPr>
          <w:rFonts w:ascii="Times New Roman" w:hAnsi="Times New Roman" w:cs="Times New Roman"/>
          <w:sz w:val="26"/>
          <w:szCs w:val="26"/>
          <w:lang w:bidi="ru-RU"/>
        </w:rPr>
        <w:t>м</w:t>
      </w:r>
      <w:r w:rsidR="00EE7041" w:rsidRPr="00EE7041">
        <w:rPr>
          <w:rFonts w:ascii="Times New Roman" w:hAnsi="Times New Roman" w:cs="Times New Roman"/>
          <w:sz w:val="26"/>
          <w:szCs w:val="26"/>
          <w:lang w:bidi="ru-RU"/>
        </w:rPr>
        <w:t xml:space="preserve"> работ по модернизации</w:t>
      </w:r>
      <w:r w:rsidR="00BE1822">
        <w:rPr>
          <w:rFonts w:ascii="Times New Roman" w:hAnsi="Times New Roman" w:cs="Times New Roman"/>
          <w:sz w:val="26"/>
          <w:szCs w:val="26"/>
          <w:lang w:bidi="ru-RU"/>
        </w:rPr>
        <w:t xml:space="preserve"> системы </w:t>
      </w:r>
      <w:r w:rsidR="006461F8" w:rsidRPr="00A76761">
        <w:rPr>
          <w:rFonts w:ascii="Times New Roman" w:hAnsi="Times New Roman" w:cs="Times New Roman"/>
          <w:sz w:val="26"/>
          <w:szCs w:val="26"/>
        </w:rPr>
        <w:t>архитектурного</w:t>
      </w:r>
      <w:r w:rsidR="00EE7041" w:rsidRPr="00EE7041">
        <w:rPr>
          <w:rFonts w:ascii="Times New Roman" w:hAnsi="Times New Roman" w:cs="Times New Roman"/>
          <w:sz w:val="26"/>
          <w:szCs w:val="26"/>
          <w:lang w:bidi="ru-RU"/>
        </w:rPr>
        <w:t xml:space="preserve"> освещения (включая поставку оборудования, проведение монтажных и пусконаладочных работ, техническое сопровождение) на станции «Проспект Ветеранов»</w:t>
      </w:r>
      <w:r w:rsidRPr="00FE1CAE">
        <w:rPr>
          <w:rFonts w:ascii="Times New Roman" w:hAnsi="Times New Roman" w:cs="Times New Roman"/>
          <w:sz w:val="26"/>
          <w:szCs w:val="26"/>
          <w:lang w:bidi="ru-RU"/>
        </w:rPr>
        <w:t xml:space="preserve">  в полном объеме, в соответствии с требованиями Договора, в том числе стоимость работ, стоимость расходных материалов, оборудования, прочие затраты Исполнителя, стоимость оформления всех сопутствующих Договору документов, транспортные расходы,  уплату налогов, сборов и других обязательных платежей, предусмотренных законодательством и (или) условиями Договора.</w:t>
      </w:r>
    </w:p>
    <w:p w14:paraId="757C6BC1" w14:textId="3E54091F"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7.</w:t>
      </w:r>
      <w:r w:rsidR="003725A7">
        <w:rPr>
          <w:rFonts w:ascii="Times New Roman" w:hAnsi="Times New Roman" w:cs="Times New Roman"/>
          <w:sz w:val="26"/>
          <w:szCs w:val="26"/>
        </w:rPr>
        <w:t>2</w:t>
      </w:r>
      <w:r w:rsidRPr="00FE1CAE">
        <w:rPr>
          <w:rFonts w:ascii="Times New Roman" w:hAnsi="Times New Roman" w:cs="Times New Roman"/>
          <w:sz w:val="26"/>
          <w:szCs w:val="26"/>
        </w:rPr>
        <w:t xml:space="preserve">. </w:t>
      </w:r>
      <w:r w:rsidR="00C93800">
        <w:rPr>
          <w:rFonts w:ascii="Times New Roman" w:hAnsi="Times New Roman" w:cs="Times New Roman"/>
          <w:sz w:val="26"/>
          <w:szCs w:val="26"/>
        </w:rPr>
        <w:t>Работы</w:t>
      </w:r>
      <w:r w:rsidRPr="00FE1CAE">
        <w:rPr>
          <w:rFonts w:ascii="Times New Roman" w:hAnsi="Times New Roman" w:cs="Times New Roman"/>
          <w:sz w:val="26"/>
          <w:szCs w:val="26"/>
        </w:rPr>
        <w:t xml:space="preserve">, </w:t>
      </w:r>
      <w:r w:rsidR="009A0A8F">
        <w:rPr>
          <w:rFonts w:ascii="Times New Roman" w:hAnsi="Times New Roman" w:cs="Times New Roman"/>
          <w:sz w:val="26"/>
          <w:szCs w:val="26"/>
        </w:rPr>
        <w:t>выполненные</w:t>
      </w:r>
      <w:r w:rsidRPr="00FE1CAE">
        <w:rPr>
          <w:rFonts w:ascii="Times New Roman" w:hAnsi="Times New Roman" w:cs="Times New Roman"/>
          <w:sz w:val="26"/>
          <w:szCs w:val="26"/>
        </w:rPr>
        <w:t xml:space="preserve"> Исполнителем с отклонениями от требований нормативно-правовых актов, настоящего Технического задания, иных исходных данных или с иными недостатками не подлежат оплате Заказчиком до устранения Исполнителем обнаруженных недостатков.</w:t>
      </w:r>
    </w:p>
    <w:p w14:paraId="21A30D3F" w14:textId="5CB178ED" w:rsidR="00FE1CAE" w:rsidRPr="00FE1CAE" w:rsidRDefault="00FE1CAE" w:rsidP="00FE1CAE">
      <w:pPr>
        <w:spacing w:after="0" w:line="240" w:lineRule="auto"/>
        <w:ind w:firstLine="709"/>
        <w:jc w:val="both"/>
        <w:rPr>
          <w:rFonts w:ascii="Times New Roman" w:hAnsi="Times New Roman" w:cs="Times New Roman"/>
          <w:sz w:val="26"/>
          <w:szCs w:val="26"/>
        </w:rPr>
      </w:pPr>
      <w:r w:rsidRPr="00FE1CAE">
        <w:rPr>
          <w:rFonts w:ascii="Times New Roman" w:hAnsi="Times New Roman" w:cs="Times New Roman"/>
          <w:sz w:val="26"/>
          <w:szCs w:val="26"/>
        </w:rPr>
        <w:t>7.</w:t>
      </w:r>
      <w:r w:rsidR="003725A7">
        <w:rPr>
          <w:rFonts w:ascii="Times New Roman" w:hAnsi="Times New Roman" w:cs="Times New Roman"/>
          <w:sz w:val="26"/>
          <w:szCs w:val="26"/>
        </w:rPr>
        <w:t>3</w:t>
      </w:r>
      <w:r w:rsidRPr="00FE1CAE">
        <w:rPr>
          <w:rFonts w:ascii="Times New Roman" w:hAnsi="Times New Roman" w:cs="Times New Roman"/>
          <w:sz w:val="26"/>
          <w:szCs w:val="26"/>
        </w:rPr>
        <w:t xml:space="preserve">. Оплата производится в безналичном порядке путем перечисления Заказчиком денежных средств на указанный расчетный счет Исполнителя. Обязательство Заказчика по оплате </w:t>
      </w:r>
      <w:r w:rsidR="00C93800">
        <w:rPr>
          <w:rFonts w:ascii="Times New Roman" w:hAnsi="Times New Roman" w:cs="Times New Roman"/>
          <w:sz w:val="26"/>
          <w:szCs w:val="26"/>
        </w:rPr>
        <w:t>выполненных работ</w:t>
      </w:r>
      <w:r w:rsidRPr="00FE1CAE">
        <w:rPr>
          <w:rFonts w:ascii="Times New Roman" w:hAnsi="Times New Roman" w:cs="Times New Roman"/>
          <w:sz w:val="26"/>
          <w:szCs w:val="26"/>
        </w:rPr>
        <w:t xml:space="preserve"> считается исполненным с момента списания денежных средств со счета Заказчика.</w:t>
      </w:r>
    </w:p>
    <w:p w14:paraId="49E718A2" w14:textId="7BFB8504" w:rsidR="00461D13" w:rsidRPr="00A61C19" w:rsidRDefault="00461D13" w:rsidP="00461D13">
      <w:pPr>
        <w:spacing w:after="0" w:line="240" w:lineRule="auto"/>
        <w:ind w:firstLine="709"/>
        <w:jc w:val="both"/>
        <w:rPr>
          <w:rFonts w:ascii="Times New Roman" w:hAnsi="Times New Roman" w:cs="Times New Roman"/>
          <w:sz w:val="26"/>
          <w:szCs w:val="26"/>
        </w:rPr>
      </w:pPr>
    </w:p>
    <w:p w14:paraId="384EAD44" w14:textId="3B2A5584" w:rsidR="00AF122E" w:rsidRPr="00AF122E" w:rsidRDefault="00AF122E" w:rsidP="00AF122E">
      <w:pPr>
        <w:spacing w:after="0" w:line="240" w:lineRule="auto"/>
        <w:ind w:firstLine="709"/>
        <w:jc w:val="both"/>
        <w:rPr>
          <w:rFonts w:ascii="Times New Roman" w:hAnsi="Times New Roman" w:cs="Times New Roman"/>
          <w:sz w:val="26"/>
          <w:szCs w:val="26"/>
        </w:rPr>
      </w:pPr>
    </w:p>
    <w:p w14:paraId="0A693DF2" w14:textId="77777777" w:rsidR="008D78E7" w:rsidRDefault="008D78E7" w:rsidP="000A0BB3">
      <w:pPr>
        <w:spacing w:after="0" w:line="240" w:lineRule="auto"/>
        <w:ind w:firstLine="709"/>
        <w:jc w:val="both"/>
        <w:rPr>
          <w:rFonts w:ascii="Times New Roman" w:hAnsi="Times New Roman" w:cs="Times New Roman"/>
          <w:sz w:val="26"/>
          <w:szCs w:val="26"/>
        </w:rPr>
        <w:sectPr w:rsidR="008D78E7" w:rsidSect="0025755D">
          <w:headerReference w:type="default" r:id="rId8"/>
          <w:pgSz w:w="11906" w:h="16838"/>
          <w:pgMar w:top="1134" w:right="566" w:bottom="1134" w:left="1134" w:header="709" w:footer="709" w:gutter="0"/>
          <w:cols w:space="708"/>
          <w:titlePg/>
          <w:docGrid w:linePitch="360"/>
        </w:sectPr>
      </w:pPr>
    </w:p>
    <w:p w14:paraId="36AF7EC0" w14:textId="77777777" w:rsidR="00A76761" w:rsidRPr="00A76761" w:rsidRDefault="00A76761" w:rsidP="00A76761">
      <w:pPr>
        <w:spacing w:after="0" w:line="240" w:lineRule="auto"/>
        <w:ind w:firstLine="709"/>
        <w:jc w:val="right"/>
        <w:rPr>
          <w:rFonts w:ascii="Times New Roman" w:hAnsi="Times New Roman" w:cs="Times New Roman"/>
          <w:sz w:val="26"/>
          <w:szCs w:val="26"/>
        </w:rPr>
      </w:pPr>
      <w:bookmarkStart w:id="6" w:name="_Hlk216766222"/>
      <w:r w:rsidRPr="00A76761">
        <w:rPr>
          <w:rFonts w:ascii="Times New Roman" w:hAnsi="Times New Roman" w:cs="Times New Roman"/>
          <w:sz w:val="26"/>
          <w:szCs w:val="26"/>
        </w:rPr>
        <w:t xml:space="preserve">Приложение № 1 </w:t>
      </w:r>
    </w:p>
    <w:p w14:paraId="059E667E" w14:textId="77777777" w:rsidR="00A76761" w:rsidRPr="00A76761" w:rsidRDefault="00A76761" w:rsidP="00A76761">
      <w:pPr>
        <w:spacing w:after="0" w:line="240" w:lineRule="auto"/>
        <w:ind w:firstLine="709"/>
        <w:jc w:val="right"/>
        <w:rPr>
          <w:rFonts w:ascii="Times New Roman" w:hAnsi="Times New Roman" w:cs="Times New Roman"/>
          <w:sz w:val="26"/>
          <w:szCs w:val="26"/>
        </w:rPr>
      </w:pPr>
      <w:r w:rsidRPr="00A76761">
        <w:rPr>
          <w:rFonts w:ascii="Times New Roman" w:hAnsi="Times New Roman" w:cs="Times New Roman"/>
          <w:sz w:val="26"/>
          <w:szCs w:val="26"/>
        </w:rPr>
        <w:t>к Техническому заданию</w:t>
      </w:r>
    </w:p>
    <w:p w14:paraId="28CEA1FA" w14:textId="77777777" w:rsidR="00A76761" w:rsidRPr="00A76761" w:rsidRDefault="00A76761" w:rsidP="00A76761">
      <w:pPr>
        <w:spacing w:after="0" w:line="240" w:lineRule="auto"/>
        <w:ind w:firstLine="709"/>
        <w:jc w:val="both"/>
        <w:rPr>
          <w:rFonts w:ascii="Times New Roman" w:hAnsi="Times New Roman" w:cs="Times New Roman"/>
          <w:sz w:val="26"/>
          <w:szCs w:val="26"/>
        </w:rPr>
      </w:pPr>
    </w:p>
    <w:p w14:paraId="28ABF1FC" w14:textId="0B4C1A08" w:rsidR="00A76761" w:rsidRDefault="00A76761" w:rsidP="00EE7041">
      <w:pPr>
        <w:spacing w:after="0" w:line="240" w:lineRule="auto"/>
        <w:ind w:firstLine="709"/>
        <w:jc w:val="center"/>
        <w:rPr>
          <w:rFonts w:ascii="Times New Roman" w:hAnsi="Times New Roman" w:cs="Times New Roman"/>
          <w:b/>
          <w:bCs/>
          <w:sz w:val="26"/>
          <w:szCs w:val="26"/>
        </w:rPr>
      </w:pPr>
      <w:r w:rsidRPr="00A76761">
        <w:rPr>
          <w:rFonts w:ascii="Times New Roman" w:hAnsi="Times New Roman" w:cs="Times New Roman"/>
          <w:b/>
          <w:bCs/>
          <w:sz w:val="26"/>
          <w:szCs w:val="26"/>
        </w:rPr>
        <w:t xml:space="preserve">Сведения об объекте, в отношении которого предполагается </w:t>
      </w:r>
      <w:r w:rsidR="00EE7041" w:rsidRPr="00EE7041">
        <w:rPr>
          <w:rFonts w:ascii="Times New Roman" w:hAnsi="Times New Roman" w:cs="Times New Roman"/>
          <w:b/>
          <w:bCs/>
          <w:sz w:val="26"/>
          <w:szCs w:val="26"/>
        </w:rPr>
        <w:t>выполнение работ по модернизации</w:t>
      </w:r>
      <w:r w:rsidR="00BE2F19">
        <w:rPr>
          <w:rFonts w:ascii="Times New Roman" w:hAnsi="Times New Roman" w:cs="Times New Roman"/>
          <w:b/>
          <w:bCs/>
          <w:sz w:val="26"/>
          <w:szCs w:val="26"/>
        </w:rPr>
        <w:t xml:space="preserve"> системы </w:t>
      </w:r>
      <w:r w:rsidR="00BE2F19" w:rsidRPr="00BE2F19">
        <w:rPr>
          <w:rFonts w:ascii="Times New Roman" w:hAnsi="Times New Roman" w:cs="Times New Roman"/>
          <w:b/>
          <w:bCs/>
          <w:sz w:val="26"/>
          <w:szCs w:val="26"/>
        </w:rPr>
        <w:t>архитектурного</w:t>
      </w:r>
      <w:r w:rsidR="00EE7041" w:rsidRPr="00EE7041">
        <w:rPr>
          <w:rFonts w:ascii="Times New Roman" w:hAnsi="Times New Roman" w:cs="Times New Roman"/>
          <w:b/>
          <w:bCs/>
          <w:sz w:val="26"/>
          <w:szCs w:val="26"/>
        </w:rPr>
        <w:t xml:space="preserve"> освещения (включая поставку оборудования, проведение монтажных и пусконаладочных работ, техническое сопровождение</w:t>
      </w:r>
      <w:r w:rsidR="00D21D1D">
        <w:rPr>
          <w:rFonts w:ascii="Times New Roman" w:hAnsi="Times New Roman" w:cs="Times New Roman"/>
          <w:b/>
          <w:bCs/>
          <w:sz w:val="26"/>
          <w:szCs w:val="26"/>
        </w:rPr>
        <w:t>)</w:t>
      </w:r>
    </w:p>
    <w:p w14:paraId="02D95EA6" w14:textId="77777777" w:rsidR="00D21D1D" w:rsidRPr="00A76761" w:rsidRDefault="00D21D1D" w:rsidP="00EE7041">
      <w:pPr>
        <w:spacing w:after="0" w:line="240" w:lineRule="auto"/>
        <w:ind w:firstLine="709"/>
        <w:jc w:val="center"/>
        <w:rPr>
          <w:rFonts w:ascii="Times New Roman" w:hAnsi="Times New Roman" w:cs="Times New Roman"/>
          <w:b/>
          <w:sz w:val="26"/>
          <w:szCs w:val="26"/>
        </w:rPr>
      </w:pPr>
    </w:p>
    <w:bookmarkEnd w:id="6"/>
    <w:p w14:paraId="676F1867" w14:textId="550335FC" w:rsidR="00A76761" w:rsidRPr="00A76761" w:rsidRDefault="00A76761" w:rsidP="00A76761">
      <w:pPr>
        <w:spacing w:after="0" w:line="240" w:lineRule="auto"/>
        <w:ind w:firstLine="709"/>
        <w:jc w:val="center"/>
        <w:rPr>
          <w:rFonts w:ascii="Times New Roman" w:hAnsi="Times New Roman" w:cs="Times New Roman"/>
          <w:sz w:val="26"/>
          <w:szCs w:val="26"/>
        </w:rPr>
      </w:pPr>
      <w:r w:rsidRPr="00A76761">
        <w:rPr>
          <w:rFonts w:ascii="Times New Roman" w:hAnsi="Times New Roman" w:cs="Times New Roman"/>
          <w:sz w:val="26"/>
          <w:szCs w:val="26"/>
        </w:rPr>
        <w:t xml:space="preserve">Перечень оборудования, принадлежащего Заказчику, подлежащего замене в ходе проведения </w:t>
      </w:r>
      <w:r w:rsidR="00D21D1D">
        <w:rPr>
          <w:rFonts w:ascii="Times New Roman" w:hAnsi="Times New Roman" w:cs="Times New Roman"/>
          <w:sz w:val="26"/>
          <w:szCs w:val="26"/>
        </w:rPr>
        <w:t>модернизации</w:t>
      </w:r>
      <w:r w:rsidRPr="00A76761">
        <w:rPr>
          <w:rFonts w:ascii="Times New Roman" w:hAnsi="Times New Roman" w:cs="Times New Roman"/>
          <w:sz w:val="26"/>
          <w:szCs w:val="26"/>
        </w:rPr>
        <w:t xml:space="preserve"> в системе архитектурного освещения станции «Проспект Ветеранов»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480"/>
        <w:gridCol w:w="1829"/>
        <w:gridCol w:w="3357"/>
        <w:gridCol w:w="4575"/>
      </w:tblGrid>
      <w:tr w:rsidR="00A76761" w:rsidRPr="00A76761" w14:paraId="1E1976D9" w14:textId="77777777" w:rsidTr="00A76761">
        <w:trPr>
          <w:trHeight w:val="832"/>
          <w:tblHeader/>
          <w:jc w:val="center"/>
        </w:trPr>
        <w:tc>
          <w:tcPr>
            <w:tcW w:w="2036" w:type="dxa"/>
            <w:tcBorders>
              <w:top w:val="single" w:sz="4" w:space="0" w:color="auto"/>
              <w:left w:val="single" w:sz="4" w:space="0" w:color="auto"/>
              <w:bottom w:val="single" w:sz="4" w:space="0" w:color="auto"/>
              <w:right w:val="single" w:sz="4" w:space="0" w:color="auto"/>
            </w:tcBorders>
            <w:vAlign w:val="center"/>
          </w:tcPr>
          <w:p w14:paraId="2C0808AD" w14:textId="77777777" w:rsidR="00A76761" w:rsidRPr="00A76761" w:rsidRDefault="00A76761" w:rsidP="00A76761">
            <w:pPr>
              <w:spacing w:after="0" w:line="240" w:lineRule="auto"/>
              <w:jc w:val="center"/>
              <w:rPr>
                <w:rFonts w:ascii="Times New Roman" w:hAnsi="Times New Roman" w:cs="Times New Roman"/>
                <w:b/>
                <w:bCs/>
                <w:sz w:val="26"/>
                <w:szCs w:val="26"/>
              </w:rPr>
            </w:pPr>
            <w:bookmarkStart w:id="7" w:name="_Hlk216766537"/>
            <w:r w:rsidRPr="00A76761">
              <w:rPr>
                <w:rFonts w:ascii="Times New Roman" w:hAnsi="Times New Roman" w:cs="Times New Roman"/>
                <w:b/>
                <w:bCs/>
                <w:sz w:val="26"/>
                <w:szCs w:val="26"/>
              </w:rPr>
              <w:t>№ П/П</w:t>
            </w:r>
          </w:p>
        </w:tc>
        <w:tc>
          <w:tcPr>
            <w:tcW w:w="2480" w:type="dxa"/>
            <w:tcBorders>
              <w:top w:val="single" w:sz="4" w:space="0" w:color="auto"/>
              <w:left w:val="single" w:sz="4" w:space="0" w:color="auto"/>
              <w:bottom w:val="single" w:sz="4" w:space="0" w:color="auto"/>
              <w:right w:val="single" w:sz="4" w:space="0" w:color="auto"/>
            </w:tcBorders>
            <w:vAlign w:val="center"/>
            <w:hideMark/>
          </w:tcPr>
          <w:p w14:paraId="4B41A5D8" w14:textId="77777777" w:rsidR="00A76761" w:rsidRPr="00A76761" w:rsidRDefault="00A76761" w:rsidP="00A76761">
            <w:pPr>
              <w:spacing w:after="0" w:line="240" w:lineRule="auto"/>
              <w:jc w:val="center"/>
              <w:rPr>
                <w:rFonts w:ascii="Times New Roman" w:hAnsi="Times New Roman" w:cs="Times New Roman"/>
                <w:bCs/>
                <w:sz w:val="26"/>
                <w:szCs w:val="26"/>
              </w:rPr>
            </w:pPr>
            <w:r w:rsidRPr="00A76761">
              <w:rPr>
                <w:rFonts w:ascii="Times New Roman" w:hAnsi="Times New Roman" w:cs="Times New Roman"/>
                <w:b/>
                <w:bCs/>
                <w:sz w:val="26"/>
                <w:szCs w:val="26"/>
              </w:rPr>
              <w:t>Наименование станции</w:t>
            </w:r>
          </w:p>
        </w:tc>
        <w:tc>
          <w:tcPr>
            <w:tcW w:w="1829" w:type="dxa"/>
            <w:tcBorders>
              <w:top w:val="single" w:sz="4" w:space="0" w:color="auto"/>
              <w:left w:val="single" w:sz="4" w:space="0" w:color="auto"/>
              <w:bottom w:val="single" w:sz="4" w:space="0" w:color="auto"/>
              <w:right w:val="single" w:sz="4" w:space="0" w:color="auto"/>
            </w:tcBorders>
            <w:vAlign w:val="center"/>
            <w:hideMark/>
          </w:tcPr>
          <w:p w14:paraId="308436DF" w14:textId="77777777" w:rsidR="00A76761" w:rsidRPr="00A76761" w:rsidRDefault="00A76761" w:rsidP="00A76761">
            <w:pPr>
              <w:spacing w:after="0" w:line="240" w:lineRule="auto"/>
              <w:jc w:val="center"/>
              <w:rPr>
                <w:rFonts w:ascii="Times New Roman" w:hAnsi="Times New Roman" w:cs="Times New Roman"/>
                <w:bCs/>
                <w:sz w:val="26"/>
                <w:szCs w:val="26"/>
              </w:rPr>
            </w:pPr>
            <w:r w:rsidRPr="00A76761">
              <w:rPr>
                <w:rFonts w:ascii="Times New Roman" w:hAnsi="Times New Roman" w:cs="Times New Roman"/>
                <w:b/>
                <w:bCs/>
                <w:sz w:val="26"/>
                <w:szCs w:val="26"/>
              </w:rPr>
              <w:t>Тип светильника</w:t>
            </w:r>
          </w:p>
        </w:tc>
        <w:tc>
          <w:tcPr>
            <w:tcW w:w="3357" w:type="dxa"/>
            <w:tcBorders>
              <w:top w:val="single" w:sz="4" w:space="0" w:color="auto"/>
              <w:left w:val="single" w:sz="4" w:space="0" w:color="auto"/>
              <w:bottom w:val="single" w:sz="4" w:space="0" w:color="auto"/>
              <w:right w:val="single" w:sz="4" w:space="0" w:color="auto"/>
            </w:tcBorders>
            <w:vAlign w:val="center"/>
            <w:hideMark/>
          </w:tcPr>
          <w:p w14:paraId="5B39D5F6" w14:textId="77777777" w:rsidR="00A76761" w:rsidRPr="00A76761" w:rsidRDefault="00A76761" w:rsidP="00A76761">
            <w:pPr>
              <w:spacing w:after="0" w:line="240" w:lineRule="auto"/>
              <w:jc w:val="center"/>
              <w:rPr>
                <w:rFonts w:ascii="Times New Roman" w:hAnsi="Times New Roman" w:cs="Times New Roman"/>
                <w:bCs/>
                <w:sz w:val="26"/>
                <w:szCs w:val="26"/>
              </w:rPr>
            </w:pPr>
            <w:r w:rsidRPr="00A76761">
              <w:rPr>
                <w:rFonts w:ascii="Times New Roman" w:hAnsi="Times New Roman" w:cs="Times New Roman"/>
                <w:b/>
                <w:bCs/>
                <w:sz w:val="26"/>
                <w:szCs w:val="26"/>
              </w:rPr>
              <w:t>Мощность одного светильника с учетом замеров мощности, Вт</w:t>
            </w:r>
          </w:p>
        </w:tc>
        <w:tc>
          <w:tcPr>
            <w:tcW w:w="4575" w:type="dxa"/>
            <w:tcBorders>
              <w:top w:val="single" w:sz="4" w:space="0" w:color="auto"/>
              <w:left w:val="single" w:sz="4" w:space="0" w:color="auto"/>
              <w:bottom w:val="single" w:sz="4" w:space="0" w:color="auto"/>
              <w:right w:val="single" w:sz="4" w:space="0" w:color="auto"/>
            </w:tcBorders>
            <w:vAlign w:val="center"/>
            <w:hideMark/>
          </w:tcPr>
          <w:p w14:paraId="54D22D1C" w14:textId="77777777" w:rsidR="00A76761" w:rsidRPr="00A76761" w:rsidRDefault="00A76761" w:rsidP="00A76761">
            <w:pPr>
              <w:spacing w:after="0" w:line="240" w:lineRule="auto"/>
              <w:jc w:val="center"/>
              <w:rPr>
                <w:rFonts w:ascii="Times New Roman" w:hAnsi="Times New Roman" w:cs="Times New Roman"/>
                <w:bCs/>
                <w:sz w:val="26"/>
                <w:szCs w:val="26"/>
              </w:rPr>
            </w:pPr>
            <w:r w:rsidRPr="00A76761">
              <w:rPr>
                <w:rFonts w:ascii="Times New Roman" w:hAnsi="Times New Roman" w:cs="Times New Roman"/>
                <w:b/>
                <w:bCs/>
                <w:sz w:val="26"/>
                <w:szCs w:val="26"/>
              </w:rPr>
              <w:t>Количество светильников рабочего и рабочего круглосуточного освещения, шт.</w:t>
            </w:r>
          </w:p>
        </w:tc>
      </w:tr>
      <w:tr w:rsidR="00A76761" w:rsidRPr="00A76761" w14:paraId="0A39FA4E" w14:textId="77777777" w:rsidTr="00A76761">
        <w:trPr>
          <w:trHeight w:val="507"/>
          <w:jc w:val="center"/>
        </w:trPr>
        <w:tc>
          <w:tcPr>
            <w:tcW w:w="2036" w:type="dxa"/>
            <w:vMerge w:val="restart"/>
            <w:tcBorders>
              <w:top w:val="single" w:sz="4" w:space="0" w:color="auto"/>
              <w:left w:val="single" w:sz="4" w:space="0" w:color="auto"/>
              <w:right w:val="single" w:sz="4" w:space="0" w:color="auto"/>
            </w:tcBorders>
            <w:vAlign w:val="center"/>
          </w:tcPr>
          <w:p w14:paraId="51F116FB"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1</w:t>
            </w:r>
          </w:p>
        </w:tc>
        <w:tc>
          <w:tcPr>
            <w:tcW w:w="2480" w:type="dxa"/>
            <w:vMerge w:val="restart"/>
            <w:tcBorders>
              <w:top w:val="single" w:sz="4" w:space="0" w:color="auto"/>
              <w:left w:val="single" w:sz="4" w:space="0" w:color="auto"/>
              <w:right w:val="single" w:sz="4" w:space="0" w:color="auto"/>
            </w:tcBorders>
            <w:vAlign w:val="center"/>
          </w:tcPr>
          <w:p w14:paraId="290B8535" w14:textId="205A0E51"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Вестибюль - 1</w:t>
            </w:r>
          </w:p>
        </w:tc>
        <w:tc>
          <w:tcPr>
            <w:tcW w:w="1829" w:type="dxa"/>
            <w:tcBorders>
              <w:top w:val="single" w:sz="4" w:space="0" w:color="auto"/>
              <w:left w:val="single" w:sz="4" w:space="0" w:color="auto"/>
              <w:bottom w:val="single" w:sz="4" w:space="0" w:color="auto"/>
              <w:right w:val="single" w:sz="4" w:space="0" w:color="auto"/>
            </w:tcBorders>
            <w:vAlign w:val="center"/>
          </w:tcPr>
          <w:p w14:paraId="3A021CEB"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МАС 1х36</w:t>
            </w:r>
          </w:p>
        </w:tc>
        <w:tc>
          <w:tcPr>
            <w:tcW w:w="3357" w:type="dxa"/>
            <w:tcBorders>
              <w:top w:val="single" w:sz="4" w:space="0" w:color="auto"/>
              <w:left w:val="single" w:sz="4" w:space="0" w:color="auto"/>
              <w:bottom w:val="single" w:sz="4" w:space="0" w:color="auto"/>
              <w:right w:val="single" w:sz="4" w:space="0" w:color="auto"/>
            </w:tcBorders>
            <w:vAlign w:val="center"/>
          </w:tcPr>
          <w:p w14:paraId="7E1C34F7"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lang w:val="en-US"/>
              </w:rPr>
              <w:t>42</w:t>
            </w:r>
            <w:r w:rsidRPr="00A76761">
              <w:rPr>
                <w:rFonts w:ascii="Times New Roman" w:hAnsi="Times New Roman" w:cs="Times New Roman"/>
                <w:sz w:val="26"/>
                <w:szCs w:val="26"/>
              </w:rPr>
              <w:t>,5</w:t>
            </w:r>
          </w:p>
        </w:tc>
        <w:tc>
          <w:tcPr>
            <w:tcW w:w="4575" w:type="dxa"/>
            <w:tcBorders>
              <w:top w:val="single" w:sz="4" w:space="0" w:color="auto"/>
              <w:left w:val="single" w:sz="4" w:space="0" w:color="auto"/>
              <w:right w:val="single" w:sz="4" w:space="0" w:color="auto"/>
            </w:tcBorders>
            <w:vAlign w:val="center"/>
          </w:tcPr>
          <w:p w14:paraId="1B28E084"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122</w:t>
            </w:r>
          </w:p>
        </w:tc>
      </w:tr>
      <w:tr w:rsidR="00A76761" w:rsidRPr="00A76761" w14:paraId="6E9A65D3" w14:textId="77777777" w:rsidTr="00A76761">
        <w:trPr>
          <w:trHeight w:val="459"/>
          <w:jc w:val="center"/>
        </w:trPr>
        <w:tc>
          <w:tcPr>
            <w:tcW w:w="2036" w:type="dxa"/>
            <w:vMerge/>
            <w:tcBorders>
              <w:left w:val="single" w:sz="4" w:space="0" w:color="auto"/>
              <w:right w:val="single" w:sz="4" w:space="0" w:color="auto"/>
            </w:tcBorders>
            <w:vAlign w:val="center"/>
          </w:tcPr>
          <w:p w14:paraId="6D442759" w14:textId="77777777" w:rsidR="00A76761" w:rsidRPr="00A76761" w:rsidRDefault="00A76761" w:rsidP="00A76761">
            <w:pPr>
              <w:spacing w:after="0" w:line="240" w:lineRule="auto"/>
              <w:jc w:val="center"/>
              <w:rPr>
                <w:rFonts w:ascii="Times New Roman" w:hAnsi="Times New Roman" w:cs="Times New Roman"/>
                <w:sz w:val="26"/>
                <w:szCs w:val="26"/>
              </w:rPr>
            </w:pPr>
          </w:p>
        </w:tc>
        <w:tc>
          <w:tcPr>
            <w:tcW w:w="2480" w:type="dxa"/>
            <w:vMerge/>
            <w:tcBorders>
              <w:left w:val="single" w:sz="4" w:space="0" w:color="auto"/>
              <w:bottom w:val="single" w:sz="4" w:space="0" w:color="auto"/>
              <w:right w:val="single" w:sz="4" w:space="0" w:color="auto"/>
            </w:tcBorders>
            <w:vAlign w:val="center"/>
          </w:tcPr>
          <w:p w14:paraId="6AA67731" w14:textId="77777777" w:rsidR="00A76761" w:rsidRPr="00A76761" w:rsidRDefault="00A76761" w:rsidP="00A76761">
            <w:pPr>
              <w:spacing w:after="0" w:line="240" w:lineRule="auto"/>
              <w:jc w:val="center"/>
              <w:rPr>
                <w:rFonts w:ascii="Times New Roman" w:hAnsi="Times New Roman" w:cs="Times New Roman"/>
                <w:sz w:val="26"/>
                <w:szCs w:val="26"/>
              </w:rPr>
            </w:pPr>
          </w:p>
        </w:tc>
        <w:tc>
          <w:tcPr>
            <w:tcW w:w="1829" w:type="dxa"/>
            <w:tcBorders>
              <w:top w:val="single" w:sz="4" w:space="0" w:color="auto"/>
              <w:left w:val="single" w:sz="4" w:space="0" w:color="auto"/>
              <w:bottom w:val="single" w:sz="4" w:space="0" w:color="auto"/>
              <w:right w:val="single" w:sz="4" w:space="0" w:color="auto"/>
            </w:tcBorders>
            <w:vAlign w:val="center"/>
          </w:tcPr>
          <w:p w14:paraId="0F37885E"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МАС 2х36</w:t>
            </w:r>
          </w:p>
        </w:tc>
        <w:tc>
          <w:tcPr>
            <w:tcW w:w="3357" w:type="dxa"/>
            <w:tcBorders>
              <w:top w:val="single" w:sz="4" w:space="0" w:color="auto"/>
              <w:left w:val="single" w:sz="4" w:space="0" w:color="auto"/>
              <w:bottom w:val="single" w:sz="4" w:space="0" w:color="auto"/>
              <w:right w:val="single" w:sz="4" w:space="0" w:color="auto"/>
            </w:tcBorders>
            <w:vAlign w:val="center"/>
          </w:tcPr>
          <w:p w14:paraId="60773166"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85</w:t>
            </w:r>
          </w:p>
        </w:tc>
        <w:tc>
          <w:tcPr>
            <w:tcW w:w="4575" w:type="dxa"/>
            <w:tcBorders>
              <w:top w:val="single" w:sz="4" w:space="0" w:color="auto"/>
              <w:left w:val="single" w:sz="4" w:space="0" w:color="auto"/>
              <w:right w:val="single" w:sz="4" w:space="0" w:color="auto"/>
            </w:tcBorders>
            <w:vAlign w:val="center"/>
          </w:tcPr>
          <w:p w14:paraId="57AEF92F"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6</w:t>
            </w:r>
          </w:p>
        </w:tc>
      </w:tr>
      <w:tr w:rsidR="00A76761" w:rsidRPr="00A76761" w14:paraId="090A2007" w14:textId="77777777" w:rsidTr="00A76761">
        <w:trPr>
          <w:trHeight w:val="411"/>
          <w:jc w:val="center"/>
        </w:trPr>
        <w:tc>
          <w:tcPr>
            <w:tcW w:w="2036" w:type="dxa"/>
            <w:tcBorders>
              <w:top w:val="single" w:sz="4" w:space="0" w:color="auto"/>
              <w:left w:val="single" w:sz="4" w:space="0" w:color="auto"/>
              <w:right w:val="single" w:sz="4" w:space="0" w:color="auto"/>
            </w:tcBorders>
            <w:vAlign w:val="center"/>
          </w:tcPr>
          <w:p w14:paraId="3441431E"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w:t>
            </w:r>
          </w:p>
        </w:tc>
        <w:tc>
          <w:tcPr>
            <w:tcW w:w="2480" w:type="dxa"/>
            <w:tcBorders>
              <w:top w:val="single" w:sz="4" w:space="0" w:color="auto"/>
              <w:left w:val="single" w:sz="4" w:space="0" w:color="auto"/>
              <w:bottom w:val="single" w:sz="4" w:space="0" w:color="auto"/>
              <w:right w:val="single" w:sz="4" w:space="0" w:color="auto"/>
            </w:tcBorders>
            <w:vAlign w:val="center"/>
          </w:tcPr>
          <w:p w14:paraId="46B8AC4A" w14:textId="77777777" w:rsidR="00A76761" w:rsidRPr="00A76761" w:rsidRDefault="00A76761" w:rsidP="00A76761">
            <w:pPr>
              <w:spacing w:after="0" w:line="240" w:lineRule="auto"/>
              <w:jc w:val="center"/>
              <w:rPr>
                <w:rFonts w:ascii="Times New Roman" w:hAnsi="Times New Roman" w:cs="Times New Roman"/>
                <w:sz w:val="26"/>
                <w:szCs w:val="26"/>
              </w:rPr>
            </w:pPr>
            <w:proofErr w:type="spellStart"/>
            <w:r w:rsidRPr="00A76761">
              <w:rPr>
                <w:rFonts w:ascii="Times New Roman" w:hAnsi="Times New Roman" w:cs="Times New Roman"/>
                <w:sz w:val="26"/>
                <w:szCs w:val="26"/>
              </w:rPr>
              <w:t>Подуличный</w:t>
            </w:r>
            <w:proofErr w:type="spellEnd"/>
            <w:r w:rsidRPr="00A76761">
              <w:rPr>
                <w:rFonts w:ascii="Times New Roman" w:hAnsi="Times New Roman" w:cs="Times New Roman"/>
                <w:sz w:val="26"/>
                <w:szCs w:val="26"/>
              </w:rPr>
              <w:t xml:space="preserve"> переход - 1</w:t>
            </w:r>
          </w:p>
        </w:tc>
        <w:tc>
          <w:tcPr>
            <w:tcW w:w="1829" w:type="dxa"/>
            <w:tcBorders>
              <w:top w:val="single" w:sz="4" w:space="0" w:color="auto"/>
              <w:left w:val="single" w:sz="4" w:space="0" w:color="auto"/>
              <w:bottom w:val="single" w:sz="4" w:space="0" w:color="auto"/>
              <w:right w:val="single" w:sz="4" w:space="0" w:color="auto"/>
            </w:tcBorders>
            <w:vAlign w:val="center"/>
          </w:tcPr>
          <w:p w14:paraId="35B67D48"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ЖПП06-100-002</w:t>
            </w:r>
          </w:p>
        </w:tc>
        <w:tc>
          <w:tcPr>
            <w:tcW w:w="3357" w:type="dxa"/>
            <w:tcBorders>
              <w:top w:val="single" w:sz="4" w:space="0" w:color="auto"/>
              <w:left w:val="single" w:sz="4" w:space="0" w:color="auto"/>
              <w:bottom w:val="single" w:sz="4" w:space="0" w:color="auto"/>
              <w:right w:val="single" w:sz="4" w:space="0" w:color="auto"/>
            </w:tcBorders>
            <w:vAlign w:val="center"/>
          </w:tcPr>
          <w:p w14:paraId="34F10A4D"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118</w:t>
            </w:r>
          </w:p>
        </w:tc>
        <w:tc>
          <w:tcPr>
            <w:tcW w:w="4575" w:type="dxa"/>
            <w:tcBorders>
              <w:top w:val="single" w:sz="4" w:space="0" w:color="auto"/>
              <w:left w:val="single" w:sz="4" w:space="0" w:color="auto"/>
              <w:right w:val="single" w:sz="4" w:space="0" w:color="auto"/>
            </w:tcBorders>
            <w:vAlign w:val="center"/>
          </w:tcPr>
          <w:p w14:paraId="1E24E8F7"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56</w:t>
            </w:r>
          </w:p>
        </w:tc>
      </w:tr>
      <w:tr w:rsidR="00A76761" w:rsidRPr="00A76761" w14:paraId="71BE9BDA" w14:textId="77777777" w:rsidTr="00A76761">
        <w:trPr>
          <w:trHeight w:val="377"/>
          <w:jc w:val="center"/>
        </w:trPr>
        <w:tc>
          <w:tcPr>
            <w:tcW w:w="2036" w:type="dxa"/>
            <w:vMerge w:val="restart"/>
            <w:tcBorders>
              <w:top w:val="single" w:sz="4" w:space="0" w:color="auto"/>
              <w:left w:val="single" w:sz="4" w:space="0" w:color="auto"/>
              <w:right w:val="single" w:sz="4" w:space="0" w:color="auto"/>
            </w:tcBorders>
            <w:vAlign w:val="center"/>
          </w:tcPr>
          <w:p w14:paraId="647B6D47"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w:t>
            </w:r>
          </w:p>
        </w:tc>
        <w:tc>
          <w:tcPr>
            <w:tcW w:w="2480" w:type="dxa"/>
            <w:vMerge w:val="restart"/>
            <w:tcBorders>
              <w:top w:val="single" w:sz="4" w:space="0" w:color="auto"/>
              <w:left w:val="single" w:sz="4" w:space="0" w:color="auto"/>
              <w:right w:val="single" w:sz="4" w:space="0" w:color="auto"/>
            </w:tcBorders>
            <w:vAlign w:val="center"/>
          </w:tcPr>
          <w:p w14:paraId="6E1C3A98"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Вестибюль - 2</w:t>
            </w:r>
          </w:p>
        </w:tc>
        <w:tc>
          <w:tcPr>
            <w:tcW w:w="1829" w:type="dxa"/>
            <w:tcBorders>
              <w:top w:val="single" w:sz="4" w:space="0" w:color="auto"/>
              <w:left w:val="single" w:sz="4" w:space="0" w:color="auto"/>
              <w:bottom w:val="single" w:sz="4" w:space="0" w:color="auto"/>
              <w:right w:val="single" w:sz="4" w:space="0" w:color="auto"/>
            </w:tcBorders>
            <w:vAlign w:val="center"/>
          </w:tcPr>
          <w:p w14:paraId="4C00D872"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МАС 1х36</w:t>
            </w:r>
          </w:p>
        </w:tc>
        <w:tc>
          <w:tcPr>
            <w:tcW w:w="3357" w:type="dxa"/>
            <w:tcBorders>
              <w:top w:val="single" w:sz="4" w:space="0" w:color="auto"/>
              <w:left w:val="single" w:sz="4" w:space="0" w:color="auto"/>
              <w:bottom w:val="single" w:sz="4" w:space="0" w:color="auto"/>
              <w:right w:val="single" w:sz="4" w:space="0" w:color="auto"/>
            </w:tcBorders>
            <w:vAlign w:val="center"/>
          </w:tcPr>
          <w:p w14:paraId="577C77BC"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lang w:val="en-US"/>
              </w:rPr>
              <w:t>42</w:t>
            </w:r>
            <w:r w:rsidRPr="00A76761">
              <w:rPr>
                <w:rFonts w:ascii="Times New Roman" w:hAnsi="Times New Roman" w:cs="Times New Roman"/>
                <w:sz w:val="26"/>
                <w:szCs w:val="26"/>
              </w:rPr>
              <w:t>,5</w:t>
            </w:r>
          </w:p>
        </w:tc>
        <w:tc>
          <w:tcPr>
            <w:tcW w:w="4575" w:type="dxa"/>
            <w:tcBorders>
              <w:top w:val="single" w:sz="4" w:space="0" w:color="auto"/>
              <w:left w:val="single" w:sz="4" w:space="0" w:color="auto"/>
              <w:right w:val="single" w:sz="4" w:space="0" w:color="auto"/>
            </w:tcBorders>
            <w:vAlign w:val="center"/>
          </w:tcPr>
          <w:p w14:paraId="5D0A5DD5"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119</w:t>
            </w:r>
          </w:p>
        </w:tc>
      </w:tr>
      <w:tr w:rsidR="00A76761" w:rsidRPr="00A76761" w14:paraId="7B61DB9B" w14:textId="77777777" w:rsidTr="00A76761">
        <w:trPr>
          <w:trHeight w:val="329"/>
          <w:jc w:val="center"/>
        </w:trPr>
        <w:tc>
          <w:tcPr>
            <w:tcW w:w="2036" w:type="dxa"/>
            <w:vMerge/>
            <w:tcBorders>
              <w:left w:val="single" w:sz="4" w:space="0" w:color="auto"/>
              <w:right w:val="single" w:sz="4" w:space="0" w:color="auto"/>
            </w:tcBorders>
            <w:vAlign w:val="center"/>
          </w:tcPr>
          <w:p w14:paraId="386DF47B" w14:textId="77777777" w:rsidR="00A76761" w:rsidRPr="00A76761" w:rsidRDefault="00A76761" w:rsidP="00A76761">
            <w:pPr>
              <w:spacing w:after="0" w:line="240" w:lineRule="auto"/>
              <w:jc w:val="center"/>
              <w:rPr>
                <w:rFonts w:ascii="Times New Roman" w:hAnsi="Times New Roman" w:cs="Times New Roman"/>
                <w:sz w:val="26"/>
                <w:szCs w:val="26"/>
              </w:rPr>
            </w:pPr>
          </w:p>
        </w:tc>
        <w:tc>
          <w:tcPr>
            <w:tcW w:w="2480" w:type="dxa"/>
            <w:vMerge/>
            <w:tcBorders>
              <w:left w:val="single" w:sz="4" w:space="0" w:color="auto"/>
              <w:right w:val="single" w:sz="4" w:space="0" w:color="auto"/>
            </w:tcBorders>
            <w:vAlign w:val="center"/>
          </w:tcPr>
          <w:p w14:paraId="6D48D6F1" w14:textId="77777777" w:rsidR="00A76761" w:rsidRPr="00A76761" w:rsidRDefault="00A76761" w:rsidP="00A76761">
            <w:pPr>
              <w:spacing w:after="0" w:line="240" w:lineRule="auto"/>
              <w:jc w:val="center"/>
              <w:rPr>
                <w:rFonts w:ascii="Times New Roman" w:hAnsi="Times New Roman" w:cs="Times New Roman"/>
                <w:sz w:val="26"/>
                <w:szCs w:val="26"/>
              </w:rPr>
            </w:pPr>
          </w:p>
        </w:tc>
        <w:tc>
          <w:tcPr>
            <w:tcW w:w="1829" w:type="dxa"/>
            <w:tcBorders>
              <w:top w:val="single" w:sz="4" w:space="0" w:color="auto"/>
              <w:left w:val="single" w:sz="4" w:space="0" w:color="auto"/>
              <w:bottom w:val="single" w:sz="4" w:space="0" w:color="auto"/>
              <w:right w:val="single" w:sz="4" w:space="0" w:color="auto"/>
            </w:tcBorders>
            <w:vAlign w:val="center"/>
          </w:tcPr>
          <w:p w14:paraId="1E6AC79A"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МАС 2х36</w:t>
            </w:r>
          </w:p>
        </w:tc>
        <w:tc>
          <w:tcPr>
            <w:tcW w:w="3357" w:type="dxa"/>
            <w:tcBorders>
              <w:top w:val="single" w:sz="4" w:space="0" w:color="auto"/>
              <w:left w:val="single" w:sz="4" w:space="0" w:color="auto"/>
              <w:bottom w:val="single" w:sz="4" w:space="0" w:color="auto"/>
              <w:right w:val="single" w:sz="4" w:space="0" w:color="auto"/>
            </w:tcBorders>
            <w:vAlign w:val="center"/>
          </w:tcPr>
          <w:p w14:paraId="01780FBA"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85</w:t>
            </w:r>
          </w:p>
        </w:tc>
        <w:tc>
          <w:tcPr>
            <w:tcW w:w="4575" w:type="dxa"/>
            <w:tcBorders>
              <w:top w:val="single" w:sz="4" w:space="0" w:color="auto"/>
              <w:left w:val="single" w:sz="4" w:space="0" w:color="auto"/>
              <w:right w:val="single" w:sz="4" w:space="0" w:color="auto"/>
            </w:tcBorders>
            <w:vAlign w:val="center"/>
          </w:tcPr>
          <w:p w14:paraId="76000F8F"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5</w:t>
            </w:r>
          </w:p>
        </w:tc>
      </w:tr>
      <w:tr w:rsidR="00A76761" w:rsidRPr="00A76761" w14:paraId="18729370" w14:textId="77777777" w:rsidTr="00A76761">
        <w:trPr>
          <w:trHeight w:val="295"/>
          <w:jc w:val="center"/>
        </w:trPr>
        <w:tc>
          <w:tcPr>
            <w:tcW w:w="2036" w:type="dxa"/>
            <w:tcBorders>
              <w:top w:val="single" w:sz="4" w:space="0" w:color="auto"/>
              <w:left w:val="single" w:sz="4" w:space="0" w:color="auto"/>
              <w:right w:val="single" w:sz="4" w:space="0" w:color="auto"/>
            </w:tcBorders>
            <w:vAlign w:val="center"/>
          </w:tcPr>
          <w:p w14:paraId="7432BC05"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4</w:t>
            </w:r>
          </w:p>
        </w:tc>
        <w:tc>
          <w:tcPr>
            <w:tcW w:w="2480" w:type="dxa"/>
            <w:tcBorders>
              <w:top w:val="single" w:sz="4" w:space="0" w:color="auto"/>
              <w:left w:val="single" w:sz="4" w:space="0" w:color="auto"/>
              <w:bottom w:val="single" w:sz="4" w:space="0" w:color="auto"/>
              <w:right w:val="single" w:sz="4" w:space="0" w:color="auto"/>
            </w:tcBorders>
            <w:vAlign w:val="center"/>
          </w:tcPr>
          <w:p w14:paraId="59640F9D" w14:textId="77777777" w:rsidR="00A76761" w:rsidRPr="00A76761" w:rsidRDefault="00A76761" w:rsidP="00A76761">
            <w:pPr>
              <w:spacing w:after="0" w:line="240" w:lineRule="auto"/>
              <w:jc w:val="center"/>
              <w:rPr>
                <w:rFonts w:ascii="Times New Roman" w:hAnsi="Times New Roman" w:cs="Times New Roman"/>
                <w:sz w:val="26"/>
                <w:szCs w:val="26"/>
              </w:rPr>
            </w:pPr>
            <w:proofErr w:type="spellStart"/>
            <w:r w:rsidRPr="00A76761">
              <w:rPr>
                <w:rFonts w:ascii="Times New Roman" w:hAnsi="Times New Roman" w:cs="Times New Roman"/>
                <w:sz w:val="26"/>
                <w:szCs w:val="26"/>
              </w:rPr>
              <w:t>Подуличный</w:t>
            </w:r>
            <w:proofErr w:type="spellEnd"/>
            <w:r w:rsidRPr="00A76761">
              <w:rPr>
                <w:rFonts w:ascii="Times New Roman" w:hAnsi="Times New Roman" w:cs="Times New Roman"/>
                <w:sz w:val="26"/>
                <w:szCs w:val="26"/>
              </w:rPr>
              <w:t xml:space="preserve"> переход - 2</w:t>
            </w:r>
          </w:p>
        </w:tc>
        <w:tc>
          <w:tcPr>
            <w:tcW w:w="1829" w:type="dxa"/>
            <w:tcBorders>
              <w:top w:val="single" w:sz="4" w:space="0" w:color="auto"/>
              <w:left w:val="single" w:sz="4" w:space="0" w:color="auto"/>
              <w:bottom w:val="single" w:sz="4" w:space="0" w:color="auto"/>
              <w:right w:val="single" w:sz="4" w:space="0" w:color="auto"/>
            </w:tcBorders>
            <w:vAlign w:val="center"/>
          </w:tcPr>
          <w:p w14:paraId="6EB7E75A"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ЖПП06-100-002</w:t>
            </w:r>
          </w:p>
        </w:tc>
        <w:tc>
          <w:tcPr>
            <w:tcW w:w="3357" w:type="dxa"/>
            <w:tcBorders>
              <w:top w:val="single" w:sz="4" w:space="0" w:color="auto"/>
              <w:left w:val="single" w:sz="4" w:space="0" w:color="auto"/>
              <w:bottom w:val="single" w:sz="4" w:space="0" w:color="auto"/>
              <w:right w:val="single" w:sz="4" w:space="0" w:color="auto"/>
            </w:tcBorders>
            <w:vAlign w:val="center"/>
          </w:tcPr>
          <w:p w14:paraId="2033686D"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118</w:t>
            </w:r>
          </w:p>
        </w:tc>
        <w:tc>
          <w:tcPr>
            <w:tcW w:w="4575" w:type="dxa"/>
            <w:tcBorders>
              <w:top w:val="single" w:sz="4" w:space="0" w:color="auto"/>
              <w:left w:val="single" w:sz="4" w:space="0" w:color="auto"/>
              <w:right w:val="single" w:sz="4" w:space="0" w:color="auto"/>
            </w:tcBorders>
            <w:vAlign w:val="center"/>
          </w:tcPr>
          <w:p w14:paraId="6F39D378"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46</w:t>
            </w:r>
          </w:p>
        </w:tc>
      </w:tr>
      <w:tr w:rsidR="00A76761" w:rsidRPr="00A76761" w14:paraId="5F0DF4B8" w14:textId="77777777" w:rsidTr="00A76761">
        <w:trPr>
          <w:trHeight w:val="697"/>
          <w:jc w:val="center"/>
        </w:trPr>
        <w:tc>
          <w:tcPr>
            <w:tcW w:w="2036" w:type="dxa"/>
            <w:vMerge w:val="restart"/>
            <w:tcBorders>
              <w:top w:val="single" w:sz="4" w:space="0" w:color="auto"/>
              <w:left w:val="single" w:sz="4" w:space="0" w:color="auto"/>
              <w:right w:val="single" w:sz="4" w:space="0" w:color="auto"/>
            </w:tcBorders>
            <w:vAlign w:val="center"/>
          </w:tcPr>
          <w:p w14:paraId="7E8EF870"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5</w:t>
            </w:r>
          </w:p>
        </w:tc>
        <w:tc>
          <w:tcPr>
            <w:tcW w:w="2480" w:type="dxa"/>
            <w:vMerge w:val="restart"/>
            <w:tcBorders>
              <w:top w:val="single" w:sz="4" w:space="0" w:color="auto"/>
              <w:left w:val="single" w:sz="4" w:space="0" w:color="auto"/>
              <w:right w:val="single" w:sz="4" w:space="0" w:color="auto"/>
            </w:tcBorders>
            <w:vAlign w:val="center"/>
          </w:tcPr>
          <w:p w14:paraId="4DDDEF33" w14:textId="39E40AB9"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Станция</w:t>
            </w:r>
          </w:p>
        </w:tc>
        <w:tc>
          <w:tcPr>
            <w:tcW w:w="1829" w:type="dxa"/>
            <w:tcBorders>
              <w:top w:val="single" w:sz="4" w:space="0" w:color="auto"/>
              <w:left w:val="single" w:sz="4" w:space="0" w:color="auto"/>
              <w:bottom w:val="single" w:sz="4" w:space="0" w:color="auto"/>
              <w:right w:val="single" w:sz="4" w:space="0" w:color="auto"/>
            </w:tcBorders>
            <w:vAlign w:val="center"/>
          </w:tcPr>
          <w:p w14:paraId="562E63F3"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МАС 1х36</w:t>
            </w:r>
          </w:p>
        </w:tc>
        <w:tc>
          <w:tcPr>
            <w:tcW w:w="3357" w:type="dxa"/>
            <w:tcBorders>
              <w:top w:val="single" w:sz="4" w:space="0" w:color="auto"/>
              <w:left w:val="single" w:sz="4" w:space="0" w:color="auto"/>
              <w:bottom w:val="single" w:sz="4" w:space="0" w:color="auto"/>
              <w:right w:val="single" w:sz="4" w:space="0" w:color="auto"/>
            </w:tcBorders>
            <w:vAlign w:val="center"/>
          </w:tcPr>
          <w:p w14:paraId="4CBD34BF"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lang w:val="en-US"/>
              </w:rPr>
              <w:t>42</w:t>
            </w:r>
            <w:r w:rsidRPr="00A76761">
              <w:rPr>
                <w:rFonts w:ascii="Times New Roman" w:hAnsi="Times New Roman" w:cs="Times New Roman"/>
                <w:sz w:val="26"/>
                <w:szCs w:val="26"/>
              </w:rPr>
              <w:t>,5</w:t>
            </w:r>
          </w:p>
        </w:tc>
        <w:tc>
          <w:tcPr>
            <w:tcW w:w="4575" w:type="dxa"/>
            <w:tcBorders>
              <w:top w:val="single" w:sz="4" w:space="0" w:color="auto"/>
              <w:left w:val="single" w:sz="4" w:space="0" w:color="auto"/>
              <w:right w:val="single" w:sz="4" w:space="0" w:color="auto"/>
            </w:tcBorders>
            <w:vAlign w:val="center"/>
          </w:tcPr>
          <w:p w14:paraId="119D6A91"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288</w:t>
            </w:r>
          </w:p>
        </w:tc>
      </w:tr>
      <w:tr w:rsidR="00A76761" w:rsidRPr="00A76761" w14:paraId="61CA5F5D" w14:textId="77777777" w:rsidTr="00A76761">
        <w:trPr>
          <w:trHeight w:val="521"/>
          <w:jc w:val="center"/>
        </w:trPr>
        <w:tc>
          <w:tcPr>
            <w:tcW w:w="2036" w:type="dxa"/>
            <w:vMerge/>
            <w:tcBorders>
              <w:left w:val="single" w:sz="4" w:space="0" w:color="auto"/>
              <w:right w:val="single" w:sz="4" w:space="0" w:color="auto"/>
            </w:tcBorders>
            <w:vAlign w:val="center"/>
          </w:tcPr>
          <w:p w14:paraId="357231F4" w14:textId="77777777" w:rsidR="00A76761" w:rsidRPr="00A76761" w:rsidRDefault="00A76761" w:rsidP="00A76761">
            <w:pPr>
              <w:spacing w:after="0" w:line="240" w:lineRule="auto"/>
              <w:jc w:val="center"/>
              <w:rPr>
                <w:rFonts w:ascii="Times New Roman" w:hAnsi="Times New Roman" w:cs="Times New Roman"/>
                <w:sz w:val="26"/>
                <w:szCs w:val="26"/>
              </w:rPr>
            </w:pPr>
          </w:p>
        </w:tc>
        <w:tc>
          <w:tcPr>
            <w:tcW w:w="2480" w:type="dxa"/>
            <w:vMerge/>
            <w:tcBorders>
              <w:left w:val="single" w:sz="4" w:space="0" w:color="auto"/>
              <w:bottom w:val="single" w:sz="4" w:space="0" w:color="auto"/>
              <w:right w:val="single" w:sz="4" w:space="0" w:color="auto"/>
            </w:tcBorders>
            <w:vAlign w:val="center"/>
          </w:tcPr>
          <w:p w14:paraId="78F321D2" w14:textId="77777777" w:rsidR="00A76761" w:rsidRPr="00A76761" w:rsidRDefault="00A76761" w:rsidP="00A76761">
            <w:pPr>
              <w:spacing w:after="0" w:line="240" w:lineRule="auto"/>
              <w:jc w:val="center"/>
              <w:rPr>
                <w:rFonts w:ascii="Times New Roman" w:hAnsi="Times New Roman" w:cs="Times New Roman"/>
                <w:sz w:val="26"/>
                <w:szCs w:val="26"/>
              </w:rPr>
            </w:pPr>
          </w:p>
        </w:tc>
        <w:tc>
          <w:tcPr>
            <w:tcW w:w="1829" w:type="dxa"/>
            <w:tcBorders>
              <w:top w:val="single" w:sz="4" w:space="0" w:color="auto"/>
              <w:left w:val="single" w:sz="4" w:space="0" w:color="auto"/>
              <w:right w:val="single" w:sz="4" w:space="0" w:color="auto"/>
            </w:tcBorders>
            <w:vAlign w:val="center"/>
          </w:tcPr>
          <w:p w14:paraId="226580BC"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МАС 2х36</w:t>
            </w:r>
          </w:p>
        </w:tc>
        <w:tc>
          <w:tcPr>
            <w:tcW w:w="3357" w:type="dxa"/>
            <w:tcBorders>
              <w:top w:val="single" w:sz="4" w:space="0" w:color="auto"/>
              <w:left w:val="single" w:sz="4" w:space="0" w:color="auto"/>
              <w:right w:val="single" w:sz="4" w:space="0" w:color="auto"/>
            </w:tcBorders>
            <w:vAlign w:val="center"/>
          </w:tcPr>
          <w:p w14:paraId="2B08611F"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85</w:t>
            </w:r>
          </w:p>
        </w:tc>
        <w:tc>
          <w:tcPr>
            <w:tcW w:w="4575" w:type="dxa"/>
            <w:tcBorders>
              <w:top w:val="single" w:sz="4" w:space="0" w:color="auto"/>
              <w:left w:val="single" w:sz="4" w:space="0" w:color="auto"/>
              <w:right w:val="single" w:sz="4" w:space="0" w:color="auto"/>
            </w:tcBorders>
            <w:vAlign w:val="center"/>
          </w:tcPr>
          <w:p w14:paraId="7B82BE45"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312</w:t>
            </w:r>
          </w:p>
        </w:tc>
      </w:tr>
      <w:bookmarkEnd w:id="7"/>
    </w:tbl>
    <w:p w14:paraId="2BB96E32" w14:textId="77777777" w:rsidR="00A76761" w:rsidRPr="00A76761" w:rsidRDefault="00A76761" w:rsidP="00A76761">
      <w:pPr>
        <w:spacing w:after="0" w:line="240" w:lineRule="auto"/>
        <w:ind w:firstLine="709"/>
        <w:jc w:val="both"/>
        <w:rPr>
          <w:rFonts w:ascii="Times New Roman" w:hAnsi="Times New Roman" w:cs="Times New Roman"/>
          <w:sz w:val="26"/>
          <w:szCs w:val="26"/>
        </w:rPr>
      </w:pPr>
    </w:p>
    <w:p w14:paraId="3E7D2584" w14:textId="77777777" w:rsidR="00A76761" w:rsidRPr="00A76761" w:rsidRDefault="00A76761" w:rsidP="00A76761">
      <w:pPr>
        <w:spacing w:after="0" w:line="240" w:lineRule="auto"/>
        <w:ind w:firstLine="709"/>
        <w:jc w:val="both"/>
        <w:rPr>
          <w:rFonts w:ascii="Times New Roman" w:hAnsi="Times New Roman" w:cs="Times New Roman"/>
          <w:sz w:val="26"/>
          <w:szCs w:val="26"/>
        </w:rPr>
      </w:pPr>
      <w:r w:rsidRPr="00A76761">
        <w:rPr>
          <w:rFonts w:ascii="Times New Roman" w:hAnsi="Times New Roman" w:cs="Times New Roman"/>
          <w:sz w:val="26"/>
          <w:szCs w:val="26"/>
        </w:rPr>
        <w:t>Итого: МАС – 1х36 – 529 шт., МАС – 2х36 – 323 шт., ЖПП06-100-002 – 102 шт.</w:t>
      </w:r>
    </w:p>
    <w:p w14:paraId="384D3589" w14:textId="77777777" w:rsidR="008D78E7" w:rsidRPr="008D78E7" w:rsidRDefault="008D78E7" w:rsidP="008D78E7">
      <w:pPr>
        <w:spacing w:after="0" w:line="240" w:lineRule="auto"/>
        <w:ind w:firstLine="709"/>
        <w:jc w:val="both"/>
        <w:rPr>
          <w:rFonts w:ascii="Times New Roman" w:hAnsi="Times New Roman" w:cs="Times New Roman"/>
          <w:sz w:val="26"/>
          <w:szCs w:val="26"/>
        </w:rPr>
      </w:pPr>
    </w:p>
    <w:p w14:paraId="29D49312" w14:textId="4DC50AFC" w:rsidR="008D78E7" w:rsidRDefault="008D78E7" w:rsidP="008D78E7">
      <w:pPr>
        <w:spacing w:after="0" w:line="240" w:lineRule="auto"/>
        <w:ind w:firstLine="709"/>
        <w:jc w:val="both"/>
        <w:rPr>
          <w:rFonts w:ascii="Times New Roman" w:hAnsi="Times New Roman" w:cs="Times New Roman"/>
          <w:sz w:val="26"/>
          <w:szCs w:val="26"/>
        </w:rPr>
      </w:pPr>
    </w:p>
    <w:p w14:paraId="1B43462B" w14:textId="7EE7AEE4" w:rsidR="00A76761" w:rsidRDefault="00A76761" w:rsidP="008D78E7">
      <w:pPr>
        <w:spacing w:after="0" w:line="240" w:lineRule="auto"/>
        <w:ind w:firstLine="709"/>
        <w:jc w:val="both"/>
        <w:rPr>
          <w:rFonts w:ascii="Times New Roman" w:hAnsi="Times New Roman" w:cs="Times New Roman"/>
          <w:sz w:val="26"/>
          <w:szCs w:val="26"/>
        </w:rPr>
      </w:pPr>
    </w:p>
    <w:p w14:paraId="192D67C7" w14:textId="7DF2F603" w:rsidR="00A76761" w:rsidRDefault="00A76761" w:rsidP="008D78E7">
      <w:pPr>
        <w:spacing w:after="0" w:line="240" w:lineRule="auto"/>
        <w:ind w:firstLine="709"/>
        <w:jc w:val="both"/>
        <w:rPr>
          <w:rFonts w:ascii="Times New Roman" w:hAnsi="Times New Roman" w:cs="Times New Roman"/>
          <w:sz w:val="26"/>
          <w:szCs w:val="26"/>
        </w:rPr>
      </w:pPr>
    </w:p>
    <w:p w14:paraId="6CD4BE2F" w14:textId="77777777" w:rsidR="00A76761" w:rsidRPr="008D78E7" w:rsidRDefault="00A76761" w:rsidP="008D78E7">
      <w:pPr>
        <w:spacing w:after="0" w:line="240" w:lineRule="auto"/>
        <w:ind w:firstLine="709"/>
        <w:jc w:val="both"/>
        <w:rPr>
          <w:rFonts w:ascii="Times New Roman" w:hAnsi="Times New Roman" w:cs="Times New Roman"/>
          <w:sz w:val="26"/>
          <w:szCs w:val="26"/>
        </w:rPr>
      </w:pPr>
    </w:p>
    <w:p w14:paraId="2CD2CC82" w14:textId="18A46113" w:rsidR="00A76761" w:rsidRDefault="00A76761" w:rsidP="00A76761">
      <w:pPr>
        <w:spacing w:after="0" w:line="240" w:lineRule="auto"/>
        <w:ind w:firstLine="709"/>
        <w:jc w:val="center"/>
        <w:rPr>
          <w:rFonts w:ascii="Times New Roman" w:hAnsi="Times New Roman" w:cs="Times New Roman"/>
          <w:b/>
          <w:sz w:val="26"/>
          <w:szCs w:val="26"/>
        </w:rPr>
      </w:pPr>
      <w:r w:rsidRPr="00A76761">
        <w:rPr>
          <w:rFonts w:ascii="Times New Roman" w:hAnsi="Times New Roman" w:cs="Times New Roman"/>
          <w:b/>
          <w:sz w:val="26"/>
          <w:szCs w:val="26"/>
        </w:rPr>
        <w:t xml:space="preserve">Режим работы освещения на станции «Проспект </w:t>
      </w:r>
      <w:r w:rsidR="00880073" w:rsidRPr="00A76761">
        <w:rPr>
          <w:rFonts w:ascii="Times New Roman" w:hAnsi="Times New Roman" w:cs="Times New Roman"/>
          <w:b/>
          <w:sz w:val="26"/>
          <w:szCs w:val="26"/>
        </w:rPr>
        <w:t>Ветеранов»</w:t>
      </w:r>
      <w:r w:rsidR="00880073">
        <w:rPr>
          <w:rStyle w:val="ac"/>
          <w:rFonts w:ascii="Times New Roman" w:hAnsi="Times New Roman" w:cs="Times New Roman"/>
          <w:b/>
          <w:sz w:val="26"/>
          <w:szCs w:val="26"/>
        </w:rPr>
        <w:footnoteReference w:id="1"/>
      </w:r>
    </w:p>
    <w:p w14:paraId="445B22B7" w14:textId="77777777" w:rsidR="00A76761" w:rsidRPr="00A76761" w:rsidRDefault="00A76761" w:rsidP="00A76761">
      <w:pPr>
        <w:spacing w:after="0" w:line="240" w:lineRule="auto"/>
        <w:ind w:firstLine="709"/>
        <w:jc w:val="center"/>
        <w:rPr>
          <w:rFonts w:ascii="Times New Roman" w:hAnsi="Times New Roman" w:cs="Times New Roman"/>
          <w:b/>
          <w:sz w:val="26"/>
          <w:szCs w:val="26"/>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2889"/>
        <w:gridCol w:w="2610"/>
      </w:tblGrid>
      <w:tr w:rsidR="00A76761" w:rsidRPr="00A76761" w14:paraId="35E91513" w14:textId="77777777" w:rsidTr="00A76761">
        <w:trPr>
          <w:trHeight w:val="285"/>
          <w:jc w:val="center"/>
        </w:trPr>
        <w:tc>
          <w:tcPr>
            <w:tcW w:w="3924" w:type="dxa"/>
            <w:shd w:val="clear" w:color="auto" w:fill="auto"/>
            <w:noWrap/>
            <w:vAlign w:val="center"/>
            <w:hideMark/>
          </w:tcPr>
          <w:p w14:paraId="6FF12393" w14:textId="77777777" w:rsidR="00A76761" w:rsidRPr="00A76761" w:rsidRDefault="00A76761" w:rsidP="00A76761">
            <w:pPr>
              <w:spacing w:after="0" w:line="240" w:lineRule="auto"/>
              <w:jc w:val="center"/>
              <w:rPr>
                <w:rFonts w:ascii="Times New Roman" w:hAnsi="Times New Roman" w:cs="Times New Roman"/>
                <w:b/>
                <w:bCs/>
                <w:sz w:val="26"/>
                <w:szCs w:val="26"/>
              </w:rPr>
            </w:pPr>
            <w:r w:rsidRPr="00A76761">
              <w:rPr>
                <w:rFonts w:ascii="Times New Roman" w:hAnsi="Times New Roman" w:cs="Times New Roman"/>
                <w:b/>
                <w:bCs/>
                <w:sz w:val="26"/>
                <w:szCs w:val="26"/>
              </w:rPr>
              <w:t>Тип освещения</w:t>
            </w:r>
          </w:p>
          <w:p w14:paraId="10EEC055" w14:textId="77777777" w:rsidR="00A76761" w:rsidRPr="00A76761" w:rsidRDefault="00A76761" w:rsidP="00A76761">
            <w:pPr>
              <w:spacing w:after="0" w:line="240" w:lineRule="auto"/>
              <w:jc w:val="center"/>
              <w:rPr>
                <w:rFonts w:ascii="Times New Roman" w:hAnsi="Times New Roman" w:cs="Times New Roman"/>
                <w:b/>
                <w:bCs/>
                <w:sz w:val="26"/>
                <w:szCs w:val="26"/>
              </w:rPr>
            </w:pPr>
          </w:p>
        </w:tc>
        <w:tc>
          <w:tcPr>
            <w:tcW w:w="2889" w:type="dxa"/>
            <w:shd w:val="clear" w:color="auto" w:fill="auto"/>
            <w:noWrap/>
            <w:vAlign w:val="center"/>
            <w:hideMark/>
          </w:tcPr>
          <w:p w14:paraId="32552F28" w14:textId="77777777" w:rsidR="00A76761" w:rsidRPr="00A76761" w:rsidRDefault="00A76761" w:rsidP="00A76761">
            <w:pPr>
              <w:spacing w:after="0" w:line="240" w:lineRule="auto"/>
              <w:jc w:val="center"/>
              <w:rPr>
                <w:rFonts w:ascii="Times New Roman" w:hAnsi="Times New Roman" w:cs="Times New Roman"/>
                <w:b/>
                <w:bCs/>
                <w:sz w:val="26"/>
                <w:szCs w:val="26"/>
              </w:rPr>
            </w:pPr>
            <w:r w:rsidRPr="00A76761">
              <w:rPr>
                <w:rFonts w:ascii="Times New Roman" w:hAnsi="Times New Roman" w:cs="Times New Roman"/>
                <w:b/>
                <w:bCs/>
                <w:sz w:val="26"/>
                <w:szCs w:val="26"/>
              </w:rPr>
              <w:t>Количество дней работы в году</w:t>
            </w:r>
          </w:p>
        </w:tc>
        <w:tc>
          <w:tcPr>
            <w:tcW w:w="2610" w:type="dxa"/>
            <w:shd w:val="clear" w:color="auto" w:fill="auto"/>
            <w:noWrap/>
            <w:vAlign w:val="center"/>
            <w:hideMark/>
          </w:tcPr>
          <w:p w14:paraId="08FEE6CE" w14:textId="28BC25C3" w:rsidR="00A76761" w:rsidRPr="00A76761" w:rsidRDefault="00A76761" w:rsidP="00A76761">
            <w:pPr>
              <w:spacing w:after="0" w:line="240" w:lineRule="auto"/>
              <w:jc w:val="center"/>
              <w:rPr>
                <w:rFonts w:ascii="Times New Roman" w:hAnsi="Times New Roman" w:cs="Times New Roman"/>
                <w:b/>
                <w:bCs/>
                <w:sz w:val="26"/>
                <w:szCs w:val="26"/>
              </w:rPr>
            </w:pPr>
            <w:r w:rsidRPr="00A76761">
              <w:rPr>
                <w:rFonts w:ascii="Times New Roman" w:hAnsi="Times New Roman" w:cs="Times New Roman"/>
                <w:b/>
                <w:bCs/>
                <w:sz w:val="26"/>
                <w:szCs w:val="26"/>
              </w:rPr>
              <w:t>Среднее количество часов работы в сутки</w:t>
            </w:r>
          </w:p>
        </w:tc>
      </w:tr>
      <w:tr w:rsidR="00A76761" w:rsidRPr="00A76761" w14:paraId="3F69AEA9" w14:textId="77777777" w:rsidTr="00A76761">
        <w:trPr>
          <w:trHeight w:val="300"/>
          <w:jc w:val="center"/>
        </w:trPr>
        <w:tc>
          <w:tcPr>
            <w:tcW w:w="3924" w:type="dxa"/>
            <w:shd w:val="clear" w:color="auto" w:fill="auto"/>
            <w:noWrap/>
            <w:vAlign w:val="center"/>
            <w:hideMark/>
          </w:tcPr>
          <w:p w14:paraId="49DA4222"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Архитектурное освещение Вестибюля - 1</w:t>
            </w:r>
          </w:p>
        </w:tc>
        <w:tc>
          <w:tcPr>
            <w:tcW w:w="2889" w:type="dxa"/>
            <w:shd w:val="clear" w:color="auto" w:fill="auto"/>
            <w:noWrap/>
            <w:vAlign w:val="center"/>
            <w:hideMark/>
          </w:tcPr>
          <w:p w14:paraId="5527F016"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365</w:t>
            </w:r>
          </w:p>
        </w:tc>
        <w:tc>
          <w:tcPr>
            <w:tcW w:w="2610" w:type="dxa"/>
            <w:shd w:val="clear" w:color="auto" w:fill="auto"/>
            <w:noWrap/>
            <w:vAlign w:val="center"/>
          </w:tcPr>
          <w:p w14:paraId="78325EBF"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20</w:t>
            </w:r>
          </w:p>
        </w:tc>
      </w:tr>
      <w:tr w:rsidR="00A76761" w:rsidRPr="00A76761" w14:paraId="31994144" w14:textId="77777777" w:rsidTr="00A76761">
        <w:trPr>
          <w:trHeight w:val="300"/>
          <w:jc w:val="center"/>
        </w:trPr>
        <w:tc>
          <w:tcPr>
            <w:tcW w:w="3924" w:type="dxa"/>
            <w:shd w:val="clear" w:color="auto" w:fill="auto"/>
            <w:noWrap/>
            <w:vAlign w:val="center"/>
          </w:tcPr>
          <w:p w14:paraId="545E6B2D"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 xml:space="preserve">Архитектурное освещение </w:t>
            </w:r>
            <w:proofErr w:type="spellStart"/>
            <w:r w:rsidRPr="00A76761">
              <w:rPr>
                <w:rFonts w:ascii="Times New Roman" w:hAnsi="Times New Roman" w:cs="Times New Roman"/>
                <w:sz w:val="26"/>
                <w:szCs w:val="26"/>
              </w:rPr>
              <w:t>подуличного</w:t>
            </w:r>
            <w:proofErr w:type="spellEnd"/>
            <w:r w:rsidRPr="00A76761">
              <w:rPr>
                <w:rFonts w:ascii="Times New Roman" w:hAnsi="Times New Roman" w:cs="Times New Roman"/>
                <w:sz w:val="26"/>
                <w:szCs w:val="26"/>
              </w:rPr>
              <w:t xml:space="preserve"> перехода - 1</w:t>
            </w:r>
          </w:p>
        </w:tc>
        <w:tc>
          <w:tcPr>
            <w:tcW w:w="2889" w:type="dxa"/>
            <w:shd w:val="clear" w:color="auto" w:fill="auto"/>
            <w:noWrap/>
            <w:vAlign w:val="center"/>
          </w:tcPr>
          <w:p w14:paraId="454278C3"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365</w:t>
            </w:r>
          </w:p>
        </w:tc>
        <w:tc>
          <w:tcPr>
            <w:tcW w:w="2610" w:type="dxa"/>
            <w:shd w:val="clear" w:color="auto" w:fill="auto"/>
            <w:noWrap/>
            <w:vAlign w:val="center"/>
          </w:tcPr>
          <w:p w14:paraId="221F9B65"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20</w:t>
            </w:r>
          </w:p>
        </w:tc>
      </w:tr>
      <w:tr w:rsidR="00A76761" w:rsidRPr="00A76761" w14:paraId="34CB6F41" w14:textId="77777777" w:rsidTr="00A76761">
        <w:trPr>
          <w:trHeight w:val="300"/>
          <w:jc w:val="center"/>
        </w:trPr>
        <w:tc>
          <w:tcPr>
            <w:tcW w:w="3924" w:type="dxa"/>
            <w:shd w:val="clear" w:color="auto" w:fill="auto"/>
            <w:noWrap/>
            <w:vAlign w:val="center"/>
          </w:tcPr>
          <w:p w14:paraId="5F69A3CB" w14:textId="68A60535"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Архитектурное освещение станции</w:t>
            </w:r>
          </w:p>
        </w:tc>
        <w:tc>
          <w:tcPr>
            <w:tcW w:w="2889" w:type="dxa"/>
            <w:shd w:val="clear" w:color="auto" w:fill="auto"/>
            <w:noWrap/>
            <w:vAlign w:val="center"/>
          </w:tcPr>
          <w:p w14:paraId="72BD97A2"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365</w:t>
            </w:r>
          </w:p>
        </w:tc>
        <w:tc>
          <w:tcPr>
            <w:tcW w:w="2610" w:type="dxa"/>
            <w:shd w:val="clear" w:color="auto" w:fill="auto"/>
            <w:noWrap/>
            <w:vAlign w:val="center"/>
          </w:tcPr>
          <w:p w14:paraId="6E6F097A"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20</w:t>
            </w:r>
          </w:p>
        </w:tc>
      </w:tr>
      <w:tr w:rsidR="00A76761" w:rsidRPr="00A76761" w14:paraId="31B1F1F8" w14:textId="77777777" w:rsidTr="00A76761">
        <w:trPr>
          <w:trHeight w:val="300"/>
          <w:jc w:val="center"/>
        </w:trPr>
        <w:tc>
          <w:tcPr>
            <w:tcW w:w="3924" w:type="dxa"/>
            <w:shd w:val="clear" w:color="auto" w:fill="auto"/>
            <w:noWrap/>
            <w:vAlign w:val="center"/>
          </w:tcPr>
          <w:p w14:paraId="7B77D3AC"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Архитектурное освещение Вестибюля - 2</w:t>
            </w:r>
          </w:p>
        </w:tc>
        <w:tc>
          <w:tcPr>
            <w:tcW w:w="2889" w:type="dxa"/>
            <w:shd w:val="clear" w:color="auto" w:fill="auto"/>
            <w:noWrap/>
            <w:vAlign w:val="center"/>
          </w:tcPr>
          <w:p w14:paraId="3F005D21"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365</w:t>
            </w:r>
          </w:p>
        </w:tc>
        <w:tc>
          <w:tcPr>
            <w:tcW w:w="2610" w:type="dxa"/>
            <w:shd w:val="clear" w:color="auto" w:fill="auto"/>
            <w:noWrap/>
            <w:vAlign w:val="center"/>
          </w:tcPr>
          <w:p w14:paraId="0C018758"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20</w:t>
            </w:r>
          </w:p>
        </w:tc>
      </w:tr>
      <w:tr w:rsidR="00A76761" w:rsidRPr="00A76761" w14:paraId="384F621D" w14:textId="77777777" w:rsidTr="00A76761">
        <w:trPr>
          <w:trHeight w:val="300"/>
          <w:jc w:val="center"/>
        </w:trPr>
        <w:tc>
          <w:tcPr>
            <w:tcW w:w="3924" w:type="dxa"/>
            <w:shd w:val="clear" w:color="auto" w:fill="auto"/>
            <w:noWrap/>
            <w:vAlign w:val="center"/>
          </w:tcPr>
          <w:p w14:paraId="129C7703"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 xml:space="preserve">Архитектурное освещение </w:t>
            </w:r>
            <w:proofErr w:type="spellStart"/>
            <w:r w:rsidRPr="00A76761">
              <w:rPr>
                <w:rFonts w:ascii="Times New Roman" w:hAnsi="Times New Roman" w:cs="Times New Roman"/>
                <w:sz w:val="26"/>
                <w:szCs w:val="26"/>
              </w:rPr>
              <w:t>подуличного</w:t>
            </w:r>
            <w:proofErr w:type="spellEnd"/>
            <w:r w:rsidRPr="00A76761">
              <w:rPr>
                <w:rFonts w:ascii="Times New Roman" w:hAnsi="Times New Roman" w:cs="Times New Roman"/>
                <w:sz w:val="26"/>
                <w:szCs w:val="26"/>
              </w:rPr>
              <w:t xml:space="preserve"> перехода - 2</w:t>
            </w:r>
          </w:p>
        </w:tc>
        <w:tc>
          <w:tcPr>
            <w:tcW w:w="2889" w:type="dxa"/>
            <w:shd w:val="clear" w:color="auto" w:fill="auto"/>
            <w:noWrap/>
            <w:vAlign w:val="center"/>
          </w:tcPr>
          <w:p w14:paraId="178E5F3F"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365</w:t>
            </w:r>
          </w:p>
        </w:tc>
        <w:tc>
          <w:tcPr>
            <w:tcW w:w="2610" w:type="dxa"/>
            <w:shd w:val="clear" w:color="auto" w:fill="auto"/>
            <w:noWrap/>
            <w:vAlign w:val="center"/>
          </w:tcPr>
          <w:p w14:paraId="4BE8AD5B" w14:textId="77777777" w:rsidR="00A76761" w:rsidRPr="00A76761" w:rsidRDefault="00A76761" w:rsidP="00A76761">
            <w:pPr>
              <w:spacing w:after="0" w:line="240" w:lineRule="auto"/>
              <w:jc w:val="center"/>
              <w:rPr>
                <w:rFonts w:ascii="Times New Roman" w:hAnsi="Times New Roman" w:cs="Times New Roman"/>
                <w:sz w:val="26"/>
                <w:szCs w:val="26"/>
              </w:rPr>
            </w:pPr>
            <w:r w:rsidRPr="00A76761">
              <w:rPr>
                <w:rFonts w:ascii="Times New Roman" w:hAnsi="Times New Roman" w:cs="Times New Roman"/>
                <w:sz w:val="26"/>
                <w:szCs w:val="26"/>
              </w:rPr>
              <w:t>20</w:t>
            </w:r>
          </w:p>
        </w:tc>
      </w:tr>
    </w:tbl>
    <w:p w14:paraId="607C0ADB" w14:textId="774F95FA" w:rsidR="008D78E7" w:rsidRDefault="008D78E7" w:rsidP="000A0BB3">
      <w:pPr>
        <w:spacing w:after="0" w:line="240" w:lineRule="auto"/>
        <w:ind w:firstLine="709"/>
        <w:jc w:val="both"/>
        <w:rPr>
          <w:rFonts w:ascii="Times New Roman" w:hAnsi="Times New Roman" w:cs="Times New Roman"/>
          <w:sz w:val="26"/>
          <w:szCs w:val="26"/>
        </w:rPr>
      </w:pPr>
    </w:p>
    <w:p w14:paraId="43398D4F" w14:textId="11EEE259" w:rsidR="00A76761" w:rsidRDefault="00A76761" w:rsidP="000A0BB3">
      <w:pPr>
        <w:spacing w:after="0" w:line="240" w:lineRule="auto"/>
        <w:ind w:firstLine="709"/>
        <w:jc w:val="both"/>
        <w:rPr>
          <w:rFonts w:ascii="Times New Roman" w:hAnsi="Times New Roman" w:cs="Times New Roman"/>
          <w:sz w:val="26"/>
          <w:szCs w:val="26"/>
        </w:rPr>
      </w:pPr>
    </w:p>
    <w:p w14:paraId="718050F8" w14:textId="77777777" w:rsidR="00A76761" w:rsidRPr="00A76761" w:rsidRDefault="00A76761" w:rsidP="00A76761">
      <w:pPr>
        <w:jc w:val="center"/>
        <w:rPr>
          <w:rFonts w:ascii="Times New Roman" w:eastAsia="Calibri" w:hAnsi="Times New Roman" w:cs="Times New Roman"/>
          <w:sz w:val="26"/>
          <w:szCs w:val="26"/>
        </w:rPr>
      </w:pPr>
      <w:r w:rsidRPr="00A76761">
        <w:rPr>
          <w:rFonts w:ascii="Times New Roman" w:eastAsia="Calibri" w:hAnsi="Times New Roman" w:cs="Times New Roman"/>
          <w:sz w:val="26"/>
          <w:szCs w:val="26"/>
        </w:rPr>
        <w:t>Характеристика объекта</w:t>
      </w:r>
    </w:p>
    <w:p w14:paraId="62AF1CD9" w14:textId="77777777" w:rsidR="00A76761" w:rsidRPr="00A76761" w:rsidRDefault="00A76761" w:rsidP="00A76761">
      <w:pPr>
        <w:rPr>
          <w:rFonts w:ascii="Times New Roman" w:eastAsia="Calibri" w:hAnsi="Times New Roman" w:cs="Times New Roman"/>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2429"/>
        <w:gridCol w:w="15"/>
        <w:gridCol w:w="2444"/>
        <w:gridCol w:w="2415"/>
        <w:gridCol w:w="2415"/>
        <w:gridCol w:w="2196"/>
        <w:gridCol w:w="2705"/>
      </w:tblGrid>
      <w:tr w:rsidR="00A76761" w:rsidRPr="00A76761" w14:paraId="290550DB" w14:textId="77777777" w:rsidTr="000843CC">
        <w:trPr>
          <w:trHeight w:val="934"/>
        </w:trPr>
        <w:tc>
          <w:tcPr>
            <w:tcW w:w="798" w:type="dxa"/>
            <w:tcBorders>
              <w:top w:val="single" w:sz="4" w:space="0" w:color="auto"/>
              <w:left w:val="single" w:sz="4" w:space="0" w:color="auto"/>
              <w:bottom w:val="single" w:sz="4" w:space="0" w:color="auto"/>
              <w:right w:val="single" w:sz="4" w:space="0" w:color="auto"/>
            </w:tcBorders>
            <w:shd w:val="clear" w:color="auto" w:fill="auto"/>
            <w:hideMark/>
          </w:tcPr>
          <w:p w14:paraId="72F29A41"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 xml:space="preserve">№ </w:t>
            </w:r>
            <w:proofErr w:type="spellStart"/>
            <w:r w:rsidRPr="00A76761">
              <w:rPr>
                <w:rFonts w:ascii="Times New Roman" w:eastAsia="Calibri" w:hAnsi="Times New Roman" w:cs="Times New Roman"/>
                <w:szCs w:val="24"/>
              </w:rPr>
              <w:t>пп</w:t>
            </w:r>
            <w:proofErr w:type="spellEnd"/>
          </w:p>
        </w:tc>
        <w:tc>
          <w:tcPr>
            <w:tcW w:w="2444" w:type="dxa"/>
            <w:gridSpan w:val="2"/>
            <w:tcBorders>
              <w:top w:val="single" w:sz="4" w:space="0" w:color="auto"/>
              <w:left w:val="single" w:sz="4" w:space="0" w:color="auto"/>
              <w:bottom w:val="single" w:sz="4" w:space="0" w:color="auto"/>
              <w:right w:val="single" w:sz="4" w:space="0" w:color="auto"/>
            </w:tcBorders>
          </w:tcPr>
          <w:p w14:paraId="60149F41" w14:textId="77777777" w:rsidR="00A76761" w:rsidRPr="00A76761" w:rsidRDefault="00A76761" w:rsidP="00A76761">
            <w:pPr>
              <w:tabs>
                <w:tab w:val="left" w:pos="285"/>
                <w:tab w:val="center" w:pos="1114"/>
              </w:tabs>
              <w:spacing w:after="0" w:line="240" w:lineRule="auto"/>
              <w:rPr>
                <w:rFonts w:ascii="Times New Roman" w:eastAsia="Calibri" w:hAnsi="Times New Roman" w:cs="Times New Roman"/>
                <w:szCs w:val="24"/>
              </w:rPr>
            </w:pPr>
            <w:r w:rsidRPr="00A76761">
              <w:rPr>
                <w:rFonts w:ascii="Times New Roman" w:eastAsia="Calibri" w:hAnsi="Times New Roman" w:cs="Times New Roman"/>
                <w:szCs w:val="24"/>
              </w:rPr>
              <w:t xml:space="preserve">Наименование </w:t>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14:paraId="122E7355" w14:textId="77777777" w:rsidR="00A76761" w:rsidRPr="00A76761" w:rsidRDefault="00A76761" w:rsidP="00A76761">
            <w:pPr>
              <w:tabs>
                <w:tab w:val="left" w:pos="285"/>
                <w:tab w:val="center" w:pos="1114"/>
              </w:tabs>
              <w:spacing w:after="0" w:line="240" w:lineRule="auto"/>
              <w:rPr>
                <w:rFonts w:ascii="Times New Roman" w:eastAsia="Calibri" w:hAnsi="Times New Roman" w:cs="Times New Roman"/>
                <w:szCs w:val="24"/>
              </w:rPr>
            </w:pPr>
            <w:r w:rsidRPr="00A76761">
              <w:rPr>
                <w:rFonts w:ascii="Times New Roman" w:eastAsia="Calibri" w:hAnsi="Times New Roman" w:cs="Times New Roman"/>
                <w:szCs w:val="24"/>
              </w:rPr>
              <w:tab/>
            </w:r>
            <w:r w:rsidRPr="00A76761">
              <w:rPr>
                <w:rFonts w:ascii="Times New Roman" w:eastAsia="Calibri" w:hAnsi="Times New Roman" w:cs="Times New Roman"/>
                <w:szCs w:val="24"/>
              </w:rPr>
              <w:tab/>
              <w:t>Помещение</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1B0B3AE1"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Ширина помещения, м</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18DE89A8"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Длина помещения, м</w:t>
            </w:r>
          </w:p>
        </w:tc>
        <w:tc>
          <w:tcPr>
            <w:tcW w:w="2196" w:type="dxa"/>
            <w:tcBorders>
              <w:top w:val="single" w:sz="4" w:space="0" w:color="auto"/>
              <w:left w:val="single" w:sz="4" w:space="0" w:color="auto"/>
              <w:bottom w:val="single" w:sz="4" w:space="0" w:color="auto"/>
              <w:right w:val="single" w:sz="4" w:space="0" w:color="auto"/>
            </w:tcBorders>
            <w:shd w:val="clear" w:color="auto" w:fill="auto"/>
            <w:hideMark/>
          </w:tcPr>
          <w:p w14:paraId="2C53A330"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Площадь помещения</w:t>
            </w:r>
          </w:p>
          <w:p w14:paraId="1FA821E9" w14:textId="77777777" w:rsidR="00A76761" w:rsidRPr="00A76761" w:rsidRDefault="00A76761" w:rsidP="00A76761">
            <w:pPr>
              <w:spacing w:after="0" w:line="240" w:lineRule="auto"/>
              <w:ind w:right="-108"/>
              <w:jc w:val="center"/>
              <w:rPr>
                <w:rFonts w:ascii="Times New Roman" w:eastAsia="Calibri" w:hAnsi="Times New Roman" w:cs="Times New Roman"/>
                <w:szCs w:val="24"/>
                <w:vertAlign w:val="superscript"/>
              </w:rPr>
            </w:pPr>
            <w:r w:rsidRPr="00A76761">
              <w:rPr>
                <w:rFonts w:ascii="Times New Roman" w:eastAsia="Calibri" w:hAnsi="Times New Roman" w:cs="Times New Roman"/>
                <w:szCs w:val="24"/>
              </w:rPr>
              <w:t>м</w:t>
            </w:r>
            <w:r w:rsidRPr="00A76761">
              <w:rPr>
                <w:rFonts w:ascii="Times New Roman" w:eastAsia="Calibri" w:hAnsi="Times New Roman" w:cs="Times New Roman"/>
                <w:szCs w:val="24"/>
                <w:vertAlign w:val="superscript"/>
              </w:rPr>
              <w:t>2</w:t>
            </w:r>
          </w:p>
        </w:tc>
        <w:tc>
          <w:tcPr>
            <w:tcW w:w="2705" w:type="dxa"/>
            <w:tcBorders>
              <w:top w:val="single" w:sz="4" w:space="0" w:color="auto"/>
              <w:left w:val="single" w:sz="4" w:space="0" w:color="auto"/>
              <w:bottom w:val="single" w:sz="4" w:space="0" w:color="auto"/>
              <w:right w:val="single" w:sz="4" w:space="0" w:color="auto"/>
            </w:tcBorders>
            <w:shd w:val="clear" w:color="auto" w:fill="auto"/>
            <w:hideMark/>
          </w:tcPr>
          <w:p w14:paraId="1029A756"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Высота подвеса светильников, м</w:t>
            </w:r>
          </w:p>
        </w:tc>
      </w:tr>
      <w:tr w:rsidR="00A76761" w:rsidRPr="00A76761" w14:paraId="0411AC4F" w14:textId="77777777" w:rsidTr="000843CC">
        <w:trPr>
          <w:trHeight w:val="305"/>
        </w:trPr>
        <w:tc>
          <w:tcPr>
            <w:tcW w:w="7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BA764"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1</w:t>
            </w:r>
          </w:p>
        </w:tc>
        <w:tc>
          <w:tcPr>
            <w:tcW w:w="2444" w:type="dxa"/>
            <w:gridSpan w:val="2"/>
            <w:tcBorders>
              <w:top w:val="single" w:sz="4" w:space="0" w:color="auto"/>
              <w:left w:val="single" w:sz="4" w:space="0" w:color="auto"/>
              <w:bottom w:val="single" w:sz="4" w:space="0" w:color="auto"/>
              <w:right w:val="single" w:sz="4" w:space="0" w:color="auto"/>
            </w:tcBorders>
          </w:tcPr>
          <w:p w14:paraId="10518C43"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 xml:space="preserve">Вестибюль 1 </w:t>
            </w:r>
          </w:p>
        </w:tc>
        <w:tc>
          <w:tcPr>
            <w:tcW w:w="2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E8D28"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018</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48F9EE74"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14,13</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373DB773"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17,28</w:t>
            </w:r>
          </w:p>
        </w:tc>
        <w:tc>
          <w:tcPr>
            <w:tcW w:w="2196" w:type="dxa"/>
            <w:tcBorders>
              <w:top w:val="single" w:sz="4" w:space="0" w:color="auto"/>
              <w:left w:val="single" w:sz="4" w:space="0" w:color="auto"/>
              <w:bottom w:val="single" w:sz="4" w:space="0" w:color="auto"/>
              <w:right w:val="single" w:sz="4" w:space="0" w:color="auto"/>
            </w:tcBorders>
            <w:shd w:val="clear" w:color="auto" w:fill="auto"/>
            <w:hideMark/>
          </w:tcPr>
          <w:p w14:paraId="55B3926A"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295,3</w:t>
            </w:r>
          </w:p>
        </w:tc>
        <w:tc>
          <w:tcPr>
            <w:tcW w:w="2705" w:type="dxa"/>
            <w:tcBorders>
              <w:top w:val="single" w:sz="4" w:space="0" w:color="auto"/>
              <w:left w:val="single" w:sz="4" w:space="0" w:color="auto"/>
              <w:bottom w:val="single" w:sz="4" w:space="0" w:color="auto"/>
              <w:right w:val="single" w:sz="4" w:space="0" w:color="auto"/>
            </w:tcBorders>
            <w:shd w:val="clear" w:color="auto" w:fill="auto"/>
            <w:hideMark/>
          </w:tcPr>
          <w:p w14:paraId="6504CBF7"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2,5</w:t>
            </w:r>
          </w:p>
        </w:tc>
      </w:tr>
      <w:tr w:rsidR="00A76761" w:rsidRPr="00A76761" w14:paraId="7232CDA8" w14:textId="77777777" w:rsidTr="000843CC">
        <w:trPr>
          <w:trHeight w:val="305"/>
        </w:trPr>
        <w:tc>
          <w:tcPr>
            <w:tcW w:w="798" w:type="dxa"/>
            <w:tcBorders>
              <w:top w:val="single" w:sz="4" w:space="0" w:color="auto"/>
              <w:left w:val="single" w:sz="4" w:space="0" w:color="auto"/>
              <w:bottom w:val="single" w:sz="4" w:space="0" w:color="auto"/>
              <w:right w:val="single" w:sz="4" w:space="0" w:color="auto"/>
            </w:tcBorders>
            <w:shd w:val="clear" w:color="auto" w:fill="auto"/>
            <w:hideMark/>
          </w:tcPr>
          <w:p w14:paraId="350C038E"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w:t>
            </w:r>
          </w:p>
        </w:tc>
        <w:tc>
          <w:tcPr>
            <w:tcW w:w="2444" w:type="dxa"/>
            <w:gridSpan w:val="2"/>
            <w:tcBorders>
              <w:top w:val="single" w:sz="4" w:space="0" w:color="auto"/>
              <w:left w:val="single" w:sz="4" w:space="0" w:color="auto"/>
              <w:bottom w:val="single" w:sz="4" w:space="0" w:color="auto"/>
              <w:right w:val="single" w:sz="4" w:space="0" w:color="auto"/>
            </w:tcBorders>
          </w:tcPr>
          <w:p w14:paraId="28F1228C" w14:textId="77777777" w:rsidR="00A76761" w:rsidRPr="00A76761" w:rsidRDefault="00A76761" w:rsidP="00A76761">
            <w:pPr>
              <w:spacing w:after="0" w:line="240" w:lineRule="auto"/>
              <w:jc w:val="center"/>
              <w:rPr>
                <w:rFonts w:ascii="Times New Roman" w:eastAsia="Calibri" w:hAnsi="Times New Roman" w:cs="Times New Roman"/>
                <w:szCs w:val="24"/>
              </w:rPr>
            </w:pPr>
            <w:proofErr w:type="spellStart"/>
            <w:r w:rsidRPr="00A76761">
              <w:rPr>
                <w:rFonts w:ascii="Times New Roman" w:eastAsia="Calibri" w:hAnsi="Times New Roman" w:cs="Times New Roman"/>
                <w:szCs w:val="24"/>
              </w:rPr>
              <w:t>Подуличный</w:t>
            </w:r>
            <w:proofErr w:type="spellEnd"/>
            <w:r w:rsidRPr="00A76761">
              <w:rPr>
                <w:rFonts w:ascii="Times New Roman" w:eastAsia="Calibri" w:hAnsi="Times New Roman" w:cs="Times New Roman"/>
                <w:szCs w:val="24"/>
              </w:rPr>
              <w:t xml:space="preserve"> переход 1</w:t>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14:paraId="45C72508"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017а</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03E48B63"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5,9</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71C40285"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51,32</w:t>
            </w:r>
          </w:p>
        </w:tc>
        <w:tc>
          <w:tcPr>
            <w:tcW w:w="2196" w:type="dxa"/>
            <w:tcBorders>
              <w:top w:val="single" w:sz="4" w:space="0" w:color="auto"/>
              <w:left w:val="single" w:sz="4" w:space="0" w:color="auto"/>
              <w:bottom w:val="single" w:sz="4" w:space="0" w:color="auto"/>
              <w:right w:val="single" w:sz="4" w:space="0" w:color="auto"/>
            </w:tcBorders>
            <w:shd w:val="clear" w:color="auto" w:fill="auto"/>
          </w:tcPr>
          <w:p w14:paraId="07A192F1"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537,5</w:t>
            </w:r>
          </w:p>
        </w:tc>
        <w:tc>
          <w:tcPr>
            <w:tcW w:w="2705" w:type="dxa"/>
            <w:tcBorders>
              <w:top w:val="single" w:sz="4" w:space="0" w:color="auto"/>
              <w:left w:val="single" w:sz="4" w:space="0" w:color="auto"/>
              <w:bottom w:val="single" w:sz="4" w:space="0" w:color="auto"/>
              <w:right w:val="single" w:sz="4" w:space="0" w:color="auto"/>
            </w:tcBorders>
            <w:shd w:val="clear" w:color="auto" w:fill="auto"/>
            <w:hideMark/>
          </w:tcPr>
          <w:p w14:paraId="5C8EED4F"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3,0</w:t>
            </w:r>
          </w:p>
        </w:tc>
      </w:tr>
      <w:tr w:rsidR="00A76761" w:rsidRPr="00A76761" w14:paraId="180EF31F" w14:textId="77777777" w:rsidTr="000843CC">
        <w:trPr>
          <w:trHeight w:val="324"/>
        </w:trPr>
        <w:tc>
          <w:tcPr>
            <w:tcW w:w="798" w:type="dxa"/>
            <w:tcBorders>
              <w:top w:val="single" w:sz="4" w:space="0" w:color="auto"/>
              <w:left w:val="single" w:sz="4" w:space="0" w:color="auto"/>
              <w:bottom w:val="single" w:sz="4" w:space="0" w:color="auto"/>
              <w:right w:val="single" w:sz="4" w:space="0" w:color="auto"/>
            </w:tcBorders>
            <w:shd w:val="clear" w:color="auto" w:fill="auto"/>
            <w:hideMark/>
          </w:tcPr>
          <w:p w14:paraId="22089DB2"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3</w:t>
            </w:r>
          </w:p>
        </w:tc>
        <w:tc>
          <w:tcPr>
            <w:tcW w:w="2444" w:type="dxa"/>
            <w:gridSpan w:val="2"/>
            <w:tcBorders>
              <w:top w:val="single" w:sz="4" w:space="0" w:color="auto"/>
              <w:left w:val="single" w:sz="4" w:space="0" w:color="auto"/>
              <w:bottom w:val="single" w:sz="4" w:space="0" w:color="auto"/>
              <w:right w:val="single" w:sz="4" w:space="0" w:color="auto"/>
            </w:tcBorders>
          </w:tcPr>
          <w:p w14:paraId="3F966C4A"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 xml:space="preserve">Вестибюль 2 </w:t>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14:paraId="08C51652"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036</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0BF60D8D"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14,99</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797291D1"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17,27</w:t>
            </w:r>
          </w:p>
        </w:tc>
        <w:tc>
          <w:tcPr>
            <w:tcW w:w="2196" w:type="dxa"/>
            <w:tcBorders>
              <w:top w:val="single" w:sz="4" w:space="0" w:color="auto"/>
              <w:left w:val="single" w:sz="4" w:space="0" w:color="auto"/>
              <w:bottom w:val="single" w:sz="4" w:space="0" w:color="auto"/>
              <w:right w:val="single" w:sz="4" w:space="0" w:color="auto"/>
            </w:tcBorders>
            <w:shd w:val="clear" w:color="auto" w:fill="auto"/>
            <w:hideMark/>
          </w:tcPr>
          <w:p w14:paraId="3B50F696"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291,5</w:t>
            </w:r>
          </w:p>
        </w:tc>
        <w:tc>
          <w:tcPr>
            <w:tcW w:w="2705" w:type="dxa"/>
            <w:tcBorders>
              <w:top w:val="single" w:sz="4" w:space="0" w:color="auto"/>
              <w:left w:val="single" w:sz="4" w:space="0" w:color="auto"/>
              <w:bottom w:val="single" w:sz="4" w:space="0" w:color="auto"/>
              <w:right w:val="single" w:sz="4" w:space="0" w:color="auto"/>
            </w:tcBorders>
            <w:shd w:val="clear" w:color="auto" w:fill="auto"/>
            <w:hideMark/>
          </w:tcPr>
          <w:p w14:paraId="2C10B57B"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2,5</w:t>
            </w:r>
          </w:p>
        </w:tc>
      </w:tr>
      <w:tr w:rsidR="00A76761" w:rsidRPr="00A76761" w14:paraId="549E6C25" w14:textId="77777777" w:rsidTr="000843CC">
        <w:trPr>
          <w:trHeight w:val="324"/>
        </w:trPr>
        <w:tc>
          <w:tcPr>
            <w:tcW w:w="798" w:type="dxa"/>
            <w:tcBorders>
              <w:top w:val="single" w:sz="4" w:space="0" w:color="auto"/>
              <w:left w:val="single" w:sz="4" w:space="0" w:color="auto"/>
              <w:bottom w:val="single" w:sz="4" w:space="0" w:color="auto"/>
              <w:right w:val="single" w:sz="4" w:space="0" w:color="auto"/>
            </w:tcBorders>
            <w:shd w:val="clear" w:color="auto" w:fill="auto"/>
          </w:tcPr>
          <w:p w14:paraId="1091B206" w14:textId="71355FF2" w:rsidR="00A76761" w:rsidRPr="00A76761" w:rsidRDefault="008D2995" w:rsidP="00A76761">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4</w:t>
            </w:r>
          </w:p>
        </w:tc>
        <w:tc>
          <w:tcPr>
            <w:tcW w:w="2429" w:type="dxa"/>
            <w:tcBorders>
              <w:top w:val="single" w:sz="4" w:space="0" w:color="auto"/>
              <w:left w:val="single" w:sz="4" w:space="0" w:color="auto"/>
              <w:bottom w:val="single" w:sz="4" w:space="0" w:color="auto"/>
              <w:right w:val="single" w:sz="4" w:space="0" w:color="auto"/>
            </w:tcBorders>
          </w:tcPr>
          <w:p w14:paraId="406747C7" w14:textId="77777777" w:rsidR="00A76761" w:rsidRPr="00A76761" w:rsidRDefault="00A76761" w:rsidP="00A76761">
            <w:pPr>
              <w:spacing w:after="0" w:line="240" w:lineRule="auto"/>
              <w:jc w:val="center"/>
              <w:rPr>
                <w:rFonts w:ascii="Times New Roman" w:eastAsia="Calibri" w:hAnsi="Times New Roman" w:cs="Times New Roman"/>
                <w:szCs w:val="24"/>
              </w:rPr>
            </w:pPr>
            <w:proofErr w:type="spellStart"/>
            <w:r w:rsidRPr="00A76761">
              <w:rPr>
                <w:rFonts w:ascii="Times New Roman" w:eastAsia="Calibri" w:hAnsi="Times New Roman" w:cs="Times New Roman"/>
                <w:szCs w:val="24"/>
              </w:rPr>
              <w:t>Подуличный</w:t>
            </w:r>
            <w:proofErr w:type="spellEnd"/>
            <w:r w:rsidRPr="00A76761">
              <w:rPr>
                <w:rFonts w:ascii="Times New Roman" w:eastAsia="Calibri" w:hAnsi="Times New Roman" w:cs="Times New Roman"/>
                <w:szCs w:val="24"/>
              </w:rPr>
              <w:t xml:space="preserve"> переход 2</w:t>
            </w:r>
          </w:p>
        </w:tc>
        <w:tc>
          <w:tcPr>
            <w:tcW w:w="2459" w:type="dxa"/>
            <w:gridSpan w:val="2"/>
            <w:tcBorders>
              <w:top w:val="single" w:sz="4" w:space="0" w:color="auto"/>
              <w:left w:val="single" w:sz="4" w:space="0" w:color="auto"/>
              <w:bottom w:val="single" w:sz="4" w:space="0" w:color="auto"/>
              <w:right w:val="single" w:sz="4" w:space="0" w:color="auto"/>
            </w:tcBorders>
            <w:shd w:val="clear" w:color="auto" w:fill="auto"/>
          </w:tcPr>
          <w:p w14:paraId="55396E97"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035</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175473C5"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5,9</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1DEA0909"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42,561</w:t>
            </w:r>
          </w:p>
        </w:tc>
        <w:tc>
          <w:tcPr>
            <w:tcW w:w="2196" w:type="dxa"/>
            <w:tcBorders>
              <w:top w:val="single" w:sz="4" w:space="0" w:color="auto"/>
              <w:left w:val="single" w:sz="4" w:space="0" w:color="auto"/>
              <w:bottom w:val="single" w:sz="4" w:space="0" w:color="auto"/>
              <w:right w:val="single" w:sz="4" w:space="0" w:color="auto"/>
            </w:tcBorders>
            <w:shd w:val="clear" w:color="auto" w:fill="auto"/>
          </w:tcPr>
          <w:p w14:paraId="36696826"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542,2</w:t>
            </w:r>
          </w:p>
        </w:tc>
        <w:tc>
          <w:tcPr>
            <w:tcW w:w="2705" w:type="dxa"/>
            <w:tcBorders>
              <w:top w:val="single" w:sz="4" w:space="0" w:color="auto"/>
              <w:left w:val="single" w:sz="4" w:space="0" w:color="auto"/>
              <w:bottom w:val="single" w:sz="4" w:space="0" w:color="auto"/>
              <w:right w:val="single" w:sz="4" w:space="0" w:color="auto"/>
            </w:tcBorders>
            <w:shd w:val="clear" w:color="auto" w:fill="auto"/>
          </w:tcPr>
          <w:p w14:paraId="04CD5765"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3,0</w:t>
            </w:r>
          </w:p>
        </w:tc>
      </w:tr>
      <w:tr w:rsidR="00A76761" w:rsidRPr="00A76761" w14:paraId="70185DC5" w14:textId="77777777" w:rsidTr="000843CC">
        <w:trPr>
          <w:trHeight w:val="324"/>
        </w:trPr>
        <w:tc>
          <w:tcPr>
            <w:tcW w:w="798" w:type="dxa"/>
            <w:tcBorders>
              <w:top w:val="single" w:sz="4" w:space="0" w:color="auto"/>
              <w:left w:val="single" w:sz="4" w:space="0" w:color="auto"/>
              <w:bottom w:val="single" w:sz="4" w:space="0" w:color="auto"/>
              <w:right w:val="single" w:sz="4" w:space="0" w:color="auto"/>
            </w:tcBorders>
            <w:shd w:val="clear" w:color="auto" w:fill="auto"/>
          </w:tcPr>
          <w:p w14:paraId="5CA7B8F5" w14:textId="27AEB848" w:rsidR="00A76761" w:rsidRPr="00A76761" w:rsidRDefault="008D2995" w:rsidP="00A76761">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w:t>
            </w:r>
          </w:p>
        </w:tc>
        <w:tc>
          <w:tcPr>
            <w:tcW w:w="2444" w:type="dxa"/>
            <w:gridSpan w:val="2"/>
            <w:tcBorders>
              <w:top w:val="single" w:sz="4" w:space="0" w:color="auto"/>
              <w:left w:val="single" w:sz="4" w:space="0" w:color="auto"/>
              <w:bottom w:val="single" w:sz="4" w:space="0" w:color="auto"/>
              <w:right w:val="single" w:sz="4" w:space="0" w:color="auto"/>
            </w:tcBorders>
          </w:tcPr>
          <w:p w14:paraId="296F6FF6"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Станция (платформенный зал)</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3270BDB"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27</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7BFEA214"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9,68</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729CCB14"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156,1</w:t>
            </w:r>
          </w:p>
        </w:tc>
        <w:tc>
          <w:tcPr>
            <w:tcW w:w="2196" w:type="dxa"/>
            <w:tcBorders>
              <w:top w:val="single" w:sz="4" w:space="0" w:color="auto"/>
              <w:left w:val="single" w:sz="4" w:space="0" w:color="auto"/>
              <w:bottom w:val="single" w:sz="4" w:space="0" w:color="auto"/>
              <w:right w:val="single" w:sz="4" w:space="0" w:color="auto"/>
            </w:tcBorders>
            <w:shd w:val="clear" w:color="auto" w:fill="auto"/>
          </w:tcPr>
          <w:p w14:paraId="0427BB2D"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2609,1</w:t>
            </w:r>
          </w:p>
        </w:tc>
        <w:tc>
          <w:tcPr>
            <w:tcW w:w="2705" w:type="dxa"/>
            <w:tcBorders>
              <w:top w:val="single" w:sz="4" w:space="0" w:color="auto"/>
              <w:left w:val="single" w:sz="4" w:space="0" w:color="auto"/>
              <w:bottom w:val="single" w:sz="4" w:space="0" w:color="auto"/>
              <w:right w:val="single" w:sz="4" w:space="0" w:color="auto"/>
            </w:tcBorders>
            <w:shd w:val="clear" w:color="auto" w:fill="auto"/>
          </w:tcPr>
          <w:p w14:paraId="03445909" w14:textId="77777777" w:rsidR="00A76761" w:rsidRPr="00A76761" w:rsidRDefault="00A76761" w:rsidP="00A76761">
            <w:pPr>
              <w:spacing w:after="0" w:line="240" w:lineRule="auto"/>
              <w:jc w:val="center"/>
              <w:rPr>
                <w:rFonts w:ascii="Times New Roman" w:eastAsia="Calibri" w:hAnsi="Times New Roman" w:cs="Times New Roman"/>
                <w:szCs w:val="24"/>
              </w:rPr>
            </w:pPr>
            <w:r w:rsidRPr="00A76761">
              <w:rPr>
                <w:rFonts w:ascii="Times New Roman" w:eastAsia="Calibri" w:hAnsi="Times New Roman" w:cs="Times New Roman"/>
                <w:szCs w:val="24"/>
              </w:rPr>
              <w:t>4,5</w:t>
            </w:r>
          </w:p>
        </w:tc>
      </w:tr>
    </w:tbl>
    <w:p w14:paraId="16203E4D" w14:textId="77777777" w:rsidR="008D78E7" w:rsidRDefault="008D78E7">
      <w:pPr>
        <w:rPr>
          <w:rFonts w:ascii="Times New Roman" w:hAnsi="Times New Roman" w:cs="Times New Roman"/>
          <w:sz w:val="26"/>
          <w:szCs w:val="26"/>
        </w:rPr>
      </w:pPr>
      <w:r>
        <w:rPr>
          <w:rFonts w:ascii="Times New Roman" w:hAnsi="Times New Roman" w:cs="Times New Roman"/>
          <w:sz w:val="26"/>
          <w:szCs w:val="26"/>
        </w:rPr>
        <w:br w:type="page"/>
      </w:r>
    </w:p>
    <w:p w14:paraId="7E059D90" w14:textId="77777777" w:rsidR="00A76761" w:rsidRPr="00A76761" w:rsidRDefault="00A76761" w:rsidP="00A76761">
      <w:pPr>
        <w:autoSpaceDE w:val="0"/>
        <w:autoSpaceDN w:val="0"/>
        <w:spacing w:after="0" w:line="240" w:lineRule="auto"/>
        <w:ind w:left="708" w:firstLine="708"/>
        <w:jc w:val="right"/>
        <w:rPr>
          <w:rFonts w:ascii="Times New Roman" w:eastAsia="Times New Roman" w:hAnsi="Times New Roman" w:cs="Times New Roman"/>
          <w:sz w:val="24"/>
          <w:szCs w:val="24"/>
          <w:lang w:eastAsia="ru-RU"/>
        </w:rPr>
      </w:pPr>
      <w:r w:rsidRPr="00A76761">
        <w:rPr>
          <w:rFonts w:ascii="Times New Roman" w:eastAsia="Times New Roman" w:hAnsi="Times New Roman" w:cs="Times New Roman"/>
          <w:sz w:val="24"/>
          <w:szCs w:val="24"/>
          <w:lang w:eastAsia="ru-RU"/>
        </w:rPr>
        <w:t>Приложение № 2</w:t>
      </w:r>
    </w:p>
    <w:p w14:paraId="387A864A" w14:textId="77777777" w:rsidR="00A76761" w:rsidRPr="00A76761" w:rsidRDefault="00A76761" w:rsidP="00A76761">
      <w:pPr>
        <w:autoSpaceDE w:val="0"/>
        <w:autoSpaceDN w:val="0"/>
        <w:spacing w:after="0" w:line="240" w:lineRule="auto"/>
        <w:ind w:left="708" w:firstLine="708"/>
        <w:jc w:val="right"/>
        <w:rPr>
          <w:rFonts w:ascii="Times New Roman" w:eastAsia="Times New Roman" w:hAnsi="Times New Roman" w:cs="Times New Roman"/>
          <w:sz w:val="24"/>
          <w:szCs w:val="24"/>
          <w:lang w:eastAsia="ru-RU"/>
        </w:rPr>
      </w:pPr>
      <w:r w:rsidRPr="00A76761">
        <w:rPr>
          <w:rFonts w:ascii="Times New Roman" w:eastAsia="Times New Roman" w:hAnsi="Times New Roman" w:cs="Times New Roman"/>
          <w:sz w:val="24"/>
          <w:szCs w:val="24"/>
          <w:lang w:eastAsia="ru-RU"/>
        </w:rPr>
        <w:t>к Техническому заданию</w:t>
      </w:r>
    </w:p>
    <w:p w14:paraId="4F7E8ACA" w14:textId="77777777" w:rsidR="00A76761" w:rsidRPr="00A76761" w:rsidRDefault="00A76761" w:rsidP="00A76761">
      <w:pPr>
        <w:autoSpaceDE w:val="0"/>
        <w:autoSpaceDN w:val="0"/>
        <w:spacing w:after="0" w:line="240" w:lineRule="auto"/>
        <w:ind w:left="708" w:firstLine="708"/>
        <w:jc w:val="right"/>
        <w:rPr>
          <w:rFonts w:ascii="Times New Roman" w:eastAsia="Times New Roman" w:hAnsi="Times New Roman" w:cs="Times New Roman"/>
          <w:sz w:val="24"/>
          <w:szCs w:val="24"/>
          <w:lang w:eastAsia="ru-RU"/>
        </w:rPr>
      </w:pPr>
    </w:p>
    <w:p w14:paraId="449F5348" w14:textId="02FAE4DA" w:rsidR="00A76761" w:rsidRPr="00A76761" w:rsidRDefault="00A76761" w:rsidP="00A76761">
      <w:pPr>
        <w:spacing w:after="0"/>
        <w:jc w:val="center"/>
        <w:rPr>
          <w:rFonts w:ascii="Times New Roman" w:eastAsia="Calibri" w:hAnsi="Times New Roman" w:cs="Times New Roman"/>
          <w:b/>
          <w:caps/>
          <w:sz w:val="26"/>
          <w:szCs w:val="26"/>
        </w:rPr>
      </w:pPr>
      <w:r w:rsidRPr="00A76761">
        <w:rPr>
          <w:rFonts w:ascii="Times New Roman" w:eastAsia="Times New Roman" w:hAnsi="Times New Roman" w:cs="Times New Roman"/>
          <w:b/>
          <w:bCs/>
          <w:sz w:val="26"/>
          <w:szCs w:val="26"/>
          <w:lang w:eastAsia="ru-RU"/>
        </w:rPr>
        <w:t xml:space="preserve">Перечень </w:t>
      </w:r>
      <w:r w:rsidR="00C93800" w:rsidRPr="00C93800">
        <w:rPr>
          <w:rFonts w:ascii="Times New Roman" w:eastAsia="Times New Roman" w:hAnsi="Times New Roman" w:cs="Times New Roman"/>
          <w:b/>
          <w:bCs/>
          <w:sz w:val="26"/>
          <w:szCs w:val="26"/>
          <w:lang w:eastAsia="ru-RU"/>
        </w:rPr>
        <w:t>работ по модернизации</w:t>
      </w:r>
      <w:r w:rsidR="00C30EDC">
        <w:rPr>
          <w:rFonts w:ascii="Times New Roman" w:eastAsia="Times New Roman" w:hAnsi="Times New Roman" w:cs="Times New Roman"/>
          <w:b/>
          <w:bCs/>
          <w:sz w:val="26"/>
          <w:szCs w:val="26"/>
          <w:lang w:eastAsia="ru-RU"/>
        </w:rPr>
        <w:t xml:space="preserve"> системы </w:t>
      </w:r>
      <w:r w:rsidR="00BE2F19" w:rsidRPr="00BE2F19">
        <w:rPr>
          <w:rFonts w:ascii="Times New Roman" w:eastAsia="Times New Roman" w:hAnsi="Times New Roman" w:cs="Times New Roman"/>
          <w:b/>
          <w:bCs/>
          <w:sz w:val="26"/>
          <w:szCs w:val="26"/>
          <w:lang w:eastAsia="ru-RU"/>
        </w:rPr>
        <w:t>архитектурного</w:t>
      </w:r>
      <w:r w:rsidR="00C93800" w:rsidRPr="00C93800">
        <w:rPr>
          <w:rFonts w:ascii="Times New Roman" w:eastAsia="Times New Roman" w:hAnsi="Times New Roman" w:cs="Times New Roman"/>
          <w:b/>
          <w:bCs/>
          <w:sz w:val="26"/>
          <w:szCs w:val="26"/>
          <w:lang w:eastAsia="ru-RU"/>
        </w:rPr>
        <w:t xml:space="preserve"> освещения</w:t>
      </w:r>
      <w:r w:rsidR="00D21D1D">
        <w:rPr>
          <w:rFonts w:ascii="Times New Roman" w:eastAsia="Times New Roman" w:hAnsi="Times New Roman" w:cs="Times New Roman"/>
          <w:b/>
          <w:bCs/>
          <w:sz w:val="26"/>
          <w:szCs w:val="26"/>
          <w:lang w:eastAsia="ru-RU"/>
        </w:rPr>
        <w:t xml:space="preserve"> </w:t>
      </w:r>
      <w:r w:rsidR="00D21D1D" w:rsidRPr="00D21D1D">
        <w:rPr>
          <w:rFonts w:ascii="Times New Roman" w:eastAsia="Times New Roman" w:hAnsi="Times New Roman" w:cs="Times New Roman"/>
          <w:b/>
          <w:bCs/>
          <w:sz w:val="26"/>
          <w:szCs w:val="26"/>
          <w:lang w:eastAsia="ru-RU"/>
        </w:rPr>
        <w:t>(включая поставку оборудования, проведение монтажных и пусконаладочных работ, техническое сопровождение)</w:t>
      </w:r>
      <w:r w:rsidR="00D21D1D">
        <w:rPr>
          <w:rFonts w:ascii="Times New Roman" w:eastAsia="Times New Roman" w:hAnsi="Times New Roman" w:cs="Times New Roman"/>
          <w:b/>
          <w:bCs/>
          <w:sz w:val="26"/>
          <w:szCs w:val="26"/>
          <w:lang w:eastAsia="ru-RU"/>
        </w:rPr>
        <w:t xml:space="preserve"> </w:t>
      </w:r>
      <w:r w:rsidRPr="00A76761">
        <w:rPr>
          <w:rFonts w:ascii="Times New Roman" w:eastAsia="Calibri" w:hAnsi="Times New Roman" w:cs="Times New Roman"/>
          <w:b/>
          <w:sz w:val="26"/>
          <w:szCs w:val="26"/>
        </w:rPr>
        <w:t>на станции «Проспект Ветеранов»</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98"/>
        <w:gridCol w:w="8377"/>
        <w:gridCol w:w="5162"/>
      </w:tblGrid>
      <w:tr w:rsidR="00A76761" w:rsidRPr="00A76761" w14:paraId="12A13D2A" w14:textId="77777777" w:rsidTr="000843CC">
        <w:trPr>
          <w:trHeight w:val="692"/>
          <w:tblHeader/>
        </w:trPr>
        <w:tc>
          <w:tcPr>
            <w:tcW w:w="245" w:type="pct"/>
            <w:vAlign w:val="center"/>
          </w:tcPr>
          <w:p w14:paraId="2F4ABA36" w14:textId="77777777" w:rsidR="00A76761" w:rsidRPr="00A76761" w:rsidRDefault="00A76761" w:rsidP="00A76761">
            <w:pPr>
              <w:spacing w:after="0" w:line="240" w:lineRule="auto"/>
              <w:jc w:val="center"/>
              <w:rPr>
                <w:rFonts w:ascii="Times New Roman" w:eastAsia="Calibri" w:hAnsi="Times New Roman" w:cs="Times New Roman"/>
                <w:b/>
                <w:sz w:val="24"/>
                <w:szCs w:val="24"/>
              </w:rPr>
            </w:pPr>
            <w:r w:rsidRPr="00A76761">
              <w:rPr>
                <w:rFonts w:ascii="Times New Roman" w:eastAsia="Calibri" w:hAnsi="Times New Roman" w:cs="Times New Roman"/>
                <w:b/>
                <w:sz w:val="24"/>
                <w:szCs w:val="24"/>
              </w:rPr>
              <w:t>№</w:t>
            </w:r>
          </w:p>
        </w:tc>
        <w:tc>
          <w:tcPr>
            <w:tcW w:w="2942" w:type="pct"/>
            <w:vAlign w:val="center"/>
          </w:tcPr>
          <w:p w14:paraId="60D68747" w14:textId="69BB71FA" w:rsidR="00A76761" w:rsidRPr="00A76761" w:rsidRDefault="00A76761" w:rsidP="001E3CED">
            <w:pPr>
              <w:spacing w:after="0" w:line="240" w:lineRule="auto"/>
              <w:jc w:val="both"/>
              <w:rPr>
                <w:rFonts w:ascii="Times New Roman" w:eastAsia="Calibri" w:hAnsi="Times New Roman" w:cs="Times New Roman"/>
                <w:b/>
                <w:sz w:val="24"/>
                <w:szCs w:val="24"/>
              </w:rPr>
            </w:pPr>
            <w:r w:rsidRPr="00A76761">
              <w:rPr>
                <w:rFonts w:ascii="Times New Roman" w:eastAsia="Calibri" w:hAnsi="Times New Roman" w:cs="Times New Roman"/>
                <w:b/>
                <w:sz w:val="24"/>
                <w:szCs w:val="24"/>
              </w:rPr>
              <w:t xml:space="preserve">Подробное техническое описание </w:t>
            </w:r>
            <w:r w:rsidR="001E3CED">
              <w:rPr>
                <w:rFonts w:ascii="Times New Roman" w:eastAsia="Calibri" w:hAnsi="Times New Roman" w:cs="Times New Roman"/>
                <w:b/>
                <w:sz w:val="24"/>
                <w:szCs w:val="24"/>
              </w:rPr>
              <w:t>работ</w:t>
            </w:r>
            <w:r w:rsidR="00BF6BBE">
              <w:rPr>
                <w:rFonts w:ascii="Times New Roman" w:eastAsia="Calibri" w:hAnsi="Times New Roman" w:cs="Times New Roman"/>
                <w:b/>
                <w:iCs/>
                <w:sz w:val="24"/>
                <w:szCs w:val="24"/>
              </w:rPr>
              <w:t xml:space="preserve"> по модернизации</w:t>
            </w:r>
            <w:r w:rsidR="00BE2F19">
              <w:rPr>
                <w:rFonts w:ascii="Times New Roman" w:eastAsia="Calibri" w:hAnsi="Times New Roman" w:cs="Times New Roman"/>
                <w:b/>
                <w:iCs/>
                <w:sz w:val="24"/>
                <w:szCs w:val="24"/>
              </w:rPr>
              <w:t xml:space="preserve"> системы</w:t>
            </w:r>
            <w:r w:rsidR="001E3CED">
              <w:rPr>
                <w:rFonts w:ascii="Times New Roman" w:eastAsia="Calibri" w:hAnsi="Times New Roman" w:cs="Times New Roman"/>
                <w:b/>
                <w:iCs/>
                <w:sz w:val="24"/>
                <w:szCs w:val="24"/>
              </w:rPr>
              <w:t xml:space="preserve"> </w:t>
            </w:r>
            <w:r w:rsidR="00BE2F19" w:rsidRPr="00BE2F19">
              <w:rPr>
                <w:rFonts w:ascii="Times New Roman" w:eastAsia="Calibri" w:hAnsi="Times New Roman" w:cs="Times New Roman"/>
                <w:b/>
                <w:sz w:val="24"/>
                <w:szCs w:val="24"/>
              </w:rPr>
              <w:t>архитектурного</w:t>
            </w:r>
            <w:r w:rsidR="00BF6BBE">
              <w:rPr>
                <w:rFonts w:ascii="Times New Roman" w:eastAsia="Calibri" w:hAnsi="Times New Roman" w:cs="Times New Roman"/>
                <w:b/>
                <w:iCs/>
                <w:sz w:val="24"/>
                <w:szCs w:val="24"/>
              </w:rPr>
              <w:t xml:space="preserve"> освещения</w:t>
            </w:r>
          </w:p>
        </w:tc>
        <w:tc>
          <w:tcPr>
            <w:tcW w:w="1813" w:type="pct"/>
            <w:vAlign w:val="center"/>
          </w:tcPr>
          <w:p w14:paraId="21108A95" w14:textId="374DC8D1" w:rsidR="00A76761" w:rsidRPr="00A76761" w:rsidRDefault="00A76761" w:rsidP="001E3CED">
            <w:pPr>
              <w:spacing w:after="0" w:line="240" w:lineRule="auto"/>
              <w:jc w:val="center"/>
              <w:rPr>
                <w:rFonts w:ascii="Times New Roman" w:eastAsia="Calibri" w:hAnsi="Times New Roman" w:cs="Times New Roman"/>
                <w:b/>
                <w:sz w:val="24"/>
                <w:szCs w:val="24"/>
              </w:rPr>
            </w:pPr>
            <w:r w:rsidRPr="00A76761">
              <w:rPr>
                <w:rFonts w:ascii="Times New Roman" w:eastAsia="Calibri" w:hAnsi="Times New Roman" w:cs="Times New Roman"/>
                <w:b/>
                <w:sz w:val="24"/>
                <w:szCs w:val="24"/>
              </w:rPr>
              <w:t xml:space="preserve">Срок выполнения </w:t>
            </w:r>
            <w:r w:rsidR="001E3CED">
              <w:rPr>
                <w:rFonts w:ascii="Times New Roman" w:eastAsia="Calibri" w:hAnsi="Times New Roman" w:cs="Times New Roman"/>
                <w:b/>
                <w:sz w:val="24"/>
                <w:szCs w:val="24"/>
              </w:rPr>
              <w:t>работ</w:t>
            </w:r>
            <w:r w:rsidR="00BF6BBE">
              <w:rPr>
                <w:rFonts w:ascii="Times New Roman" w:eastAsia="Calibri" w:hAnsi="Times New Roman" w:cs="Times New Roman"/>
                <w:b/>
                <w:sz w:val="24"/>
                <w:szCs w:val="24"/>
              </w:rPr>
              <w:t xml:space="preserve"> по модернизации </w:t>
            </w:r>
            <w:r w:rsidR="006461F8" w:rsidRPr="006461F8">
              <w:rPr>
                <w:rFonts w:ascii="Times New Roman" w:eastAsia="Calibri" w:hAnsi="Times New Roman" w:cs="Times New Roman"/>
                <w:b/>
                <w:sz w:val="24"/>
                <w:szCs w:val="24"/>
              </w:rPr>
              <w:t>архитектурного</w:t>
            </w:r>
            <w:r w:rsidR="001E3CED">
              <w:rPr>
                <w:rFonts w:ascii="Times New Roman" w:eastAsia="Calibri" w:hAnsi="Times New Roman" w:cs="Times New Roman"/>
                <w:b/>
                <w:sz w:val="24"/>
                <w:szCs w:val="24"/>
              </w:rPr>
              <w:t xml:space="preserve"> </w:t>
            </w:r>
            <w:r w:rsidR="00BF6BBE">
              <w:rPr>
                <w:rFonts w:ascii="Times New Roman" w:eastAsia="Calibri" w:hAnsi="Times New Roman" w:cs="Times New Roman"/>
                <w:b/>
                <w:sz w:val="24"/>
                <w:szCs w:val="24"/>
              </w:rPr>
              <w:t>освещения</w:t>
            </w:r>
          </w:p>
        </w:tc>
      </w:tr>
      <w:tr w:rsidR="00A76761" w:rsidRPr="00A76761" w14:paraId="39BAD7A8" w14:textId="77777777" w:rsidTr="000843CC">
        <w:trPr>
          <w:trHeight w:val="516"/>
        </w:trPr>
        <w:tc>
          <w:tcPr>
            <w:tcW w:w="245" w:type="pct"/>
            <w:vAlign w:val="center"/>
          </w:tcPr>
          <w:p w14:paraId="4EB42F3A" w14:textId="77777777" w:rsidR="00A76761" w:rsidRPr="00A76761" w:rsidRDefault="00A76761" w:rsidP="00A76761">
            <w:pPr>
              <w:spacing w:after="0" w:line="240" w:lineRule="auto"/>
              <w:ind w:firstLine="3"/>
              <w:jc w:val="center"/>
              <w:rPr>
                <w:rFonts w:ascii="Times New Roman" w:eastAsia="Calibri" w:hAnsi="Times New Roman" w:cs="Times New Roman"/>
                <w:sz w:val="24"/>
                <w:szCs w:val="24"/>
              </w:rPr>
            </w:pPr>
            <w:r w:rsidRPr="00A76761">
              <w:rPr>
                <w:rFonts w:ascii="Times New Roman" w:eastAsia="Calibri" w:hAnsi="Times New Roman" w:cs="Times New Roman"/>
                <w:sz w:val="24"/>
                <w:szCs w:val="24"/>
              </w:rPr>
              <w:t>1</w:t>
            </w:r>
          </w:p>
        </w:tc>
        <w:tc>
          <w:tcPr>
            <w:tcW w:w="2942" w:type="pct"/>
          </w:tcPr>
          <w:p w14:paraId="71849C09" w14:textId="1AD55DA9"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Подготовка к </w:t>
            </w:r>
            <w:r w:rsidR="001E3CED">
              <w:rPr>
                <w:rFonts w:ascii="Times New Roman" w:eastAsia="Calibri" w:hAnsi="Times New Roman" w:cs="Times New Roman"/>
                <w:sz w:val="24"/>
                <w:szCs w:val="24"/>
              </w:rPr>
              <w:t>выполнению работ</w:t>
            </w:r>
            <w:r w:rsidRPr="00A76761">
              <w:rPr>
                <w:rFonts w:ascii="Times New Roman" w:eastAsia="Calibri" w:hAnsi="Times New Roman" w:cs="Times New Roman"/>
                <w:sz w:val="24"/>
                <w:szCs w:val="24"/>
              </w:rPr>
              <w:t>:</w:t>
            </w:r>
          </w:p>
          <w:p w14:paraId="0762E88E"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Оформление пропусков на объект Заказчика</w:t>
            </w:r>
          </w:p>
          <w:p w14:paraId="7880369F" w14:textId="180B237D"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 Разработка и согласование Проекта </w:t>
            </w:r>
            <w:r w:rsidR="00DA6B83">
              <w:rPr>
                <w:rFonts w:ascii="Times New Roman" w:eastAsia="Calibri" w:hAnsi="Times New Roman" w:cs="Times New Roman"/>
                <w:sz w:val="24"/>
                <w:szCs w:val="24"/>
              </w:rPr>
              <w:t>выполнения работ</w:t>
            </w:r>
          </w:p>
          <w:p w14:paraId="69BC63F3"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Осмотр объекта специалистами Исполнителя.</w:t>
            </w:r>
          </w:p>
          <w:p w14:paraId="7B535A95"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Предоставление Исполнителем Заказчику подтверждения соответствия заявленных технических характеристик, устанавливаемых на объекте светильников Техническому заданию.</w:t>
            </w:r>
          </w:p>
        </w:tc>
        <w:tc>
          <w:tcPr>
            <w:tcW w:w="1813" w:type="pct"/>
            <w:vMerge w:val="restart"/>
            <w:vAlign w:val="center"/>
          </w:tcPr>
          <w:p w14:paraId="47C70941" w14:textId="5EF3968F" w:rsidR="00A76761" w:rsidRPr="00A76761" w:rsidRDefault="00A76761" w:rsidP="00A76761">
            <w:pPr>
              <w:spacing w:after="0" w:line="240" w:lineRule="auto"/>
              <w:jc w:val="center"/>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Не более </w:t>
            </w:r>
            <w:r w:rsidR="00952230">
              <w:rPr>
                <w:rFonts w:ascii="Times New Roman" w:eastAsia="Calibri" w:hAnsi="Times New Roman" w:cs="Times New Roman"/>
                <w:sz w:val="24"/>
                <w:szCs w:val="24"/>
              </w:rPr>
              <w:t>4</w:t>
            </w:r>
            <w:r w:rsidR="000F59EA" w:rsidRPr="00A76761">
              <w:rPr>
                <w:rFonts w:ascii="Times New Roman" w:eastAsia="Calibri" w:hAnsi="Times New Roman" w:cs="Times New Roman"/>
                <w:sz w:val="24"/>
                <w:szCs w:val="24"/>
              </w:rPr>
              <w:t xml:space="preserve"> </w:t>
            </w:r>
            <w:r w:rsidRPr="00A76761">
              <w:rPr>
                <w:rFonts w:ascii="Times New Roman" w:eastAsia="Calibri" w:hAnsi="Times New Roman" w:cs="Times New Roman"/>
                <w:sz w:val="24"/>
                <w:szCs w:val="24"/>
              </w:rPr>
              <w:t>(</w:t>
            </w:r>
            <w:r w:rsidR="00952230">
              <w:rPr>
                <w:rFonts w:ascii="Times New Roman" w:eastAsia="Calibri" w:hAnsi="Times New Roman" w:cs="Times New Roman"/>
                <w:sz w:val="24"/>
                <w:szCs w:val="24"/>
              </w:rPr>
              <w:t>четырех</w:t>
            </w:r>
            <w:r w:rsidRPr="00A76761">
              <w:rPr>
                <w:rFonts w:ascii="Times New Roman" w:eastAsia="Calibri" w:hAnsi="Times New Roman" w:cs="Times New Roman"/>
                <w:sz w:val="24"/>
                <w:szCs w:val="24"/>
              </w:rPr>
              <w:t>) месяцев с даты заключения договора</w:t>
            </w:r>
          </w:p>
        </w:tc>
      </w:tr>
      <w:tr w:rsidR="00A76761" w:rsidRPr="00A76761" w14:paraId="5544C5D6" w14:textId="77777777" w:rsidTr="000843CC">
        <w:trPr>
          <w:trHeight w:val="516"/>
        </w:trPr>
        <w:tc>
          <w:tcPr>
            <w:tcW w:w="245" w:type="pct"/>
            <w:vAlign w:val="center"/>
          </w:tcPr>
          <w:p w14:paraId="4FF02817" w14:textId="77777777" w:rsidR="00A76761" w:rsidRPr="00A76761" w:rsidRDefault="00A76761" w:rsidP="00A76761">
            <w:pPr>
              <w:spacing w:after="0" w:line="240" w:lineRule="auto"/>
              <w:ind w:firstLine="3"/>
              <w:jc w:val="center"/>
              <w:rPr>
                <w:rFonts w:ascii="Times New Roman" w:eastAsia="Calibri" w:hAnsi="Times New Roman" w:cs="Times New Roman"/>
                <w:sz w:val="24"/>
                <w:szCs w:val="24"/>
              </w:rPr>
            </w:pPr>
            <w:r w:rsidRPr="00A76761">
              <w:rPr>
                <w:rFonts w:ascii="Times New Roman" w:eastAsia="Calibri" w:hAnsi="Times New Roman" w:cs="Times New Roman"/>
                <w:sz w:val="24"/>
                <w:szCs w:val="24"/>
              </w:rPr>
              <w:t>2.1.</w:t>
            </w:r>
          </w:p>
        </w:tc>
        <w:tc>
          <w:tcPr>
            <w:tcW w:w="2942" w:type="pct"/>
          </w:tcPr>
          <w:p w14:paraId="4B3ECEF3"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Демонтаж существующего светотехнического оборудования </w:t>
            </w:r>
          </w:p>
          <w:p w14:paraId="43961CE4" w14:textId="77777777" w:rsidR="00A76761" w:rsidRPr="00A76761" w:rsidRDefault="00A76761" w:rsidP="00A76761">
            <w:pPr>
              <w:spacing w:after="0" w:line="240" w:lineRule="auto"/>
              <w:jc w:val="both"/>
              <w:rPr>
                <w:rFonts w:ascii="Times New Roman" w:eastAsia="Calibri" w:hAnsi="Times New Roman" w:cs="Times New Roman"/>
                <w:sz w:val="24"/>
                <w:szCs w:val="24"/>
                <w:lang w:eastAsia="zh-CN"/>
              </w:rPr>
            </w:pPr>
            <w:r w:rsidRPr="00A76761">
              <w:rPr>
                <w:rFonts w:ascii="Times New Roman" w:eastAsia="Calibri" w:hAnsi="Times New Roman" w:cs="Times New Roman"/>
                <w:sz w:val="24"/>
                <w:szCs w:val="24"/>
              </w:rPr>
              <w:t>(</w:t>
            </w:r>
            <w:r w:rsidRPr="00A76761">
              <w:rPr>
                <w:rFonts w:ascii="Times New Roman" w:eastAsia="Calibri" w:hAnsi="Times New Roman" w:cs="Times New Roman"/>
                <w:sz w:val="24"/>
                <w:szCs w:val="24"/>
                <w:lang w:eastAsia="zh-CN"/>
              </w:rPr>
              <w:t>Демонтаж производится одновременно с монтажом, перерывы в работе освещения не допускаются)</w:t>
            </w:r>
          </w:p>
          <w:p w14:paraId="70DF1DC8"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Передача демонтируемых светильников и люминесцентных ламп Заказчику </w:t>
            </w:r>
          </w:p>
        </w:tc>
        <w:tc>
          <w:tcPr>
            <w:tcW w:w="1813" w:type="pct"/>
            <w:vMerge/>
            <w:vAlign w:val="center"/>
          </w:tcPr>
          <w:p w14:paraId="3A868262" w14:textId="77777777" w:rsidR="00A76761" w:rsidRPr="00A76761" w:rsidRDefault="00A76761" w:rsidP="00A76761">
            <w:pPr>
              <w:spacing w:after="0" w:line="240" w:lineRule="auto"/>
              <w:rPr>
                <w:rFonts w:ascii="Times New Roman" w:eastAsia="Calibri" w:hAnsi="Times New Roman" w:cs="Times New Roman"/>
                <w:sz w:val="24"/>
                <w:szCs w:val="24"/>
              </w:rPr>
            </w:pPr>
          </w:p>
        </w:tc>
      </w:tr>
      <w:tr w:rsidR="00A76761" w:rsidRPr="00A76761" w14:paraId="1CA393CE" w14:textId="77777777" w:rsidTr="000843CC">
        <w:trPr>
          <w:trHeight w:val="187"/>
        </w:trPr>
        <w:tc>
          <w:tcPr>
            <w:tcW w:w="245" w:type="pct"/>
            <w:vAlign w:val="center"/>
          </w:tcPr>
          <w:p w14:paraId="4A669395" w14:textId="77777777" w:rsidR="00A76761" w:rsidRPr="00A76761" w:rsidRDefault="00A76761" w:rsidP="00A76761">
            <w:pPr>
              <w:spacing w:after="0" w:line="240" w:lineRule="auto"/>
              <w:ind w:firstLine="3"/>
              <w:jc w:val="center"/>
              <w:rPr>
                <w:rFonts w:ascii="Times New Roman" w:eastAsia="Calibri" w:hAnsi="Times New Roman" w:cs="Times New Roman"/>
                <w:sz w:val="24"/>
                <w:szCs w:val="24"/>
              </w:rPr>
            </w:pPr>
            <w:r w:rsidRPr="00A76761">
              <w:rPr>
                <w:rFonts w:ascii="Times New Roman" w:eastAsia="Calibri" w:hAnsi="Times New Roman" w:cs="Times New Roman"/>
                <w:sz w:val="24"/>
                <w:szCs w:val="24"/>
              </w:rPr>
              <w:t>2.2.</w:t>
            </w:r>
          </w:p>
        </w:tc>
        <w:tc>
          <w:tcPr>
            <w:tcW w:w="2942" w:type="pct"/>
          </w:tcPr>
          <w:p w14:paraId="5C38AA19"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2.1. Монтаж светодиодного светотехнического оборудования </w:t>
            </w:r>
          </w:p>
          <w:p w14:paraId="04E25B4D" w14:textId="23FD946A"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(Применяемое оборудование, в рамках </w:t>
            </w:r>
            <w:r w:rsidR="001E3CED">
              <w:rPr>
                <w:rFonts w:ascii="Times New Roman" w:eastAsia="Calibri" w:hAnsi="Times New Roman" w:cs="Times New Roman"/>
                <w:sz w:val="24"/>
                <w:szCs w:val="24"/>
              </w:rPr>
              <w:t xml:space="preserve">выполнения работ по </w:t>
            </w:r>
            <w:r w:rsidR="00BF6BBE">
              <w:rPr>
                <w:rFonts w:ascii="Times New Roman" w:eastAsia="Calibri" w:hAnsi="Times New Roman" w:cs="Times New Roman"/>
                <w:sz w:val="24"/>
                <w:szCs w:val="24"/>
              </w:rPr>
              <w:t>модернизации</w:t>
            </w:r>
            <w:r w:rsidR="00D32C8F">
              <w:rPr>
                <w:rFonts w:ascii="Times New Roman" w:eastAsia="Calibri" w:hAnsi="Times New Roman" w:cs="Times New Roman"/>
                <w:sz w:val="24"/>
                <w:szCs w:val="24"/>
              </w:rPr>
              <w:t xml:space="preserve"> системы </w:t>
            </w:r>
            <w:r w:rsidR="00BE2F19" w:rsidRPr="00BE2F19">
              <w:rPr>
                <w:rFonts w:ascii="Times New Roman" w:eastAsia="Calibri" w:hAnsi="Times New Roman" w:cs="Times New Roman"/>
                <w:sz w:val="24"/>
                <w:szCs w:val="24"/>
              </w:rPr>
              <w:t>архитектурного</w:t>
            </w:r>
            <w:r w:rsidR="001E3CED">
              <w:rPr>
                <w:rFonts w:ascii="Times New Roman" w:eastAsia="Calibri" w:hAnsi="Times New Roman" w:cs="Times New Roman"/>
                <w:sz w:val="24"/>
                <w:szCs w:val="24"/>
              </w:rPr>
              <w:t xml:space="preserve"> </w:t>
            </w:r>
            <w:r w:rsidRPr="00A76761">
              <w:rPr>
                <w:rFonts w:ascii="Times New Roman" w:eastAsia="Calibri" w:hAnsi="Times New Roman" w:cs="Times New Roman"/>
                <w:sz w:val="24"/>
                <w:szCs w:val="24"/>
              </w:rPr>
              <w:t xml:space="preserve">освещения </w:t>
            </w:r>
            <w:r w:rsidR="00493407" w:rsidRPr="00493407">
              <w:rPr>
                <w:rFonts w:ascii="Times New Roman" w:eastAsia="Calibri" w:hAnsi="Times New Roman" w:cs="Times New Roman"/>
                <w:sz w:val="24"/>
                <w:szCs w:val="24"/>
              </w:rPr>
              <w:t>на станции «Проспект Ветеранов»</w:t>
            </w:r>
            <w:r w:rsidRPr="00A76761">
              <w:rPr>
                <w:rFonts w:ascii="Times New Roman" w:eastAsia="Calibri" w:hAnsi="Times New Roman" w:cs="Times New Roman"/>
                <w:sz w:val="24"/>
                <w:szCs w:val="24"/>
              </w:rPr>
              <w:t xml:space="preserve">, определяется в соответствии с техническими характеристиками товаров (материалов, оборудования), показателей, определяющих соответствие используемых при </w:t>
            </w:r>
            <w:r w:rsidR="00D461C1">
              <w:rPr>
                <w:rFonts w:ascii="Times New Roman" w:eastAsia="Calibri" w:hAnsi="Times New Roman" w:cs="Times New Roman"/>
                <w:sz w:val="24"/>
                <w:szCs w:val="24"/>
              </w:rPr>
              <w:t>выполнении работ</w:t>
            </w:r>
            <w:r w:rsidRPr="00A76761">
              <w:rPr>
                <w:rFonts w:ascii="Times New Roman" w:eastAsia="Calibri" w:hAnsi="Times New Roman" w:cs="Times New Roman"/>
                <w:sz w:val="24"/>
                <w:szCs w:val="24"/>
              </w:rPr>
              <w:t xml:space="preserve"> товаров (материалов, оборудования) потребностям заказчика, максимальные и (или) минимальные значения таких показателей, а также значения показателей, которые не могут изменяться, указанными в приложении № 3 к Техническому заданию).</w:t>
            </w:r>
          </w:p>
          <w:p w14:paraId="7AD540C2" w14:textId="77777777"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2.2. Производство сопутствующих электромонтажных работ, необходимых для бесперебойной работы устанавливаемого светотехнического оборудования </w:t>
            </w:r>
          </w:p>
          <w:p w14:paraId="62223D9F" w14:textId="0349EDD4" w:rsidR="00A76761" w:rsidRPr="00D839B3" w:rsidRDefault="00263A12" w:rsidP="00A76761">
            <w:pPr>
              <w:spacing w:after="0" w:line="240" w:lineRule="auto"/>
              <w:jc w:val="both"/>
              <w:rPr>
                <w:rFonts w:ascii="Times New Roman" w:eastAsia="Calibri" w:hAnsi="Times New Roman" w:cs="Times New Roman"/>
                <w:sz w:val="24"/>
                <w:szCs w:val="24"/>
                <w:highlight w:val="yellow"/>
              </w:rPr>
            </w:pPr>
            <w:r w:rsidRPr="000F59EA">
              <w:rPr>
                <w:rFonts w:ascii="Times New Roman" w:eastAsia="Calibri" w:hAnsi="Times New Roman" w:cs="Times New Roman"/>
                <w:sz w:val="24"/>
                <w:szCs w:val="24"/>
              </w:rPr>
              <w:t>2.3. Установка приборов учета электроэнергии, которые должны быть опломбированы в день приемки</w:t>
            </w:r>
            <w:r w:rsidR="005B147A" w:rsidRPr="000F59EA">
              <w:rPr>
                <w:rFonts w:ascii="Times New Roman" w:eastAsia="Calibri" w:hAnsi="Times New Roman" w:cs="Times New Roman"/>
                <w:sz w:val="24"/>
                <w:szCs w:val="24"/>
              </w:rPr>
              <w:t xml:space="preserve"> и трансформаторов тока</w:t>
            </w:r>
            <w:r w:rsidRPr="000F59EA">
              <w:rPr>
                <w:rFonts w:ascii="Times New Roman" w:eastAsia="Calibri" w:hAnsi="Times New Roman" w:cs="Times New Roman"/>
                <w:sz w:val="24"/>
                <w:szCs w:val="24"/>
              </w:rPr>
              <w:t xml:space="preserve">; фиксация показаний приборов учета электроэнергии на день приемки с составлением Справки в количестве </w:t>
            </w:r>
            <w:r w:rsidR="00781232" w:rsidRPr="000F59EA">
              <w:rPr>
                <w:rFonts w:ascii="Times New Roman" w:eastAsia="Calibri" w:hAnsi="Times New Roman" w:cs="Times New Roman"/>
                <w:sz w:val="24"/>
                <w:szCs w:val="24"/>
              </w:rPr>
              <w:t>4</w:t>
            </w:r>
            <w:r w:rsidRPr="000F59EA">
              <w:rPr>
                <w:rFonts w:ascii="Times New Roman" w:eastAsia="Calibri" w:hAnsi="Times New Roman" w:cs="Times New Roman"/>
                <w:sz w:val="24"/>
                <w:szCs w:val="24"/>
              </w:rPr>
              <w:t xml:space="preserve"> </w:t>
            </w:r>
            <w:proofErr w:type="spellStart"/>
            <w:r w:rsidRPr="000F59EA">
              <w:rPr>
                <w:rFonts w:ascii="Times New Roman" w:eastAsia="Calibri" w:hAnsi="Times New Roman" w:cs="Times New Roman"/>
                <w:sz w:val="24"/>
                <w:szCs w:val="24"/>
              </w:rPr>
              <w:t>шт</w:t>
            </w:r>
            <w:proofErr w:type="spellEnd"/>
            <w:r w:rsidR="007C4ADD">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w:t>
            </w:r>
          </w:p>
          <w:p w14:paraId="26957CE2" w14:textId="63F098E5" w:rsidR="00781232" w:rsidRPr="000F59EA" w:rsidRDefault="00781232" w:rsidP="00A76761">
            <w:pPr>
              <w:spacing w:after="0" w:line="240" w:lineRule="auto"/>
              <w:jc w:val="both"/>
              <w:rPr>
                <w:rFonts w:ascii="Times New Roman" w:eastAsia="Calibri" w:hAnsi="Times New Roman" w:cs="Times New Roman"/>
                <w:sz w:val="24"/>
                <w:szCs w:val="24"/>
              </w:rPr>
            </w:pPr>
            <w:r w:rsidRPr="000F59EA">
              <w:rPr>
                <w:rFonts w:ascii="Times New Roman" w:eastAsia="Calibri" w:hAnsi="Times New Roman" w:cs="Times New Roman"/>
                <w:sz w:val="24"/>
                <w:szCs w:val="24"/>
              </w:rPr>
              <w:t>ЩРО-2-1</w:t>
            </w:r>
            <w:r w:rsidR="005B147A" w:rsidRPr="000F59EA">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w:t>
            </w:r>
            <w:r w:rsidR="005B147A" w:rsidRPr="000F59EA">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требуется установка 2 (двух) счетчиков;</w:t>
            </w:r>
          </w:p>
          <w:p w14:paraId="0C329FC8" w14:textId="5C56ED5B" w:rsidR="00781232" w:rsidRPr="000F59EA" w:rsidRDefault="00781232" w:rsidP="00A76761">
            <w:pPr>
              <w:spacing w:after="0" w:line="240" w:lineRule="auto"/>
              <w:jc w:val="both"/>
              <w:rPr>
                <w:rFonts w:ascii="Times New Roman" w:eastAsia="Calibri" w:hAnsi="Times New Roman" w:cs="Times New Roman"/>
                <w:sz w:val="24"/>
                <w:szCs w:val="24"/>
              </w:rPr>
            </w:pPr>
            <w:r w:rsidRPr="000F59EA">
              <w:rPr>
                <w:rFonts w:ascii="Times New Roman" w:eastAsia="Calibri" w:hAnsi="Times New Roman" w:cs="Times New Roman"/>
                <w:sz w:val="24"/>
                <w:szCs w:val="24"/>
              </w:rPr>
              <w:t>ЩРО-2-2</w:t>
            </w:r>
            <w:r w:rsidR="005B147A" w:rsidRPr="000F59EA">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w:t>
            </w:r>
            <w:r w:rsidR="005B147A" w:rsidRPr="000F59EA">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требуется установка 2 (двух) счетчиков;</w:t>
            </w:r>
          </w:p>
          <w:p w14:paraId="6AF453CF" w14:textId="3671B09D" w:rsidR="00781232" w:rsidRPr="000F59EA" w:rsidRDefault="00781232" w:rsidP="00A76761">
            <w:pPr>
              <w:spacing w:after="0" w:line="240" w:lineRule="auto"/>
              <w:jc w:val="both"/>
              <w:rPr>
                <w:rFonts w:ascii="Times New Roman" w:eastAsia="Calibri" w:hAnsi="Times New Roman" w:cs="Times New Roman"/>
                <w:sz w:val="24"/>
                <w:szCs w:val="24"/>
              </w:rPr>
            </w:pPr>
            <w:r w:rsidRPr="000F59EA">
              <w:rPr>
                <w:rFonts w:ascii="Times New Roman" w:eastAsia="Calibri" w:hAnsi="Times New Roman" w:cs="Times New Roman"/>
                <w:sz w:val="24"/>
                <w:szCs w:val="24"/>
              </w:rPr>
              <w:t>ЩРО-1-1</w:t>
            </w:r>
            <w:r w:rsidR="005B147A" w:rsidRPr="000F59EA">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w:t>
            </w:r>
            <w:r w:rsidR="005B147A" w:rsidRPr="000F59EA">
              <w:rPr>
                <w:rFonts w:ascii="Times New Roman" w:eastAsia="Calibri" w:hAnsi="Times New Roman" w:cs="Times New Roman"/>
                <w:sz w:val="24"/>
                <w:szCs w:val="24"/>
              </w:rPr>
              <w:t xml:space="preserve"> </w:t>
            </w:r>
            <w:r w:rsidRPr="000F59EA">
              <w:rPr>
                <w:rFonts w:ascii="Times New Roman" w:eastAsia="Calibri" w:hAnsi="Times New Roman" w:cs="Times New Roman"/>
                <w:sz w:val="24"/>
                <w:szCs w:val="24"/>
              </w:rPr>
              <w:t xml:space="preserve">требуется установка 6 комплектов трансформаторов тока (комплект – 3 шт.) </w:t>
            </w:r>
            <w:r w:rsidR="008A612A" w:rsidRPr="000F59EA">
              <w:rPr>
                <w:rFonts w:ascii="Times New Roman" w:eastAsia="Calibri" w:hAnsi="Times New Roman" w:cs="Times New Roman"/>
                <w:sz w:val="24"/>
                <w:szCs w:val="24"/>
              </w:rPr>
              <w:t>типа</w:t>
            </w:r>
            <w:r w:rsidR="005B147A" w:rsidRPr="000F59EA">
              <w:rPr>
                <w:rFonts w:ascii="Times New Roman" w:eastAsia="Calibri" w:hAnsi="Times New Roman" w:cs="Times New Roman"/>
                <w:sz w:val="24"/>
                <w:szCs w:val="24"/>
              </w:rPr>
              <w:t xml:space="preserve"> </w:t>
            </w:r>
            <w:r w:rsidR="005B147A" w:rsidRPr="000F59EA">
              <w:rPr>
                <w:rFonts w:ascii="Times New Roman" w:eastAsia="Calibri" w:hAnsi="Times New Roman" w:cs="Times New Roman"/>
                <w:sz w:val="24"/>
                <w:szCs w:val="24"/>
                <w:lang w:val="en-US"/>
              </w:rPr>
              <w:t>CS</w:t>
            </w:r>
            <w:r w:rsidR="005B147A" w:rsidRPr="000F59EA">
              <w:rPr>
                <w:rFonts w:ascii="Times New Roman" w:eastAsia="Calibri" w:hAnsi="Times New Roman" w:cs="Times New Roman"/>
                <w:sz w:val="24"/>
                <w:szCs w:val="24"/>
              </w:rPr>
              <w:t>1</w:t>
            </w:r>
            <w:r w:rsidR="005B147A" w:rsidRPr="000F59EA">
              <w:rPr>
                <w:rFonts w:ascii="Times New Roman" w:eastAsia="Calibri" w:hAnsi="Times New Roman" w:cs="Times New Roman"/>
                <w:sz w:val="24"/>
                <w:szCs w:val="24"/>
                <w:lang w:val="en-US"/>
              </w:rPr>
              <w:t>S</w:t>
            </w:r>
            <w:r w:rsidR="005B147A" w:rsidRPr="000F59EA">
              <w:rPr>
                <w:rFonts w:ascii="Times New Roman" w:eastAsia="Calibri" w:hAnsi="Times New Roman" w:cs="Times New Roman"/>
                <w:sz w:val="24"/>
                <w:szCs w:val="24"/>
              </w:rPr>
              <w:t>, 100А, (</w:t>
            </w:r>
            <w:proofErr w:type="spellStart"/>
            <w:r w:rsidR="005B147A" w:rsidRPr="000F59EA">
              <w:rPr>
                <w:rFonts w:ascii="Times New Roman" w:eastAsia="Calibri" w:hAnsi="Times New Roman" w:cs="Times New Roman"/>
                <w:sz w:val="24"/>
                <w:szCs w:val="24"/>
              </w:rPr>
              <w:t>кл</w:t>
            </w:r>
            <w:proofErr w:type="spellEnd"/>
            <w:r w:rsidR="005B147A" w:rsidRPr="000F59EA">
              <w:rPr>
                <w:rFonts w:ascii="Times New Roman" w:eastAsia="Calibri" w:hAnsi="Times New Roman" w:cs="Times New Roman"/>
                <w:sz w:val="24"/>
                <w:szCs w:val="24"/>
              </w:rPr>
              <w:t>.</w:t>
            </w:r>
            <w:r w:rsidR="005B147A" w:rsidRPr="000F59EA">
              <w:rPr>
                <w:rFonts w:ascii="Times New Roman" w:eastAsia="Calibri" w:hAnsi="Times New Roman" w:cs="Times New Roman"/>
                <w:sz w:val="24"/>
                <w:szCs w:val="24"/>
                <w:lang w:val="en-US"/>
              </w:rPr>
              <w:t> </w:t>
            </w:r>
            <w:r w:rsidR="005B147A" w:rsidRPr="000F59EA">
              <w:rPr>
                <w:rFonts w:ascii="Times New Roman" w:eastAsia="Calibri" w:hAnsi="Times New Roman" w:cs="Times New Roman"/>
                <w:sz w:val="24"/>
                <w:szCs w:val="24"/>
              </w:rPr>
              <w:t xml:space="preserve">точности 0,5) </w:t>
            </w:r>
            <w:r w:rsidRPr="000F59EA">
              <w:rPr>
                <w:rFonts w:ascii="Times New Roman" w:eastAsia="Calibri" w:hAnsi="Times New Roman" w:cs="Times New Roman"/>
                <w:sz w:val="24"/>
                <w:szCs w:val="24"/>
              </w:rPr>
              <w:t xml:space="preserve">для подключения к существующему счетчику типа </w:t>
            </w:r>
            <w:r w:rsidR="005B147A" w:rsidRPr="000F59EA">
              <w:rPr>
                <w:rFonts w:ascii="Times New Roman" w:eastAsia="Calibri" w:hAnsi="Times New Roman" w:cs="Times New Roman"/>
                <w:sz w:val="24"/>
                <w:szCs w:val="24"/>
                <w:lang w:val="en-US"/>
              </w:rPr>
              <w:t>BFM</w:t>
            </w:r>
            <w:r w:rsidR="005B147A" w:rsidRPr="000F59EA">
              <w:rPr>
                <w:rFonts w:ascii="Times New Roman" w:eastAsia="Calibri" w:hAnsi="Times New Roman" w:cs="Times New Roman"/>
                <w:sz w:val="24"/>
                <w:szCs w:val="24"/>
              </w:rPr>
              <w:t>136-</w:t>
            </w:r>
            <w:r w:rsidR="005B147A" w:rsidRPr="000F59EA">
              <w:rPr>
                <w:rFonts w:ascii="Times New Roman" w:eastAsia="Calibri" w:hAnsi="Times New Roman" w:cs="Times New Roman"/>
                <w:sz w:val="24"/>
                <w:szCs w:val="24"/>
                <w:lang w:val="en-US"/>
              </w:rPr>
              <w:t>N</w:t>
            </w:r>
            <w:r w:rsidR="005B147A" w:rsidRPr="000F59EA">
              <w:rPr>
                <w:rFonts w:ascii="Times New Roman" w:eastAsia="Calibri" w:hAnsi="Times New Roman" w:cs="Times New Roman"/>
                <w:sz w:val="24"/>
                <w:szCs w:val="24"/>
              </w:rPr>
              <w:t>-50</w:t>
            </w:r>
            <w:r w:rsidR="005B147A" w:rsidRPr="000F59EA">
              <w:rPr>
                <w:rFonts w:ascii="Times New Roman" w:eastAsia="Calibri" w:hAnsi="Times New Roman" w:cs="Times New Roman"/>
                <w:sz w:val="24"/>
                <w:szCs w:val="24"/>
                <w:lang w:val="en-US"/>
              </w:rPr>
              <w:t>Hz</w:t>
            </w:r>
            <w:r w:rsidR="005B147A" w:rsidRPr="000F59EA">
              <w:rPr>
                <w:rFonts w:ascii="Times New Roman" w:eastAsia="Calibri" w:hAnsi="Times New Roman" w:cs="Times New Roman"/>
                <w:sz w:val="24"/>
                <w:szCs w:val="24"/>
              </w:rPr>
              <w:t xml:space="preserve"> (</w:t>
            </w:r>
            <w:proofErr w:type="spellStart"/>
            <w:r w:rsidR="005B147A" w:rsidRPr="000F59EA">
              <w:rPr>
                <w:rFonts w:ascii="Times New Roman" w:eastAsia="Calibri" w:hAnsi="Times New Roman" w:cs="Times New Roman"/>
                <w:sz w:val="24"/>
                <w:szCs w:val="24"/>
              </w:rPr>
              <w:t>кл</w:t>
            </w:r>
            <w:proofErr w:type="spellEnd"/>
            <w:r w:rsidR="005B147A" w:rsidRPr="000F59EA">
              <w:rPr>
                <w:rFonts w:ascii="Times New Roman" w:eastAsia="Calibri" w:hAnsi="Times New Roman" w:cs="Times New Roman"/>
                <w:sz w:val="24"/>
                <w:szCs w:val="24"/>
              </w:rPr>
              <w:t>.</w:t>
            </w:r>
            <w:r w:rsidR="005B147A" w:rsidRPr="000F59EA">
              <w:rPr>
                <w:rFonts w:ascii="Times New Roman" w:eastAsia="Calibri" w:hAnsi="Times New Roman" w:cs="Times New Roman"/>
                <w:sz w:val="24"/>
                <w:szCs w:val="24"/>
                <w:lang w:val="en-US"/>
              </w:rPr>
              <w:t> </w:t>
            </w:r>
            <w:r w:rsidR="005B147A" w:rsidRPr="000F59EA">
              <w:rPr>
                <w:rFonts w:ascii="Times New Roman" w:eastAsia="Calibri" w:hAnsi="Times New Roman" w:cs="Times New Roman"/>
                <w:sz w:val="24"/>
                <w:szCs w:val="24"/>
              </w:rPr>
              <w:t>точности 0,5</w:t>
            </w:r>
            <w:r w:rsidR="005B147A" w:rsidRPr="000F59EA">
              <w:rPr>
                <w:rFonts w:ascii="Times New Roman" w:eastAsia="Calibri" w:hAnsi="Times New Roman" w:cs="Times New Roman"/>
                <w:sz w:val="24"/>
                <w:szCs w:val="24"/>
                <w:lang w:val="en-US"/>
              </w:rPr>
              <w:t>S</w:t>
            </w:r>
            <w:r w:rsidR="005B147A" w:rsidRPr="000F59EA">
              <w:rPr>
                <w:rFonts w:ascii="Times New Roman" w:eastAsia="Calibri" w:hAnsi="Times New Roman" w:cs="Times New Roman"/>
                <w:sz w:val="24"/>
                <w:szCs w:val="24"/>
              </w:rPr>
              <w:t>)</w:t>
            </w:r>
          </w:p>
          <w:p w14:paraId="09020FFE" w14:textId="5805FC51" w:rsidR="005B147A" w:rsidRPr="005B147A" w:rsidRDefault="005B147A" w:rsidP="005B147A">
            <w:pPr>
              <w:spacing w:after="0" w:line="240" w:lineRule="auto"/>
              <w:jc w:val="both"/>
              <w:rPr>
                <w:rFonts w:ascii="Times New Roman" w:eastAsia="Calibri" w:hAnsi="Times New Roman" w:cs="Times New Roman"/>
                <w:sz w:val="24"/>
                <w:szCs w:val="24"/>
              </w:rPr>
            </w:pPr>
            <w:r w:rsidRPr="000F59EA">
              <w:rPr>
                <w:rFonts w:ascii="Times New Roman" w:eastAsia="Calibri" w:hAnsi="Times New Roman" w:cs="Times New Roman"/>
                <w:sz w:val="24"/>
                <w:szCs w:val="24"/>
              </w:rPr>
              <w:t xml:space="preserve">ЩРО-1-2 - требуется установка 6 комплектов трансформаторов тока (комплект – 3 шт.) типа </w:t>
            </w:r>
            <w:r w:rsidRPr="000F59EA">
              <w:rPr>
                <w:rFonts w:ascii="Times New Roman" w:eastAsia="Calibri" w:hAnsi="Times New Roman" w:cs="Times New Roman"/>
                <w:sz w:val="24"/>
                <w:szCs w:val="24"/>
                <w:lang w:val="en-US"/>
              </w:rPr>
              <w:t>CS</w:t>
            </w:r>
            <w:r w:rsidRPr="000F59EA">
              <w:rPr>
                <w:rFonts w:ascii="Times New Roman" w:eastAsia="Calibri" w:hAnsi="Times New Roman" w:cs="Times New Roman"/>
                <w:sz w:val="24"/>
                <w:szCs w:val="24"/>
              </w:rPr>
              <w:t>1</w:t>
            </w:r>
            <w:r w:rsidRPr="000F59EA">
              <w:rPr>
                <w:rFonts w:ascii="Times New Roman" w:eastAsia="Calibri" w:hAnsi="Times New Roman" w:cs="Times New Roman"/>
                <w:sz w:val="24"/>
                <w:szCs w:val="24"/>
                <w:lang w:val="en-US"/>
              </w:rPr>
              <w:t>S</w:t>
            </w:r>
            <w:r w:rsidRPr="000F59EA">
              <w:rPr>
                <w:rFonts w:ascii="Times New Roman" w:eastAsia="Calibri" w:hAnsi="Times New Roman" w:cs="Times New Roman"/>
                <w:sz w:val="24"/>
                <w:szCs w:val="24"/>
              </w:rPr>
              <w:t>, 100А, (</w:t>
            </w:r>
            <w:proofErr w:type="spellStart"/>
            <w:r w:rsidRPr="000F59EA">
              <w:rPr>
                <w:rFonts w:ascii="Times New Roman" w:eastAsia="Calibri" w:hAnsi="Times New Roman" w:cs="Times New Roman"/>
                <w:sz w:val="24"/>
                <w:szCs w:val="24"/>
              </w:rPr>
              <w:t>кл</w:t>
            </w:r>
            <w:proofErr w:type="spellEnd"/>
            <w:r w:rsidRPr="000F59EA">
              <w:rPr>
                <w:rFonts w:ascii="Times New Roman" w:eastAsia="Calibri" w:hAnsi="Times New Roman" w:cs="Times New Roman"/>
                <w:sz w:val="24"/>
                <w:szCs w:val="24"/>
              </w:rPr>
              <w:t>.</w:t>
            </w:r>
            <w:r w:rsidRPr="000F59EA">
              <w:rPr>
                <w:rFonts w:ascii="Times New Roman" w:eastAsia="Calibri" w:hAnsi="Times New Roman" w:cs="Times New Roman"/>
                <w:sz w:val="24"/>
                <w:szCs w:val="24"/>
                <w:lang w:val="en-US"/>
              </w:rPr>
              <w:t> </w:t>
            </w:r>
            <w:r w:rsidRPr="000F59EA">
              <w:rPr>
                <w:rFonts w:ascii="Times New Roman" w:eastAsia="Calibri" w:hAnsi="Times New Roman" w:cs="Times New Roman"/>
                <w:sz w:val="24"/>
                <w:szCs w:val="24"/>
              </w:rPr>
              <w:t xml:space="preserve">точности 0,5) для подключения к существующему счетчику типа </w:t>
            </w:r>
            <w:r w:rsidRPr="000F59EA">
              <w:rPr>
                <w:rFonts w:ascii="Times New Roman" w:eastAsia="Calibri" w:hAnsi="Times New Roman" w:cs="Times New Roman"/>
                <w:sz w:val="24"/>
                <w:szCs w:val="24"/>
                <w:lang w:val="en-US"/>
              </w:rPr>
              <w:t>BFM</w:t>
            </w:r>
            <w:r w:rsidRPr="000F59EA">
              <w:rPr>
                <w:rFonts w:ascii="Times New Roman" w:eastAsia="Calibri" w:hAnsi="Times New Roman" w:cs="Times New Roman"/>
                <w:sz w:val="24"/>
                <w:szCs w:val="24"/>
              </w:rPr>
              <w:t>136-</w:t>
            </w:r>
            <w:r w:rsidRPr="000F59EA">
              <w:rPr>
                <w:rFonts w:ascii="Times New Roman" w:eastAsia="Calibri" w:hAnsi="Times New Roman" w:cs="Times New Roman"/>
                <w:sz w:val="24"/>
                <w:szCs w:val="24"/>
                <w:lang w:val="en-US"/>
              </w:rPr>
              <w:t>N</w:t>
            </w:r>
            <w:r w:rsidRPr="000F59EA">
              <w:rPr>
                <w:rFonts w:ascii="Times New Roman" w:eastAsia="Calibri" w:hAnsi="Times New Roman" w:cs="Times New Roman"/>
                <w:sz w:val="24"/>
                <w:szCs w:val="24"/>
              </w:rPr>
              <w:t>-50</w:t>
            </w:r>
            <w:r w:rsidRPr="000F59EA">
              <w:rPr>
                <w:rFonts w:ascii="Times New Roman" w:eastAsia="Calibri" w:hAnsi="Times New Roman" w:cs="Times New Roman"/>
                <w:sz w:val="24"/>
                <w:szCs w:val="24"/>
                <w:lang w:val="en-US"/>
              </w:rPr>
              <w:t>Hz</w:t>
            </w:r>
            <w:r w:rsidRPr="000F59EA">
              <w:rPr>
                <w:rFonts w:ascii="Times New Roman" w:eastAsia="Calibri" w:hAnsi="Times New Roman" w:cs="Times New Roman"/>
                <w:sz w:val="24"/>
                <w:szCs w:val="24"/>
              </w:rPr>
              <w:t xml:space="preserve"> (</w:t>
            </w:r>
            <w:proofErr w:type="spellStart"/>
            <w:r w:rsidRPr="000F59EA">
              <w:rPr>
                <w:rFonts w:ascii="Times New Roman" w:eastAsia="Calibri" w:hAnsi="Times New Roman" w:cs="Times New Roman"/>
                <w:sz w:val="24"/>
                <w:szCs w:val="24"/>
              </w:rPr>
              <w:t>кл</w:t>
            </w:r>
            <w:proofErr w:type="spellEnd"/>
            <w:r w:rsidRPr="000F59EA">
              <w:rPr>
                <w:rFonts w:ascii="Times New Roman" w:eastAsia="Calibri" w:hAnsi="Times New Roman" w:cs="Times New Roman"/>
                <w:sz w:val="24"/>
                <w:szCs w:val="24"/>
              </w:rPr>
              <w:t>.</w:t>
            </w:r>
            <w:r w:rsidRPr="000F59EA">
              <w:rPr>
                <w:rFonts w:ascii="Times New Roman" w:eastAsia="Calibri" w:hAnsi="Times New Roman" w:cs="Times New Roman"/>
                <w:sz w:val="24"/>
                <w:szCs w:val="24"/>
                <w:lang w:val="en-US"/>
              </w:rPr>
              <w:t> </w:t>
            </w:r>
            <w:r w:rsidRPr="000F59EA">
              <w:rPr>
                <w:rFonts w:ascii="Times New Roman" w:eastAsia="Calibri" w:hAnsi="Times New Roman" w:cs="Times New Roman"/>
                <w:sz w:val="24"/>
                <w:szCs w:val="24"/>
              </w:rPr>
              <w:t>точности 0,5</w:t>
            </w:r>
            <w:r w:rsidRPr="000F59EA">
              <w:rPr>
                <w:rFonts w:ascii="Times New Roman" w:eastAsia="Calibri" w:hAnsi="Times New Roman" w:cs="Times New Roman"/>
                <w:sz w:val="24"/>
                <w:szCs w:val="24"/>
                <w:lang w:val="en-US"/>
              </w:rPr>
              <w:t>S</w:t>
            </w:r>
            <w:r w:rsidRPr="000F59EA">
              <w:rPr>
                <w:rFonts w:ascii="Times New Roman" w:eastAsia="Calibri" w:hAnsi="Times New Roman" w:cs="Times New Roman"/>
                <w:sz w:val="24"/>
                <w:szCs w:val="24"/>
              </w:rPr>
              <w:t>)</w:t>
            </w:r>
          </w:p>
          <w:p w14:paraId="56A2F35F" w14:textId="77777777" w:rsidR="00A76761" w:rsidRPr="00A76761" w:rsidRDefault="00A76761" w:rsidP="00A76761">
            <w:pPr>
              <w:tabs>
                <w:tab w:val="left" w:pos="272"/>
              </w:tabs>
              <w:ind w:left="35"/>
              <w:contextualSpacing/>
              <w:jc w:val="both"/>
              <w:rPr>
                <w:rFonts w:ascii="Times New Roman" w:eastAsia="Calibri" w:hAnsi="Times New Roman" w:cs="Times New Roman"/>
                <w:sz w:val="24"/>
                <w:szCs w:val="24"/>
              </w:rPr>
            </w:pPr>
          </w:p>
        </w:tc>
        <w:tc>
          <w:tcPr>
            <w:tcW w:w="1813" w:type="pct"/>
            <w:vMerge/>
          </w:tcPr>
          <w:p w14:paraId="445F71F5" w14:textId="77777777" w:rsidR="00A76761" w:rsidRPr="00A76761" w:rsidRDefault="00A76761" w:rsidP="00A76761">
            <w:pPr>
              <w:spacing w:after="0" w:line="240" w:lineRule="auto"/>
              <w:ind w:firstLine="709"/>
              <w:jc w:val="both"/>
              <w:rPr>
                <w:rFonts w:ascii="Times New Roman" w:eastAsia="Calibri" w:hAnsi="Times New Roman" w:cs="Times New Roman"/>
                <w:sz w:val="24"/>
                <w:szCs w:val="24"/>
              </w:rPr>
            </w:pPr>
          </w:p>
        </w:tc>
      </w:tr>
      <w:tr w:rsidR="00A76761" w:rsidRPr="00A76761" w14:paraId="2AE878C0" w14:textId="77777777" w:rsidTr="000843CC">
        <w:trPr>
          <w:trHeight w:val="187"/>
        </w:trPr>
        <w:tc>
          <w:tcPr>
            <w:tcW w:w="245" w:type="pct"/>
            <w:vAlign w:val="center"/>
          </w:tcPr>
          <w:p w14:paraId="05F5597B" w14:textId="7C004FE6" w:rsidR="00A76761" w:rsidRPr="00A76761" w:rsidRDefault="00952230" w:rsidP="00A76761">
            <w:pPr>
              <w:spacing w:after="0" w:line="240" w:lineRule="auto"/>
              <w:ind w:firstLine="3"/>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42" w:type="pct"/>
          </w:tcPr>
          <w:p w14:paraId="307684F3" w14:textId="35EAEBFA" w:rsidR="00A76761" w:rsidRPr="00A76761" w:rsidRDefault="00A76761" w:rsidP="00A76761">
            <w:pPr>
              <w:spacing w:after="0" w:line="240" w:lineRule="auto"/>
              <w:jc w:val="both"/>
              <w:rPr>
                <w:rFonts w:ascii="Times New Roman" w:eastAsia="Calibri" w:hAnsi="Times New Roman" w:cs="Times New Roman"/>
                <w:sz w:val="24"/>
                <w:szCs w:val="24"/>
              </w:rPr>
            </w:pPr>
            <w:r w:rsidRPr="00A76761">
              <w:rPr>
                <w:rFonts w:ascii="Times New Roman" w:eastAsia="Calibri" w:hAnsi="Times New Roman" w:cs="Times New Roman"/>
                <w:sz w:val="24"/>
                <w:szCs w:val="24"/>
              </w:rPr>
              <w:t xml:space="preserve">Сдача-приемка </w:t>
            </w:r>
            <w:r w:rsidR="00862008">
              <w:rPr>
                <w:rFonts w:ascii="Times New Roman" w:eastAsia="Calibri" w:hAnsi="Times New Roman" w:cs="Times New Roman"/>
                <w:sz w:val="24"/>
                <w:szCs w:val="24"/>
              </w:rPr>
              <w:t>выполненных работ</w:t>
            </w:r>
            <w:r w:rsidRPr="00A76761">
              <w:rPr>
                <w:rFonts w:ascii="Times New Roman" w:eastAsia="Calibri" w:hAnsi="Times New Roman" w:cs="Times New Roman"/>
                <w:sz w:val="24"/>
                <w:szCs w:val="24"/>
              </w:rPr>
              <w:t>:</w:t>
            </w:r>
          </w:p>
          <w:p w14:paraId="4DD719C5" w14:textId="77777777" w:rsidR="00A76761" w:rsidRPr="00A76761" w:rsidRDefault="00A76761" w:rsidP="00A76761">
            <w:pPr>
              <w:spacing w:after="0" w:line="240" w:lineRule="auto"/>
              <w:jc w:val="both"/>
              <w:rPr>
                <w:rFonts w:ascii="Times New Roman" w:eastAsia="Calibri" w:hAnsi="Times New Roman" w:cs="Times New Roman"/>
                <w:sz w:val="24"/>
                <w:szCs w:val="24"/>
                <w:lang w:bidi="ru-RU"/>
              </w:rPr>
            </w:pPr>
            <w:r w:rsidRPr="00A76761">
              <w:rPr>
                <w:rFonts w:ascii="Times New Roman" w:eastAsia="Calibri" w:hAnsi="Times New Roman" w:cs="Times New Roman"/>
                <w:sz w:val="24"/>
                <w:szCs w:val="24"/>
                <w:lang w:bidi="ru-RU"/>
              </w:rPr>
              <w:t>- представление исполнительной документации;</w:t>
            </w:r>
          </w:p>
          <w:p w14:paraId="50047CF2" w14:textId="77777777" w:rsidR="00A76761" w:rsidRPr="00A76761" w:rsidRDefault="00A76761" w:rsidP="00A76761">
            <w:pPr>
              <w:spacing w:after="0" w:line="240" w:lineRule="auto"/>
              <w:jc w:val="both"/>
              <w:rPr>
                <w:rFonts w:ascii="Times New Roman" w:eastAsia="Calibri" w:hAnsi="Times New Roman" w:cs="Times New Roman"/>
                <w:sz w:val="24"/>
                <w:szCs w:val="24"/>
                <w:lang w:bidi="ru-RU"/>
              </w:rPr>
            </w:pPr>
            <w:r w:rsidRPr="00A76761">
              <w:rPr>
                <w:rFonts w:ascii="Times New Roman" w:eastAsia="Calibri" w:hAnsi="Times New Roman" w:cs="Times New Roman"/>
                <w:sz w:val="24"/>
                <w:szCs w:val="24"/>
                <w:lang w:bidi="ru-RU"/>
              </w:rPr>
              <w:t>- подписание актов;</w:t>
            </w:r>
          </w:p>
          <w:p w14:paraId="573A3CB5" w14:textId="77777777" w:rsidR="00A76761" w:rsidRPr="00A76761" w:rsidRDefault="00A76761" w:rsidP="00A76761">
            <w:pPr>
              <w:spacing w:after="0" w:line="240" w:lineRule="auto"/>
              <w:jc w:val="both"/>
              <w:rPr>
                <w:rFonts w:ascii="Times New Roman" w:eastAsia="Calibri" w:hAnsi="Times New Roman" w:cs="Times New Roman"/>
                <w:sz w:val="24"/>
                <w:szCs w:val="24"/>
                <w:lang w:bidi="ru-RU"/>
              </w:rPr>
            </w:pPr>
          </w:p>
        </w:tc>
        <w:tc>
          <w:tcPr>
            <w:tcW w:w="1813" w:type="pct"/>
            <w:vMerge/>
          </w:tcPr>
          <w:p w14:paraId="7037E210" w14:textId="77777777" w:rsidR="00A76761" w:rsidRPr="00A76761" w:rsidRDefault="00A76761" w:rsidP="00A76761">
            <w:pPr>
              <w:spacing w:after="0" w:line="240" w:lineRule="auto"/>
              <w:ind w:firstLine="709"/>
              <w:jc w:val="both"/>
              <w:rPr>
                <w:rFonts w:ascii="Times New Roman" w:eastAsia="Calibri" w:hAnsi="Times New Roman" w:cs="Times New Roman"/>
                <w:sz w:val="24"/>
                <w:szCs w:val="24"/>
              </w:rPr>
            </w:pPr>
          </w:p>
        </w:tc>
      </w:tr>
      <w:tr w:rsidR="00C30EDC" w:rsidRPr="00A76761" w14:paraId="5EADDDFB" w14:textId="77777777" w:rsidTr="000843CC">
        <w:trPr>
          <w:trHeight w:val="187"/>
        </w:trPr>
        <w:tc>
          <w:tcPr>
            <w:tcW w:w="245" w:type="pct"/>
            <w:vAlign w:val="center"/>
          </w:tcPr>
          <w:p w14:paraId="1525AB56" w14:textId="447F1DF7" w:rsidR="00C30EDC" w:rsidRDefault="00C30EDC" w:rsidP="00A76761">
            <w:pPr>
              <w:spacing w:after="0" w:line="240" w:lineRule="auto"/>
              <w:ind w:firstLine="3"/>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42" w:type="pct"/>
          </w:tcPr>
          <w:p w14:paraId="5F5DD93D" w14:textId="13D252E0" w:rsidR="00416F14" w:rsidRDefault="0033436F" w:rsidP="00416F14">
            <w:pPr>
              <w:spacing w:after="0" w:line="240" w:lineRule="auto"/>
              <w:jc w:val="both"/>
              <w:rPr>
                <w:rFonts w:ascii="Times New Roman" w:eastAsia="Calibri" w:hAnsi="Times New Roman" w:cs="Times New Roman"/>
                <w:sz w:val="24"/>
                <w:szCs w:val="24"/>
              </w:rPr>
            </w:pPr>
            <w:r w:rsidRPr="00416F14">
              <w:rPr>
                <w:rFonts w:ascii="Times New Roman" w:eastAsia="Calibri" w:hAnsi="Times New Roman" w:cs="Times New Roman"/>
                <w:sz w:val="24"/>
                <w:szCs w:val="24"/>
              </w:rPr>
              <w:t>Техническое сопровождение</w:t>
            </w:r>
            <w:r w:rsidR="00416F14">
              <w:rPr>
                <w:rFonts w:ascii="Times New Roman" w:eastAsia="Calibri" w:hAnsi="Times New Roman" w:cs="Times New Roman"/>
                <w:sz w:val="24"/>
                <w:szCs w:val="24"/>
              </w:rPr>
              <w:t xml:space="preserve"> включая</w:t>
            </w:r>
          </w:p>
          <w:p w14:paraId="68485F44" w14:textId="77777777" w:rsidR="00416F14" w:rsidRDefault="00416F14" w:rsidP="00416F1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т</w:t>
            </w:r>
            <w:r w:rsidRPr="00416F14">
              <w:rPr>
                <w:rFonts w:ascii="Times New Roman" w:eastAsia="Calibri" w:hAnsi="Times New Roman" w:cs="Times New Roman"/>
                <w:sz w:val="24"/>
                <w:szCs w:val="24"/>
              </w:rPr>
              <w:t>ехническое обслуживание установленных светодиодных светильников, включая контактные соединения в соединительной коробке</w:t>
            </w:r>
            <w:r>
              <w:rPr>
                <w:rFonts w:ascii="Times New Roman" w:eastAsia="Calibri" w:hAnsi="Times New Roman" w:cs="Times New Roman"/>
                <w:sz w:val="24"/>
                <w:szCs w:val="24"/>
              </w:rPr>
              <w:t>;</w:t>
            </w:r>
          </w:p>
          <w:p w14:paraId="0BFA6193" w14:textId="325B2053" w:rsidR="00416F14" w:rsidRPr="00416F14" w:rsidRDefault="00416F14" w:rsidP="00416F1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hAnsi="Times New Roman" w:cs="Times New Roman"/>
                <w:color w:val="000000"/>
                <w:sz w:val="24"/>
                <w:szCs w:val="24"/>
              </w:rPr>
              <w:t>з</w:t>
            </w:r>
            <w:r w:rsidRPr="00416F14">
              <w:rPr>
                <w:rFonts w:ascii="Times New Roman" w:hAnsi="Times New Roman" w:cs="Times New Roman"/>
                <w:color w:val="000000"/>
                <w:sz w:val="24"/>
                <w:szCs w:val="24"/>
              </w:rPr>
              <w:t>амер уровня освещенности на соответствие требованиям</w:t>
            </w:r>
            <w:r>
              <w:rPr>
                <w:rFonts w:ascii="Times New Roman" w:hAnsi="Times New Roman" w:cs="Times New Roman"/>
                <w:color w:val="000000"/>
                <w:sz w:val="24"/>
                <w:szCs w:val="24"/>
              </w:rPr>
              <w:t>;</w:t>
            </w:r>
          </w:p>
          <w:p w14:paraId="612AB498" w14:textId="0FE86F63" w:rsidR="00416F14" w:rsidRPr="00416F14" w:rsidRDefault="00416F14" w:rsidP="00416F14">
            <w:pPr>
              <w:spacing w:after="0" w:line="240" w:lineRule="auto"/>
              <w:jc w:val="both"/>
              <w:rPr>
                <w:rFonts w:ascii="Times New Roman" w:eastAsia="Calibri" w:hAnsi="Times New Roman" w:cs="Times New Roman"/>
                <w:sz w:val="24"/>
                <w:szCs w:val="24"/>
              </w:rPr>
            </w:pPr>
          </w:p>
        </w:tc>
        <w:tc>
          <w:tcPr>
            <w:tcW w:w="1813" w:type="pct"/>
          </w:tcPr>
          <w:p w14:paraId="3E5F0775" w14:textId="0003DB66" w:rsidR="00C30EDC" w:rsidRPr="0033436F" w:rsidRDefault="00082F0B" w:rsidP="00082F0B">
            <w:pPr>
              <w:pStyle w:val="af7"/>
              <w:spacing w:after="0" w:line="240" w:lineRule="auto"/>
            </w:pPr>
            <w:r>
              <w:t xml:space="preserve">84 месяца </w:t>
            </w:r>
            <w:bookmarkStart w:id="8" w:name="_GoBack"/>
            <w:bookmarkEnd w:id="8"/>
            <w:r w:rsidR="0033436F">
              <w:t>с даты подписания акта с</w:t>
            </w:r>
            <w:r w:rsidR="0033436F">
              <w:rPr>
                <w:color w:val="000000"/>
              </w:rPr>
              <w:t xml:space="preserve">дачи-приемки системы </w:t>
            </w:r>
            <w:r w:rsidR="006461F8" w:rsidRPr="006461F8">
              <w:t>архитектурного</w:t>
            </w:r>
            <w:r w:rsidR="006461F8" w:rsidRPr="006461F8">
              <w:t xml:space="preserve"> </w:t>
            </w:r>
            <w:r w:rsidR="0033436F" w:rsidRPr="006461F8">
              <w:t>освещения</w:t>
            </w:r>
          </w:p>
        </w:tc>
      </w:tr>
    </w:tbl>
    <w:p w14:paraId="683FDD3C" w14:textId="1E144BCB" w:rsidR="008D78E7" w:rsidRDefault="008D78E7" w:rsidP="000A0BB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br w:type="page"/>
      </w:r>
    </w:p>
    <w:p w14:paraId="184DEDBF" w14:textId="77777777" w:rsidR="00A76761" w:rsidRPr="00A76761" w:rsidRDefault="00A76761" w:rsidP="00A76761">
      <w:pPr>
        <w:spacing w:after="0" w:line="240" w:lineRule="auto"/>
        <w:ind w:firstLine="709"/>
        <w:jc w:val="right"/>
        <w:rPr>
          <w:rFonts w:ascii="Times New Roman" w:hAnsi="Times New Roman" w:cs="Times New Roman"/>
          <w:sz w:val="26"/>
          <w:szCs w:val="26"/>
        </w:rPr>
      </w:pPr>
      <w:r w:rsidRPr="00A76761">
        <w:rPr>
          <w:rFonts w:ascii="Times New Roman" w:hAnsi="Times New Roman" w:cs="Times New Roman"/>
          <w:sz w:val="26"/>
          <w:szCs w:val="26"/>
        </w:rPr>
        <w:t>Приложение № 3</w:t>
      </w:r>
    </w:p>
    <w:p w14:paraId="00A680B2" w14:textId="77777777" w:rsidR="00A76761" w:rsidRPr="00A76761" w:rsidRDefault="00A76761" w:rsidP="00A76761">
      <w:pPr>
        <w:spacing w:after="0" w:line="240" w:lineRule="auto"/>
        <w:ind w:firstLine="709"/>
        <w:jc w:val="right"/>
        <w:rPr>
          <w:rFonts w:ascii="Times New Roman" w:hAnsi="Times New Roman" w:cs="Times New Roman"/>
          <w:sz w:val="26"/>
          <w:szCs w:val="26"/>
        </w:rPr>
      </w:pPr>
      <w:r w:rsidRPr="00A76761">
        <w:rPr>
          <w:rFonts w:ascii="Times New Roman" w:hAnsi="Times New Roman" w:cs="Times New Roman"/>
          <w:sz w:val="26"/>
          <w:szCs w:val="26"/>
        </w:rPr>
        <w:t>к Техническому заданию</w:t>
      </w:r>
    </w:p>
    <w:p w14:paraId="0EA3EB02" w14:textId="77777777" w:rsidR="00A76761" w:rsidRPr="00A76761" w:rsidRDefault="00A76761" w:rsidP="00A76761">
      <w:pPr>
        <w:spacing w:after="0" w:line="240" w:lineRule="auto"/>
        <w:ind w:firstLine="709"/>
        <w:jc w:val="both"/>
        <w:rPr>
          <w:rFonts w:ascii="Times New Roman" w:hAnsi="Times New Roman" w:cs="Times New Roman"/>
          <w:sz w:val="26"/>
          <w:szCs w:val="26"/>
        </w:rPr>
      </w:pPr>
    </w:p>
    <w:p w14:paraId="417B6400" w14:textId="2AD7D670" w:rsidR="00A76761" w:rsidRDefault="00A76761" w:rsidP="00A76761">
      <w:pPr>
        <w:spacing w:after="0" w:line="240" w:lineRule="auto"/>
        <w:ind w:firstLine="709"/>
        <w:jc w:val="both"/>
        <w:rPr>
          <w:rFonts w:ascii="Times New Roman" w:hAnsi="Times New Roman" w:cs="Times New Roman"/>
          <w:b/>
          <w:sz w:val="26"/>
          <w:szCs w:val="26"/>
        </w:rPr>
      </w:pPr>
      <w:r w:rsidRPr="00A76761">
        <w:rPr>
          <w:rFonts w:ascii="Times New Roman" w:hAnsi="Times New Roman" w:cs="Times New Roman"/>
          <w:b/>
          <w:sz w:val="26"/>
          <w:szCs w:val="26"/>
        </w:rPr>
        <w:t xml:space="preserve">Технические характеристики товаров (материалов, оборудования), показатели, определяющие соответствие используемых при </w:t>
      </w:r>
      <w:r w:rsidR="00862008">
        <w:rPr>
          <w:rFonts w:ascii="Times New Roman" w:hAnsi="Times New Roman" w:cs="Times New Roman"/>
          <w:b/>
          <w:sz w:val="26"/>
          <w:szCs w:val="26"/>
        </w:rPr>
        <w:t xml:space="preserve">выполнении работ </w:t>
      </w:r>
      <w:r w:rsidRPr="00A76761">
        <w:rPr>
          <w:rFonts w:ascii="Times New Roman" w:hAnsi="Times New Roman" w:cs="Times New Roman"/>
          <w:b/>
          <w:sz w:val="26"/>
          <w:szCs w:val="26"/>
        </w:rPr>
        <w:t>товаров (материалов, оборудования) потребностям заказчика, максимальные и (или) минимальные значения таких показателей, а также значения показателей, которые не могут изменяться:</w:t>
      </w:r>
    </w:p>
    <w:p w14:paraId="5F24E0D5" w14:textId="77777777" w:rsidR="00A76761" w:rsidRPr="00A76761" w:rsidRDefault="00A76761" w:rsidP="00A76761">
      <w:pPr>
        <w:spacing w:after="0" w:line="240" w:lineRule="auto"/>
        <w:ind w:firstLine="709"/>
        <w:jc w:val="both"/>
        <w:rPr>
          <w:rFonts w:ascii="Times New Roman" w:hAnsi="Times New Roman" w:cs="Times New Roman"/>
          <w:b/>
          <w:sz w:val="26"/>
          <w:szCs w:val="26"/>
        </w:rPr>
      </w:pPr>
    </w:p>
    <w:tbl>
      <w:tblPr>
        <w:tblW w:w="14229" w:type="dxa"/>
        <w:tblInd w:w="8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88" w:type="dxa"/>
        </w:tblCellMar>
        <w:tblLook w:val="04A0" w:firstRow="1" w:lastRow="0" w:firstColumn="1" w:lastColumn="0" w:noHBand="0" w:noVBand="1"/>
      </w:tblPr>
      <w:tblGrid>
        <w:gridCol w:w="536"/>
        <w:gridCol w:w="2158"/>
        <w:gridCol w:w="8646"/>
        <w:gridCol w:w="2889"/>
      </w:tblGrid>
      <w:tr w:rsidR="00A76761" w:rsidRPr="00A76761" w14:paraId="5133DD11" w14:textId="77777777" w:rsidTr="000843CC">
        <w:trPr>
          <w:trHeight w:val="331"/>
          <w:tblHeader/>
        </w:trPr>
        <w:tc>
          <w:tcPr>
            <w:tcW w:w="536" w:type="dxa"/>
            <w:vMerge w:val="restart"/>
            <w:tcBorders>
              <w:top w:val="single" w:sz="4" w:space="0" w:color="000001"/>
              <w:left w:val="single" w:sz="4" w:space="0" w:color="000001"/>
              <w:bottom w:val="single" w:sz="4" w:space="0" w:color="000001"/>
              <w:right w:val="single" w:sz="4" w:space="0" w:color="000001"/>
            </w:tcBorders>
            <w:vAlign w:val="center"/>
            <w:hideMark/>
          </w:tcPr>
          <w:p w14:paraId="35B822CA"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w:t>
            </w:r>
          </w:p>
          <w:p w14:paraId="741B65D0"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п/п</w:t>
            </w:r>
          </w:p>
        </w:tc>
        <w:tc>
          <w:tcPr>
            <w:tcW w:w="2158" w:type="dxa"/>
            <w:vMerge w:val="restart"/>
            <w:tcBorders>
              <w:top w:val="single" w:sz="4" w:space="0" w:color="000001"/>
              <w:left w:val="single" w:sz="4" w:space="0" w:color="000001"/>
              <w:bottom w:val="single" w:sz="4" w:space="0" w:color="000001"/>
              <w:right w:val="single" w:sz="4" w:space="0" w:color="000001"/>
            </w:tcBorders>
            <w:vAlign w:val="center"/>
            <w:hideMark/>
          </w:tcPr>
          <w:p w14:paraId="5A1DD2DF"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Наименование товара (материала оборудования)</w:t>
            </w:r>
          </w:p>
        </w:tc>
        <w:tc>
          <w:tcPr>
            <w:tcW w:w="11535" w:type="dxa"/>
            <w:gridSpan w:val="2"/>
            <w:tcBorders>
              <w:top w:val="single" w:sz="4" w:space="0" w:color="000001"/>
              <w:left w:val="single" w:sz="4" w:space="0" w:color="000001"/>
              <w:bottom w:val="single" w:sz="4" w:space="0" w:color="000001"/>
              <w:right w:val="single" w:sz="4" w:space="0" w:color="000001"/>
            </w:tcBorders>
            <w:vAlign w:val="center"/>
            <w:hideMark/>
          </w:tcPr>
          <w:p w14:paraId="452FAE05"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эквивалентность/соответствие)</w:t>
            </w:r>
          </w:p>
        </w:tc>
      </w:tr>
      <w:tr w:rsidR="00A76761" w:rsidRPr="00A76761" w14:paraId="02835BCB" w14:textId="77777777" w:rsidTr="000843CC">
        <w:trPr>
          <w:trHeight w:val="77"/>
          <w:tblHeader/>
        </w:trPr>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4DB4BA8E"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2965AA36"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3C3F9E2D"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Наименование показателя, ед. изм. показателя</w:t>
            </w:r>
          </w:p>
        </w:tc>
        <w:tc>
          <w:tcPr>
            <w:tcW w:w="2889" w:type="dxa"/>
            <w:tcBorders>
              <w:top w:val="single" w:sz="4" w:space="0" w:color="000001"/>
              <w:left w:val="single" w:sz="4" w:space="0" w:color="000001"/>
              <w:bottom w:val="single" w:sz="4" w:space="0" w:color="000001"/>
              <w:right w:val="single" w:sz="4" w:space="0" w:color="000001"/>
            </w:tcBorders>
            <w:vAlign w:val="center"/>
            <w:hideMark/>
          </w:tcPr>
          <w:p w14:paraId="6FA405E7"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Значение показателя</w:t>
            </w:r>
          </w:p>
        </w:tc>
      </w:tr>
      <w:tr w:rsidR="00A76761" w:rsidRPr="00A76761" w14:paraId="5CEF1D75" w14:textId="77777777" w:rsidTr="000843CC">
        <w:trPr>
          <w:trHeight w:val="77"/>
        </w:trPr>
        <w:tc>
          <w:tcPr>
            <w:tcW w:w="536" w:type="dxa"/>
            <w:vMerge w:val="restart"/>
            <w:tcBorders>
              <w:top w:val="single" w:sz="4" w:space="0" w:color="000001"/>
              <w:left w:val="single" w:sz="4" w:space="0" w:color="000001"/>
              <w:bottom w:val="single" w:sz="4" w:space="0" w:color="000001"/>
              <w:right w:val="single" w:sz="4" w:space="0" w:color="000001"/>
            </w:tcBorders>
            <w:vAlign w:val="center"/>
            <w:hideMark/>
          </w:tcPr>
          <w:p w14:paraId="04652B61"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1</w:t>
            </w:r>
          </w:p>
        </w:tc>
        <w:tc>
          <w:tcPr>
            <w:tcW w:w="2158" w:type="dxa"/>
            <w:vMerge w:val="restart"/>
            <w:tcBorders>
              <w:top w:val="single" w:sz="4" w:space="0" w:color="000001"/>
              <w:left w:val="single" w:sz="4" w:space="0" w:color="000001"/>
              <w:bottom w:val="single" w:sz="4" w:space="0" w:color="000001"/>
              <w:right w:val="single" w:sz="4" w:space="0" w:color="000001"/>
            </w:tcBorders>
            <w:vAlign w:val="center"/>
            <w:hideMark/>
          </w:tcPr>
          <w:p w14:paraId="383DD74C" w14:textId="0EC5A4AD" w:rsidR="00A76761" w:rsidRPr="00A76761" w:rsidRDefault="00A140D4"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Светильник тип 1. Количество 569 шт.</w:t>
            </w: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37794BC7"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Общий индекс цветопередачи</w:t>
            </w:r>
          </w:p>
        </w:tc>
        <w:tc>
          <w:tcPr>
            <w:tcW w:w="2889" w:type="dxa"/>
            <w:tcBorders>
              <w:top w:val="single" w:sz="4" w:space="0" w:color="000001"/>
              <w:left w:val="single" w:sz="4" w:space="0" w:color="000001"/>
              <w:bottom w:val="single" w:sz="4" w:space="0" w:color="000001"/>
              <w:right w:val="single" w:sz="4" w:space="0" w:color="000001"/>
            </w:tcBorders>
            <w:hideMark/>
          </w:tcPr>
          <w:p w14:paraId="435CDF4B" w14:textId="1273CDB7" w:rsidR="00A76761" w:rsidRPr="00A76761" w:rsidRDefault="00A42D56"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менее</w:t>
            </w:r>
            <w:r w:rsidR="000F0833">
              <w:rPr>
                <w:rFonts w:ascii="Times New Roman" w:hAnsi="Times New Roman" w:cs="Times New Roman"/>
                <w:sz w:val="26"/>
                <w:szCs w:val="26"/>
              </w:rPr>
              <w:t xml:space="preserve"> </w:t>
            </w:r>
            <w:r w:rsidR="00A76761" w:rsidRPr="00A76761">
              <w:rPr>
                <w:rFonts w:ascii="Times New Roman" w:hAnsi="Times New Roman" w:cs="Times New Roman"/>
                <w:sz w:val="26"/>
                <w:szCs w:val="26"/>
              </w:rPr>
              <w:t>80</w:t>
            </w:r>
          </w:p>
        </w:tc>
      </w:tr>
      <w:tr w:rsidR="00A76761" w:rsidRPr="00A76761" w14:paraId="08CD062A"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5C49E9D8"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1A9CE33B"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0FC60728"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Значение коррелированной цветовой температуры, К</w:t>
            </w:r>
          </w:p>
        </w:tc>
        <w:tc>
          <w:tcPr>
            <w:tcW w:w="2889" w:type="dxa"/>
            <w:tcBorders>
              <w:top w:val="single" w:sz="4" w:space="0" w:color="000001"/>
              <w:left w:val="single" w:sz="4" w:space="0" w:color="000001"/>
              <w:bottom w:val="single" w:sz="4" w:space="0" w:color="000001"/>
              <w:right w:val="single" w:sz="4" w:space="0" w:color="000001"/>
            </w:tcBorders>
            <w:hideMark/>
          </w:tcPr>
          <w:p w14:paraId="3B0D5044" w14:textId="7FA7ADB5" w:rsidR="00A76761" w:rsidRPr="00A76761" w:rsidRDefault="0071431D"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4000</w:t>
            </w:r>
          </w:p>
        </w:tc>
      </w:tr>
      <w:tr w:rsidR="00A140D4" w:rsidRPr="00A76761" w14:paraId="2268DC89"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tcPr>
          <w:p w14:paraId="75A27954" w14:textId="77777777" w:rsidR="00A140D4" w:rsidRPr="00A76761" w:rsidRDefault="00A140D4"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tcPr>
          <w:p w14:paraId="75158832" w14:textId="77777777" w:rsidR="00A140D4" w:rsidRPr="00A76761" w:rsidRDefault="00A140D4"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5616C998" w14:textId="215D8A8C" w:rsidR="00A140D4" w:rsidRPr="00A76761" w:rsidRDefault="00A140D4"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Значение </w:t>
            </w:r>
            <w:r>
              <w:rPr>
                <w:rFonts w:ascii="Times New Roman" w:hAnsi="Times New Roman" w:cs="Times New Roman"/>
                <w:sz w:val="26"/>
                <w:szCs w:val="26"/>
              </w:rPr>
              <w:t>мощности светильника</w:t>
            </w:r>
            <w:r w:rsidRPr="00A76761">
              <w:rPr>
                <w:rFonts w:ascii="Times New Roman" w:hAnsi="Times New Roman" w:cs="Times New Roman"/>
                <w:sz w:val="26"/>
                <w:szCs w:val="26"/>
              </w:rPr>
              <w:t xml:space="preserve">, </w:t>
            </w:r>
            <w:r>
              <w:rPr>
                <w:rFonts w:ascii="Times New Roman" w:hAnsi="Times New Roman" w:cs="Times New Roman"/>
                <w:sz w:val="26"/>
                <w:szCs w:val="26"/>
              </w:rPr>
              <w:t>Вт</w:t>
            </w:r>
          </w:p>
        </w:tc>
        <w:tc>
          <w:tcPr>
            <w:tcW w:w="2889" w:type="dxa"/>
            <w:tcBorders>
              <w:top w:val="single" w:sz="4" w:space="0" w:color="000001"/>
              <w:left w:val="single" w:sz="4" w:space="0" w:color="000001"/>
              <w:bottom w:val="single" w:sz="4" w:space="0" w:color="000001"/>
              <w:right w:val="single" w:sz="4" w:space="0" w:color="000001"/>
            </w:tcBorders>
          </w:tcPr>
          <w:p w14:paraId="4340A78E" w14:textId="317A6A0F" w:rsidR="00A140D4" w:rsidRPr="00A76761" w:rsidDel="0071431D" w:rsidRDefault="00A140D4"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более 22</w:t>
            </w:r>
          </w:p>
        </w:tc>
      </w:tr>
      <w:tr w:rsidR="00A42D56" w:rsidRPr="00A76761" w14:paraId="005450CA"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tcPr>
          <w:p w14:paraId="1660B962" w14:textId="77777777" w:rsidR="00A42D56" w:rsidRPr="00A76761" w:rsidRDefault="00A42D56"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tcPr>
          <w:p w14:paraId="17B4A2B8" w14:textId="77777777" w:rsidR="00A42D56" w:rsidRPr="00A76761" w:rsidRDefault="00A42D56"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7D33694" w14:textId="7528EB98" w:rsidR="00A42D56" w:rsidRPr="00A76761" w:rsidRDefault="00A42D56"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Значение </w:t>
            </w:r>
            <w:r>
              <w:rPr>
                <w:rFonts w:ascii="Times New Roman" w:hAnsi="Times New Roman" w:cs="Times New Roman"/>
                <w:sz w:val="26"/>
                <w:szCs w:val="26"/>
              </w:rPr>
              <w:t xml:space="preserve">светового потока светильника (после опалового </w:t>
            </w:r>
            <w:proofErr w:type="spellStart"/>
            <w:r>
              <w:rPr>
                <w:rFonts w:ascii="Times New Roman" w:hAnsi="Times New Roman" w:cs="Times New Roman"/>
                <w:sz w:val="26"/>
                <w:szCs w:val="26"/>
              </w:rPr>
              <w:t>рассеивателя</w:t>
            </w:r>
            <w:proofErr w:type="spellEnd"/>
            <w:r>
              <w:rPr>
                <w:rFonts w:ascii="Times New Roman" w:hAnsi="Times New Roman" w:cs="Times New Roman"/>
                <w:sz w:val="26"/>
                <w:szCs w:val="26"/>
              </w:rPr>
              <w:t>)</w:t>
            </w:r>
            <w:r w:rsidRPr="00A76761">
              <w:rPr>
                <w:rFonts w:ascii="Times New Roman" w:hAnsi="Times New Roman" w:cs="Times New Roman"/>
                <w:sz w:val="26"/>
                <w:szCs w:val="26"/>
              </w:rPr>
              <w:t xml:space="preserve">, </w:t>
            </w:r>
            <w:r>
              <w:rPr>
                <w:rFonts w:ascii="Times New Roman" w:hAnsi="Times New Roman" w:cs="Times New Roman"/>
                <w:sz w:val="26"/>
                <w:szCs w:val="26"/>
              </w:rPr>
              <w:t>Лм</w:t>
            </w:r>
          </w:p>
        </w:tc>
        <w:tc>
          <w:tcPr>
            <w:tcW w:w="2889" w:type="dxa"/>
            <w:tcBorders>
              <w:top w:val="single" w:sz="4" w:space="0" w:color="000001"/>
              <w:left w:val="single" w:sz="4" w:space="0" w:color="000001"/>
              <w:bottom w:val="single" w:sz="4" w:space="0" w:color="000001"/>
              <w:right w:val="single" w:sz="4" w:space="0" w:color="000001"/>
            </w:tcBorders>
          </w:tcPr>
          <w:p w14:paraId="4CE1750D" w14:textId="23590A2C" w:rsidR="00A42D56" w:rsidRDefault="00A42D56"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менее 3200</w:t>
            </w:r>
          </w:p>
        </w:tc>
      </w:tr>
      <w:tr w:rsidR="00A76761" w:rsidRPr="00A76761" w14:paraId="0B8E8524"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3C723B58"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055B80C1"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2267212A"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Значение коэффициента пульсации, %</w:t>
            </w:r>
          </w:p>
        </w:tc>
        <w:tc>
          <w:tcPr>
            <w:tcW w:w="2889" w:type="dxa"/>
            <w:tcBorders>
              <w:top w:val="single" w:sz="4" w:space="0" w:color="000001"/>
              <w:left w:val="single" w:sz="4" w:space="0" w:color="000001"/>
              <w:bottom w:val="single" w:sz="4" w:space="0" w:color="000001"/>
              <w:right w:val="single" w:sz="4" w:space="0" w:color="000001"/>
            </w:tcBorders>
            <w:hideMark/>
          </w:tcPr>
          <w:p w14:paraId="697012CF" w14:textId="5EBFFCDA" w:rsidR="00A76761" w:rsidRPr="00A76761" w:rsidRDefault="0071431D"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более</w:t>
            </w:r>
            <w:r w:rsidR="000F0833">
              <w:rPr>
                <w:rFonts w:ascii="Times New Roman" w:hAnsi="Times New Roman" w:cs="Times New Roman"/>
                <w:sz w:val="26"/>
                <w:szCs w:val="26"/>
              </w:rPr>
              <w:t xml:space="preserve"> </w:t>
            </w:r>
            <w:r w:rsidR="00A76761" w:rsidRPr="00A76761">
              <w:rPr>
                <w:rFonts w:ascii="Times New Roman" w:hAnsi="Times New Roman" w:cs="Times New Roman"/>
                <w:sz w:val="26"/>
                <w:szCs w:val="26"/>
              </w:rPr>
              <w:t>5</w:t>
            </w:r>
          </w:p>
        </w:tc>
      </w:tr>
      <w:tr w:rsidR="00A76761" w:rsidRPr="00A76761" w14:paraId="21EE8D2E" w14:textId="77777777" w:rsidTr="000843CC">
        <w:trPr>
          <w:trHeight w:val="77"/>
        </w:trPr>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759665CE"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25CC84BA"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320C94D6"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Значение коэффициента мощности</w:t>
            </w:r>
          </w:p>
        </w:tc>
        <w:tc>
          <w:tcPr>
            <w:tcW w:w="2889" w:type="dxa"/>
            <w:tcBorders>
              <w:top w:val="single" w:sz="4" w:space="0" w:color="000001"/>
              <w:left w:val="single" w:sz="4" w:space="0" w:color="000001"/>
              <w:bottom w:val="single" w:sz="4" w:space="0" w:color="000001"/>
              <w:right w:val="single" w:sz="4" w:space="0" w:color="000001"/>
            </w:tcBorders>
            <w:hideMark/>
          </w:tcPr>
          <w:p w14:paraId="27B6913D" w14:textId="6377486C" w:rsidR="00A76761" w:rsidRPr="00A76761" w:rsidRDefault="0071431D"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менее</w:t>
            </w:r>
            <w:r w:rsidR="000F0833">
              <w:rPr>
                <w:rFonts w:ascii="Times New Roman" w:hAnsi="Times New Roman" w:cs="Times New Roman"/>
                <w:sz w:val="26"/>
                <w:szCs w:val="26"/>
              </w:rPr>
              <w:t xml:space="preserve"> </w:t>
            </w:r>
            <w:r w:rsidR="00A76761" w:rsidRPr="00A76761">
              <w:rPr>
                <w:rFonts w:ascii="Times New Roman" w:hAnsi="Times New Roman" w:cs="Times New Roman"/>
                <w:sz w:val="26"/>
                <w:szCs w:val="26"/>
              </w:rPr>
              <w:t>0,95</w:t>
            </w:r>
          </w:p>
        </w:tc>
      </w:tr>
      <w:tr w:rsidR="00A76761" w:rsidRPr="00A76761" w14:paraId="37E83F3E" w14:textId="77777777" w:rsidTr="000843CC">
        <w:trPr>
          <w:trHeight w:val="77"/>
        </w:trPr>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57AAE424"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51FF2F64"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45C9E1E6"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Тип кривой силы света</w:t>
            </w:r>
          </w:p>
        </w:tc>
        <w:tc>
          <w:tcPr>
            <w:tcW w:w="2889" w:type="dxa"/>
            <w:tcBorders>
              <w:top w:val="single" w:sz="4" w:space="0" w:color="000001"/>
              <w:left w:val="single" w:sz="4" w:space="0" w:color="000001"/>
              <w:bottom w:val="single" w:sz="4" w:space="0" w:color="000001"/>
              <w:right w:val="single" w:sz="4" w:space="0" w:color="000001"/>
            </w:tcBorders>
            <w:hideMark/>
          </w:tcPr>
          <w:p w14:paraId="6CEC14D6" w14:textId="722234D1"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Д (косинусная)</w:t>
            </w:r>
          </w:p>
        </w:tc>
      </w:tr>
      <w:tr w:rsidR="00A76761" w:rsidRPr="00A76761" w14:paraId="6A040D64" w14:textId="77777777" w:rsidTr="000843CC">
        <w:trPr>
          <w:trHeight w:val="77"/>
        </w:trPr>
        <w:tc>
          <w:tcPr>
            <w:tcW w:w="536" w:type="dxa"/>
            <w:vMerge/>
            <w:tcBorders>
              <w:top w:val="single" w:sz="4" w:space="0" w:color="000001"/>
              <w:left w:val="single" w:sz="4" w:space="0" w:color="000001"/>
              <w:bottom w:val="single" w:sz="4" w:space="0" w:color="000001"/>
              <w:right w:val="single" w:sz="4" w:space="0" w:color="000001"/>
            </w:tcBorders>
            <w:vAlign w:val="center"/>
          </w:tcPr>
          <w:p w14:paraId="63CEFDC5"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tcPr>
          <w:p w14:paraId="16EA5D03"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37FF0BE4"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Источник света</w:t>
            </w:r>
          </w:p>
        </w:tc>
        <w:tc>
          <w:tcPr>
            <w:tcW w:w="2889" w:type="dxa"/>
            <w:tcBorders>
              <w:top w:val="single" w:sz="4" w:space="0" w:color="000001"/>
              <w:left w:val="single" w:sz="4" w:space="0" w:color="000001"/>
              <w:bottom w:val="single" w:sz="4" w:space="0" w:color="000001"/>
              <w:right w:val="single" w:sz="4" w:space="0" w:color="000001"/>
            </w:tcBorders>
          </w:tcPr>
          <w:p w14:paraId="4E77EE76"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Светодиоды</w:t>
            </w:r>
          </w:p>
        </w:tc>
      </w:tr>
      <w:tr w:rsidR="00A76761" w:rsidRPr="00A76761" w14:paraId="1BD5AC94" w14:textId="77777777" w:rsidTr="000843CC">
        <w:trPr>
          <w:trHeight w:val="1373"/>
        </w:trPr>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38829E14"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05F73C90"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right w:val="single" w:sz="4" w:space="0" w:color="000001"/>
            </w:tcBorders>
            <w:vAlign w:val="center"/>
            <w:hideMark/>
          </w:tcPr>
          <w:p w14:paraId="78DB04E0"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Рабочее напряжение, при котором светильники соответствуют техническим требованиям конкурсной документации в части светотехнических параметров, В</w:t>
            </w:r>
          </w:p>
        </w:tc>
        <w:tc>
          <w:tcPr>
            <w:tcW w:w="2889" w:type="dxa"/>
            <w:tcBorders>
              <w:top w:val="single" w:sz="4" w:space="0" w:color="000001"/>
              <w:left w:val="single" w:sz="4" w:space="0" w:color="000001"/>
              <w:right w:val="single" w:sz="4" w:space="0" w:color="000001"/>
            </w:tcBorders>
            <w:hideMark/>
          </w:tcPr>
          <w:p w14:paraId="0556F7CB" w14:textId="2551311C"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230 </w:t>
            </w:r>
          </w:p>
          <w:p w14:paraId="746CE84E"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Переменного тока</w:t>
            </w:r>
          </w:p>
          <w:p w14:paraId="1118F612"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110 В </w:t>
            </w:r>
          </w:p>
          <w:p w14:paraId="05A4BC3A"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Постоянного тока </w:t>
            </w:r>
          </w:p>
        </w:tc>
      </w:tr>
      <w:tr w:rsidR="00A76761" w:rsidRPr="00A76761" w14:paraId="1DD35C93" w14:textId="77777777" w:rsidTr="000843CC">
        <w:trPr>
          <w:trHeight w:val="966"/>
        </w:trPr>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6F4A6362"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13D39A98"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37DE7397"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Частота питающей сети, при котором светильники соответствуют техническим требованиям конкурсной документации в части светотехнических параметров, Гц</w:t>
            </w:r>
          </w:p>
        </w:tc>
        <w:tc>
          <w:tcPr>
            <w:tcW w:w="2889" w:type="dxa"/>
            <w:tcBorders>
              <w:top w:val="single" w:sz="4" w:space="0" w:color="000001"/>
              <w:left w:val="single" w:sz="4" w:space="0" w:color="000001"/>
              <w:bottom w:val="single" w:sz="4" w:space="0" w:color="000001"/>
              <w:right w:val="single" w:sz="4" w:space="0" w:color="000001"/>
            </w:tcBorders>
            <w:hideMark/>
          </w:tcPr>
          <w:p w14:paraId="6C052E70" w14:textId="36D5CA53"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50 </w:t>
            </w:r>
          </w:p>
        </w:tc>
      </w:tr>
      <w:tr w:rsidR="00A76761" w:rsidRPr="00A76761" w14:paraId="6DFD0273"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50933DCE"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3BB6EFD6"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741BC313"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Степень защиты оболочки светильника (электрического и оптического отсека)</w:t>
            </w:r>
          </w:p>
        </w:tc>
        <w:tc>
          <w:tcPr>
            <w:tcW w:w="2889" w:type="dxa"/>
            <w:tcBorders>
              <w:top w:val="single" w:sz="4" w:space="0" w:color="000001"/>
              <w:left w:val="single" w:sz="4" w:space="0" w:color="000001"/>
              <w:bottom w:val="single" w:sz="4" w:space="0" w:color="000001"/>
              <w:right w:val="single" w:sz="4" w:space="0" w:color="000001"/>
            </w:tcBorders>
            <w:hideMark/>
          </w:tcPr>
          <w:p w14:paraId="6817A40A" w14:textId="4F4714A9"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 IP65</w:t>
            </w:r>
          </w:p>
        </w:tc>
      </w:tr>
      <w:tr w:rsidR="00823103" w:rsidRPr="00A76761" w14:paraId="12789972"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tcPr>
          <w:p w14:paraId="184E24AF" w14:textId="77777777" w:rsidR="00823103" w:rsidRPr="00A76761" w:rsidRDefault="00823103"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tcPr>
          <w:p w14:paraId="08E1FB5C" w14:textId="77777777" w:rsidR="00823103" w:rsidRPr="00A76761" w:rsidRDefault="00823103"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6074AB39" w14:textId="74F068EA" w:rsidR="00823103" w:rsidRPr="00A76761" w:rsidRDefault="00986679" w:rsidP="00A76761">
            <w:pPr>
              <w:numPr>
                <w:ilvl w:val="0"/>
                <w:numId w:val="1"/>
              </w:numPr>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Габариты светильника (</w:t>
            </w:r>
            <w:r w:rsidR="00823103">
              <w:rPr>
                <w:rFonts w:ascii="Times New Roman" w:hAnsi="Times New Roman" w:cs="Times New Roman"/>
                <w:sz w:val="26"/>
                <w:szCs w:val="26"/>
              </w:rPr>
              <w:t>Длина,</w:t>
            </w:r>
            <w:r>
              <w:rPr>
                <w:rFonts w:ascii="Times New Roman" w:hAnsi="Times New Roman" w:cs="Times New Roman"/>
                <w:sz w:val="26"/>
                <w:szCs w:val="26"/>
              </w:rPr>
              <w:t xml:space="preserve"> Ширина, Высота),</w:t>
            </w:r>
            <w:r w:rsidR="00823103">
              <w:rPr>
                <w:rFonts w:ascii="Times New Roman" w:hAnsi="Times New Roman" w:cs="Times New Roman"/>
                <w:sz w:val="26"/>
                <w:szCs w:val="26"/>
              </w:rPr>
              <w:t xml:space="preserve"> мм</w:t>
            </w:r>
          </w:p>
        </w:tc>
        <w:tc>
          <w:tcPr>
            <w:tcW w:w="2889" w:type="dxa"/>
            <w:tcBorders>
              <w:top w:val="single" w:sz="4" w:space="0" w:color="000001"/>
              <w:left w:val="single" w:sz="4" w:space="0" w:color="000001"/>
              <w:bottom w:val="single" w:sz="4" w:space="0" w:color="000001"/>
              <w:right w:val="single" w:sz="4" w:space="0" w:color="000001"/>
            </w:tcBorders>
          </w:tcPr>
          <w:p w14:paraId="76D98963" w14:textId="04DA32A5" w:rsidR="00823103" w:rsidRPr="00A76761" w:rsidRDefault="0082310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00593E2B">
              <w:rPr>
                <w:rFonts w:ascii="Times New Roman" w:hAnsi="Times New Roman" w:cs="Times New Roman"/>
                <w:sz w:val="26"/>
                <w:szCs w:val="26"/>
              </w:rPr>
              <w:t>200</w:t>
            </w:r>
            <w:r w:rsidR="00986679">
              <w:rPr>
                <w:rFonts w:ascii="Times New Roman" w:hAnsi="Times New Roman" w:cs="Times New Roman"/>
                <w:sz w:val="26"/>
                <w:szCs w:val="26"/>
              </w:rPr>
              <w:t>х50х50</w:t>
            </w:r>
          </w:p>
        </w:tc>
      </w:tr>
      <w:tr w:rsidR="001B7D5E" w:rsidRPr="00A76761" w14:paraId="1ABC501C"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tcPr>
          <w:p w14:paraId="461C13A9" w14:textId="77777777" w:rsidR="001B7D5E" w:rsidRPr="00A76761" w:rsidRDefault="001B7D5E"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tcPr>
          <w:p w14:paraId="3E2B0240" w14:textId="77777777" w:rsidR="001B7D5E" w:rsidRPr="00A76761" w:rsidRDefault="001B7D5E"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13023283" w14:textId="795D47B8" w:rsidR="001B7D5E" w:rsidRDefault="001B7D5E" w:rsidP="00A76761">
            <w:pPr>
              <w:numPr>
                <w:ilvl w:val="0"/>
                <w:numId w:val="1"/>
              </w:numPr>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Срок службы светильника, лет</w:t>
            </w:r>
          </w:p>
        </w:tc>
        <w:tc>
          <w:tcPr>
            <w:tcW w:w="2889" w:type="dxa"/>
            <w:tcBorders>
              <w:top w:val="single" w:sz="4" w:space="0" w:color="000001"/>
              <w:left w:val="single" w:sz="4" w:space="0" w:color="000001"/>
              <w:bottom w:val="single" w:sz="4" w:space="0" w:color="000001"/>
              <w:right w:val="single" w:sz="4" w:space="0" w:color="000001"/>
            </w:tcBorders>
          </w:tcPr>
          <w:p w14:paraId="56587639" w14:textId="41D59971" w:rsidR="001B7D5E" w:rsidRDefault="001B7D5E" w:rsidP="00A767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10 </w:t>
            </w:r>
          </w:p>
        </w:tc>
      </w:tr>
      <w:tr w:rsidR="00A76761" w:rsidRPr="00A76761" w14:paraId="4698783C" w14:textId="77777777" w:rsidTr="000843CC">
        <w:trPr>
          <w:trHeight w:val="377"/>
        </w:trPr>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1E53E86C"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1408276B"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17DCDF7B"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Сечение жил внешней проводки для присоединения светильника к распределительной сети, мм². Кабель должен быть не распространяющий горение, с изоляцией и оболочкой из полимерных композиций, не содержащих галогенов, исполнение «</w:t>
            </w:r>
            <w:proofErr w:type="spellStart"/>
            <w:r w:rsidRPr="00A76761">
              <w:rPr>
                <w:rFonts w:ascii="Times New Roman" w:hAnsi="Times New Roman" w:cs="Times New Roman"/>
                <w:sz w:val="26"/>
                <w:szCs w:val="26"/>
              </w:rPr>
              <w:t>нг</w:t>
            </w:r>
            <w:proofErr w:type="spellEnd"/>
            <w:r w:rsidRPr="00A76761">
              <w:rPr>
                <w:rFonts w:ascii="Times New Roman" w:hAnsi="Times New Roman" w:cs="Times New Roman"/>
                <w:sz w:val="26"/>
                <w:szCs w:val="26"/>
              </w:rPr>
              <w:t>-</w:t>
            </w:r>
            <w:r w:rsidRPr="00A76761">
              <w:rPr>
                <w:rFonts w:ascii="Times New Roman" w:hAnsi="Times New Roman" w:cs="Times New Roman"/>
                <w:sz w:val="26"/>
                <w:szCs w:val="26"/>
                <w:lang w:val="en-US"/>
              </w:rPr>
              <w:t>HF</w:t>
            </w:r>
            <w:r w:rsidRPr="00A76761">
              <w:rPr>
                <w:rFonts w:ascii="Times New Roman" w:hAnsi="Times New Roman" w:cs="Times New Roman"/>
                <w:sz w:val="26"/>
                <w:szCs w:val="26"/>
              </w:rPr>
              <w:t>», с медными жилами</w:t>
            </w:r>
          </w:p>
        </w:tc>
        <w:tc>
          <w:tcPr>
            <w:tcW w:w="2889" w:type="dxa"/>
            <w:tcBorders>
              <w:top w:val="single" w:sz="4" w:space="0" w:color="000001"/>
              <w:left w:val="single" w:sz="4" w:space="0" w:color="000001"/>
              <w:bottom w:val="single" w:sz="4" w:space="0" w:color="000001"/>
              <w:right w:val="single" w:sz="4" w:space="0" w:color="000001"/>
            </w:tcBorders>
            <w:hideMark/>
          </w:tcPr>
          <w:p w14:paraId="0F764096" w14:textId="3A6C520D"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1,5</w:t>
            </w:r>
          </w:p>
        </w:tc>
      </w:tr>
      <w:tr w:rsidR="00A76761" w:rsidRPr="00A76761" w14:paraId="1E85B1C8" w14:textId="77777777" w:rsidTr="000843CC">
        <w:trPr>
          <w:trHeight w:val="377"/>
        </w:trPr>
        <w:tc>
          <w:tcPr>
            <w:tcW w:w="536" w:type="dxa"/>
            <w:vMerge/>
            <w:tcBorders>
              <w:top w:val="single" w:sz="4" w:space="0" w:color="000001"/>
              <w:left w:val="single" w:sz="4" w:space="0" w:color="000001"/>
              <w:bottom w:val="single" w:sz="4" w:space="0" w:color="000001"/>
              <w:right w:val="single" w:sz="4" w:space="0" w:color="000001"/>
            </w:tcBorders>
            <w:vAlign w:val="center"/>
          </w:tcPr>
          <w:p w14:paraId="6249630C"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tcPr>
          <w:p w14:paraId="3469A79D"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54500D39" w14:textId="77777777"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Расположение источника питания </w:t>
            </w:r>
          </w:p>
        </w:tc>
        <w:tc>
          <w:tcPr>
            <w:tcW w:w="2889" w:type="dxa"/>
            <w:tcBorders>
              <w:top w:val="single" w:sz="4" w:space="0" w:color="000001"/>
              <w:left w:val="single" w:sz="4" w:space="0" w:color="000001"/>
              <w:bottom w:val="single" w:sz="4" w:space="0" w:color="000001"/>
              <w:right w:val="single" w:sz="4" w:space="0" w:color="000001"/>
            </w:tcBorders>
          </w:tcPr>
          <w:p w14:paraId="1E181FB9"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Источник питания внутренний, смонтирован в корпусе светильника, не мешая </w:t>
            </w:r>
            <w:proofErr w:type="spellStart"/>
            <w:r w:rsidRPr="00A76761">
              <w:rPr>
                <w:rFonts w:ascii="Times New Roman" w:hAnsi="Times New Roman" w:cs="Times New Roman"/>
                <w:sz w:val="26"/>
                <w:szCs w:val="26"/>
              </w:rPr>
              <w:t>светораспределению</w:t>
            </w:r>
            <w:proofErr w:type="spellEnd"/>
          </w:p>
        </w:tc>
      </w:tr>
      <w:tr w:rsidR="00A76761" w:rsidRPr="00A76761" w14:paraId="0F456F66"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0A021AA1"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0DC44538"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3DA027B2" w14:textId="77777777" w:rsidR="00A76761" w:rsidRPr="00A76761" w:rsidRDefault="00A76761" w:rsidP="00A76761">
            <w:pPr>
              <w:numPr>
                <w:ilvl w:val="0"/>
                <w:numId w:val="1"/>
              </w:numPr>
              <w:tabs>
                <w:tab w:val="clear" w:pos="432"/>
                <w:tab w:val="left" w:pos="426"/>
              </w:tabs>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Конструкция светильника предусматривает возможность замены источника питания</w:t>
            </w:r>
          </w:p>
        </w:tc>
        <w:tc>
          <w:tcPr>
            <w:tcW w:w="2889" w:type="dxa"/>
            <w:tcBorders>
              <w:top w:val="single" w:sz="4" w:space="0" w:color="000001"/>
              <w:left w:val="single" w:sz="4" w:space="0" w:color="000001"/>
              <w:bottom w:val="single" w:sz="4" w:space="0" w:color="000001"/>
              <w:right w:val="single" w:sz="4" w:space="0" w:color="000001"/>
            </w:tcBorders>
            <w:hideMark/>
          </w:tcPr>
          <w:p w14:paraId="441FB3E7"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Соответствие</w:t>
            </w:r>
          </w:p>
        </w:tc>
      </w:tr>
      <w:tr w:rsidR="00A76761" w:rsidRPr="00A76761" w14:paraId="79C132C8" w14:textId="77777777" w:rsidTr="000843CC">
        <w:tc>
          <w:tcPr>
            <w:tcW w:w="536" w:type="dxa"/>
            <w:vMerge/>
            <w:tcBorders>
              <w:top w:val="single" w:sz="4" w:space="0" w:color="000001"/>
              <w:left w:val="single" w:sz="4" w:space="0" w:color="000001"/>
              <w:bottom w:val="single" w:sz="4" w:space="0" w:color="000001"/>
              <w:right w:val="single" w:sz="4" w:space="0" w:color="000001"/>
            </w:tcBorders>
            <w:vAlign w:val="center"/>
            <w:hideMark/>
          </w:tcPr>
          <w:p w14:paraId="75CF64A8"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2158" w:type="dxa"/>
            <w:vMerge/>
            <w:tcBorders>
              <w:top w:val="single" w:sz="4" w:space="0" w:color="000001"/>
              <w:left w:val="single" w:sz="4" w:space="0" w:color="000001"/>
              <w:bottom w:val="single" w:sz="4" w:space="0" w:color="000001"/>
              <w:right w:val="single" w:sz="4" w:space="0" w:color="000001"/>
            </w:tcBorders>
            <w:vAlign w:val="center"/>
            <w:hideMark/>
          </w:tcPr>
          <w:p w14:paraId="3055819C" w14:textId="77777777" w:rsidR="00A76761" w:rsidRPr="00A76761" w:rsidRDefault="00A76761" w:rsidP="00A76761">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hideMark/>
          </w:tcPr>
          <w:p w14:paraId="5B5A0BD2" w14:textId="689499EE" w:rsidR="00A76761" w:rsidRPr="00A76761" w:rsidRDefault="00A76761" w:rsidP="00A76761">
            <w:pPr>
              <w:numPr>
                <w:ilvl w:val="0"/>
                <w:numId w:val="1"/>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Корпус светодиодного светильника должен быть выполнен из </w:t>
            </w:r>
            <w:r w:rsidR="00593E2B">
              <w:rPr>
                <w:rFonts w:ascii="Times New Roman" w:hAnsi="Times New Roman" w:cs="Times New Roman"/>
                <w:sz w:val="26"/>
                <w:szCs w:val="26"/>
              </w:rPr>
              <w:t xml:space="preserve">алюминия, </w:t>
            </w:r>
            <w:r w:rsidRPr="00A76761">
              <w:rPr>
                <w:rFonts w:ascii="Times New Roman" w:hAnsi="Times New Roman" w:cs="Times New Roman"/>
                <w:sz w:val="26"/>
                <w:szCs w:val="26"/>
              </w:rPr>
              <w:t xml:space="preserve">с опаловым </w:t>
            </w:r>
            <w:proofErr w:type="spellStart"/>
            <w:r w:rsidRPr="00A76761">
              <w:rPr>
                <w:rFonts w:ascii="Times New Roman" w:hAnsi="Times New Roman" w:cs="Times New Roman"/>
                <w:sz w:val="26"/>
                <w:szCs w:val="26"/>
              </w:rPr>
              <w:t>рассеивателем</w:t>
            </w:r>
            <w:proofErr w:type="spellEnd"/>
          </w:p>
        </w:tc>
        <w:tc>
          <w:tcPr>
            <w:tcW w:w="2889" w:type="dxa"/>
            <w:tcBorders>
              <w:top w:val="single" w:sz="4" w:space="0" w:color="000001"/>
              <w:left w:val="single" w:sz="4" w:space="0" w:color="000001"/>
              <w:bottom w:val="single" w:sz="4" w:space="0" w:color="000001"/>
              <w:right w:val="single" w:sz="4" w:space="0" w:color="000001"/>
            </w:tcBorders>
            <w:hideMark/>
          </w:tcPr>
          <w:p w14:paraId="28846270" w14:textId="77777777" w:rsidR="00A76761" w:rsidRPr="00A76761" w:rsidRDefault="00A76761" w:rsidP="00A76761">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Соответствие</w:t>
            </w:r>
          </w:p>
        </w:tc>
      </w:tr>
      <w:tr w:rsidR="000F0833" w:rsidRPr="00A76761" w14:paraId="2617B742" w14:textId="77777777" w:rsidTr="001E3CED">
        <w:tc>
          <w:tcPr>
            <w:tcW w:w="536" w:type="dxa"/>
            <w:vMerge w:val="restart"/>
            <w:tcBorders>
              <w:top w:val="single" w:sz="4" w:space="0" w:color="000001"/>
              <w:left w:val="single" w:sz="4" w:space="0" w:color="000001"/>
              <w:right w:val="single" w:sz="4" w:space="0" w:color="000001"/>
            </w:tcBorders>
            <w:vAlign w:val="center"/>
          </w:tcPr>
          <w:p w14:paraId="6AFBF73A" w14:textId="0DFC739E"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2158" w:type="dxa"/>
            <w:vMerge w:val="restart"/>
            <w:tcBorders>
              <w:top w:val="single" w:sz="4" w:space="0" w:color="000001"/>
              <w:left w:val="single" w:sz="4" w:space="0" w:color="000001"/>
              <w:right w:val="single" w:sz="4" w:space="0" w:color="000001"/>
            </w:tcBorders>
            <w:vAlign w:val="center"/>
          </w:tcPr>
          <w:p w14:paraId="5F485FC2" w14:textId="2635D72A"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Светильник тип 2. Количество 241 шт.</w:t>
            </w:r>
          </w:p>
        </w:tc>
        <w:tc>
          <w:tcPr>
            <w:tcW w:w="8646" w:type="dxa"/>
            <w:tcBorders>
              <w:top w:val="single" w:sz="4" w:space="0" w:color="000001"/>
              <w:left w:val="single" w:sz="4" w:space="0" w:color="000001"/>
              <w:bottom w:val="single" w:sz="4" w:space="0" w:color="000001"/>
              <w:right w:val="single" w:sz="4" w:space="0" w:color="000001"/>
            </w:tcBorders>
            <w:vAlign w:val="center"/>
          </w:tcPr>
          <w:p w14:paraId="768E80B2" w14:textId="2AAE8B0C" w:rsidR="000F0833" w:rsidRPr="00A76761" w:rsidRDefault="000F0833" w:rsidP="00351ABE">
            <w:pPr>
              <w:numPr>
                <w:ilvl w:val="0"/>
                <w:numId w:val="4"/>
              </w:num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Общий индекс цветопередачи</w:t>
            </w:r>
          </w:p>
        </w:tc>
        <w:tc>
          <w:tcPr>
            <w:tcW w:w="2889" w:type="dxa"/>
            <w:tcBorders>
              <w:top w:val="single" w:sz="4" w:space="0" w:color="000001"/>
              <w:left w:val="single" w:sz="4" w:space="0" w:color="000001"/>
              <w:bottom w:val="single" w:sz="4" w:space="0" w:color="000001"/>
              <w:right w:val="single" w:sz="4" w:space="0" w:color="000001"/>
            </w:tcBorders>
          </w:tcPr>
          <w:p w14:paraId="53EC2A18" w14:textId="536F7D8D"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Не менее </w:t>
            </w:r>
            <w:r w:rsidRPr="00A76761">
              <w:rPr>
                <w:rFonts w:ascii="Times New Roman" w:hAnsi="Times New Roman" w:cs="Times New Roman"/>
                <w:sz w:val="26"/>
                <w:szCs w:val="26"/>
              </w:rPr>
              <w:t>80</w:t>
            </w:r>
          </w:p>
        </w:tc>
      </w:tr>
      <w:tr w:rsidR="000F0833" w:rsidRPr="00A76761" w14:paraId="2EC0F3EA" w14:textId="77777777" w:rsidTr="001E3CED">
        <w:tc>
          <w:tcPr>
            <w:tcW w:w="536" w:type="dxa"/>
            <w:vMerge/>
            <w:tcBorders>
              <w:left w:val="single" w:sz="4" w:space="0" w:color="000001"/>
              <w:right w:val="single" w:sz="4" w:space="0" w:color="000001"/>
            </w:tcBorders>
            <w:vAlign w:val="center"/>
          </w:tcPr>
          <w:p w14:paraId="76DE1EF6"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4256C837"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164BC1C5" w14:textId="2F649655"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Значение коррелированной цветовой температуры, К</w:t>
            </w:r>
          </w:p>
        </w:tc>
        <w:tc>
          <w:tcPr>
            <w:tcW w:w="2889" w:type="dxa"/>
            <w:tcBorders>
              <w:top w:val="single" w:sz="4" w:space="0" w:color="000001"/>
              <w:left w:val="single" w:sz="4" w:space="0" w:color="000001"/>
              <w:bottom w:val="single" w:sz="4" w:space="0" w:color="000001"/>
              <w:right w:val="single" w:sz="4" w:space="0" w:color="000001"/>
            </w:tcBorders>
          </w:tcPr>
          <w:p w14:paraId="73556998" w14:textId="40E803B6"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4000</w:t>
            </w:r>
          </w:p>
        </w:tc>
      </w:tr>
      <w:tr w:rsidR="000F0833" w:rsidRPr="00A76761" w14:paraId="3F911F01" w14:textId="77777777" w:rsidTr="001E3CED">
        <w:tc>
          <w:tcPr>
            <w:tcW w:w="536" w:type="dxa"/>
            <w:vMerge/>
            <w:tcBorders>
              <w:left w:val="single" w:sz="4" w:space="0" w:color="000001"/>
              <w:right w:val="single" w:sz="4" w:space="0" w:color="000001"/>
            </w:tcBorders>
            <w:vAlign w:val="center"/>
          </w:tcPr>
          <w:p w14:paraId="3B5A300D"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0DF2269C"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1DBFF7E1" w14:textId="1FE325E0"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Значение </w:t>
            </w:r>
            <w:r>
              <w:rPr>
                <w:rFonts w:ascii="Times New Roman" w:hAnsi="Times New Roman" w:cs="Times New Roman"/>
                <w:sz w:val="26"/>
                <w:szCs w:val="26"/>
              </w:rPr>
              <w:t>мощности светильника</w:t>
            </w:r>
            <w:r w:rsidRPr="00A76761">
              <w:rPr>
                <w:rFonts w:ascii="Times New Roman" w:hAnsi="Times New Roman" w:cs="Times New Roman"/>
                <w:sz w:val="26"/>
                <w:szCs w:val="26"/>
              </w:rPr>
              <w:t xml:space="preserve">, </w:t>
            </w:r>
            <w:r>
              <w:rPr>
                <w:rFonts w:ascii="Times New Roman" w:hAnsi="Times New Roman" w:cs="Times New Roman"/>
                <w:sz w:val="26"/>
                <w:szCs w:val="26"/>
              </w:rPr>
              <w:t>Вт</w:t>
            </w:r>
          </w:p>
        </w:tc>
        <w:tc>
          <w:tcPr>
            <w:tcW w:w="2889" w:type="dxa"/>
            <w:tcBorders>
              <w:top w:val="single" w:sz="4" w:space="0" w:color="000001"/>
              <w:left w:val="single" w:sz="4" w:space="0" w:color="000001"/>
              <w:bottom w:val="single" w:sz="4" w:space="0" w:color="000001"/>
              <w:right w:val="single" w:sz="4" w:space="0" w:color="000001"/>
            </w:tcBorders>
          </w:tcPr>
          <w:p w14:paraId="689537F8" w14:textId="67470A36"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более 17</w:t>
            </w:r>
          </w:p>
        </w:tc>
      </w:tr>
      <w:tr w:rsidR="000F0833" w:rsidRPr="00A76761" w14:paraId="32395839" w14:textId="77777777" w:rsidTr="001E3CED">
        <w:tc>
          <w:tcPr>
            <w:tcW w:w="536" w:type="dxa"/>
            <w:vMerge/>
            <w:tcBorders>
              <w:left w:val="single" w:sz="4" w:space="0" w:color="000001"/>
              <w:right w:val="single" w:sz="4" w:space="0" w:color="000001"/>
            </w:tcBorders>
            <w:vAlign w:val="center"/>
          </w:tcPr>
          <w:p w14:paraId="3D5F3125"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07ED32BC"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31C0050E" w14:textId="31E2452B"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Значение </w:t>
            </w:r>
            <w:r>
              <w:rPr>
                <w:rFonts w:ascii="Times New Roman" w:hAnsi="Times New Roman" w:cs="Times New Roman"/>
                <w:sz w:val="26"/>
                <w:szCs w:val="26"/>
              </w:rPr>
              <w:t xml:space="preserve">светового потока светильника (после опалового </w:t>
            </w:r>
            <w:proofErr w:type="spellStart"/>
            <w:r>
              <w:rPr>
                <w:rFonts w:ascii="Times New Roman" w:hAnsi="Times New Roman" w:cs="Times New Roman"/>
                <w:sz w:val="26"/>
                <w:szCs w:val="26"/>
              </w:rPr>
              <w:t>рассеивателя</w:t>
            </w:r>
            <w:proofErr w:type="spellEnd"/>
            <w:r>
              <w:rPr>
                <w:rFonts w:ascii="Times New Roman" w:hAnsi="Times New Roman" w:cs="Times New Roman"/>
                <w:sz w:val="26"/>
                <w:szCs w:val="26"/>
              </w:rPr>
              <w:t>)</w:t>
            </w:r>
            <w:r w:rsidRPr="00A76761">
              <w:rPr>
                <w:rFonts w:ascii="Times New Roman" w:hAnsi="Times New Roman" w:cs="Times New Roman"/>
                <w:sz w:val="26"/>
                <w:szCs w:val="26"/>
              </w:rPr>
              <w:t xml:space="preserve">, </w:t>
            </w:r>
            <w:r>
              <w:rPr>
                <w:rFonts w:ascii="Times New Roman" w:hAnsi="Times New Roman" w:cs="Times New Roman"/>
                <w:sz w:val="26"/>
                <w:szCs w:val="26"/>
              </w:rPr>
              <w:t>Лм</w:t>
            </w:r>
          </w:p>
        </w:tc>
        <w:tc>
          <w:tcPr>
            <w:tcW w:w="2889" w:type="dxa"/>
            <w:tcBorders>
              <w:top w:val="single" w:sz="4" w:space="0" w:color="000001"/>
              <w:left w:val="single" w:sz="4" w:space="0" w:color="000001"/>
              <w:bottom w:val="single" w:sz="4" w:space="0" w:color="000001"/>
              <w:right w:val="single" w:sz="4" w:space="0" w:color="000001"/>
            </w:tcBorders>
          </w:tcPr>
          <w:p w14:paraId="2E8EAAC0" w14:textId="3EFC2970"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менее 2500</w:t>
            </w:r>
          </w:p>
        </w:tc>
      </w:tr>
      <w:tr w:rsidR="000F0833" w:rsidRPr="00A76761" w14:paraId="51D9867E" w14:textId="77777777" w:rsidTr="001E3CED">
        <w:tc>
          <w:tcPr>
            <w:tcW w:w="536" w:type="dxa"/>
            <w:vMerge/>
            <w:tcBorders>
              <w:left w:val="single" w:sz="4" w:space="0" w:color="000001"/>
              <w:right w:val="single" w:sz="4" w:space="0" w:color="000001"/>
            </w:tcBorders>
            <w:vAlign w:val="center"/>
          </w:tcPr>
          <w:p w14:paraId="5CFA5FB1"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0C35F31A"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CBBF235" w14:textId="7DD0EF95"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Значение коэффициента пульсации, %</w:t>
            </w:r>
          </w:p>
        </w:tc>
        <w:tc>
          <w:tcPr>
            <w:tcW w:w="2889" w:type="dxa"/>
            <w:tcBorders>
              <w:top w:val="single" w:sz="4" w:space="0" w:color="000001"/>
              <w:left w:val="single" w:sz="4" w:space="0" w:color="000001"/>
              <w:bottom w:val="single" w:sz="4" w:space="0" w:color="000001"/>
              <w:right w:val="single" w:sz="4" w:space="0" w:color="000001"/>
            </w:tcBorders>
          </w:tcPr>
          <w:p w14:paraId="214792DA" w14:textId="6ACE9516"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Не более </w:t>
            </w:r>
            <w:r w:rsidRPr="00A76761">
              <w:rPr>
                <w:rFonts w:ascii="Times New Roman" w:hAnsi="Times New Roman" w:cs="Times New Roman"/>
                <w:sz w:val="26"/>
                <w:szCs w:val="26"/>
              </w:rPr>
              <w:t>5</w:t>
            </w:r>
          </w:p>
        </w:tc>
      </w:tr>
      <w:tr w:rsidR="000F0833" w:rsidRPr="00A76761" w14:paraId="2C643C78" w14:textId="77777777" w:rsidTr="001E3CED">
        <w:tc>
          <w:tcPr>
            <w:tcW w:w="536" w:type="dxa"/>
            <w:vMerge/>
            <w:tcBorders>
              <w:left w:val="single" w:sz="4" w:space="0" w:color="000001"/>
              <w:right w:val="single" w:sz="4" w:space="0" w:color="000001"/>
            </w:tcBorders>
            <w:vAlign w:val="center"/>
          </w:tcPr>
          <w:p w14:paraId="21096CB0"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019B5869"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3F9B57A9" w14:textId="1078531C"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Значение коэффициента мощности</w:t>
            </w:r>
          </w:p>
        </w:tc>
        <w:tc>
          <w:tcPr>
            <w:tcW w:w="2889" w:type="dxa"/>
            <w:tcBorders>
              <w:top w:val="single" w:sz="4" w:space="0" w:color="000001"/>
              <w:left w:val="single" w:sz="4" w:space="0" w:color="000001"/>
              <w:bottom w:val="single" w:sz="4" w:space="0" w:color="000001"/>
              <w:right w:val="single" w:sz="4" w:space="0" w:color="000001"/>
            </w:tcBorders>
          </w:tcPr>
          <w:p w14:paraId="457ECBFB" w14:textId="2353EDCF"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Не менее </w:t>
            </w:r>
            <w:r w:rsidRPr="00A76761">
              <w:rPr>
                <w:rFonts w:ascii="Times New Roman" w:hAnsi="Times New Roman" w:cs="Times New Roman"/>
                <w:sz w:val="26"/>
                <w:szCs w:val="26"/>
              </w:rPr>
              <w:t>0,95</w:t>
            </w:r>
          </w:p>
        </w:tc>
      </w:tr>
      <w:tr w:rsidR="000F0833" w:rsidRPr="00A76761" w14:paraId="1E3CDA84" w14:textId="77777777" w:rsidTr="001E3CED">
        <w:tc>
          <w:tcPr>
            <w:tcW w:w="536" w:type="dxa"/>
            <w:vMerge/>
            <w:tcBorders>
              <w:left w:val="single" w:sz="4" w:space="0" w:color="000001"/>
              <w:right w:val="single" w:sz="4" w:space="0" w:color="000001"/>
            </w:tcBorders>
            <w:vAlign w:val="center"/>
          </w:tcPr>
          <w:p w14:paraId="1C708ABB"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2486F82F"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68EBEB27" w14:textId="224C3663"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Тип кривой силы света</w:t>
            </w:r>
          </w:p>
        </w:tc>
        <w:tc>
          <w:tcPr>
            <w:tcW w:w="2889" w:type="dxa"/>
            <w:tcBorders>
              <w:top w:val="single" w:sz="4" w:space="0" w:color="000001"/>
              <w:left w:val="single" w:sz="4" w:space="0" w:color="000001"/>
              <w:bottom w:val="single" w:sz="4" w:space="0" w:color="000001"/>
              <w:right w:val="single" w:sz="4" w:space="0" w:color="000001"/>
            </w:tcBorders>
          </w:tcPr>
          <w:p w14:paraId="3DA92D55" w14:textId="60CF2664"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Д (косинусная)</w:t>
            </w:r>
          </w:p>
        </w:tc>
      </w:tr>
      <w:tr w:rsidR="000F0833" w:rsidRPr="00A76761" w14:paraId="39D50BD4" w14:textId="77777777" w:rsidTr="001E3CED">
        <w:tc>
          <w:tcPr>
            <w:tcW w:w="536" w:type="dxa"/>
            <w:vMerge/>
            <w:tcBorders>
              <w:left w:val="single" w:sz="4" w:space="0" w:color="000001"/>
              <w:right w:val="single" w:sz="4" w:space="0" w:color="000001"/>
            </w:tcBorders>
            <w:vAlign w:val="center"/>
          </w:tcPr>
          <w:p w14:paraId="1F97BC1E"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1B188D4A"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17F100D0" w14:textId="0600AD89"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Источник света</w:t>
            </w:r>
          </w:p>
        </w:tc>
        <w:tc>
          <w:tcPr>
            <w:tcW w:w="2889" w:type="dxa"/>
            <w:tcBorders>
              <w:top w:val="single" w:sz="4" w:space="0" w:color="000001"/>
              <w:left w:val="single" w:sz="4" w:space="0" w:color="000001"/>
              <w:bottom w:val="single" w:sz="4" w:space="0" w:color="000001"/>
              <w:right w:val="single" w:sz="4" w:space="0" w:color="000001"/>
            </w:tcBorders>
          </w:tcPr>
          <w:p w14:paraId="13B8F67E" w14:textId="630E2720"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Светодиоды</w:t>
            </w:r>
          </w:p>
        </w:tc>
      </w:tr>
      <w:tr w:rsidR="000F0833" w:rsidRPr="00A76761" w14:paraId="22A9E092" w14:textId="77777777" w:rsidTr="001E3CED">
        <w:tc>
          <w:tcPr>
            <w:tcW w:w="536" w:type="dxa"/>
            <w:vMerge/>
            <w:tcBorders>
              <w:left w:val="single" w:sz="4" w:space="0" w:color="000001"/>
              <w:right w:val="single" w:sz="4" w:space="0" w:color="000001"/>
            </w:tcBorders>
            <w:vAlign w:val="center"/>
          </w:tcPr>
          <w:p w14:paraId="3D338581"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7C957642"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CE6BE5C" w14:textId="30FFE5F8"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Рабочее напряжение, при котором светильники соответствуют техническим требованиям конкурсной документации в части светотехнических параметров, В</w:t>
            </w:r>
          </w:p>
        </w:tc>
        <w:tc>
          <w:tcPr>
            <w:tcW w:w="2889" w:type="dxa"/>
            <w:tcBorders>
              <w:top w:val="single" w:sz="4" w:space="0" w:color="000001"/>
              <w:left w:val="single" w:sz="4" w:space="0" w:color="000001"/>
              <w:bottom w:val="single" w:sz="4" w:space="0" w:color="000001"/>
              <w:right w:val="single" w:sz="4" w:space="0" w:color="000001"/>
            </w:tcBorders>
          </w:tcPr>
          <w:p w14:paraId="642631C9" w14:textId="77777777"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230 </w:t>
            </w:r>
          </w:p>
          <w:p w14:paraId="2850CBEE" w14:textId="77777777"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Переменного тока</w:t>
            </w:r>
          </w:p>
          <w:p w14:paraId="3EAC301E" w14:textId="77777777"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110 В </w:t>
            </w:r>
          </w:p>
          <w:p w14:paraId="0B2196FB" w14:textId="6EBED3C0"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Постоянного тока </w:t>
            </w:r>
          </w:p>
        </w:tc>
      </w:tr>
      <w:tr w:rsidR="000F0833" w:rsidRPr="00A76761" w14:paraId="1FAADA1B" w14:textId="77777777" w:rsidTr="001E3CED">
        <w:tc>
          <w:tcPr>
            <w:tcW w:w="536" w:type="dxa"/>
            <w:vMerge/>
            <w:tcBorders>
              <w:left w:val="single" w:sz="4" w:space="0" w:color="000001"/>
              <w:right w:val="single" w:sz="4" w:space="0" w:color="000001"/>
            </w:tcBorders>
            <w:vAlign w:val="center"/>
          </w:tcPr>
          <w:p w14:paraId="6A18FC28"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5B8E706F"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27C2D5E" w14:textId="29CE5953"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Частота питающей сети, при котором светильники соответствуют техническим требованиям конкурсной документации в части светотехнических параметров, Гц</w:t>
            </w:r>
          </w:p>
        </w:tc>
        <w:tc>
          <w:tcPr>
            <w:tcW w:w="2889" w:type="dxa"/>
            <w:tcBorders>
              <w:top w:val="single" w:sz="4" w:space="0" w:color="000001"/>
              <w:left w:val="single" w:sz="4" w:space="0" w:color="000001"/>
              <w:bottom w:val="single" w:sz="4" w:space="0" w:color="000001"/>
              <w:right w:val="single" w:sz="4" w:space="0" w:color="000001"/>
            </w:tcBorders>
          </w:tcPr>
          <w:p w14:paraId="70E516DC" w14:textId="6C458045"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50 </w:t>
            </w:r>
          </w:p>
        </w:tc>
      </w:tr>
      <w:tr w:rsidR="000F0833" w:rsidRPr="00A76761" w14:paraId="2F2AABAF" w14:textId="77777777" w:rsidTr="001E3CED">
        <w:tc>
          <w:tcPr>
            <w:tcW w:w="536" w:type="dxa"/>
            <w:vMerge/>
            <w:tcBorders>
              <w:left w:val="single" w:sz="4" w:space="0" w:color="000001"/>
              <w:right w:val="single" w:sz="4" w:space="0" w:color="000001"/>
            </w:tcBorders>
            <w:vAlign w:val="center"/>
          </w:tcPr>
          <w:p w14:paraId="787E02AA"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15393131"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4E20DAF9" w14:textId="4156BCF8"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Степень защиты оболочки светильника (электрического и оптического отсека)</w:t>
            </w:r>
          </w:p>
        </w:tc>
        <w:tc>
          <w:tcPr>
            <w:tcW w:w="2889" w:type="dxa"/>
            <w:tcBorders>
              <w:top w:val="single" w:sz="4" w:space="0" w:color="000001"/>
              <w:left w:val="single" w:sz="4" w:space="0" w:color="000001"/>
              <w:bottom w:val="single" w:sz="4" w:space="0" w:color="000001"/>
              <w:right w:val="single" w:sz="4" w:space="0" w:color="000001"/>
            </w:tcBorders>
          </w:tcPr>
          <w:p w14:paraId="5D7D68CF" w14:textId="379C5122"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 IP65</w:t>
            </w:r>
          </w:p>
        </w:tc>
      </w:tr>
      <w:tr w:rsidR="000F0833" w:rsidRPr="00A76761" w14:paraId="76142575" w14:textId="77777777" w:rsidTr="00351ABE">
        <w:tc>
          <w:tcPr>
            <w:tcW w:w="536" w:type="dxa"/>
            <w:vMerge/>
            <w:tcBorders>
              <w:left w:val="single" w:sz="4" w:space="0" w:color="000001"/>
              <w:right w:val="single" w:sz="4" w:space="0" w:color="000001"/>
            </w:tcBorders>
            <w:vAlign w:val="center"/>
          </w:tcPr>
          <w:p w14:paraId="1309344A"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6327BAF2"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63BBB5F" w14:textId="647C7290" w:rsidR="000F0833" w:rsidRPr="00A76761" w:rsidRDefault="00986679" w:rsidP="00351ABE">
            <w:pPr>
              <w:numPr>
                <w:ilvl w:val="0"/>
                <w:numId w:val="4"/>
              </w:numPr>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Габариты светильника (Длина, Ширина, Высота), мм</w:t>
            </w:r>
          </w:p>
        </w:tc>
        <w:tc>
          <w:tcPr>
            <w:tcW w:w="2889" w:type="dxa"/>
            <w:tcBorders>
              <w:top w:val="single" w:sz="4" w:space="0" w:color="000001"/>
              <w:left w:val="single" w:sz="4" w:space="0" w:color="000001"/>
              <w:bottom w:val="single" w:sz="4" w:space="0" w:color="000001"/>
              <w:right w:val="single" w:sz="4" w:space="0" w:color="000001"/>
            </w:tcBorders>
            <w:vAlign w:val="center"/>
          </w:tcPr>
          <w:p w14:paraId="3C8FDCBD" w14:textId="37D87711" w:rsidR="000F0833" w:rsidRPr="00A76761" w:rsidRDefault="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1200</w:t>
            </w:r>
            <w:r w:rsidR="00986679">
              <w:rPr>
                <w:rFonts w:ascii="Times New Roman" w:hAnsi="Times New Roman" w:cs="Times New Roman"/>
                <w:sz w:val="26"/>
                <w:szCs w:val="26"/>
              </w:rPr>
              <w:t>х50х50</w:t>
            </w:r>
          </w:p>
        </w:tc>
      </w:tr>
      <w:tr w:rsidR="000F0833" w:rsidRPr="00A76761" w14:paraId="75A29469" w14:textId="77777777" w:rsidTr="001E3CED">
        <w:tc>
          <w:tcPr>
            <w:tcW w:w="536" w:type="dxa"/>
            <w:vMerge/>
            <w:tcBorders>
              <w:left w:val="single" w:sz="4" w:space="0" w:color="000001"/>
              <w:right w:val="single" w:sz="4" w:space="0" w:color="000001"/>
            </w:tcBorders>
            <w:vAlign w:val="center"/>
          </w:tcPr>
          <w:p w14:paraId="7DEE01CC"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2EC7D889"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43CAC920" w14:textId="556F8684"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Срок службы светильника, лет</w:t>
            </w:r>
          </w:p>
        </w:tc>
        <w:tc>
          <w:tcPr>
            <w:tcW w:w="2889" w:type="dxa"/>
            <w:tcBorders>
              <w:top w:val="single" w:sz="4" w:space="0" w:color="000001"/>
              <w:left w:val="single" w:sz="4" w:space="0" w:color="000001"/>
              <w:bottom w:val="single" w:sz="4" w:space="0" w:color="000001"/>
              <w:right w:val="single" w:sz="4" w:space="0" w:color="000001"/>
            </w:tcBorders>
          </w:tcPr>
          <w:p w14:paraId="5592A3CB" w14:textId="328846BA" w:rsidR="000F0833" w:rsidRPr="00A76761" w:rsidRDefault="000F0833" w:rsidP="000F083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10 </w:t>
            </w:r>
          </w:p>
        </w:tc>
      </w:tr>
      <w:tr w:rsidR="000F0833" w:rsidRPr="00A76761" w14:paraId="3988FA03" w14:textId="77777777" w:rsidTr="001E3CED">
        <w:tc>
          <w:tcPr>
            <w:tcW w:w="536" w:type="dxa"/>
            <w:vMerge/>
            <w:tcBorders>
              <w:left w:val="single" w:sz="4" w:space="0" w:color="000001"/>
              <w:right w:val="single" w:sz="4" w:space="0" w:color="000001"/>
            </w:tcBorders>
            <w:vAlign w:val="center"/>
          </w:tcPr>
          <w:p w14:paraId="79246F09"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05C4A5E2"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641C7B15" w14:textId="310E2011"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Сечение жил внешней проводки для присоединения светильника к распределительной сети, мм². Кабель должен быть не распространяющий горение, с изоляцией и оболочкой из полимерных композиций, не содержащих галогенов, исполнение «</w:t>
            </w:r>
            <w:proofErr w:type="spellStart"/>
            <w:r w:rsidRPr="00A76761">
              <w:rPr>
                <w:rFonts w:ascii="Times New Roman" w:hAnsi="Times New Roman" w:cs="Times New Roman"/>
                <w:sz w:val="26"/>
                <w:szCs w:val="26"/>
              </w:rPr>
              <w:t>нг</w:t>
            </w:r>
            <w:proofErr w:type="spellEnd"/>
            <w:r w:rsidRPr="00A76761">
              <w:rPr>
                <w:rFonts w:ascii="Times New Roman" w:hAnsi="Times New Roman" w:cs="Times New Roman"/>
                <w:sz w:val="26"/>
                <w:szCs w:val="26"/>
              </w:rPr>
              <w:t>-</w:t>
            </w:r>
            <w:r w:rsidRPr="00A76761">
              <w:rPr>
                <w:rFonts w:ascii="Times New Roman" w:hAnsi="Times New Roman" w:cs="Times New Roman"/>
                <w:sz w:val="26"/>
                <w:szCs w:val="26"/>
                <w:lang w:val="en-US"/>
              </w:rPr>
              <w:t>HF</w:t>
            </w:r>
            <w:r w:rsidRPr="00A76761">
              <w:rPr>
                <w:rFonts w:ascii="Times New Roman" w:hAnsi="Times New Roman" w:cs="Times New Roman"/>
                <w:sz w:val="26"/>
                <w:szCs w:val="26"/>
              </w:rPr>
              <w:t>», с медными жилами</w:t>
            </w:r>
          </w:p>
        </w:tc>
        <w:tc>
          <w:tcPr>
            <w:tcW w:w="2889" w:type="dxa"/>
            <w:tcBorders>
              <w:top w:val="single" w:sz="4" w:space="0" w:color="000001"/>
              <w:left w:val="single" w:sz="4" w:space="0" w:color="000001"/>
              <w:bottom w:val="single" w:sz="4" w:space="0" w:color="000001"/>
              <w:right w:val="single" w:sz="4" w:space="0" w:color="000001"/>
            </w:tcBorders>
          </w:tcPr>
          <w:p w14:paraId="33AAC65F" w14:textId="05F1057F"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1,5</w:t>
            </w:r>
          </w:p>
        </w:tc>
      </w:tr>
      <w:tr w:rsidR="000F0833" w:rsidRPr="00A76761" w14:paraId="0873033D" w14:textId="77777777" w:rsidTr="001E3CED">
        <w:tc>
          <w:tcPr>
            <w:tcW w:w="536" w:type="dxa"/>
            <w:vMerge/>
            <w:tcBorders>
              <w:left w:val="single" w:sz="4" w:space="0" w:color="000001"/>
              <w:right w:val="single" w:sz="4" w:space="0" w:color="000001"/>
            </w:tcBorders>
            <w:vAlign w:val="center"/>
          </w:tcPr>
          <w:p w14:paraId="56EC1437"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39D054A1"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84B6561" w14:textId="0A6C7A09"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Расположение источника питания </w:t>
            </w:r>
          </w:p>
        </w:tc>
        <w:tc>
          <w:tcPr>
            <w:tcW w:w="2889" w:type="dxa"/>
            <w:tcBorders>
              <w:top w:val="single" w:sz="4" w:space="0" w:color="000001"/>
              <w:left w:val="single" w:sz="4" w:space="0" w:color="000001"/>
              <w:bottom w:val="single" w:sz="4" w:space="0" w:color="000001"/>
              <w:right w:val="single" w:sz="4" w:space="0" w:color="000001"/>
            </w:tcBorders>
          </w:tcPr>
          <w:p w14:paraId="4F7CF941" w14:textId="7E9254C7"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 xml:space="preserve">Источник питания внутренний, смонтирован в корпусе светильника, не мешая </w:t>
            </w:r>
            <w:proofErr w:type="spellStart"/>
            <w:r w:rsidRPr="00A76761">
              <w:rPr>
                <w:rFonts w:ascii="Times New Roman" w:hAnsi="Times New Roman" w:cs="Times New Roman"/>
                <w:sz w:val="26"/>
                <w:szCs w:val="26"/>
              </w:rPr>
              <w:t>светораспределению</w:t>
            </w:r>
            <w:proofErr w:type="spellEnd"/>
          </w:p>
        </w:tc>
      </w:tr>
      <w:tr w:rsidR="000F0833" w:rsidRPr="00A76761" w14:paraId="4EBC66C6" w14:textId="77777777" w:rsidTr="001E3CED">
        <w:tc>
          <w:tcPr>
            <w:tcW w:w="536" w:type="dxa"/>
            <w:vMerge/>
            <w:tcBorders>
              <w:left w:val="single" w:sz="4" w:space="0" w:color="000001"/>
              <w:right w:val="single" w:sz="4" w:space="0" w:color="000001"/>
            </w:tcBorders>
            <w:vAlign w:val="center"/>
          </w:tcPr>
          <w:p w14:paraId="3F4FFFB8"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right w:val="single" w:sz="4" w:space="0" w:color="000001"/>
            </w:tcBorders>
            <w:vAlign w:val="center"/>
          </w:tcPr>
          <w:p w14:paraId="7B121766"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001890EE" w14:textId="4ECB4842"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Конструкция светильника предусматривает возможность замены источника питания</w:t>
            </w:r>
          </w:p>
        </w:tc>
        <w:tc>
          <w:tcPr>
            <w:tcW w:w="2889" w:type="dxa"/>
            <w:tcBorders>
              <w:top w:val="single" w:sz="4" w:space="0" w:color="000001"/>
              <w:left w:val="single" w:sz="4" w:space="0" w:color="000001"/>
              <w:bottom w:val="single" w:sz="4" w:space="0" w:color="000001"/>
              <w:right w:val="single" w:sz="4" w:space="0" w:color="000001"/>
            </w:tcBorders>
          </w:tcPr>
          <w:p w14:paraId="497CAB17" w14:textId="679FF074"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Соответствие</w:t>
            </w:r>
          </w:p>
        </w:tc>
      </w:tr>
      <w:tr w:rsidR="000F0833" w:rsidRPr="00A76761" w14:paraId="35479BF9" w14:textId="77777777" w:rsidTr="001E3CED">
        <w:tc>
          <w:tcPr>
            <w:tcW w:w="536" w:type="dxa"/>
            <w:vMerge/>
            <w:tcBorders>
              <w:left w:val="single" w:sz="4" w:space="0" w:color="000001"/>
              <w:bottom w:val="single" w:sz="4" w:space="0" w:color="000001"/>
              <w:right w:val="single" w:sz="4" w:space="0" w:color="000001"/>
            </w:tcBorders>
            <w:vAlign w:val="center"/>
          </w:tcPr>
          <w:p w14:paraId="2CBFA41B"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2158" w:type="dxa"/>
            <w:vMerge/>
            <w:tcBorders>
              <w:left w:val="single" w:sz="4" w:space="0" w:color="000001"/>
              <w:bottom w:val="single" w:sz="4" w:space="0" w:color="000001"/>
              <w:right w:val="single" w:sz="4" w:space="0" w:color="000001"/>
            </w:tcBorders>
            <w:vAlign w:val="center"/>
          </w:tcPr>
          <w:p w14:paraId="4F07620B" w14:textId="77777777" w:rsidR="000F0833" w:rsidRPr="00A76761" w:rsidRDefault="000F0833" w:rsidP="000F0833">
            <w:pPr>
              <w:spacing w:after="0" w:line="240" w:lineRule="auto"/>
              <w:jc w:val="both"/>
              <w:rPr>
                <w:rFonts w:ascii="Times New Roman" w:hAnsi="Times New Roman" w:cs="Times New Roman"/>
                <w:sz w:val="26"/>
                <w:szCs w:val="26"/>
              </w:rPr>
            </w:pPr>
          </w:p>
        </w:tc>
        <w:tc>
          <w:tcPr>
            <w:tcW w:w="8646" w:type="dxa"/>
            <w:tcBorders>
              <w:top w:val="single" w:sz="4" w:space="0" w:color="000001"/>
              <w:left w:val="single" w:sz="4" w:space="0" w:color="000001"/>
              <w:bottom w:val="single" w:sz="4" w:space="0" w:color="000001"/>
              <w:right w:val="single" w:sz="4" w:space="0" w:color="000001"/>
            </w:tcBorders>
            <w:vAlign w:val="center"/>
          </w:tcPr>
          <w:p w14:paraId="69492FB6" w14:textId="7DD8823B" w:rsidR="000F0833" w:rsidRPr="00A76761" w:rsidRDefault="000F0833" w:rsidP="00351ABE">
            <w:pPr>
              <w:numPr>
                <w:ilvl w:val="0"/>
                <w:numId w:val="4"/>
              </w:numPr>
              <w:spacing w:after="0" w:line="240" w:lineRule="auto"/>
              <w:ind w:left="0" w:firstLine="0"/>
              <w:jc w:val="both"/>
              <w:rPr>
                <w:rFonts w:ascii="Times New Roman" w:hAnsi="Times New Roman" w:cs="Times New Roman"/>
                <w:sz w:val="26"/>
                <w:szCs w:val="26"/>
              </w:rPr>
            </w:pPr>
            <w:r w:rsidRPr="00A76761">
              <w:rPr>
                <w:rFonts w:ascii="Times New Roman" w:hAnsi="Times New Roman" w:cs="Times New Roman"/>
                <w:sz w:val="26"/>
                <w:szCs w:val="26"/>
              </w:rPr>
              <w:t xml:space="preserve">Корпус светодиодного светильника должен быть выполнен из </w:t>
            </w:r>
            <w:r>
              <w:rPr>
                <w:rFonts w:ascii="Times New Roman" w:hAnsi="Times New Roman" w:cs="Times New Roman"/>
                <w:sz w:val="26"/>
                <w:szCs w:val="26"/>
              </w:rPr>
              <w:t xml:space="preserve">алюминия, </w:t>
            </w:r>
            <w:r w:rsidRPr="00A76761">
              <w:rPr>
                <w:rFonts w:ascii="Times New Roman" w:hAnsi="Times New Roman" w:cs="Times New Roman"/>
                <w:sz w:val="26"/>
                <w:szCs w:val="26"/>
              </w:rPr>
              <w:t xml:space="preserve">с опаловым </w:t>
            </w:r>
            <w:proofErr w:type="spellStart"/>
            <w:r w:rsidRPr="00A76761">
              <w:rPr>
                <w:rFonts w:ascii="Times New Roman" w:hAnsi="Times New Roman" w:cs="Times New Roman"/>
                <w:sz w:val="26"/>
                <w:szCs w:val="26"/>
              </w:rPr>
              <w:t>рассеивателем</w:t>
            </w:r>
            <w:proofErr w:type="spellEnd"/>
          </w:p>
        </w:tc>
        <w:tc>
          <w:tcPr>
            <w:tcW w:w="2889" w:type="dxa"/>
            <w:tcBorders>
              <w:top w:val="single" w:sz="4" w:space="0" w:color="000001"/>
              <w:left w:val="single" w:sz="4" w:space="0" w:color="000001"/>
              <w:bottom w:val="single" w:sz="4" w:space="0" w:color="000001"/>
              <w:right w:val="single" w:sz="4" w:space="0" w:color="000001"/>
            </w:tcBorders>
          </w:tcPr>
          <w:p w14:paraId="37B852A7" w14:textId="76090771" w:rsidR="000F0833" w:rsidRPr="00A76761" w:rsidRDefault="000F0833" w:rsidP="000F0833">
            <w:pPr>
              <w:spacing w:after="0" w:line="240" w:lineRule="auto"/>
              <w:jc w:val="both"/>
              <w:rPr>
                <w:rFonts w:ascii="Times New Roman" w:hAnsi="Times New Roman" w:cs="Times New Roman"/>
                <w:sz w:val="26"/>
                <w:szCs w:val="26"/>
              </w:rPr>
            </w:pPr>
            <w:r w:rsidRPr="00A76761">
              <w:rPr>
                <w:rFonts w:ascii="Times New Roman" w:hAnsi="Times New Roman" w:cs="Times New Roman"/>
                <w:sz w:val="26"/>
                <w:szCs w:val="26"/>
              </w:rPr>
              <w:t>Соответствие</w:t>
            </w:r>
          </w:p>
        </w:tc>
      </w:tr>
    </w:tbl>
    <w:p w14:paraId="0BAC6C50" w14:textId="3FC26CD9" w:rsidR="008D78E7" w:rsidRDefault="008D78E7" w:rsidP="000A0BB3">
      <w:pPr>
        <w:spacing w:after="0" w:line="240" w:lineRule="auto"/>
        <w:ind w:firstLine="709"/>
        <w:jc w:val="both"/>
        <w:rPr>
          <w:rFonts w:ascii="Times New Roman" w:hAnsi="Times New Roman" w:cs="Times New Roman"/>
          <w:sz w:val="26"/>
          <w:szCs w:val="26"/>
        </w:rPr>
      </w:pPr>
    </w:p>
    <w:p w14:paraId="2308ECE2" w14:textId="77777777" w:rsidR="005740F1" w:rsidRDefault="005740F1">
      <w:pPr>
        <w:rPr>
          <w:rFonts w:ascii="Times New Roman" w:hAnsi="Times New Roman" w:cs="Times New Roman"/>
          <w:sz w:val="26"/>
          <w:szCs w:val="26"/>
        </w:rPr>
        <w:sectPr w:rsidR="005740F1" w:rsidSect="008D78E7">
          <w:pgSz w:w="16838" w:h="11906" w:orient="landscape"/>
          <w:pgMar w:top="1134" w:right="1134" w:bottom="566" w:left="1134" w:header="709" w:footer="709" w:gutter="0"/>
          <w:cols w:space="708"/>
          <w:titlePg/>
          <w:docGrid w:linePitch="360"/>
        </w:sectPr>
      </w:pPr>
    </w:p>
    <w:p w14:paraId="22501AFA" w14:textId="77777777" w:rsidR="0033436F" w:rsidRPr="0033436F" w:rsidRDefault="0033436F" w:rsidP="0033436F">
      <w:pPr>
        <w:spacing w:after="0" w:line="240" w:lineRule="auto"/>
        <w:ind w:firstLine="709"/>
        <w:jc w:val="right"/>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Приложение № 4</w:t>
      </w:r>
    </w:p>
    <w:p w14:paraId="6D5E0AD5" w14:textId="47C9C3C4" w:rsidR="0033436F" w:rsidRPr="0033436F" w:rsidRDefault="0033436F" w:rsidP="00CA741B">
      <w:pPr>
        <w:spacing w:after="0" w:line="240" w:lineRule="auto"/>
        <w:ind w:firstLine="709"/>
        <w:jc w:val="right"/>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к Техническому заданию</w:t>
      </w:r>
    </w:p>
    <w:p w14:paraId="66356E65" w14:textId="63050284" w:rsidR="0033436F" w:rsidRPr="0033436F" w:rsidRDefault="0033436F" w:rsidP="00CA741B">
      <w:pPr>
        <w:spacing w:before="100" w:beforeAutospacing="1" w:after="0" w:line="240" w:lineRule="auto"/>
        <w:ind w:firstLine="709"/>
        <w:jc w:val="center"/>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Объем потребления энергетического ресурса (электрической энергии) за 2025 год (базовый период)</w:t>
      </w:r>
    </w:p>
    <w:p w14:paraId="60363911" w14:textId="0153E337" w:rsidR="0033436F" w:rsidRPr="0033436F" w:rsidRDefault="0033436F" w:rsidP="00CA741B">
      <w:pPr>
        <w:spacing w:before="100" w:beforeAutospacing="1" w:after="0" w:line="240"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 xml:space="preserve">Объем потребления за 2025 год определен расчетно-измерительным способом, </w:t>
      </w:r>
      <w:r w:rsidR="00CA741B">
        <w:rPr>
          <w:rFonts w:ascii="Times New Roman" w:eastAsia="Times New Roman" w:hAnsi="Times New Roman" w:cs="Times New Roman"/>
          <w:sz w:val="26"/>
          <w:szCs w:val="26"/>
          <w:lang w:eastAsia="ru-RU"/>
        </w:rPr>
        <w:br/>
      </w:r>
      <w:r w:rsidRPr="0033436F">
        <w:rPr>
          <w:rFonts w:ascii="Times New Roman" w:eastAsia="Times New Roman" w:hAnsi="Times New Roman" w:cs="Times New Roman"/>
          <w:sz w:val="26"/>
          <w:szCs w:val="26"/>
          <w:lang w:eastAsia="ru-RU"/>
        </w:rPr>
        <w:t>в соответствии с Методикой определения расчетно-измерительным способом объема потребления энергетического ресурса в натуральном выражении для реализации мероприятий, направленных на энергосбережение и повышение энергетической эффективности, утвержденной приказом Министерства энергетики Российской Феде</w:t>
      </w:r>
      <w:r w:rsidR="00CA741B">
        <w:rPr>
          <w:rFonts w:ascii="Times New Roman" w:eastAsia="Times New Roman" w:hAnsi="Times New Roman" w:cs="Times New Roman"/>
          <w:sz w:val="26"/>
          <w:szCs w:val="26"/>
          <w:lang w:eastAsia="ru-RU"/>
        </w:rPr>
        <w:t>рации.</w:t>
      </w:r>
    </w:p>
    <w:p w14:paraId="5639EE8B" w14:textId="73DDAAD0" w:rsidR="0033436F" w:rsidRPr="0033436F" w:rsidRDefault="0033436F" w:rsidP="00CA741B">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1. Объем потребления электрической энергии за 2025 год</w:t>
      </w:r>
    </w:p>
    <w:tbl>
      <w:tblPr>
        <w:tblW w:w="10170" w:type="dxa"/>
        <w:jc w:val="center"/>
        <w:tblCellSpacing w:w="0" w:type="dxa"/>
        <w:tblLayout w:type="fixed"/>
        <w:tblCellMar>
          <w:top w:w="75" w:type="dxa"/>
          <w:left w:w="75" w:type="dxa"/>
          <w:bottom w:w="75" w:type="dxa"/>
          <w:right w:w="75" w:type="dxa"/>
        </w:tblCellMar>
        <w:tblLook w:val="04A0" w:firstRow="1" w:lastRow="0" w:firstColumn="1" w:lastColumn="0" w:noHBand="0" w:noVBand="1"/>
      </w:tblPr>
      <w:tblGrid>
        <w:gridCol w:w="559"/>
        <w:gridCol w:w="3119"/>
        <w:gridCol w:w="6492"/>
      </w:tblGrid>
      <w:tr w:rsidR="0033436F" w:rsidRPr="0033436F" w14:paraId="7379FB2D" w14:textId="77777777" w:rsidTr="00CA741B">
        <w:trPr>
          <w:trHeight w:val="435"/>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7811C2C" w14:textId="66049C07"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F227702" w14:textId="77777777" w:rsidR="0033436F" w:rsidRPr="0033436F" w:rsidRDefault="0033436F" w:rsidP="00CA741B">
            <w:pPr>
              <w:spacing w:before="100" w:beforeAutospacing="1" w:after="142" w:line="276" w:lineRule="auto"/>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Наименование месяца</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83C7C50" w14:textId="77777777" w:rsidR="0033436F" w:rsidRPr="0033436F" w:rsidRDefault="0033436F" w:rsidP="00CA741B">
            <w:pPr>
              <w:spacing w:before="100" w:beforeAutospacing="1" w:after="142" w:line="276" w:lineRule="auto"/>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Количество потребленной электроэнергии, кВт*час</w:t>
            </w:r>
          </w:p>
        </w:tc>
      </w:tr>
      <w:tr w:rsidR="0033436F" w:rsidRPr="0033436F" w14:paraId="299EE5A0" w14:textId="77777777" w:rsidTr="00CA741B">
        <w:trPr>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9A5DFB1" w14:textId="59E29A66"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B8343F8"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Январь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55D3638C" w14:textId="78E7FE03"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0C30B683" w14:textId="77777777" w:rsidTr="00CA741B">
        <w:trPr>
          <w:trHeight w:val="308"/>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4FDBF6F4" w14:textId="654A1D6F"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449DC196"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Февраль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73187440" w14:textId="2155F014"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34</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705,16</w:t>
            </w:r>
          </w:p>
        </w:tc>
      </w:tr>
      <w:tr w:rsidR="0033436F" w:rsidRPr="0033436F" w14:paraId="05DDCE41"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43D66B6C" w14:textId="6758181E"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13E3F20B"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Март</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2AC94160" w14:textId="70344C09"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714AF6A4"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93E46F1" w14:textId="39A22D36"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5344F49"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Апрель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52D28526" w14:textId="0939245A"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37</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184,1</w:t>
            </w:r>
          </w:p>
        </w:tc>
      </w:tr>
      <w:tr w:rsidR="0033436F" w:rsidRPr="0033436F" w14:paraId="06A32B57"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3E4EABC" w14:textId="1DAD4331"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00E238F"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Май</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1977090E" w14:textId="3406F030"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09A7FC33"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CC2667F" w14:textId="1AF768B9"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8E2F154"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Июнь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0550D92B" w14:textId="3C94D046"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37</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184,1</w:t>
            </w:r>
          </w:p>
        </w:tc>
      </w:tr>
      <w:tr w:rsidR="0033436F" w:rsidRPr="0033436F" w14:paraId="794F1A70"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C82DF23" w14:textId="20794458"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13B6F472"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Июль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6CCC6BC3" w14:textId="5CC64012"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51210294"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AB62B9A" w14:textId="673FB437"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9B3A8F5"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Август</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2C659C11" w14:textId="0BEB4BC3"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77A931D1"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A6CCFC3" w14:textId="11F1906E"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B6B708A"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Сентябрь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23C92BFC" w14:textId="37B73EA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37</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184,1</w:t>
            </w:r>
          </w:p>
        </w:tc>
      </w:tr>
      <w:tr w:rsidR="0033436F" w:rsidRPr="0033436F" w14:paraId="365A3B63"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0E925DF" w14:textId="262A8EB1"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B5EBB18"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Октябрь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7C3C74D0" w14:textId="0248A38E"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090EC58E"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EA50720" w14:textId="1D2FADE6"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C0F3F60"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Ноябрь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4FFF1D2A" w14:textId="7A5DF9E4"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37</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184,1</w:t>
            </w:r>
          </w:p>
        </w:tc>
      </w:tr>
      <w:tr w:rsidR="0033436F" w:rsidRPr="0033436F" w14:paraId="2FA3D2AE" w14:textId="77777777" w:rsidTr="00CA741B">
        <w:trPr>
          <w:trHeight w:val="150"/>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16BD7E47" w14:textId="3A16F6E5" w:rsidR="0033436F" w:rsidRPr="0033436F" w:rsidRDefault="00CA741B" w:rsidP="00CA741B">
            <w:pPr>
              <w:spacing w:before="100" w:beforeAutospacing="1" w:after="142"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EA22B47"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Декабрь</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bottom"/>
            <w:hideMark/>
          </w:tcPr>
          <w:p w14:paraId="2E63398E" w14:textId="006A506C"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38</w:t>
            </w:r>
            <w:r w:rsidR="00CA741B">
              <w:rPr>
                <w:rFonts w:ascii="Times New Roman" w:eastAsia="Times New Roman" w:hAnsi="Times New Roman" w:cs="Times New Roman"/>
                <w:color w:val="000000"/>
                <w:sz w:val="26"/>
                <w:szCs w:val="26"/>
                <w:lang w:eastAsia="ru-RU"/>
              </w:rPr>
              <w:t xml:space="preserve"> </w:t>
            </w:r>
            <w:r w:rsidRPr="0033436F">
              <w:rPr>
                <w:rFonts w:ascii="Times New Roman" w:eastAsia="Times New Roman" w:hAnsi="Times New Roman" w:cs="Times New Roman"/>
                <w:color w:val="000000"/>
                <w:sz w:val="26"/>
                <w:szCs w:val="26"/>
                <w:lang w:eastAsia="ru-RU"/>
              </w:rPr>
              <w:t>423,57</w:t>
            </w:r>
          </w:p>
        </w:tc>
      </w:tr>
      <w:tr w:rsidR="0033436F" w:rsidRPr="0033436F" w14:paraId="6112283C" w14:textId="77777777" w:rsidTr="00CA741B">
        <w:trPr>
          <w:trHeight w:val="135"/>
          <w:tblCellSpacing w:w="0" w:type="dxa"/>
          <w:jc w:val="center"/>
        </w:trPr>
        <w:tc>
          <w:tcPr>
            <w:tcW w:w="55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AD62BBD"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p>
        </w:tc>
        <w:tc>
          <w:tcPr>
            <w:tcW w:w="3119"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4558B2EC" w14:textId="77777777"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ВСЕГО:</w:t>
            </w:r>
          </w:p>
        </w:tc>
        <w:tc>
          <w:tcPr>
            <w:tcW w:w="6492"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hideMark/>
          </w:tcPr>
          <w:p w14:paraId="76D4E996" w14:textId="3D7DC4E1" w:rsidR="0033436F" w:rsidRPr="0033436F" w:rsidRDefault="0033436F" w:rsidP="00CA741B">
            <w:pPr>
              <w:spacing w:before="100" w:beforeAutospacing="1" w:after="142" w:line="276" w:lineRule="auto"/>
              <w:ind w:firstLine="709"/>
              <w:jc w:val="both"/>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452</w:t>
            </w:r>
            <w:r w:rsidR="00CA741B">
              <w:rPr>
                <w:rFonts w:ascii="Times New Roman" w:eastAsia="Times New Roman" w:hAnsi="Times New Roman" w:cs="Times New Roman"/>
                <w:b/>
                <w:bCs/>
                <w:color w:val="000000"/>
                <w:sz w:val="26"/>
                <w:szCs w:val="26"/>
                <w:lang w:eastAsia="ru-RU"/>
              </w:rPr>
              <w:t xml:space="preserve"> </w:t>
            </w:r>
            <w:r w:rsidRPr="0033436F">
              <w:rPr>
                <w:rFonts w:ascii="Times New Roman" w:eastAsia="Times New Roman" w:hAnsi="Times New Roman" w:cs="Times New Roman"/>
                <w:b/>
                <w:bCs/>
                <w:color w:val="000000"/>
                <w:sz w:val="26"/>
                <w:szCs w:val="26"/>
                <w:lang w:eastAsia="ru-RU"/>
              </w:rPr>
              <w:t>406,55</w:t>
            </w:r>
          </w:p>
        </w:tc>
      </w:tr>
    </w:tbl>
    <w:p w14:paraId="29A1E10A" w14:textId="31CDA261"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 xml:space="preserve">Количество потребленной электроэнергии за 2025 год (базовый период) составила </w:t>
      </w:r>
      <w:r w:rsidRPr="0033436F">
        <w:rPr>
          <w:rFonts w:ascii="Times New Roman" w:eastAsia="Times New Roman" w:hAnsi="Times New Roman" w:cs="Times New Roman"/>
          <w:b/>
          <w:bCs/>
          <w:sz w:val="26"/>
          <w:szCs w:val="26"/>
          <w:lang w:eastAsia="ru-RU"/>
        </w:rPr>
        <w:t>452</w:t>
      </w:r>
      <w:r w:rsidR="00CA741B">
        <w:rPr>
          <w:rFonts w:ascii="Times New Roman" w:eastAsia="Times New Roman" w:hAnsi="Times New Roman" w:cs="Times New Roman"/>
          <w:b/>
          <w:bCs/>
          <w:sz w:val="26"/>
          <w:szCs w:val="26"/>
          <w:lang w:eastAsia="ru-RU"/>
        </w:rPr>
        <w:t xml:space="preserve"> </w:t>
      </w:r>
      <w:r w:rsidRPr="0033436F">
        <w:rPr>
          <w:rFonts w:ascii="Times New Roman" w:eastAsia="Times New Roman" w:hAnsi="Times New Roman" w:cs="Times New Roman"/>
          <w:b/>
          <w:bCs/>
          <w:sz w:val="26"/>
          <w:szCs w:val="26"/>
          <w:lang w:eastAsia="ru-RU"/>
        </w:rPr>
        <w:t>406,55 кВт*час)</w:t>
      </w:r>
    </w:p>
    <w:p w14:paraId="0B90A780" w14:textId="77777777" w:rsidR="0033436F" w:rsidRPr="0033436F" w:rsidRDefault="0033436F" w:rsidP="0033436F">
      <w:pPr>
        <w:pageBreakBefore/>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Система объектов освещения на станции «Проспект Ветеранов»</w:t>
      </w:r>
    </w:p>
    <w:p w14:paraId="47769525"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tbl>
      <w:tblPr>
        <w:tblW w:w="9765" w:type="dxa"/>
        <w:jc w:val="center"/>
        <w:tblCellSpacing w:w="0" w:type="dxa"/>
        <w:tblCellMar>
          <w:top w:w="75" w:type="dxa"/>
          <w:left w:w="75" w:type="dxa"/>
          <w:bottom w:w="75" w:type="dxa"/>
          <w:right w:w="75" w:type="dxa"/>
        </w:tblCellMar>
        <w:tblLook w:val="04A0" w:firstRow="1" w:lastRow="0" w:firstColumn="1" w:lastColumn="0" w:noHBand="0" w:noVBand="1"/>
      </w:tblPr>
      <w:tblGrid>
        <w:gridCol w:w="1126"/>
        <w:gridCol w:w="2637"/>
        <w:gridCol w:w="3650"/>
        <w:gridCol w:w="2352"/>
      </w:tblGrid>
      <w:tr w:rsidR="0033436F" w:rsidRPr="0033436F" w14:paraId="351D6D20" w14:textId="77777777" w:rsidTr="0033436F">
        <w:trPr>
          <w:trHeight w:val="21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B447666"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4"/>
                <w:szCs w:val="24"/>
                <w:lang w:eastAsia="ru-RU"/>
              </w:rPr>
              <w:t>№</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C7EE53E"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Наименование</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B2D7296"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 xml:space="preserve">Мощность одного светильника в соответствии с </w:t>
            </w:r>
            <w:r w:rsidRPr="0033436F">
              <w:rPr>
                <w:rFonts w:ascii="Times New Roman" w:eastAsia="Times New Roman" w:hAnsi="Times New Roman" w:cs="Times New Roman"/>
                <w:b/>
                <w:bCs/>
                <w:i/>
                <w:iCs/>
                <w:color w:val="000000"/>
                <w:sz w:val="26"/>
                <w:szCs w:val="26"/>
                <w:lang w:eastAsia="ru-RU"/>
              </w:rPr>
              <w:t>Методикой определения расчетно-измерительным способом объема потребления энергетического ресурса в натуральном выражении, Вт.</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991B019"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Количество, шт.</w:t>
            </w:r>
          </w:p>
        </w:tc>
      </w:tr>
      <w:tr w:rsidR="0033436F" w:rsidRPr="0033436F" w14:paraId="4C23D4BC" w14:textId="77777777" w:rsidTr="0033436F">
        <w:trPr>
          <w:trHeight w:val="154"/>
          <w:tblCellSpacing w:w="0" w:type="dxa"/>
          <w:jc w:val="center"/>
        </w:trPr>
        <w:tc>
          <w:tcPr>
            <w:tcW w:w="9585" w:type="dxa"/>
            <w:gridSpan w:val="4"/>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44F02763"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Светильники типа МАС-1х36</w:t>
            </w:r>
          </w:p>
        </w:tc>
      </w:tr>
      <w:tr w:rsidR="0033436F" w:rsidRPr="0033436F" w14:paraId="4CE8822A"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15A50CFC"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7EFED78"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Вестибюль - 1</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4A76113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42,5</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E7EAE11"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122</w:t>
            </w:r>
          </w:p>
        </w:tc>
      </w:tr>
      <w:tr w:rsidR="0033436F" w:rsidRPr="0033436F" w14:paraId="602F29FC"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ED663BF"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2</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1BD4BBC"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 xml:space="preserve">Станция </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60F51B9"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42,5</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4BF0BA8"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288</w:t>
            </w:r>
          </w:p>
        </w:tc>
      </w:tr>
      <w:tr w:rsidR="0033436F" w:rsidRPr="0033436F" w14:paraId="64F3D899"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C6A8F6D"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F0D0B22"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 xml:space="preserve">Вестибюль - 2 </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6270FC94"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42,5</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396A2E4"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119</w:t>
            </w:r>
          </w:p>
        </w:tc>
      </w:tr>
      <w:tr w:rsidR="0033436F" w:rsidRPr="0033436F" w14:paraId="54B1CC84" w14:textId="77777777" w:rsidTr="0033436F">
        <w:trPr>
          <w:trHeight w:val="60"/>
          <w:tblCellSpacing w:w="0" w:type="dxa"/>
          <w:jc w:val="center"/>
        </w:trPr>
        <w:tc>
          <w:tcPr>
            <w:tcW w:w="7980" w:type="dxa"/>
            <w:gridSpan w:val="3"/>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9C94244"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Итого:</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9001EFE"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529</w:t>
            </w:r>
          </w:p>
        </w:tc>
      </w:tr>
      <w:tr w:rsidR="0033436F" w:rsidRPr="0033436F" w14:paraId="458581E4" w14:textId="77777777" w:rsidTr="0033436F">
        <w:trPr>
          <w:trHeight w:val="60"/>
          <w:tblCellSpacing w:w="0" w:type="dxa"/>
          <w:jc w:val="center"/>
        </w:trPr>
        <w:tc>
          <w:tcPr>
            <w:tcW w:w="9585" w:type="dxa"/>
            <w:gridSpan w:val="4"/>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43FFC06A"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Светильники типа МАС-2х36</w:t>
            </w:r>
          </w:p>
        </w:tc>
      </w:tr>
      <w:tr w:rsidR="0033436F" w:rsidRPr="0033436F" w14:paraId="4C4EC67A"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DD4EA6F"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4</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C327FA9"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Вестибюль - 1</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18586059"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85</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1174E3AB"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w:t>
            </w:r>
          </w:p>
        </w:tc>
      </w:tr>
      <w:tr w:rsidR="0033436F" w:rsidRPr="0033436F" w14:paraId="5E1B80CB"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521085F"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5</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F4AD404"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 xml:space="preserve">Станция </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54B47D6F"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85</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B3CFF51"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312</w:t>
            </w:r>
          </w:p>
        </w:tc>
      </w:tr>
      <w:tr w:rsidR="0033436F" w:rsidRPr="0033436F" w14:paraId="31137F41"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028D8B1"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w:t>
            </w: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1A0DDC30"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 xml:space="preserve">Вестибюль - 2 </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20C4E7C5"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85</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3CFC2B3C"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5</w:t>
            </w:r>
          </w:p>
        </w:tc>
      </w:tr>
      <w:tr w:rsidR="0033436F" w:rsidRPr="0033436F" w14:paraId="67DEEC1A" w14:textId="77777777" w:rsidTr="0033436F">
        <w:trPr>
          <w:trHeight w:val="60"/>
          <w:tblCellSpacing w:w="0" w:type="dxa"/>
          <w:jc w:val="center"/>
        </w:trPr>
        <w:tc>
          <w:tcPr>
            <w:tcW w:w="7980" w:type="dxa"/>
            <w:gridSpan w:val="3"/>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405AE03"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Итого:</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8F19B47"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323</w:t>
            </w:r>
          </w:p>
        </w:tc>
      </w:tr>
      <w:tr w:rsidR="0033436F" w:rsidRPr="0033436F" w14:paraId="233D6C05" w14:textId="77777777" w:rsidTr="0033436F">
        <w:trPr>
          <w:trHeight w:val="60"/>
          <w:tblCellSpacing w:w="0" w:type="dxa"/>
          <w:jc w:val="center"/>
        </w:trPr>
        <w:tc>
          <w:tcPr>
            <w:tcW w:w="9585" w:type="dxa"/>
            <w:gridSpan w:val="4"/>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E147E47"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Светильник ЖПП06-100-002</w:t>
            </w:r>
          </w:p>
        </w:tc>
      </w:tr>
      <w:tr w:rsidR="0033436F" w:rsidRPr="0033436F" w14:paraId="116B174B"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665C9F8"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A01F3E2"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proofErr w:type="spellStart"/>
            <w:r w:rsidRPr="0033436F">
              <w:rPr>
                <w:rFonts w:ascii="Times New Roman" w:eastAsia="Times New Roman" w:hAnsi="Times New Roman" w:cs="Times New Roman"/>
                <w:color w:val="000000"/>
                <w:sz w:val="26"/>
                <w:szCs w:val="26"/>
                <w:lang w:eastAsia="ru-RU"/>
              </w:rPr>
              <w:t>Подуличный</w:t>
            </w:r>
            <w:proofErr w:type="spellEnd"/>
            <w:r w:rsidRPr="0033436F">
              <w:rPr>
                <w:rFonts w:ascii="Times New Roman" w:eastAsia="Times New Roman" w:hAnsi="Times New Roman" w:cs="Times New Roman"/>
                <w:color w:val="000000"/>
                <w:sz w:val="26"/>
                <w:szCs w:val="26"/>
                <w:lang w:eastAsia="ru-RU"/>
              </w:rPr>
              <w:t xml:space="preserve"> переход - 1</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7F5CED7"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118</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C0CC83F"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56</w:t>
            </w:r>
          </w:p>
        </w:tc>
      </w:tr>
      <w:tr w:rsidR="0033436F" w:rsidRPr="0033436F" w14:paraId="459BA4E9" w14:textId="77777777" w:rsidTr="0033436F">
        <w:trPr>
          <w:trHeight w:val="60"/>
          <w:tblCellSpacing w:w="0" w:type="dxa"/>
          <w:jc w:val="center"/>
        </w:trPr>
        <w:tc>
          <w:tcPr>
            <w:tcW w:w="600"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54695C35"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p>
        </w:tc>
        <w:tc>
          <w:tcPr>
            <w:tcW w:w="253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69032D6D"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proofErr w:type="spellStart"/>
            <w:r w:rsidRPr="0033436F">
              <w:rPr>
                <w:rFonts w:ascii="Times New Roman" w:eastAsia="Times New Roman" w:hAnsi="Times New Roman" w:cs="Times New Roman"/>
                <w:color w:val="000000"/>
                <w:sz w:val="26"/>
                <w:szCs w:val="26"/>
                <w:lang w:eastAsia="ru-RU"/>
              </w:rPr>
              <w:t>Подуличный</w:t>
            </w:r>
            <w:proofErr w:type="spellEnd"/>
            <w:r w:rsidRPr="0033436F">
              <w:rPr>
                <w:rFonts w:ascii="Times New Roman" w:eastAsia="Times New Roman" w:hAnsi="Times New Roman" w:cs="Times New Roman"/>
                <w:color w:val="000000"/>
                <w:sz w:val="26"/>
                <w:szCs w:val="26"/>
                <w:lang w:eastAsia="ru-RU"/>
              </w:rPr>
              <w:t xml:space="preserve"> переход - 2</w:t>
            </w:r>
          </w:p>
        </w:tc>
        <w:tc>
          <w:tcPr>
            <w:tcW w:w="45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39F2961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118</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2A742AD3"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46</w:t>
            </w:r>
          </w:p>
        </w:tc>
      </w:tr>
      <w:tr w:rsidR="0033436F" w:rsidRPr="0033436F" w14:paraId="43EA15BD" w14:textId="77777777" w:rsidTr="00CA741B">
        <w:trPr>
          <w:trHeight w:val="189"/>
          <w:tblCellSpacing w:w="0" w:type="dxa"/>
          <w:jc w:val="center"/>
        </w:trPr>
        <w:tc>
          <w:tcPr>
            <w:tcW w:w="7980" w:type="dxa"/>
            <w:gridSpan w:val="3"/>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7F126AB0"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Итого:</w:t>
            </w:r>
          </w:p>
        </w:tc>
        <w:tc>
          <w:tcPr>
            <w:tcW w:w="1455" w:type="dxa"/>
            <w:tcBorders>
              <w:top w:val="single" w:sz="6" w:space="0" w:color="000000"/>
              <w:left w:val="single" w:sz="6" w:space="0" w:color="000000"/>
              <w:bottom w:val="single" w:sz="6" w:space="0" w:color="000000"/>
              <w:right w:val="single" w:sz="6" w:space="0" w:color="000000"/>
            </w:tcBorders>
            <w:tcMar>
              <w:top w:w="79" w:type="dxa"/>
              <w:left w:w="79" w:type="dxa"/>
              <w:bottom w:w="79" w:type="dxa"/>
              <w:right w:w="79" w:type="dxa"/>
            </w:tcMar>
            <w:vAlign w:val="center"/>
            <w:hideMark/>
          </w:tcPr>
          <w:p w14:paraId="0093DF4C" w14:textId="77777777" w:rsidR="0033436F" w:rsidRPr="0033436F" w:rsidRDefault="0033436F" w:rsidP="0033436F">
            <w:pPr>
              <w:spacing w:before="100" w:beforeAutospacing="1" w:after="142" w:line="276"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102</w:t>
            </w:r>
          </w:p>
        </w:tc>
      </w:tr>
    </w:tbl>
    <w:p w14:paraId="0650D72C"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 xml:space="preserve">Примечание: Архитектурное освещение среднего зала станции «Проспект Ветеранов» выполнено одноламповыми люминесцентными светильниками МАС-1х36 в количестве 576 шт. по 4 </w:t>
      </w:r>
      <w:proofErr w:type="spellStart"/>
      <w:r w:rsidRPr="0033436F">
        <w:rPr>
          <w:rFonts w:ascii="Times New Roman" w:eastAsia="Times New Roman" w:hAnsi="Times New Roman" w:cs="Times New Roman"/>
          <w:sz w:val="26"/>
          <w:szCs w:val="26"/>
          <w:lang w:eastAsia="ru-RU"/>
        </w:rPr>
        <w:t>шт</w:t>
      </w:r>
      <w:proofErr w:type="spellEnd"/>
      <w:r w:rsidRPr="0033436F">
        <w:rPr>
          <w:rFonts w:ascii="Times New Roman" w:eastAsia="Times New Roman" w:hAnsi="Times New Roman" w:cs="Times New Roman"/>
          <w:sz w:val="26"/>
          <w:szCs w:val="26"/>
          <w:lang w:eastAsia="ru-RU"/>
        </w:rPr>
        <w:t xml:space="preserve"> в каждом проеме между колоннами. В целях экономии электроэнергии освещение среднего зала сокращено на 50 %, 288 светильников отключены. В работе постоянно находятся только 288 светильников. </w:t>
      </w:r>
    </w:p>
    <w:p w14:paraId="665B53F3"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 xml:space="preserve">Подбор светодиодных светильников провести исходя из потребления электрической энергии 288 светильников с люминесцентными лампами МАС-1х36. Количество и расстановку светильников согласовать с Заказчиком. </w:t>
      </w:r>
    </w:p>
    <w:p w14:paraId="58B08E7B"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В рамках мероприятий по энергосбережению и повышению энергетической эффективности использования энергетических ресурсов при эксплуатации освещения на станции «Проспект Ветеранов» необходимо демонтировать 576 светильников с люминесцентными лампами МАС-1х36 установленных в среднем зале.</w:t>
      </w:r>
    </w:p>
    <w:p w14:paraId="0AA309D3" w14:textId="77777777" w:rsidR="0033436F" w:rsidRPr="0033436F" w:rsidRDefault="0033436F" w:rsidP="0033436F">
      <w:pPr>
        <w:pageBreakBefore/>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Режим функционирования объекта, в отношении которого реализуются мероприятия, направленные на энергосбережение и повышение энергетической эффективности использования энергетических ресурсов при эксплуатации освещения на станции «Проспект Ветеранов»</w:t>
      </w:r>
    </w:p>
    <w:p w14:paraId="2BBCA2E5"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p w14:paraId="7EC1EA5A"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 xml:space="preserve">Часы горения системы архитектурного освещения в течение календарного года </w:t>
      </w:r>
    </w:p>
    <w:p w14:paraId="7048839E"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tbl>
      <w:tblPr>
        <w:tblW w:w="7934" w:type="dxa"/>
        <w:jc w:val="center"/>
        <w:tblCellSpacing w:w="0" w:type="dxa"/>
        <w:tblCellMar>
          <w:top w:w="105" w:type="dxa"/>
          <w:left w:w="105" w:type="dxa"/>
          <w:bottom w:w="105" w:type="dxa"/>
          <w:right w:w="105" w:type="dxa"/>
        </w:tblCellMar>
        <w:tblLook w:val="04A0" w:firstRow="1" w:lastRow="0" w:firstColumn="1" w:lastColumn="0" w:noHBand="0" w:noVBand="1"/>
      </w:tblPr>
      <w:tblGrid>
        <w:gridCol w:w="699"/>
        <w:gridCol w:w="2546"/>
        <w:gridCol w:w="4689"/>
      </w:tblGrid>
      <w:tr w:rsidR="0033436F" w:rsidRPr="0033436F" w14:paraId="6CC67D03" w14:textId="77777777" w:rsidTr="00CA741B">
        <w:trPr>
          <w:trHeight w:val="45"/>
          <w:tblCellSpacing w:w="0" w:type="dxa"/>
          <w:jc w:val="center"/>
        </w:trPr>
        <w:tc>
          <w:tcPr>
            <w:tcW w:w="6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8EE273B"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4"/>
                <w:szCs w:val="24"/>
                <w:lang w:eastAsia="ru-RU"/>
              </w:rPr>
              <w:t>№</w:t>
            </w:r>
          </w:p>
        </w:tc>
        <w:tc>
          <w:tcPr>
            <w:tcW w:w="25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63CC6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Месяц</w:t>
            </w:r>
          </w:p>
        </w:tc>
        <w:tc>
          <w:tcPr>
            <w:tcW w:w="4689" w:type="dxa"/>
            <w:tcBorders>
              <w:top w:val="single" w:sz="8" w:space="0" w:color="000000"/>
              <w:left w:val="nil"/>
              <w:bottom w:val="single" w:sz="6" w:space="0" w:color="000000"/>
              <w:right w:val="single" w:sz="6" w:space="0" w:color="000000"/>
            </w:tcBorders>
            <w:tcMar>
              <w:top w:w="0" w:type="dxa"/>
              <w:left w:w="0" w:type="dxa"/>
              <w:bottom w:w="0" w:type="dxa"/>
              <w:right w:w="108" w:type="dxa"/>
            </w:tcMar>
            <w:vAlign w:val="center"/>
            <w:hideMark/>
          </w:tcPr>
          <w:p w14:paraId="36A4D685"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Время работы освещения, час</w:t>
            </w:r>
          </w:p>
        </w:tc>
      </w:tr>
      <w:tr w:rsidR="0033436F" w:rsidRPr="0033436F" w14:paraId="3EBB4A56" w14:textId="77777777" w:rsidTr="00CA741B">
        <w:trPr>
          <w:trHeight w:val="60"/>
          <w:tblCellSpacing w:w="0" w:type="dxa"/>
          <w:jc w:val="center"/>
        </w:trPr>
        <w:tc>
          <w:tcPr>
            <w:tcW w:w="69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5B6CDFC"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w:t>
            </w:r>
          </w:p>
        </w:tc>
        <w:tc>
          <w:tcPr>
            <w:tcW w:w="2546" w:type="dxa"/>
            <w:tcBorders>
              <w:top w:val="single" w:sz="8" w:space="0" w:color="000000"/>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2108F39F"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Январь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F76E1A4"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3B05B074"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21FA587"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2</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031DEF2F"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Февраль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E6D87F6"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560</w:t>
            </w:r>
          </w:p>
        </w:tc>
      </w:tr>
      <w:tr w:rsidR="0033436F" w:rsidRPr="0033436F" w14:paraId="4BE7FAC4"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44F1294"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3</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488899B2"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Март</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B7D2B04"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4DBF4110"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D8C0187"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4</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1F236718"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Апрель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C36CF66"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600</w:t>
            </w:r>
          </w:p>
        </w:tc>
      </w:tr>
      <w:tr w:rsidR="0033436F" w:rsidRPr="0033436F" w14:paraId="098EB13A"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D2FE7D1"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5</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71DD1111"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Май</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48E4B8B4"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73D62462"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4231BDC2"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0949A474"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Июнь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936BBF9"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600</w:t>
            </w:r>
          </w:p>
        </w:tc>
      </w:tr>
      <w:tr w:rsidR="0033436F" w:rsidRPr="0033436F" w14:paraId="7758C014"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93EB72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7</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7604BD8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Июль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EE737E9"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23E715AB"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22CDC8B0"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8</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4B98C082"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Август</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E1E1A6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2D9B5FF9"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73370275"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9</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20662B55"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Сентябрь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A9913DB"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600</w:t>
            </w:r>
          </w:p>
        </w:tc>
      </w:tr>
      <w:tr w:rsidR="0033436F" w:rsidRPr="0033436F" w14:paraId="1727AEA4"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3CBD9BC3"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10</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510D6C8B"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Октябрь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B09EF22"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13A5C8A3"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68638166"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11</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4C680C42"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Ноябрь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4EAB1086"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600</w:t>
            </w:r>
          </w:p>
        </w:tc>
      </w:tr>
      <w:tr w:rsidR="0033436F" w:rsidRPr="0033436F" w14:paraId="643DEF18" w14:textId="77777777" w:rsidTr="00CA741B">
        <w:trPr>
          <w:trHeight w:val="60"/>
          <w:tblCellSpacing w:w="0" w:type="dxa"/>
          <w:jc w:val="center"/>
        </w:trPr>
        <w:tc>
          <w:tcPr>
            <w:tcW w:w="69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5A0ED487"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12</w:t>
            </w:r>
          </w:p>
        </w:tc>
        <w:tc>
          <w:tcPr>
            <w:tcW w:w="2546" w:type="dxa"/>
            <w:tcBorders>
              <w:top w:val="nil"/>
              <w:left w:val="single" w:sz="8" w:space="0" w:color="000000"/>
              <w:bottom w:val="single" w:sz="8" w:space="0" w:color="000000"/>
              <w:right w:val="single" w:sz="6" w:space="0" w:color="000000"/>
            </w:tcBorders>
            <w:tcMar>
              <w:top w:w="0" w:type="dxa"/>
              <w:left w:w="108" w:type="dxa"/>
              <w:bottom w:w="0" w:type="dxa"/>
              <w:right w:w="108" w:type="dxa"/>
            </w:tcMar>
            <w:vAlign w:val="center"/>
            <w:hideMark/>
          </w:tcPr>
          <w:p w14:paraId="05FC2B8B"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Декабрь</w:t>
            </w:r>
          </w:p>
        </w:tc>
        <w:tc>
          <w:tcPr>
            <w:tcW w:w="46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61F2792"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color w:val="000000"/>
                <w:sz w:val="26"/>
                <w:szCs w:val="26"/>
                <w:lang w:eastAsia="ru-RU"/>
              </w:rPr>
              <w:t>620</w:t>
            </w:r>
          </w:p>
        </w:tc>
      </w:tr>
      <w:tr w:rsidR="0033436F" w:rsidRPr="0033436F" w14:paraId="411809EF" w14:textId="77777777" w:rsidTr="00CA741B">
        <w:trPr>
          <w:tblCellSpacing w:w="0" w:type="dxa"/>
          <w:jc w:val="center"/>
        </w:trPr>
        <w:tc>
          <w:tcPr>
            <w:tcW w:w="324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70A4A81"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ИТОГО:</w:t>
            </w:r>
          </w:p>
        </w:tc>
        <w:tc>
          <w:tcPr>
            <w:tcW w:w="468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0D90816" w14:textId="77777777" w:rsidR="0033436F" w:rsidRPr="0033436F" w:rsidRDefault="0033436F" w:rsidP="0033436F">
            <w:pPr>
              <w:spacing w:before="100" w:beforeAutospacing="1" w:after="142" w:line="276" w:lineRule="auto"/>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color w:val="000000"/>
                <w:sz w:val="26"/>
                <w:szCs w:val="26"/>
                <w:lang w:eastAsia="ru-RU"/>
              </w:rPr>
              <w:t>7300</w:t>
            </w:r>
          </w:p>
        </w:tc>
      </w:tr>
    </w:tbl>
    <w:p w14:paraId="5241FCC6"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p w14:paraId="488B27CC"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roofErr w:type="spellStart"/>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общ</w:t>
      </w:r>
      <w:proofErr w:type="spellEnd"/>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в1</w:t>
      </w:r>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в2</w:t>
      </w:r>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переход1</w:t>
      </w:r>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переход2</w:t>
      </w:r>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ст</w:t>
      </w:r>
    </w:p>
    <w:p w14:paraId="1D829E38"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Где W</w:t>
      </w:r>
      <w:r w:rsidRPr="0033436F">
        <w:rPr>
          <w:rFonts w:ascii="Times New Roman" w:eastAsia="Times New Roman" w:hAnsi="Times New Roman" w:cs="Times New Roman"/>
          <w:sz w:val="26"/>
          <w:szCs w:val="26"/>
          <w:vertAlign w:val="subscript"/>
          <w:lang w:eastAsia="ru-RU"/>
        </w:rPr>
        <w:t>в1</w:t>
      </w:r>
      <w:r w:rsidRPr="0033436F">
        <w:rPr>
          <w:rFonts w:ascii="Times New Roman" w:eastAsia="Times New Roman" w:hAnsi="Times New Roman" w:cs="Times New Roman"/>
          <w:sz w:val="26"/>
          <w:szCs w:val="26"/>
          <w:lang w:eastAsia="ru-RU"/>
        </w:rPr>
        <w:t xml:space="preserve"> - количество потребленной энергии архитектурного освещения вестибюля-1 в месяц, кВт*час,</w:t>
      </w:r>
    </w:p>
    <w:p w14:paraId="36FC8D68"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W</w:t>
      </w:r>
      <w:r w:rsidRPr="0033436F">
        <w:rPr>
          <w:rFonts w:ascii="Times New Roman" w:eastAsia="Times New Roman" w:hAnsi="Times New Roman" w:cs="Times New Roman"/>
          <w:sz w:val="26"/>
          <w:szCs w:val="26"/>
          <w:vertAlign w:val="subscript"/>
          <w:lang w:eastAsia="ru-RU"/>
        </w:rPr>
        <w:t>в2</w:t>
      </w:r>
      <w:r w:rsidRPr="0033436F">
        <w:rPr>
          <w:rFonts w:ascii="Times New Roman" w:eastAsia="Times New Roman" w:hAnsi="Times New Roman" w:cs="Times New Roman"/>
          <w:sz w:val="26"/>
          <w:szCs w:val="26"/>
          <w:lang w:eastAsia="ru-RU"/>
        </w:rPr>
        <w:t xml:space="preserve"> </w:t>
      </w:r>
      <w:r w:rsidRPr="0033436F">
        <w:rPr>
          <w:rFonts w:ascii="Times New Roman" w:eastAsia="Times New Roman" w:hAnsi="Times New Roman" w:cs="Times New Roman"/>
          <w:b/>
          <w:bCs/>
          <w:sz w:val="26"/>
          <w:szCs w:val="26"/>
          <w:lang w:eastAsia="ru-RU"/>
        </w:rPr>
        <w:t>-</w:t>
      </w:r>
      <w:r w:rsidRPr="0033436F">
        <w:rPr>
          <w:rFonts w:ascii="Times New Roman" w:eastAsia="Times New Roman" w:hAnsi="Times New Roman" w:cs="Times New Roman"/>
          <w:sz w:val="26"/>
          <w:szCs w:val="26"/>
          <w:lang w:eastAsia="ru-RU"/>
        </w:rPr>
        <w:t xml:space="preserve"> количество потребленной энергии архитектурного освещения вестибюля-2 в месяц, кВт*час.</w:t>
      </w:r>
    </w:p>
    <w:p w14:paraId="11C99810"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W</w:t>
      </w:r>
      <w:r w:rsidRPr="0033436F">
        <w:rPr>
          <w:rFonts w:ascii="Times New Roman" w:eastAsia="Times New Roman" w:hAnsi="Times New Roman" w:cs="Times New Roman"/>
          <w:sz w:val="26"/>
          <w:szCs w:val="26"/>
          <w:vertAlign w:val="subscript"/>
          <w:lang w:eastAsia="ru-RU"/>
        </w:rPr>
        <w:t>переход1</w:t>
      </w:r>
      <w:r w:rsidRPr="0033436F">
        <w:rPr>
          <w:rFonts w:ascii="Times New Roman" w:eastAsia="Times New Roman" w:hAnsi="Times New Roman" w:cs="Times New Roman"/>
          <w:sz w:val="26"/>
          <w:szCs w:val="26"/>
          <w:lang w:eastAsia="ru-RU"/>
        </w:rPr>
        <w:t xml:space="preserve"> </w:t>
      </w:r>
      <w:r w:rsidRPr="0033436F">
        <w:rPr>
          <w:rFonts w:ascii="Times New Roman" w:eastAsia="Times New Roman" w:hAnsi="Times New Roman" w:cs="Times New Roman"/>
          <w:b/>
          <w:bCs/>
          <w:sz w:val="26"/>
          <w:szCs w:val="26"/>
          <w:lang w:eastAsia="ru-RU"/>
        </w:rPr>
        <w:t>-</w:t>
      </w:r>
      <w:r w:rsidRPr="0033436F">
        <w:rPr>
          <w:rFonts w:ascii="Times New Roman" w:eastAsia="Times New Roman" w:hAnsi="Times New Roman" w:cs="Times New Roman"/>
          <w:sz w:val="26"/>
          <w:szCs w:val="26"/>
          <w:lang w:eastAsia="ru-RU"/>
        </w:rPr>
        <w:t xml:space="preserve"> количество потребленной энергии архитектурного освещения перехода-1 в месяц, кВт*час.</w:t>
      </w:r>
    </w:p>
    <w:p w14:paraId="7DDB6A03"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W</w:t>
      </w:r>
      <w:r w:rsidRPr="0033436F">
        <w:rPr>
          <w:rFonts w:ascii="Times New Roman" w:eastAsia="Times New Roman" w:hAnsi="Times New Roman" w:cs="Times New Roman"/>
          <w:sz w:val="26"/>
          <w:szCs w:val="26"/>
          <w:vertAlign w:val="subscript"/>
          <w:lang w:eastAsia="ru-RU"/>
        </w:rPr>
        <w:t>переход2</w:t>
      </w:r>
      <w:r w:rsidRPr="0033436F">
        <w:rPr>
          <w:rFonts w:ascii="Times New Roman" w:eastAsia="Times New Roman" w:hAnsi="Times New Roman" w:cs="Times New Roman"/>
          <w:sz w:val="26"/>
          <w:szCs w:val="26"/>
          <w:lang w:eastAsia="ru-RU"/>
        </w:rPr>
        <w:t xml:space="preserve"> </w:t>
      </w:r>
      <w:r w:rsidRPr="0033436F">
        <w:rPr>
          <w:rFonts w:ascii="Times New Roman" w:eastAsia="Times New Roman" w:hAnsi="Times New Roman" w:cs="Times New Roman"/>
          <w:b/>
          <w:bCs/>
          <w:sz w:val="26"/>
          <w:szCs w:val="26"/>
          <w:lang w:eastAsia="ru-RU"/>
        </w:rPr>
        <w:t>-</w:t>
      </w:r>
      <w:r w:rsidRPr="0033436F">
        <w:rPr>
          <w:rFonts w:ascii="Times New Roman" w:eastAsia="Times New Roman" w:hAnsi="Times New Roman" w:cs="Times New Roman"/>
          <w:sz w:val="26"/>
          <w:szCs w:val="26"/>
          <w:lang w:eastAsia="ru-RU"/>
        </w:rPr>
        <w:t xml:space="preserve"> количество потребленной энергии архитектурного освещения перехода-2 в месяц, кВт*час.</w:t>
      </w:r>
    </w:p>
    <w:p w14:paraId="657EEAE0"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roofErr w:type="spellStart"/>
      <w:r w:rsidRPr="0033436F">
        <w:rPr>
          <w:rFonts w:ascii="Times New Roman" w:eastAsia="Times New Roman" w:hAnsi="Times New Roman" w:cs="Times New Roman"/>
          <w:sz w:val="26"/>
          <w:szCs w:val="26"/>
          <w:lang w:eastAsia="ru-RU"/>
        </w:rPr>
        <w:t>W</w:t>
      </w:r>
      <w:r w:rsidRPr="0033436F">
        <w:rPr>
          <w:rFonts w:ascii="Times New Roman" w:eastAsia="Times New Roman" w:hAnsi="Times New Roman" w:cs="Times New Roman"/>
          <w:sz w:val="26"/>
          <w:szCs w:val="26"/>
          <w:vertAlign w:val="subscript"/>
          <w:lang w:eastAsia="ru-RU"/>
        </w:rPr>
        <w:t>ст</w:t>
      </w:r>
      <w:proofErr w:type="spellEnd"/>
      <w:r w:rsidRPr="0033436F">
        <w:rPr>
          <w:rFonts w:ascii="Times New Roman" w:eastAsia="Times New Roman" w:hAnsi="Times New Roman" w:cs="Times New Roman"/>
          <w:sz w:val="26"/>
          <w:szCs w:val="26"/>
          <w:lang w:eastAsia="ru-RU"/>
        </w:rPr>
        <w:t xml:space="preserve"> </w:t>
      </w:r>
      <w:r w:rsidRPr="0033436F">
        <w:rPr>
          <w:rFonts w:ascii="Times New Roman" w:eastAsia="Times New Roman" w:hAnsi="Times New Roman" w:cs="Times New Roman"/>
          <w:b/>
          <w:bCs/>
          <w:sz w:val="26"/>
          <w:szCs w:val="26"/>
          <w:lang w:eastAsia="ru-RU"/>
        </w:rPr>
        <w:t>-</w:t>
      </w:r>
      <w:r w:rsidRPr="0033436F">
        <w:rPr>
          <w:rFonts w:ascii="Times New Roman" w:eastAsia="Times New Roman" w:hAnsi="Times New Roman" w:cs="Times New Roman"/>
          <w:sz w:val="26"/>
          <w:szCs w:val="26"/>
          <w:lang w:eastAsia="ru-RU"/>
        </w:rPr>
        <w:t xml:space="preserve"> количество потребленной энергии архитектурного освещения станции в месяц, кВт*час.</w:t>
      </w:r>
    </w:p>
    <w:p w14:paraId="510581E5"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в1</w:t>
      </w:r>
      <w:r w:rsidRPr="0033436F">
        <w:rPr>
          <w:rFonts w:ascii="Times New Roman" w:eastAsia="Times New Roman" w:hAnsi="Times New Roman" w:cs="Times New Roman"/>
          <w:b/>
          <w:bCs/>
          <w:sz w:val="26"/>
          <w:szCs w:val="26"/>
          <w:lang w:eastAsia="ru-RU"/>
        </w:rPr>
        <w:t>=(N</w:t>
      </w:r>
      <w:r w:rsidRPr="0033436F">
        <w:rPr>
          <w:rFonts w:ascii="Times New Roman" w:eastAsia="Times New Roman" w:hAnsi="Times New Roman" w:cs="Times New Roman"/>
          <w:b/>
          <w:bCs/>
          <w:sz w:val="26"/>
          <w:szCs w:val="26"/>
          <w:vertAlign w:val="subscript"/>
          <w:lang w:eastAsia="ru-RU"/>
        </w:rPr>
        <w:t>в1</w:t>
      </w:r>
      <w:r w:rsidRPr="0033436F">
        <w:rPr>
          <w:rFonts w:ascii="Times New Roman" w:eastAsia="Times New Roman" w:hAnsi="Times New Roman" w:cs="Times New Roman"/>
          <w:b/>
          <w:bCs/>
          <w:sz w:val="26"/>
          <w:szCs w:val="26"/>
          <w:lang w:eastAsia="ru-RU"/>
        </w:rPr>
        <w:t>*</w:t>
      </w:r>
      <w:proofErr w:type="spellStart"/>
      <w:r w:rsidRPr="0033436F">
        <w:rPr>
          <w:rFonts w:ascii="Times New Roman" w:eastAsia="Times New Roman" w:hAnsi="Times New Roman" w:cs="Times New Roman"/>
          <w:b/>
          <w:bCs/>
          <w:sz w:val="26"/>
          <w:szCs w:val="26"/>
          <w:lang w:eastAsia="ru-RU"/>
        </w:rPr>
        <w:t>P</w:t>
      </w:r>
      <w:r w:rsidRPr="0033436F">
        <w:rPr>
          <w:rFonts w:ascii="Times New Roman" w:eastAsia="Times New Roman" w:hAnsi="Times New Roman" w:cs="Times New Roman"/>
          <w:b/>
          <w:bCs/>
          <w:sz w:val="26"/>
          <w:szCs w:val="26"/>
          <w:vertAlign w:val="subscript"/>
          <w:lang w:eastAsia="ru-RU"/>
        </w:rPr>
        <w:t>свет.ро</w:t>
      </w:r>
      <w:proofErr w:type="spellEnd"/>
      <w:r w:rsidRPr="0033436F">
        <w:rPr>
          <w:rFonts w:ascii="Times New Roman" w:eastAsia="Times New Roman" w:hAnsi="Times New Roman" w:cs="Times New Roman"/>
          <w:b/>
          <w:bCs/>
          <w:sz w:val="26"/>
          <w:szCs w:val="26"/>
          <w:lang w:eastAsia="ru-RU"/>
        </w:rPr>
        <w:t>*</w:t>
      </w:r>
      <w:proofErr w:type="spellStart"/>
      <w:r w:rsidRPr="0033436F">
        <w:rPr>
          <w:rFonts w:ascii="Times New Roman" w:eastAsia="Times New Roman" w:hAnsi="Times New Roman" w:cs="Times New Roman"/>
          <w:b/>
          <w:bCs/>
          <w:sz w:val="26"/>
          <w:szCs w:val="26"/>
          <w:lang w:eastAsia="ru-RU"/>
        </w:rPr>
        <w:t>Т</w:t>
      </w:r>
      <w:r w:rsidRPr="0033436F">
        <w:rPr>
          <w:rFonts w:ascii="Times New Roman" w:eastAsia="Times New Roman" w:hAnsi="Times New Roman" w:cs="Times New Roman"/>
          <w:b/>
          <w:bCs/>
          <w:sz w:val="26"/>
          <w:szCs w:val="26"/>
          <w:vertAlign w:val="subscript"/>
          <w:lang w:eastAsia="ru-RU"/>
        </w:rPr>
        <w:t>ро</w:t>
      </w:r>
      <w:proofErr w:type="spellEnd"/>
      <w:r w:rsidRPr="0033436F">
        <w:rPr>
          <w:rFonts w:ascii="Times New Roman" w:eastAsia="Times New Roman" w:hAnsi="Times New Roman" w:cs="Times New Roman"/>
          <w:b/>
          <w:bCs/>
          <w:sz w:val="26"/>
          <w:szCs w:val="26"/>
          <w:lang w:eastAsia="ru-RU"/>
        </w:rPr>
        <w:t>)/1000</w:t>
      </w:r>
    </w:p>
    <w:p w14:paraId="5B5504F5"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Где N</w:t>
      </w:r>
      <w:r w:rsidRPr="0033436F">
        <w:rPr>
          <w:rFonts w:ascii="Times New Roman" w:eastAsia="Times New Roman" w:hAnsi="Times New Roman" w:cs="Times New Roman"/>
          <w:sz w:val="26"/>
          <w:szCs w:val="26"/>
          <w:vertAlign w:val="subscript"/>
          <w:lang w:eastAsia="ru-RU"/>
        </w:rPr>
        <w:t>в1</w:t>
      </w:r>
      <w:r w:rsidRPr="0033436F">
        <w:rPr>
          <w:rFonts w:ascii="Times New Roman" w:eastAsia="Times New Roman" w:hAnsi="Times New Roman" w:cs="Times New Roman"/>
          <w:sz w:val="26"/>
          <w:szCs w:val="26"/>
          <w:lang w:eastAsia="ru-RU"/>
        </w:rPr>
        <w:t xml:space="preserve"> – количество светильников архитектурного освещения вестибюля 1, </w:t>
      </w:r>
      <w:proofErr w:type="spellStart"/>
      <w:r w:rsidRPr="0033436F">
        <w:rPr>
          <w:rFonts w:ascii="Times New Roman" w:eastAsia="Times New Roman" w:hAnsi="Times New Roman" w:cs="Times New Roman"/>
          <w:sz w:val="26"/>
          <w:szCs w:val="26"/>
          <w:lang w:eastAsia="ru-RU"/>
        </w:rPr>
        <w:t>шт</w:t>
      </w:r>
      <w:proofErr w:type="spellEnd"/>
      <w:r w:rsidRPr="0033436F">
        <w:rPr>
          <w:rFonts w:ascii="Times New Roman" w:eastAsia="Times New Roman" w:hAnsi="Times New Roman" w:cs="Times New Roman"/>
          <w:sz w:val="26"/>
          <w:szCs w:val="26"/>
          <w:lang w:eastAsia="ru-RU"/>
        </w:rPr>
        <w:t>;</w:t>
      </w:r>
    </w:p>
    <w:p w14:paraId="67AC11E1"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roofErr w:type="spellStart"/>
      <w:r w:rsidRPr="0033436F">
        <w:rPr>
          <w:rFonts w:ascii="Times New Roman" w:eastAsia="Times New Roman" w:hAnsi="Times New Roman" w:cs="Times New Roman"/>
          <w:sz w:val="26"/>
          <w:szCs w:val="26"/>
          <w:lang w:eastAsia="ru-RU"/>
        </w:rPr>
        <w:t>Р</w:t>
      </w:r>
      <w:r w:rsidRPr="0033436F">
        <w:rPr>
          <w:rFonts w:ascii="Times New Roman" w:eastAsia="Times New Roman" w:hAnsi="Times New Roman" w:cs="Times New Roman"/>
          <w:sz w:val="26"/>
          <w:szCs w:val="26"/>
          <w:vertAlign w:val="subscript"/>
          <w:lang w:eastAsia="ru-RU"/>
        </w:rPr>
        <w:t>свет.ро</w:t>
      </w:r>
      <w:proofErr w:type="spellEnd"/>
      <w:r w:rsidRPr="0033436F">
        <w:rPr>
          <w:rFonts w:ascii="Times New Roman" w:eastAsia="Times New Roman" w:hAnsi="Times New Roman" w:cs="Times New Roman"/>
          <w:sz w:val="26"/>
          <w:szCs w:val="26"/>
          <w:vertAlign w:val="subscript"/>
          <w:lang w:eastAsia="ru-RU"/>
        </w:rPr>
        <w:t xml:space="preserve"> </w:t>
      </w:r>
      <w:r w:rsidRPr="0033436F">
        <w:rPr>
          <w:rFonts w:ascii="Times New Roman" w:eastAsia="Times New Roman" w:hAnsi="Times New Roman" w:cs="Times New Roman"/>
          <w:sz w:val="26"/>
          <w:szCs w:val="26"/>
          <w:lang w:eastAsia="ru-RU"/>
        </w:rPr>
        <w:t>– мощность одного светильника с учетом потерь в ПРА, Вт;</w:t>
      </w:r>
    </w:p>
    <w:p w14:paraId="4F36CDA3"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roofErr w:type="spellStart"/>
      <w:r w:rsidRPr="0033436F">
        <w:rPr>
          <w:rFonts w:ascii="Times New Roman" w:eastAsia="Times New Roman" w:hAnsi="Times New Roman" w:cs="Times New Roman"/>
          <w:sz w:val="26"/>
          <w:szCs w:val="26"/>
          <w:lang w:eastAsia="ru-RU"/>
        </w:rPr>
        <w:t>T</w:t>
      </w:r>
      <w:r w:rsidRPr="0033436F">
        <w:rPr>
          <w:rFonts w:ascii="Times New Roman" w:eastAsia="Times New Roman" w:hAnsi="Times New Roman" w:cs="Times New Roman"/>
          <w:sz w:val="26"/>
          <w:szCs w:val="26"/>
          <w:vertAlign w:val="subscript"/>
          <w:lang w:eastAsia="ru-RU"/>
        </w:rPr>
        <w:t>ро</w:t>
      </w:r>
      <w:proofErr w:type="spellEnd"/>
      <w:r w:rsidRPr="0033436F">
        <w:rPr>
          <w:rFonts w:ascii="Times New Roman" w:eastAsia="Times New Roman" w:hAnsi="Times New Roman" w:cs="Times New Roman"/>
          <w:sz w:val="26"/>
          <w:szCs w:val="26"/>
          <w:lang w:eastAsia="ru-RU"/>
        </w:rPr>
        <w:t xml:space="preserve"> – время работы рабочего освещения в месяц, час;</w:t>
      </w:r>
    </w:p>
    <w:p w14:paraId="047BCB72"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1000 – перевод Вт в кВт.</w:t>
      </w:r>
    </w:p>
    <w:p w14:paraId="1C38971A"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p w14:paraId="42098D3F"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p w14:paraId="037C8AB3"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Расчеты количества потребленной электроэнергии за январь:</w:t>
      </w:r>
    </w:p>
    <w:p w14:paraId="5BE19C37"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b/>
          <w:bCs/>
          <w:sz w:val="26"/>
          <w:szCs w:val="26"/>
          <w:lang w:eastAsia="ru-RU"/>
        </w:rPr>
        <w:t>W</w:t>
      </w:r>
      <w:r w:rsidRPr="0033436F">
        <w:rPr>
          <w:rFonts w:ascii="Times New Roman" w:eastAsia="Times New Roman" w:hAnsi="Times New Roman" w:cs="Times New Roman"/>
          <w:b/>
          <w:bCs/>
          <w:sz w:val="26"/>
          <w:szCs w:val="26"/>
          <w:vertAlign w:val="subscript"/>
          <w:lang w:eastAsia="ru-RU"/>
        </w:rPr>
        <w:t>общ</w:t>
      </w:r>
      <w:r w:rsidRPr="0033436F">
        <w:rPr>
          <w:rFonts w:ascii="Times New Roman" w:eastAsia="Times New Roman" w:hAnsi="Times New Roman" w:cs="Times New Roman"/>
          <w:b/>
          <w:bCs/>
          <w:sz w:val="26"/>
          <w:szCs w:val="26"/>
          <w:lang w:eastAsia="ru-RU"/>
        </w:rPr>
        <w:t>=(((122*42,5*620)+(6*85*620))/1000)+(((119*42,5*620)+(5*85*620))/1000)+((56*118*620)/1000)+((46*118*620))/1000)+(((288*42,5*620)/1000)+((312*85*620)/1000))=</w:t>
      </w:r>
      <w:r w:rsidRPr="0033436F">
        <w:rPr>
          <w:rFonts w:ascii="Times New Roman" w:eastAsia="Times New Roman" w:hAnsi="Times New Roman" w:cs="Times New Roman"/>
          <w:sz w:val="26"/>
          <w:szCs w:val="26"/>
          <w:lang w:eastAsia="ru-RU"/>
        </w:rPr>
        <w:t xml:space="preserve"> </w:t>
      </w:r>
      <w:r w:rsidRPr="0033436F">
        <w:rPr>
          <w:rFonts w:ascii="Times New Roman" w:eastAsia="Times New Roman" w:hAnsi="Times New Roman" w:cs="Times New Roman"/>
          <w:b/>
          <w:bCs/>
          <w:sz w:val="26"/>
          <w:szCs w:val="26"/>
          <w:lang w:eastAsia="ru-RU"/>
        </w:rPr>
        <w:t>38423,57</w:t>
      </w:r>
      <w:r w:rsidRPr="0033436F">
        <w:rPr>
          <w:rFonts w:ascii="Times New Roman" w:eastAsia="Times New Roman" w:hAnsi="Times New Roman" w:cs="Times New Roman"/>
          <w:sz w:val="26"/>
          <w:szCs w:val="26"/>
          <w:lang w:eastAsia="ru-RU"/>
        </w:rPr>
        <w:t xml:space="preserve"> </w:t>
      </w:r>
      <w:r w:rsidRPr="0033436F">
        <w:rPr>
          <w:rFonts w:ascii="Times New Roman" w:eastAsia="Times New Roman" w:hAnsi="Times New Roman" w:cs="Times New Roman"/>
          <w:b/>
          <w:bCs/>
          <w:sz w:val="26"/>
          <w:szCs w:val="26"/>
          <w:lang w:eastAsia="ru-RU"/>
        </w:rPr>
        <w:t>кВт*ч</w:t>
      </w:r>
    </w:p>
    <w:p w14:paraId="7932C3BE"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r w:rsidRPr="0033436F">
        <w:rPr>
          <w:rFonts w:ascii="Times New Roman" w:eastAsia="Times New Roman" w:hAnsi="Times New Roman" w:cs="Times New Roman"/>
          <w:sz w:val="26"/>
          <w:szCs w:val="26"/>
          <w:lang w:eastAsia="ru-RU"/>
        </w:rPr>
        <w:t>Аналогично определяется для других месяцев года.</w:t>
      </w:r>
    </w:p>
    <w:p w14:paraId="2B8C4118" w14:textId="77777777" w:rsidR="0033436F" w:rsidRPr="0033436F" w:rsidRDefault="0033436F" w:rsidP="0033436F">
      <w:pPr>
        <w:spacing w:before="100" w:beforeAutospacing="1" w:after="0" w:line="240" w:lineRule="auto"/>
        <w:ind w:firstLine="709"/>
        <w:rPr>
          <w:rFonts w:ascii="Times New Roman" w:eastAsia="Times New Roman" w:hAnsi="Times New Roman" w:cs="Times New Roman"/>
          <w:sz w:val="24"/>
          <w:szCs w:val="24"/>
          <w:lang w:eastAsia="ru-RU"/>
        </w:rPr>
      </w:pPr>
    </w:p>
    <w:p w14:paraId="2D4A6B9C" w14:textId="77777777" w:rsidR="00CA741B" w:rsidRPr="00C30EDC" w:rsidRDefault="00CA741B" w:rsidP="00CA741B">
      <w:pPr>
        <w:pageBreakBefore/>
        <w:spacing w:after="0" w:line="240" w:lineRule="auto"/>
        <w:ind w:firstLine="709"/>
        <w:jc w:val="right"/>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 xml:space="preserve">Приложение № </w:t>
      </w:r>
      <w:r>
        <w:rPr>
          <w:rFonts w:ascii="Times New Roman" w:eastAsia="Times New Roman" w:hAnsi="Times New Roman" w:cs="Times New Roman"/>
          <w:sz w:val="26"/>
          <w:szCs w:val="26"/>
          <w:lang w:eastAsia="ru-RU"/>
        </w:rPr>
        <w:t>5</w:t>
      </w:r>
      <w:r w:rsidRPr="00C30EDC">
        <w:rPr>
          <w:rFonts w:ascii="Times New Roman" w:eastAsia="Times New Roman" w:hAnsi="Times New Roman" w:cs="Times New Roman"/>
          <w:sz w:val="26"/>
          <w:szCs w:val="26"/>
          <w:lang w:eastAsia="ru-RU"/>
        </w:rPr>
        <w:t xml:space="preserve"> </w:t>
      </w:r>
    </w:p>
    <w:p w14:paraId="1B0F0608" w14:textId="77777777" w:rsidR="00CA741B" w:rsidRPr="00C30EDC" w:rsidRDefault="00CA741B" w:rsidP="00CA741B">
      <w:pPr>
        <w:spacing w:after="0" w:line="240" w:lineRule="auto"/>
        <w:ind w:firstLine="709"/>
        <w:jc w:val="right"/>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к Техническому заданию</w:t>
      </w:r>
    </w:p>
    <w:p w14:paraId="2A6729E3" w14:textId="77777777" w:rsidR="00CA741B" w:rsidRPr="00C30EDC" w:rsidRDefault="00CA741B" w:rsidP="00CA741B">
      <w:pPr>
        <w:spacing w:before="100" w:beforeAutospacing="1" w:after="0" w:line="240" w:lineRule="auto"/>
        <w:ind w:firstLine="709"/>
        <w:rPr>
          <w:rFonts w:ascii="Times New Roman" w:eastAsia="Times New Roman" w:hAnsi="Times New Roman" w:cs="Times New Roman"/>
          <w:sz w:val="24"/>
          <w:szCs w:val="24"/>
          <w:lang w:eastAsia="ru-RU"/>
        </w:rPr>
      </w:pPr>
    </w:p>
    <w:p w14:paraId="52BEC028" w14:textId="77777777" w:rsidR="00CA741B" w:rsidRPr="00C30EDC" w:rsidRDefault="00CA741B" w:rsidP="00CA741B">
      <w:pPr>
        <w:spacing w:after="0" w:line="240" w:lineRule="auto"/>
        <w:ind w:firstLine="709"/>
        <w:jc w:val="center"/>
        <w:rPr>
          <w:rFonts w:ascii="Times New Roman" w:eastAsia="Times New Roman" w:hAnsi="Times New Roman" w:cs="Times New Roman"/>
          <w:sz w:val="24"/>
          <w:szCs w:val="24"/>
          <w:lang w:eastAsia="ru-RU"/>
        </w:rPr>
      </w:pPr>
      <w:r w:rsidRPr="00C30EDC">
        <w:rPr>
          <w:rFonts w:ascii="Times New Roman" w:eastAsia="Times New Roman" w:hAnsi="Times New Roman" w:cs="Times New Roman"/>
          <w:b/>
          <w:bCs/>
          <w:sz w:val="26"/>
          <w:szCs w:val="26"/>
          <w:lang w:eastAsia="ru-RU"/>
        </w:rPr>
        <w:t>Объем и периодичность технического обслуживания</w:t>
      </w:r>
    </w:p>
    <w:p w14:paraId="7ADE9E70" w14:textId="77777777" w:rsidR="00CA741B" w:rsidRPr="00C30EDC" w:rsidRDefault="00CA741B" w:rsidP="00CA741B">
      <w:pPr>
        <w:spacing w:after="0" w:line="240" w:lineRule="auto"/>
        <w:ind w:firstLine="709"/>
        <w:jc w:val="center"/>
        <w:rPr>
          <w:rFonts w:ascii="Times New Roman" w:eastAsia="Times New Roman" w:hAnsi="Times New Roman" w:cs="Times New Roman"/>
          <w:sz w:val="24"/>
          <w:szCs w:val="24"/>
          <w:lang w:eastAsia="ru-RU"/>
        </w:rPr>
      </w:pPr>
      <w:r w:rsidRPr="00C30EDC">
        <w:rPr>
          <w:rFonts w:ascii="Times New Roman" w:eastAsia="Times New Roman" w:hAnsi="Times New Roman" w:cs="Times New Roman"/>
          <w:b/>
          <w:bCs/>
          <w:sz w:val="26"/>
          <w:szCs w:val="26"/>
          <w:lang w:eastAsia="ru-RU"/>
        </w:rPr>
        <w:t>освещения на станции «Проспект Ветеранов»</w:t>
      </w:r>
    </w:p>
    <w:p w14:paraId="49711BB5" w14:textId="77777777" w:rsidR="00CA741B" w:rsidRPr="00C30EDC" w:rsidRDefault="00CA741B" w:rsidP="00CA741B">
      <w:pPr>
        <w:spacing w:after="0" w:line="240" w:lineRule="auto"/>
        <w:ind w:firstLine="709"/>
        <w:jc w:val="center"/>
        <w:rPr>
          <w:rFonts w:ascii="Times New Roman" w:eastAsia="Times New Roman" w:hAnsi="Times New Roman" w:cs="Times New Roman"/>
          <w:sz w:val="24"/>
          <w:szCs w:val="24"/>
          <w:lang w:eastAsia="ru-RU"/>
        </w:rPr>
      </w:pPr>
    </w:p>
    <w:p w14:paraId="1340D3AF" w14:textId="77777777" w:rsidR="00CA741B" w:rsidRPr="00C30EDC" w:rsidRDefault="00CA741B" w:rsidP="00CA741B">
      <w:pPr>
        <w:spacing w:before="100" w:beforeAutospacing="1" w:after="0" w:line="240" w:lineRule="auto"/>
        <w:ind w:firstLine="709"/>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Техническое обслуживание архитектурного освещения осуществляется на основании «Правил технической эксплуатации электроустановок потребителей электрической энергии» (ПТЭЭП ЭЭ) и включает в себя осмотр и техническое обслуживание.</w:t>
      </w:r>
    </w:p>
    <w:p w14:paraId="3905ADC0" w14:textId="77777777" w:rsidR="00CA741B" w:rsidRPr="00C30EDC" w:rsidRDefault="00CA741B" w:rsidP="00CA741B">
      <w:pPr>
        <w:spacing w:before="100" w:beforeAutospacing="1" w:after="0" w:line="240" w:lineRule="auto"/>
        <w:ind w:firstLine="709"/>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Таблица №1</w:t>
      </w:r>
    </w:p>
    <w:p w14:paraId="29E77C0A" w14:textId="77777777" w:rsidR="00CA741B" w:rsidRPr="00C30EDC" w:rsidRDefault="00CA741B" w:rsidP="00CA741B">
      <w:pPr>
        <w:spacing w:before="100" w:beforeAutospacing="1" w:after="0" w:line="240" w:lineRule="auto"/>
        <w:ind w:firstLine="709"/>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Периодичность технического обслуживания и требования к персоналу</w:t>
      </w:r>
    </w:p>
    <w:tbl>
      <w:tblPr>
        <w:tblW w:w="10200" w:type="dxa"/>
        <w:jc w:val="center"/>
        <w:tblCellSpacing w:w="0" w:type="dxa"/>
        <w:tblCellMar>
          <w:top w:w="105" w:type="dxa"/>
          <w:left w:w="105" w:type="dxa"/>
          <w:bottom w:w="105" w:type="dxa"/>
          <w:right w:w="105" w:type="dxa"/>
        </w:tblCellMar>
        <w:tblLook w:val="04A0" w:firstRow="1" w:lastRow="0" w:firstColumn="1" w:lastColumn="0" w:noHBand="0" w:noVBand="1"/>
      </w:tblPr>
      <w:tblGrid>
        <w:gridCol w:w="881"/>
        <w:gridCol w:w="3948"/>
        <w:gridCol w:w="2126"/>
        <w:gridCol w:w="3245"/>
      </w:tblGrid>
      <w:tr w:rsidR="00CA741B" w:rsidRPr="00C30EDC" w14:paraId="7537827E" w14:textId="77777777" w:rsidTr="00F634A1">
        <w:trPr>
          <w:tblCellSpacing w:w="0" w:type="dxa"/>
          <w:jc w:val="center"/>
        </w:trPr>
        <w:tc>
          <w:tcPr>
            <w:tcW w:w="5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308E4494"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4"/>
                <w:szCs w:val="24"/>
                <w:lang w:eastAsia="ru-RU"/>
              </w:rPr>
              <w:t>№</w:t>
            </w:r>
            <w:r w:rsidRPr="00C30EDC">
              <w:rPr>
                <w:rFonts w:ascii="Times New Roman" w:eastAsia="Times New Roman" w:hAnsi="Times New Roman" w:cs="Times New Roman"/>
                <w:color w:val="000000"/>
                <w:sz w:val="26"/>
                <w:szCs w:val="26"/>
                <w:lang w:eastAsia="ru-RU"/>
              </w:rPr>
              <w:t>п/п</w:t>
            </w:r>
          </w:p>
        </w:tc>
        <w:tc>
          <w:tcPr>
            <w:tcW w:w="37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5CE9BD67"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Наименование</w:t>
            </w:r>
          </w:p>
        </w:tc>
        <w:tc>
          <w:tcPr>
            <w:tcW w:w="19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0E13F7E1"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Периодичность</w:t>
            </w:r>
          </w:p>
        </w:tc>
        <w:tc>
          <w:tcPr>
            <w:tcW w:w="3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2F1935F3"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Исполнители</w:t>
            </w:r>
          </w:p>
        </w:tc>
      </w:tr>
      <w:tr w:rsidR="00CA741B" w:rsidRPr="00C30EDC" w14:paraId="0274D0D6" w14:textId="77777777" w:rsidTr="00F634A1">
        <w:trPr>
          <w:tblCellSpacing w:w="0" w:type="dxa"/>
          <w:jc w:val="center"/>
        </w:trPr>
        <w:tc>
          <w:tcPr>
            <w:tcW w:w="5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6D960618"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w:t>
            </w:r>
          </w:p>
        </w:tc>
        <w:tc>
          <w:tcPr>
            <w:tcW w:w="37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2F74BD55"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Техническое обслуживание установленных светодиодных светильников, включая контактные соединения в соединительной коробке</w:t>
            </w:r>
          </w:p>
        </w:tc>
        <w:tc>
          <w:tcPr>
            <w:tcW w:w="19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2C902E09"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 раз в 6 месяцев</w:t>
            </w:r>
          </w:p>
        </w:tc>
        <w:tc>
          <w:tcPr>
            <w:tcW w:w="3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3242E60A" w14:textId="77777777" w:rsidR="00CA741B" w:rsidRPr="00C30EDC" w:rsidRDefault="00CA741B" w:rsidP="00F634A1">
            <w:pPr>
              <w:spacing w:before="100" w:beforeAutospacing="1" w:after="0"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Электротехнический персонал, бригада не менее 2-х человек, допущенные к работе на высоте. Состав бригады:</w:t>
            </w:r>
          </w:p>
          <w:p w14:paraId="4B7FCE25" w14:textId="77777777" w:rsidR="00CA741B" w:rsidRPr="00C30EDC" w:rsidRDefault="00CA741B" w:rsidP="00F634A1">
            <w:pPr>
              <w:spacing w:before="100" w:beforeAutospacing="1" w:after="0"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 производитель работ (группа по электробезопасности не ниже IV до 1000 В);</w:t>
            </w:r>
          </w:p>
          <w:p w14:paraId="01144A58"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 член бригады (группа по электробезопасности не ниже III до 1000 В)</w:t>
            </w:r>
          </w:p>
        </w:tc>
      </w:tr>
      <w:tr w:rsidR="00CA741B" w:rsidRPr="00C30EDC" w14:paraId="7F0C8EBC" w14:textId="77777777" w:rsidTr="00F634A1">
        <w:trPr>
          <w:tblCellSpacing w:w="0" w:type="dxa"/>
          <w:jc w:val="center"/>
        </w:trPr>
        <w:tc>
          <w:tcPr>
            <w:tcW w:w="5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567C646E"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2</w:t>
            </w:r>
          </w:p>
        </w:tc>
        <w:tc>
          <w:tcPr>
            <w:tcW w:w="37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7D25A842" w14:textId="77777777" w:rsidR="00CA741B" w:rsidRPr="00C30EDC" w:rsidRDefault="00CA741B" w:rsidP="00F634A1">
            <w:pPr>
              <w:spacing w:before="100" w:beforeAutospacing="1" w:after="0"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 xml:space="preserve">Замер уровня освещенности на соответствие требованиям </w:t>
            </w:r>
          </w:p>
          <w:p w14:paraId="28B4EAD5"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СП 120.13330.2022 Свод правил. Метрополитены. СНиП 32-02-2003, СП 2.5.4286-26 «Санитарно-эпидемиологические требования к отдельным видам транспорта и объектам транспортной инфраструктуры»</w:t>
            </w:r>
          </w:p>
        </w:tc>
        <w:tc>
          <w:tcPr>
            <w:tcW w:w="19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3FA1B4C9"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 раз в 6 месяцев</w:t>
            </w:r>
          </w:p>
        </w:tc>
        <w:tc>
          <w:tcPr>
            <w:tcW w:w="30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39A160D5"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Электротехнический персонал (с группой по электробезопасности не ниже II до 1000 В)</w:t>
            </w:r>
          </w:p>
        </w:tc>
      </w:tr>
    </w:tbl>
    <w:p w14:paraId="1FCCCDD1" w14:textId="77777777" w:rsidR="00CA741B" w:rsidRPr="00C30EDC" w:rsidRDefault="00CA741B" w:rsidP="00CA741B">
      <w:pPr>
        <w:spacing w:before="100" w:beforeAutospacing="1" w:after="0" w:line="240" w:lineRule="auto"/>
        <w:rPr>
          <w:rFonts w:ascii="Times New Roman" w:eastAsia="Times New Roman" w:hAnsi="Times New Roman" w:cs="Times New Roman"/>
          <w:sz w:val="24"/>
          <w:szCs w:val="24"/>
          <w:lang w:eastAsia="ru-RU"/>
        </w:rPr>
      </w:pPr>
    </w:p>
    <w:p w14:paraId="0F0086CC" w14:textId="77777777" w:rsidR="00CA741B" w:rsidRPr="00C30EDC" w:rsidRDefault="00CA741B" w:rsidP="00CA741B">
      <w:pPr>
        <w:spacing w:before="100" w:beforeAutospacing="1" w:after="0" w:line="240"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Таблица №2</w:t>
      </w:r>
    </w:p>
    <w:p w14:paraId="223FF89C" w14:textId="77777777" w:rsidR="00CA741B" w:rsidRPr="00C30EDC" w:rsidRDefault="00CA741B" w:rsidP="00CA741B">
      <w:pPr>
        <w:spacing w:before="100" w:beforeAutospacing="1" w:after="0" w:line="240"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Порядок технического обслуживания</w:t>
      </w:r>
    </w:p>
    <w:tbl>
      <w:tblPr>
        <w:tblW w:w="10470" w:type="dxa"/>
        <w:jc w:val="center"/>
        <w:tblCellSpacing w:w="0" w:type="dxa"/>
        <w:tblCellMar>
          <w:top w:w="105" w:type="dxa"/>
          <w:left w:w="105" w:type="dxa"/>
          <w:bottom w:w="105" w:type="dxa"/>
          <w:right w:w="105" w:type="dxa"/>
        </w:tblCellMar>
        <w:tblLook w:val="04A0" w:firstRow="1" w:lastRow="0" w:firstColumn="1" w:lastColumn="0" w:noHBand="0" w:noVBand="1"/>
      </w:tblPr>
      <w:tblGrid>
        <w:gridCol w:w="658"/>
        <w:gridCol w:w="9812"/>
      </w:tblGrid>
      <w:tr w:rsidR="00CA741B" w:rsidRPr="00C30EDC" w14:paraId="21552B1E" w14:textId="77777777" w:rsidTr="00F634A1">
        <w:trPr>
          <w:tblHeade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B312A81"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4"/>
                <w:szCs w:val="24"/>
                <w:lang w:eastAsia="ru-RU"/>
              </w:rPr>
              <w:t xml:space="preserve">№ </w:t>
            </w:r>
            <w:r w:rsidRPr="00C30EDC">
              <w:rPr>
                <w:rFonts w:ascii="Times New Roman" w:eastAsia="Times New Roman" w:hAnsi="Times New Roman" w:cs="Times New Roman"/>
                <w:color w:val="000000"/>
                <w:sz w:val="26"/>
                <w:szCs w:val="26"/>
                <w:lang w:eastAsia="ru-RU"/>
              </w:rPr>
              <w:t>п/п</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78384252"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 xml:space="preserve">Наименование и технологическое содержание </w:t>
            </w:r>
          </w:p>
        </w:tc>
      </w:tr>
      <w:tr w:rsidR="00CA741B" w:rsidRPr="00C30EDC" w14:paraId="339E6622" w14:textId="77777777" w:rsidTr="00F634A1">
        <w:trPr>
          <w:tblHeade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5B63E3F4"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22D017A"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2</w:t>
            </w:r>
          </w:p>
        </w:tc>
      </w:tr>
      <w:tr w:rsidR="00CA741B" w:rsidRPr="00C30EDC" w14:paraId="18D81BAE"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5EC104C2"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b/>
                <w:bCs/>
                <w:color w:val="000000"/>
                <w:sz w:val="26"/>
                <w:szCs w:val="26"/>
                <w:lang w:eastAsia="ru-RU"/>
              </w:rPr>
              <w:t>1.</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DE08196"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b/>
                <w:bCs/>
                <w:color w:val="000000"/>
                <w:sz w:val="26"/>
                <w:szCs w:val="26"/>
                <w:lang w:eastAsia="ru-RU"/>
              </w:rPr>
              <w:t>Техническое обслуживание установленных светодиодных светильников освещения на станции «Проспект Ветеранов», включая контактные соединения в соединительной коробке:</w:t>
            </w:r>
          </w:p>
        </w:tc>
      </w:tr>
      <w:tr w:rsidR="00CA741B" w:rsidRPr="00C30EDC" w14:paraId="24D90FAA"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5AAA0ED"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1.1.</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DEC7F35"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Включить освещение и проверить состояние светильников на работоспособность</w:t>
            </w:r>
          </w:p>
        </w:tc>
      </w:tr>
      <w:tr w:rsidR="00CA741B" w:rsidRPr="00C30EDC" w14:paraId="1A0766CD"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63AA687"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1.2.</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313649C"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При обнаружении изношенного оборудования (светильника) произвести замену оборудования (светильника)</w:t>
            </w:r>
          </w:p>
        </w:tc>
      </w:tr>
      <w:tr w:rsidR="00CA741B" w:rsidRPr="00C30EDC" w14:paraId="0916C8FE"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8FF8DCF"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1.3.</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EF005AE"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Осмотреть и очистить светильники, проверить крепление стекла (при наличии)</w:t>
            </w:r>
          </w:p>
        </w:tc>
      </w:tr>
      <w:tr w:rsidR="00CA741B" w:rsidRPr="00C30EDC" w14:paraId="589C4159"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4A297796"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1.4.</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3DDA1FD"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Выполнить промывку стекла светильников</w:t>
            </w:r>
          </w:p>
        </w:tc>
      </w:tr>
      <w:tr w:rsidR="00CA741B" w:rsidRPr="00C30EDC" w14:paraId="1C73010D"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7D83D662"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1.5.</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45C472C0"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Проверить надежность крепления светильников к конструкциям</w:t>
            </w:r>
          </w:p>
        </w:tc>
      </w:tr>
      <w:tr w:rsidR="00CA741B" w:rsidRPr="00C30EDC" w14:paraId="4763AC70"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2FC0646"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1.6</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198967E6"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Выполнить подтяжку контактных соединений в соединительной коробке</w:t>
            </w:r>
          </w:p>
        </w:tc>
      </w:tr>
      <w:tr w:rsidR="00CA741B" w:rsidRPr="00C30EDC" w14:paraId="298012D2"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55DB12E9"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1.7.</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507166C2"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Проверить наличие и состояние заземляющих поводков, соединяющих корпус светильника с «землей» и их надежное крепление</w:t>
            </w:r>
          </w:p>
        </w:tc>
      </w:tr>
      <w:tr w:rsidR="00CA741B" w:rsidRPr="00C30EDC" w14:paraId="7479D97C"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315EBCCF"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1.8.</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1A7E25B9"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Оформление документации на выполненные работы</w:t>
            </w:r>
          </w:p>
        </w:tc>
      </w:tr>
      <w:tr w:rsidR="00CA741B" w:rsidRPr="00C30EDC" w14:paraId="04507C69"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1995B7E"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b/>
                <w:bCs/>
                <w:color w:val="000000"/>
                <w:sz w:val="26"/>
                <w:szCs w:val="26"/>
                <w:lang w:eastAsia="ru-RU"/>
              </w:rPr>
              <w:t>2.</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7357A48C"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b/>
                <w:bCs/>
                <w:color w:val="000000"/>
                <w:sz w:val="26"/>
                <w:szCs w:val="26"/>
                <w:lang w:eastAsia="ru-RU"/>
              </w:rPr>
              <w:t>Замер уровня освещенности на соответствие требованиям СП 120.13330.2022 Свод правил. Метрополитены. СНиП 32-02-2003 и требованиям СП 2.5.4286-26 «Санитарно-эпидемиологические требования к отдельным видам транспорта и объектам транспортной инфраструктуры»</w:t>
            </w:r>
          </w:p>
        </w:tc>
      </w:tr>
      <w:tr w:rsidR="00CA741B" w:rsidRPr="00C30EDC" w14:paraId="26D63796"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1EC1763A"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2.1.</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7EE15DBE"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Замер уровней освещенности производится в соответствии с ГОСТ 24940-2016 «Здания и сооружения». Методы измерения освещенности»</w:t>
            </w:r>
          </w:p>
        </w:tc>
      </w:tr>
      <w:tr w:rsidR="00CA741B" w:rsidRPr="00C30EDC" w14:paraId="63D9C3D5" w14:textId="77777777" w:rsidTr="00F634A1">
        <w:trPr>
          <w:tblCellSpacing w:w="0" w:type="dxa"/>
          <w:jc w:val="center"/>
        </w:trPr>
        <w:tc>
          <w:tcPr>
            <w:tcW w:w="5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031F4F2F"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2.2.</w:t>
            </w:r>
          </w:p>
        </w:tc>
        <w:tc>
          <w:tcPr>
            <w:tcW w:w="948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32D81CF" w14:textId="77777777" w:rsidR="00CA741B" w:rsidRPr="00C30EDC" w:rsidRDefault="00CA741B" w:rsidP="00F634A1">
            <w:pPr>
              <w:spacing w:before="100" w:beforeAutospacing="1" w:after="142" w:line="276" w:lineRule="auto"/>
              <w:rPr>
                <w:rFonts w:ascii="Times New Roman" w:eastAsia="Times New Roman" w:hAnsi="Times New Roman" w:cs="Times New Roman"/>
                <w:sz w:val="24"/>
                <w:szCs w:val="24"/>
                <w:lang w:eastAsia="ru-RU"/>
              </w:rPr>
            </w:pPr>
            <w:r w:rsidRPr="00C30EDC">
              <w:rPr>
                <w:rFonts w:ascii="Times New Roman" w:eastAsia="Times New Roman" w:hAnsi="Times New Roman" w:cs="Times New Roman"/>
                <w:color w:val="000000"/>
                <w:sz w:val="26"/>
                <w:szCs w:val="26"/>
                <w:lang w:eastAsia="ru-RU"/>
              </w:rPr>
              <w:t>Оформление протоколов замеров освещенности</w:t>
            </w:r>
          </w:p>
        </w:tc>
      </w:tr>
    </w:tbl>
    <w:p w14:paraId="49200FA7" w14:textId="77777777" w:rsidR="00CA741B" w:rsidRPr="00C30EDC" w:rsidRDefault="00CA741B" w:rsidP="00CA741B">
      <w:pPr>
        <w:spacing w:before="100" w:beforeAutospacing="1" w:after="159"/>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Примечания:</w:t>
      </w:r>
    </w:p>
    <w:p w14:paraId="6E054950" w14:textId="77777777" w:rsidR="00CA741B" w:rsidRPr="00C30EDC" w:rsidRDefault="00CA741B" w:rsidP="00CA741B">
      <w:pPr>
        <w:numPr>
          <w:ilvl w:val="0"/>
          <w:numId w:val="5"/>
        </w:numPr>
        <w:spacing w:before="100" w:beforeAutospacing="1" w:after="159"/>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 xml:space="preserve">Осмотр и обслуживание сети освещения на станции «Проспект Ветеранов», проложенных на высоте более 2,5 м, с применением лестниц, стремянок, мобильных разборных лесов и т.п. выполняется по распоряжению (согласно «Правилам по охране труда при эксплуатации электроустановок») с использованием средств </w:t>
      </w:r>
      <w:proofErr w:type="spellStart"/>
      <w:r w:rsidRPr="00C30EDC">
        <w:rPr>
          <w:rFonts w:ascii="Times New Roman" w:eastAsia="Times New Roman" w:hAnsi="Times New Roman" w:cs="Times New Roman"/>
          <w:sz w:val="26"/>
          <w:szCs w:val="26"/>
          <w:lang w:eastAsia="ru-RU"/>
        </w:rPr>
        <w:t>подмащивания</w:t>
      </w:r>
      <w:proofErr w:type="spellEnd"/>
      <w:r w:rsidRPr="00C30EDC">
        <w:rPr>
          <w:rFonts w:ascii="Times New Roman" w:eastAsia="Times New Roman" w:hAnsi="Times New Roman" w:cs="Times New Roman"/>
          <w:sz w:val="26"/>
          <w:szCs w:val="26"/>
          <w:lang w:eastAsia="ru-RU"/>
        </w:rPr>
        <w:t xml:space="preserve"> исполнителя.</w:t>
      </w:r>
    </w:p>
    <w:p w14:paraId="5BDA857C" w14:textId="77777777" w:rsidR="00CA741B" w:rsidRPr="00C30EDC" w:rsidRDefault="00CA741B" w:rsidP="00CA741B">
      <w:pPr>
        <w:numPr>
          <w:ilvl w:val="0"/>
          <w:numId w:val="5"/>
        </w:numPr>
        <w:spacing w:before="100" w:beforeAutospacing="1" w:after="159"/>
        <w:rPr>
          <w:rFonts w:ascii="Times New Roman" w:eastAsia="Times New Roman" w:hAnsi="Times New Roman" w:cs="Times New Roman"/>
          <w:sz w:val="24"/>
          <w:szCs w:val="24"/>
          <w:lang w:eastAsia="ru-RU"/>
        </w:rPr>
      </w:pPr>
      <w:r w:rsidRPr="00C30EDC">
        <w:rPr>
          <w:rFonts w:ascii="Times New Roman" w:eastAsia="Times New Roman" w:hAnsi="Times New Roman" w:cs="Times New Roman"/>
          <w:sz w:val="26"/>
          <w:szCs w:val="26"/>
          <w:lang w:eastAsia="ru-RU"/>
        </w:rPr>
        <w:t>Осмотр и техническое обслуживание, а также замер освещенности осуществляется после снятия напряжения с контактного рельса.</w:t>
      </w:r>
    </w:p>
    <w:sectPr w:rsidR="00CA741B" w:rsidRPr="00C30EDC" w:rsidSect="005740F1">
      <w:pgSz w:w="11906" w:h="16838"/>
      <w:pgMar w:top="1134" w:right="56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2BA0F" w14:textId="77777777" w:rsidR="00C30EDC" w:rsidRDefault="00C30EDC" w:rsidP="0025755D">
      <w:pPr>
        <w:spacing w:after="0" w:line="240" w:lineRule="auto"/>
      </w:pPr>
      <w:r>
        <w:separator/>
      </w:r>
    </w:p>
  </w:endnote>
  <w:endnote w:type="continuationSeparator" w:id="0">
    <w:p w14:paraId="33B0EB82" w14:textId="77777777" w:rsidR="00C30EDC" w:rsidRDefault="00C30EDC" w:rsidP="00257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F8E5C" w14:textId="77777777" w:rsidR="00C30EDC" w:rsidRDefault="00C30EDC" w:rsidP="0025755D">
      <w:pPr>
        <w:spacing w:after="0" w:line="240" w:lineRule="auto"/>
      </w:pPr>
      <w:r>
        <w:separator/>
      </w:r>
    </w:p>
  </w:footnote>
  <w:footnote w:type="continuationSeparator" w:id="0">
    <w:p w14:paraId="5A7BB767" w14:textId="77777777" w:rsidR="00C30EDC" w:rsidRDefault="00C30EDC" w:rsidP="0025755D">
      <w:pPr>
        <w:spacing w:after="0" w:line="240" w:lineRule="auto"/>
      </w:pPr>
      <w:r>
        <w:continuationSeparator/>
      </w:r>
    </w:p>
  </w:footnote>
  <w:footnote w:id="1">
    <w:p w14:paraId="752CC926" w14:textId="02DA71E1" w:rsidR="00C30EDC" w:rsidRPr="00880073" w:rsidRDefault="00C30EDC">
      <w:pPr>
        <w:pStyle w:val="aa"/>
        <w:rPr>
          <w:lang w:val="ru-RU"/>
        </w:rPr>
      </w:pPr>
      <w:r w:rsidRPr="00A61C19">
        <w:rPr>
          <w:rStyle w:val="ac"/>
        </w:rPr>
        <w:footnoteRef/>
      </w:r>
      <w:r w:rsidRPr="00A61C19">
        <w:t xml:space="preserve"> </w:t>
      </w:r>
      <w:r w:rsidRPr="00A61C19">
        <w:rPr>
          <w:rFonts w:ascii="Times New Roman" w:hAnsi="Times New Roman"/>
          <w:lang w:val="ru-RU"/>
        </w:rPr>
        <w:t>В период ночного окна допускается производство работ с включенным архитектурным освещением. Время включения и отключение освещения фиксируется в журнале «Работы архитектурного освещения станции» у дежурного по станции (ДСП).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898721"/>
      <w:docPartObj>
        <w:docPartGallery w:val="Page Numbers (Top of Page)"/>
        <w:docPartUnique/>
      </w:docPartObj>
    </w:sdtPr>
    <w:sdtEndPr>
      <w:rPr>
        <w:rFonts w:ascii="Times New Roman" w:hAnsi="Times New Roman" w:cs="Times New Roman"/>
      </w:rPr>
    </w:sdtEndPr>
    <w:sdtContent>
      <w:p w14:paraId="7A3F3C60" w14:textId="4803E98A" w:rsidR="00C30EDC" w:rsidRPr="0025755D" w:rsidRDefault="00C30EDC">
        <w:pPr>
          <w:pStyle w:val="a3"/>
          <w:jc w:val="center"/>
          <w:rPr>
            <w:rFonts w:ascii="Times New Roman" w:hAnsi="Times New Roman" w:cs="Times New Roman"/>
          </w:rPr>
        </w:pPr>
        <w:r w:rsidRPr="0025755D">
          <w:rPr>
            <w:rFonts w:ascii="Times New Roman" w:hAnsi="Times New Roman" w:cs="Times New Roman"/>
          </w:rPr>
          <w:fldChar w:fldCharType="begin"/>
        </w:r>
        <w:r w:rsidRPr="0025755D">
          <w:rPr>
            <w:rFonts w:ascii="Times New Roman" w:hAnsi="Times New Roman" w:cs="Times New Roman"/>
          </w:rPr>
          <w:instrText>PAGE   \* MERGEFORMAT</w:instrText>
        </w:r>
        <w:r w:rsidRPr="0025755D">
          <w:rPr>
            <w:rFonts w:ascii="Times New Roman" w:hAnsi="Times New Roman" w:cs="Times New Roman"/>
          </w:rPr>
          <w:fldChar w:fldCharType="separate"/>
        </w:r>
        <w:r w:rsidR="00082F0B">
          <w:rPr>
            <w:rFonts w:ascii="Times New Roman" w:hAnsi="Times New Roman" w:cs="Times New Roman"/>
            <w:noProof/>
          </w:rPr>
          <w:t>3</w:t>
        </w:r>
        <w:r w:rsidRPr="0025755D">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E3E"/>
    <w:multiLevelType w:val="hybridMultilevel"/>
    <w:tmpl w:val="A2F2AF1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2406252F"/>
    <w:multiLevelType w:val="multilevel"/>
    <w:tmpl w:val="49D25D8C"/>
    <w:lvl w:ilvl="0">
      <w:start w:val="1"/>
      <w:numFmt w:val="decimal"/>
      <w:lvlText w:val="%1."/>
      <w:lvlJc w:val="left"/>
      <w:pPr>
        <w:tabs>
          <w:tab w:val="num" w:pos="432"/>
        </w:tabs>
        <w:ind w:left="432" w:hanging="432"/>
      </w:pPr>
      <w:rPr>
        <w:rFonts w:cs="Times New Roman"/>
        <w:b w:val="0"/>
        <w:sz w:val="21"/>
        <w:szCs w:val="22"/>
      </w:rPr>
    </w:lvl>
    <w:lvl w:ilvl="1">
      <w:start w:val="1"/>
      <w:numFmt w:val="decimal"/>
      <w:lvlText w:val="%1.%2."/>
      <w:lvlJc w:val="left"/>
      <w:pPr>
        <w:tabs>
          <w:tab w:val="num" w:pos="576"/>
        </w:tabs>
        <w:ind w:left="576" w:hanging="576"/>
      </w:p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4696F85"/>
    <w:multiLevelType w:val="hybridMultilevel"/>
    <w:tmpl w:val="F648EA00"/>
    <w:lvl w:ilvl="0" w:tplc="1C82E97C">
      <w:start w:val="1"/>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4A5A13C8"/>
    <w:multiLevelType w:val="multilevel"/>
    <w:tmpl w:val="1B2A9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D12128"/>
    <w:multiLevelType w:val="multilevel"/>
    <w:tmpl w:val="49D25D8C"/>
    <w:lvl w:ilvl="0">
      <w:start w:val="1"/>
      <w:numFmt w:val="decimal"/>
      <w:lvlText w:val="%1."/>
      <w:lvlJc w:val="left"/>
      <w:pPr>
        <w:tabs>
          <w:tab w:val="num" w:pos="432"/>
        </w:tabs>
        <w:ind w:left="432" w:hanging="432"/>
      </w:pPr>
      <w:rPr>
        <w:rFonts w:cs="Times New Roman"/>
        <w:b w:val="0"/>
        <w:sz w:val="21"/>
        <w:szCs w:val="22"/>
      </w:rPr>
    </w:lvl>
    <w:lvl w:ilvl="1">
      <w:start w:val="1"/>
      <w:numFmt w:val="decimal"/>
      <w:lvlText w:val="%1.%2."/>
      <w:lvlJc w:val="left"/>
      <w:pPr>
        <w:tabs>
          <w:tab w:val="num" w:pos="576"/>
        </w:tabs>
        <w:ind w:left="576" w:hanging="576"/>
      </w:p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53"/>
    <w:rsid w:val="000170C6"/>
    <w:rsid w:val="00022CCC"/>
    <w:rsid w:val="00024A72"/>
    <w:rsid w:val="0003277A"/>
    <w:rsid w:val="0003388F"/>
    <w:rsid w:val="0004592F"/>
    <w:rsid w:val="00047774"/>
    <w:rsid w:val="00056697"/>
    <w:rsid w:val="00070986"/>
    <w:rsid w:val="00081165"/>
    <w:rsid w:val="00082F0B"/>
    <w:rsid w:val="000843CC"/>
    <w:rsid w:val="00084D65"/>
    <w:rsid w:val="000A0BB3"/>
    <w:rsid w:val="000A118B"/>
    <w:rsid w:val="000B6269"/>
    <w:rsid w:val="000C0AEC"/>
    <w:rsid w:val="000E020B"/>
    <w:rsid w:val="000E5728"/>
    <w:rsid w:val="000F03AC"/>
    <w:rsid w:val="000F0833"/>
    <w:rsid w:val="000F59EA"/>
    <w:rsid w:val="001036C1"/>
    <w:rsid w:val="001221CA"/>
    <w:rsid w:val="00141870"/>
    <w:rsid w:val="001515B8"/>
    <w:rsid w:val="00152CA2"/>
    <w:rsid w:val="0015471F"/>
    <w:rsid w:val="00157E97"/>
    <w:rsid w:val="00171B43"/>
    <w:rsid w:val="00182298"/>
    <w:rsid w:val="0018657F"/>
    <w:rsid w:val="001A10B0"/>
    <w:rsid w:val="001B613B"/>
    <w:rsid w:val="001B7D5E"/>
    <w:rsid w:val="001C0234"/>
    <w:rsid w:val="001C7A93"/>
    <w:rsid w:val="001D5D7B"/>
    <w:rsid w:val="001D7293"/>
    <w:rsid w:val="001E3CED"/>
    <w:rsid w:val="001E67D0"/>
    <w:rsid w:val="001E6C69"/>
    <w:rsid w:val="001F5B42"/>
    <w:rsid w:val="002006EC"/>
    <w:rsid w:val="00212F4C"/>
    <w:rsid w:val="00215A76"/>
    <w:rsid w:val="002165BE"/>
    <w:rsid w:val="002316B0"/>
    <w:rsid w:val="0024145D"/>
    <w:rsid w:val="0025755D"/>
    <w:rsid w:val="00263A12"/>
    <w:rsid w:val="00264614"/>
    <w:rsid w:val="00264A13"/>
    <w:rsid w:val="0027044E"/>
    <w:rsid w:val="00272B8E"/>
    <w:rsid w:val="00291E8A"/>
    <w:rsid w:val="002A35D7"/>
    <w:rsid w:val="002B298D"/>
    <w:rsid w:val="002C326D"/>
    <w:rsid w:val="002C6498"/>
    <w:rsid w:val="002E1E59"/>
    <w:rsid w:val="002F1AF8"/>
    <w:rsid w:val="002F32D0"/>
    <w:rsid w:val="00304E79"/>
    <w:rsid w:val="00306334"/>
    <w:rsid w:val="00321F2F"/>
    <w:rsid w:val="00326E50"/>
    <w:rsid w:val="0033436F"/>
    <w:rsid w:val="00351ABE"/>
    <w:rsid w:val="003725A7"/>
    <w:rsid w:val="00372EFB"/>
    <w:rsid w:val="00375DC9"/>
    <w:rsid w:val="00383887"/>
    <w:rsid w:val="00384169"/>
    <w:rsid w:val="003913FF"/>
    <w:rsid w:val="003A6215"/>
    <w:rsid w:val="003B6D92"/>
    <w:rsid w:val="00401B9D"/>
    <w:rsid w:val="00405756"/>
    <w:rsid w:val="00416F14"/>
    <w:rsid w:val="0042485C"/>
    <w:rsid w:val="0042667E"/>
    <w:rsid w:val="004271F9"/>
    <w:rsid w:val="004277C2"/>
    <w:rsid w:val="00431F17"/>
    <w:rsid w:val="0045588E"/>
    <w:rsid w:val="0046198F"/>
    <w:rsid w:val="00461D13"/>
    <w:rsid w:val="0047039A"/>
    <w:rsid w:val="00472FF7"/>
    <w:rsid w:val="00483E9A"/>
    <w:rsid w:val="00487B1C"/>
    <w:rsid w:val="00493407"/>
    <w:rsid w:val="004A4715"/>
    <w:rsid w:val="004B2914"/>
    <w:rsid w:val="004E7789"/>
    <w:rsid w:val="004F0E19"/>
    <w:rsid w:val="005078F3"/>
    <w:rsid w:val="00524933"/>
    <w:rsid w:val="005260AA"/>
    <w:rsid w:val="00543F33"/>
    <w:rsid w:val="0055266F"/>
    <w:rsid w:val="005626A6"/>
    <w:rsid w:val="005740F1"/>
    <w:rsid w:val="00580BE2"/>
    <w:rsid w:val="00583355"/>
    <w:rsid w:val="0058588C"/>
    <w:rsid w:val="00593E2B"/>
    <w:rsid w:val="005B147A"/>
    <w:rsid w:val="005C0974"/>
    <w:rsid w:val="005E08B8"/>
    <w:rsid w:val="005E75EC"/>
    <w:rsid w:val="005F25DE"/>
    <w:rsid w:val="00633E1F"/>
    <w:rsid w:val="00641B37"/>
    <w:rsid w:val="00641E5D"/>
    <w:rsid w:val="006461F8"/>
    <w:rsid w:val="006508E3"/>
    <w:rsid w:val="006537E4"/>
    <w:rsid w:val="0067373D"/>
    <w:rsid w:val="00677243"/>
    <w:rsid w:val="00683BD6"/>
    <w:rsid w:val="006B2894"/>
    <w:rsid w:val="006B46AD"/>
    <w:rsid w:val="006D0862"/>
    <w:rsid w:val="006E4E6F"/>
    <w:rsid w:val="006F0162"/>
    <w:rsid w:val="0070006B"/>
    <w:rsid w:val="0071431D"/>
    <w:rsid w:val="00720691"/>
    <w:rsid w:val="007319D4"/>
    <w:rsid w:val="007350AB"/>
    <w:rsid w:val="00743D34"/>
    <w:rsid w:val="007466A5"/>
    <w:rsid w:val="00756EF6"/>
    <w:rsid w:val="0076233E"/>
    <w:rsid w:val="007759DD"/>
    <w:rsid w:val="00781232"/>
    <w:rsid w:val="00784E4B"/>
    <w:rsid w:val="00786D6F"/>
    <w:rsid w:val="00796F71"/>
    <w:rsid w:val="007B2767"/>
    <w:rsid w:val="007C32B8"/>
    <w:rsid w:val="007C48D8"/>
    <w:rsid w:val="007C4ADD"/>
    <w:rsid w:val="00805576"/>
    <w:rsid w:val="008078AD"/>
    <w:rsid w:val="00823103"/>
    <w:rsid w:val="00826C3D"/>
    <w:rsid w:val="008411A7"/>
    <w:rsid w:val="00844097"/>
    <w:rsid w:val="00845088"/>
    <w:rsid w:val="008476E9"/>
    <w:rsid w:val="00853F9F"/>
    <w:rsid w:val="00862008"/>
    <w:rsid w:val="008729CB"/>
    <w:rsid w:val="00880073"/>
    <w:rsid w:val="008957B5"/>
    <w:rsid w:val="008A2942"/>
    <w:rsid w:val="008A612A"/>
    <w:rsid w:val="008A6669"/>
    <w:rsid w:val="008B0ABB"/>
    <w:rsid w:val="008B6AC0"/>
    <w:rsid w:val="008D2995"/>
    <w:rsid w:val="008D78E7"/>
    <w:rsid w:val="009127E8"/>
    <w:rsid w:val="00923D82"/>
    <w:rsid w:val="00927D05"/>
    <w:rsid w:val="00930BD0"/>
    <w:rsid w:val="00937B17"/>
    <w:rsid w:val="009446F6"/>
    <w:rsid w:val="00947B78"/>
    <w:rsid w:val="00952230"/>
    <w:rsid w:val="0095368F"/>
    <w:rsid w:val="0097207B"/>
    <w:rsid w:val="00986679"/>
    <w:rsid w:val="009A0A8F"/>
    <w:rsid w:val="009A49CC"/>
    <w:rsid w:val="009B04CB"/>
    <w:rsid w:val="009B7B5C"/>
    <w:rsid w:val="009C0312"/>
    <w:rsid w:val="009D32AF"/>
    <w:rsid w:val="00A02AD2"/>
    <w:rsid w:val="00A032BE"/>
    <w:rsid w:val="00A140D4"/>
    <w:rsid w:val="00A16AB7"/>
    <w:rsid w:val="00A358E4"/>
    <w:rsid w:val="00A37C8F"/>
    <w:rsid w:val="00A42D56"/>
    <w:rsid w:val="00A46AD5"/>
    <w:rsid w:val="00A473A2"/>
    <w:rsid w:val="00A610DD"/>
    <w:rsid w:val="00A61C19"/>
    <w:rsid w:val="00A76761"/>
    <w:rsid w:val="00AB405A"/>
    <w:rsid w:val="00AC3FAA"/>
    <w:rsid w:val="00AC7818"/>
    <w:rsid w:val="00AF0B05"/>
    <w:rsid w:val="00AF122E"/>
    <w:rsid w:val="00AF3033"/>
    <w:rsid w:val="00AF5806"/>
    <w:rsid w:val="00B005E4"/>
    <w:rsid w:val="00B1759D"/>
    <w:rsid w:val="00B34DF3"/>
    <w:rsid w:val="00B41053"/>
    <w:rsid w:val="00B41154"/>
    <w:rsid w:val="00B419BC"/>
    <w:rsid w:val="00B52A51"/>
    <w:rsid w:val="00B57B7A"/>
    <w:rsid w:val="00B70F65"/>
    <w:rsid w:val="00B72917"/>
    <w:rsid w:val="00BA1543"/>
    <w:rsid w:val="00BA75EC"/>
    <w:rsid w:val="00BB729C"/>
    <w:rsid w:val="00BB72D2"/>
    <w:rsid w:val="00BE1822"/>
    <w:rsid w:val="00BE2F19"/>
    <w:rsid w:val="00BE5E6F"/>
    <w:rsid w:val="00BF6BBE"/>
    <w:rsid w:val="00C06831"/>
    <w:rsid w:val="00C12F75"/>
    <w:rsid w:val="00C20554"/>
    <w:rsid w:val="00C250CE"/>
    <w:rsid w:val="00C30EDC"/>
    <w:rsid w:val="00C32A19"/>
    <w:rsid w:val="00C339F0"/>
    <w:rsid w:val="00C41041"/>
    <w:rsid w:val="00C51595"/>
    <w:rsid w:val="00C670F1"/>
    <w:rsid w:val="00C724E2"/>
    <w:rsid w:val="00C93800"/>
    <w:rsid w:val="00CA65BB"/>
    <w:rsid w:val="00CA741B"/>
    <w:rsid w:val="00CB4284"/>
    <w:rsid w:val="00CB4F72"/>
    <w:rsid w:val="00CB72FC"/>
    <w:rsid w:val="00CC0A5E"/>
    <w:rsid w:val="00CD6FE9"/>
    <w:rsid w:val="00CD74DF"/>
    <w:rsid w:val="00CF1500"/>
    <w:rsid w:val="00CF3395"/>
    <w:rsid w:val="00CF7AA9"/>
    <w:rsid w:val="00D06DFE"/>
    <w:rsid w:val="00D07E68"/>
    <w:rsid w:val="00D21D1D"/>
    <w:rsid w:val="00D32C8F"/>
    <w:rsid w:val="00D461C1"/>
    <w:rsid w:val="00D76A13"/>
    <w:rsid w:val="00D839B3"/>
    <w:rsid w:val="00D83F36"/>
    <w:rsid w:val="00D8558C"/>
    <w:rsid w:val="00D85A1C"/>
    <w:rsid w:val="00D86662"/>
    <w:rsid w:val="00D908B9"/>
    <w:rsid w:val="00D94BD8"/>
    <w:rsid w:val="00D96287"/>
    <w:rsid w:val="00D97154"/>
    <w:rsid w:val="00DA37E9"/>
    <w:rsid w:val="00DA6B83"/>
    <w:rsid w:val="00DB5BBD"/>
    <w:rsid w:val="00DB5FE8"/>
    <w:rsid w:val="00DB6E0D"/>
    <w:rsid w:val="00DB7CD9"/>
    <w:rsid w:val="00DC13B9"/>
    <w:rsid w:val="00DC4A94"/>
    <w:rsid w:val="00DD7404"/>
    <w:rsid w:val="00DF38AD"/>
    <w:rsid w:val="00DF6F19"/>
    <w:rsid w:val="00E00569"/>
    <w:rsid w:val="00E061D1"/>
    <w:rsid w:val="00E16110"/>
    <w:rsid w:val="00E212D6"/>
    <w:rsid w:val="00E32A41"/>
    <w:rsid w:val="00E35F8F"/>
    <w:rsid w:val="00E35FDB"/>
    <w:rsid w:val="00E44A8A"/>
    <w:rsid w:val="00E5479D"/>
    <w:rsid w:val="00E745F2"/>
    <w:rsid w:val="00E81D03"/>
    <w:rsid w:val="00EA72EF"/>
    <w:rsid w:val="00EB1B3A"/>
    <w:rsid w:val="00EE1D75"/>
    <w:rsid w:val="00EE55F8"/>
    <w:rsid w:val="00EE7041"/>
    <w:rsid w:val="00F15513"/>
    <w:rsid w:val="00F17AE8"/>
    <w:rsid w:val="00F4186B"/>
    <w:rsid w:val="00F45DB0"/>
    <w:rsid w:val="00F50508"/>
    <w:rsid w:val="00FE1CAE"/>
    <w:rsid w:val="00FE2CDF"/>
    <w:rsid w:val="00FF27D5"/>
    <w:rsid w:val="00FF3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87A7"/>
  <w15:docId w15:val="{335CC0DE-50FD-4628-A56E-E9489071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75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755D"/>
  </w:style>
  <w:style w:type="paragraph" w:styleId="a5">
    <w:name w:val="footer"/>
    <w:basedOn w:val="a"/>
    <w:link w:val="a6"/>
    <w:uiPriority w:val="99"/>
    <w:unhideWhenUsed/>
    <w:rsid w:val="002575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5755D"/>
  </w:style>
  <w:style w:type="paragraph" w:styleId="a7">
    <w:name w:val="List Paragraph"/>
    <w:basedOn w:val="a"/>
    <w:uiPriority w:val="34"/>
    <w:qFormat/>
    <w:rsid w:val="0025755D"/>
    <w:pPr>
      <w:ind w:left="720"/>
      <w:contextualSpacing/>
    </w:pPr>
  </w:style>
  <w:style w:type="paragraph" w:styleId="a8">
    <w:name w:val="annotation text"/>
    <w:basedOn w:val="a"/>
    <w:link w:val="a9"/>
    <w:uiPriority w:val="99"/>
    <w:semiHidden/>
    <w:unhideWhenUsed/>
    <w:rsid w:val="0025755D"/>
    <w:pPr>
      <w:spacing w:line="240" w:lineRule="auto"/>
    </w:pPr>
    <w:rPr>
      <w:sz w:val="20"/>
      <w:szCs w:val="20"/>
    </w:rPr>
  </w:style>
  <w:style w:type="character" w:customStyle="1" w:styleId="a9">
    <w:name w:val="Текст примечания Знак"/>
    <w:basedOn w:val="a0"/>
    <w:link w:val="a8"/>
    <w:uiPriority w:val="99"/>
    <w:semiHidden/>
    <w:rsid w:val="0025755D"/>
    <w:rPr>
      <w:sz w:val="20"/>
      <w:szCs w:val="20"/>
    </w:rPr>
  </w:style>
  <w:style w:type="paragraph" w:styleId="a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b"/>
    <w:uiPriority w:val="99"/>
    <w:unhideWhenUsed/>
    <w:rsid w:val="0025755D"/>
    <w:pPr>
      <w:keepNext/>
      <w:keepLines/>
      <w:spacing w:after="0" w:line="240" w:lineRule="auto"/>
      <w:ind w:firstLine="709"/>
    </w:pPr>
    <w:rPr>
      <w:rFonts w:ascii="Calibri" w:eastAsia="Calibri" w:hAnsi="Calibri" w:cs="Times New Roman"/>
      <w:sz w:val="20"/>
      <w:szCs w:val="20"/>
      <w:lang w:val="x-none" w:eastAsia="x-none"/>
    </w:rPr>
  </w:style>
  <w:style w:type="character" w:customStyle="1" w:styleId="a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a"/>
    <w:uiPriority w:val="99"/>
    <w:rsid w:val="0025755D"/>
    <w:rPr>
      <w:rFonts w:ascii="Calibri" w:eastAsia="Calibri" w:hAnsi="Calibri" w:cs="Times New Roman"/>
      <w:sz w:val="20"/>
      <w:szCs w:val="20"/>
      <w:lang w:val="x-none" w:eastAsia="x-none"/>
    </w:rPr>
  </w:style>
  <w:style w:type="character" w:styleId="ac">
    <w:name w:val="footnote reference"/>
    <w:aliases w:val="Ссылка на сноску 45"/>
    <w:uiPriority w:val="99"/>
    <w:rsid w:val="0025755D"/>
    <w:rPr>
      <w:vertAlign w:val="superscript"/>
    </w:rPr>
  </w:style>
  <w:style w:type="character" w:styleId="ad">
    <w:name w:val="annotation reference"/>
    <w:uiPriority w:val="99"/>
    <w:semiHidden/>
    <w:unhideWhenUsed/>
    <w:rsid w:val="0025755D"/>
    <w:rPr>
      <w:sz w:val="16"/>
      <w:szCs w:val="16"/>
    </w:rPr>
  </w:style>
  <w:style w:type="paragraph" w:styleId="ae">
    <w:name w:val="Balloon Text"/>
    <w:basedOn w:val="a"/>
    <w:link w:val="af"/>
    <w:uiPriority w:val="99"/>
    <w:semiHidden/>
    <w:unhideWhenUsed/>
    <w:rsid w:val="0025755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5755D"/>
    <w:rPr>
      <w:rFonts w:ascii="Segoe UI" w:hAnsi="Segoe UI" w:cs="Segoe UI"/>
      <w:sz w:val="18"/>
      <w:szCs w:val="18"/>
    </w:rPr>
  </w:style>
  <w:style w:type="paragraph" w:styleId="af0">
    <w:name w:val="endnote text"/>
    <w:basedOn w:val="a"/>
    <w:link w:val="af1"/>
    <w:uiPriority w:val="99"/>
    <w:semiHidden/>
    <w:unhideWhenUsed/>
    <w:rsid w:val="0018657F"/>
    <w:pPr>
      <w:spacing w:after="0" w:line="240" w:lineRule="auto"/>
    </w:pPr>
    <w:rPr>
      <w:sz w:val="20"/>
      <w:szCs w:val="20"/>
    </w:rPr>
  </w:style>
  <w:style w:type="character" w:customStyle="1" w:styleId="af1">
    <w:name w:val="Текст концевой сноски Знак"/>
    <w:basedOn w:val="a0"/>
    <w:link w:val="af0"/>
    <w:uiPriority w:val="99"/>
    <w:semiHidden/>
    <w:rsid w:val="0018657F"/>
    <w:rPr>
      <w:sz w:val="20"/>
      <w:szCs w:val="20"/>
    </w:rPr>
  </w:style>
  <w:style w:type="character" w:styleId="af2">
    <w:name w:val="endnote reference"/>
    <w:basedOn w:val="a0"/>
    <w:uiPriority w:val="99"/>
    <w:semiHidden/>
    <w:unhideWhenUsed/>
    <w:rsid w:val="0018657F"/>
    <w:rPr>
      <w:vertAlign w:val="superscript"/>
    </w:rPr>
  </w:style>
  <w:style w:type="paragraph" w:customStyle="1" w:styleId="ConsPlusNormal">
    <w:name w:val="ConsPlusNormal"/>
    <w:link w:val="ConsPlusNormal0"/>
    <w:rsid w:val="00FE1C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E1CAE"/>
    <w:rPr>
      <w:rFonts w:ascii="Arial" w:eastAsia="Times New Roman" w:hAnsi="Arial" w:cs="Arial"/>
      <w:sz w:val="20"/>
      <w:szCs w:val="20"/>
      <w:lang w:eastAsia="ru-RU"/>
    </w:rPr>
  </w:style>
  <w:style w:type="table" w:styleId="af3">
    <w:name w:val="Table Grid"/>
    <w:basedOn w:val="a1"/>
    <w:uiPriority w:val="39"/>
    <w:rsid w:val="00720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A61C19"/>
    <w:rPr>
      <w:color w:val="808080"/>
    </w:rPr>
  </w:style>
  <w:style w:type="paragraph" w:styleId="af5">
    <w:name w:val="annotation subject"/>
    <w:basedOn w:val="a8"/>
    <w:next w:val="a8"/>
    <w:link w:val="af6"/>
    <w:uiPriority w:val="99"/>
    <w:semiHidden/>
    <w:unhideWhenUsed/>
    <w:rsid w:val="00D76A13"/>
    <w:rPr>
      <w:b/>
      <w:bCs/>
    </w:rPr>
  </w:style>
  <w:style w:type="character" w:customStyle="1" w:styleId="af6">
    <w:name w:val="Тема примечания Знак"/>
    <w:basedOn w:val="a9"/>
    <w:link w:val="af5"/>
    <w:uiPriority w:val="99"/>
    <w:semiHidden/>
    <w:rsid w:val="00D76A13"/>
    <w:rPr>
      <w:b/>
      <w:bCs/>
      <w:sz w:val="20"/>
      <w:szCs w:val="20"/>
    </w:rPr>
  </w:style>
  <w:style w:type="paragraph" w:styleId="af7">
    <w:name w:val="Normal (Web)"/>
    <w:basedOn w:val="a"/>
    <w:uiPriority w:val="99"/>
    <w:unhideWhenUsed/>
    <w:rsid w:val="00743D34"/>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00595">
      <w:bodyDiv w:val="1"/>
      <w:marLeft w:val="0"/>
      <w:marRight w:val="0"/>
      <w:marTop w:val="0"/>
      <w:marBottom w:val="0"/>
      <w:divBdr>
        <w:top w:val="none" w:sz="0" w:space="0" w:color="auto"/>
        <w:left w:val="none" w:sz="0" w:space="0" w:color="auto"/>
        <w:bottom w:val="none" w:sz="0" w:space="0" w:color="auto"/>
        <w:right w:val="none" w:sz="0" w:space="0" w:color="auto"/>
      </w:divBdr>
    </w:div>
    <w:div w:id="509374426">
      <w:bodyDiv w:val="1"/>
      <w:marLeft w:val="0"/>
      <w:marRight w:val="0"/>
      <w:marTop w:val="0"/>
      <w:marBottom w:val="0"/>
      <w:divBdr>
        <w:top w:val="none" w:sz="0" w:space="0" w:color="auto"/>
        <w:left w:val="none" w:sz="0" w:space="0" w:color="auto"/>
        <w:bottom w:val="none" w:sz="0" w:space="0" w:color="auto"/>
        <w:right w:val="none" w:sz="0" w:space="0" w:color="auto"/>
      </w:divBdr>
    </w:div>
    <w:div w:id="623006009">
      <w:bodyDiv w:val="1"/>
      <w:marLeft w:val="0"/>
      <w:marRight w:val="0"/>
      <w:marTop w:val="0"/>
      <w:marBottom w:val="0"/>
      <w:divBdr>
        <w:top w:val="none" w:sz="0" w:space="0" w:color="auto"/>
        <w:left w:val="none" w:sz="0" w:space="0" w:color="auto"/>
        <w:bottom w:val="none" w:sz="0" w:space="0" w:color="auto"/>
        <w:right w:val="none" w:sz="0" w:space="0" w:color="auto"/>
      </w:divBdr>
    </w:div>
    <w:div w:id="760104656">
      <w:bodyDiv w:val="1"/>
      <w:marLeft w:val="0"/>
      <w:marRight w:val="0"/>
      <w:marTop w:val="0"/>
      <w:marBottom w:val="0"/>
      <w:divBdr>
        <w:top w:val="none" w:sz="0" w:space="0" w:color="auto"/>
        <w:left w:val="none" w:sz="0" w:space="0" w:color="auto"/>
        <w:bottom w:val="none" w:sz="0" w:space="0" w:color="auto"/>
        <w:right w:val="none" w:sz="0" w:space="0" w:color="auto"/>
      </w:divBdr>
    </w:div>
    <w:div w:id="1027101472">
      <w:bodyDiv w:val="1"/>
      <w:marLeft w:val="0"/>
      <w:marRight w:val="0"/>
      <w:marTop w:val="0"/>
      <w:marBottom w:val="0"/>
      <w:divBdr>
        <w:top w:val="none" w:sz="0" w:space="0" w:color="auto"/>
        <w:left w:val="none" w:sz="0" w:space="0" w:color="auto"/>
        <w:bottom w:val="none" w:sz="0" w:space="0" w:color="auto"/>
        <w:right w:val="none" w:sz="0" w:space="0" w:color="auto"/>
      </w:divBdr>
    </w:div>
    <w:div w:id="1093084096">
      <w:bodyDiv w:val="1"/>
      <w:marLeft w:val="0"/>
      <w:marRight w:val="0"/>
      <w:marTop w:val="0"/>
      <w:marBottom w:val="0"/>
      <w:divBdr>
        <w:top w:val="none" w:sz="0" w:space="0" w:color="auto"/>
        <w:left w:val="none" w:sz="0" w:space="0" w:color="auto"/>
        <w:bottom w:val="none" w:sz="0" w:space="0" w:color="auto"/>
        <w:right w:val="none" w:sz="0" w:space="0" w:color="auto"/>
      </w:divBdr>
    </w:div>
    <w:div w:id="1299385457">
      <w:bodyDiv w:val="1"/>
      <w:marLeft w:val="0"/>
      <w:marRight w:val="0"/>
      <w:marTop w:val="0"/>
      <w:marBottom w:val="0"/>
      <w:divBdr>
        <w:top w:val="none" w:sz="0" w:space="0" w:color="auto"/>
        <w:left w:val="none" w:sz="0" w:space="0" w:color="auto"/>
        <w:bottom w:val="none" w:sz="0" w:space="0" w:color="auto"/>
        <w:right w:val="none" w:sz="0" w:space="0" w:color="auto"/>
      </w:divBdr>
    </w:div>
    <w:div w:id="194989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E3927-A084-4955-BB05-15A87BCA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26</Pages>
  <Words>7454</Words>
  <Characters>42489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Виталий Владимирович</dc:creator>
  <cp:lastModifiedBy>Мишенева Татьяна Николаевна</cp:lastModifiedBy>
  <cp:revision>22</cp:revision>
  <cp:lastPrinted>2026-05-06T12:05:00Z</cp:lastPrinted>
  <dcterms:created xsi:type="dcterms:W3CDTF">2026-08-25T10:53:00Z</dcterms:created>
  <dcterms:modified xsi:type="dcterms:W3CDTF">2026-08-26T07:54:00Z</dcterms:modified>
</cp:coreProperties>
</file>