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EEC" w:rsidRDefault="00085EEC" w:rsidP="00085EEC">
      <w:pPr>
        <w:contextualSpacing/>
        <w:jc w:val="center"/>
        <w:rPr>
          <w:rFonts w:eastAsia="SimSun"/>
          <w:sz w:val="24"/>
          <w:szCs w:val="24"/>
        </w:rPr>
      </w:pPr>
    </w:p>
    <w:p w:rsidR="00B97B0B" w:rsidRPr="00365C58" w:rsidRDefault="00B97B0B" w:rsidP="00085EEC">
      <w:pPr>
        <w:contextualSpacing/>
        <w:jc w:val="center"/>
        <w:rPr>
          <w:rFonts w:eastAsia="SimSun"/>
          <w:sz w:val="24"/>
          <w:szCs w:val="24"/>
        </w:rPr>
      </w:pPr>
      <w:r w:rsidRPr="00365C58">
        <w:rPr>
          <w:rFonts w:eastAsia="SimSun"/>
          <w:sz w:val="24"/>
          <w:szCs w:val="24"/>
        </w:rPr>
        <w:t>ТЕХНИЧЕСКОЕ ЗАДАНИЕ</w:t>
      </w:r>
    </w:p>
    <w:p w:rsidR="008B5952" w:rsidRPr="008666DE" w:rsidRDefault="00272671" w:rsidP="00085EEC">
      <w:pPr>
        <w:widowControl/>
        <w:autoSpaceDE/>
        <w:autoSpaceDN/>
        <w:adjustRightInd/>
        <w:contextualSpacing/>
        <w:jc w:val="center"/>
        <w:rPr>
          <w:rFonts w:eastAsia="Calibri"/>
          <w:color w:val="00B050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</w:t>
      </w:r>
      <w:r w:rsidR="0062605C" w:rsidRPr="0062605C">
        <w:rPr>
          <w:rFonts w:eastAsia="Calibri"/>
          <w:sz w:val="24"/>
          <w:szCs w:val="24"/>
          <w:lang w:eastAsia="en-US"/>
        </w:rPr>
        <w:t xml:space="preserve">казание услуг по перевозке почты </w:t>
      </w:r>
      <w:r w:rsidR="00905078" w:rsidRPr="00905078">
        <w:rPr>
          <w:rFonts w:eastAsia="Calibri"/>
          <w:sz w:val="24"/>
          <w:szCs w:val="24"/>
          <w:lang w:eastAsia="en-US"/>
        </w:rPr>
        <w:t>в Таймырском Долгано-Ненецком муниципальном районе (территория обслуживания г. Дудинка) Красноярского края для нужд ОП Норильского почтамта УФПС Красноярского края</w:t>
      </w:r>
    </w:p>
    <w:p w:rsidR="00B97B0B" w:rsidRDefault="00B97B0B" w:rsidP="00085EEC">
      <w:pPr>
        <w:contextualSpacing/>
      </w:pPr>
    </w:p>
    <w:p w:rsidR="00B97B0B" w:rsidRPr="00214BFA" w:rsidRDefault="00B97B0B" w:rsidP="00900F76">
      <w:pPr>
        <w:pStyle w:val="ConsPlusNormal"/>
        <w:widowControl w:val="0"/>
        <w:numPr>
          <w:ilvl w:val="0"/>
          <w:numId w:val="1"/>
        </w:numPr>
        <w:ind w:left="0" w:firstLine="0"/>
        <w:contextualSpacing/>
        <w:jc w:val="center"/>
        <w:rPr>
          <w:b/>
        </w:rPr>
      </w:pPr>
      <w:r w:rsidRPr="00214BFA">
        <w:rPr>
          <w:b/>
        </w:rPr>
        <w:t>ПЕРЕЧЕНЬ ПРИНЯТЫХ СОКРАЩЕНИЙ</w:t>
      </w:r>
    </w:p>
    <w:p w:rsidR="00B97B0B" w:rsidRPr="00214BFA" w:rsidRDefault="00B97B0B" w:rsidP="00085EEC">
      <w:pPr>
        <w:pStyle w:val="ConsPlusNormal"/>
        <w:contextualSpacing/>
        <w:jc w:val="center"/>
      </w:pPr>
    </w:p>
    <w:tbl>
      <w:tblPr>
        <w:tblW w:w="91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268"/>
        <w:gridCol w:w="5921"/>
      </w:tblGrid>
      <w:tr w:rsidR="00B97B0B" w:rsidRPr="00214BFA" w:rsidTr="00B20CF7">
        <w:trPr>
          <w:cantSplit/>
          <w:trHeight w:val="271"/>
        </w:trPr>
        <w:tc>
          <w:tcPr>
            <w:tcW w:w="992" w:type="dxa"/>
            <w:vAlign w:val="center"/>
          </w:tcPr>
          <w:p w:rsidR="00B97B0B" w:rsidRPr="00214BFA" w:rsidRDefault="00B97B0B" w:rsidP="00085EEC">
            <w:pPr>
              <w:pStyle w:val="ConsPlusNormal"/>
              <w:contextualSpacing/>
              <w:jc w:val="center"/>
            </w:pPr>
            <w:r w:rsidRPr="00214BFA">
              <w:t>№ п/п</w:t>
            </w:r>
          </w:p>
        </w:tc>
        <w:tc>
          <w:tcPr>
            <w:tcW w:w="2268" w:type="dxa"/>
            <w:vAlign w:val="center"/>
          </w:tcPr>
          <w:p w:rsidR="00B97B0B" w:rsidRPr="00214BFA" w:rsidRDefault="00B97B0B" w:rsidP="00085EEC">
            <w:pPr>
              <w:pStyle w:val="ConsPlusNormal"/>
              <w:contextualSpacing/>
              <w:jc w:val="center"/>
            </w:pPr>
            <w:r w:rsidRPr="00214BFA">
              <w:t>Сокращение</w:t>
            </w:r>
          </w:p>
        </w:tc>
        <w:tc>
          <w:tcPr>
            <w:tcW w:w="5921" w:type="dxa"/>
            <w:vAlign w:val="center"/>
          </w:tcPr>
          <w:p w:rsidR="00B97B0B" w:rsidRPr="00214BFA" w:rsidRDefault="00B97B0B" w:rsidP="00085EEC">
            <w:pPr>
              <w:pStyle w:val="ConsPlusNormal"/>
              <w:contextualSpacing/>
              <w:jc w:val="center"/>
            </w:pPr>
            <w:r w:rsidRPr="00214BFA">
              <w:t>Расшифровка сокращения</w:t>
            </w:r>
          </w:p>
        </w:tc>
      </w:tr>
      <w:tr w:rsidR="00B97B0B" w:rsidRPr="00214BFA" w:rsidTr="00B20CF7">
        <w:trPr>
          <w:trHeight w:val="227"/>
        </w:trPr>
        <w:tc>
          <w:tcPr>
            <w:tcW w:w="992" w:type="dxa"/>
          </w:tcPr>
          <w:p w:rsidR="00B97B0B" w:rsidRPr="00214BFA" w:rsidRDefault="00B97B0B" w:rsidP="00085EEC">
            <w:pPr>
              <w:pStyle w:val="ConsPlusNormal"/>
              <w:contextualSpacing/>
            </w:pPr>
            <w:r w:rsidRPr="00214BFA">
              <w:t>1</w:t>
            </w:r>
          </w:p>
        </w:tc>
        <w:tc>
          <w:tcPr>
            <w:tcW w:w="2268" w:type="dxa"/>
          </w:tcPr>
          <w:p w:rsidR="00B97B0B" w:rsidRPr="00214BFA" w:rsidRDefault="00B97B0B" w:rsidP="00085EEC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УФПС</w:t>
            </w:r>
          </w:p>
        </w:tc>
        <w:tc>
          <w:tcPr>
            <w:tcW w:w="5921" w:type="dxa"/>
          </w:tcPr>
          <w:p w:rsidR="00B97B0B" w:rsidRPr="00214BFA" w:rsidRDefault="00B97B0B" w:rsidP="00085EEC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B97B0B" w:rsidRPr="00214BFA" w:rsidTr="00B20CF7">
        <w:trPr>
          <w:trHeight w:val="227"/>
        </w:trPr>
        <w:tc>
          <w:tcPr>
            <w:tcW w:w="992" w:type="dxa"/>
          </w:tcPr>
          <w:p w:rsidR="00B97B0B" w:rsidRPr="00214BFA" w:rsidRDefault="00B97B0B" w:rsidP="00085EEC">
            <w:pPr>
              <w:pStyle w:val="ConsPlusNormal"/>
              <w:contextualSpacing/>
            </w:pPr>
            <w:r w:rsidRPr="00214BFA">
              <w:t>2</w:t>
            </w:r>
          </w:p>
        </w:tc>
        <w:tc>
          <w:tcPr>
            <w:tcW w:w="2268" w:type="dxa"/>
          </w:tcPr>
          <w:p w:rsidR="00B97B0B" w:rsidRPr="00214BFA" w:rsidRDefault="00B97B0B" w:rsidP="00085EEC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АО</w:t>
            </w:r>
          </w:p>
        </w:tc>
        <w:tc>
          <w:tcPr>
            <w:tcW w:w="5921" w:type="dxa"/>
          </w:tcPr>
          <w:p w:rsidR="00B97B0B" w:rsidRPr="00214BFA" w:rsidRDefault="00B97B0B" w:rsidP="00085EEC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Акционерное Общество</w:t>
            </w:r>
          </w:p>
        </w:tc>
      </w:tr>
      <w:tr w:rsidR="00B97B0B" w:rsidRPr="00214BFA" w:rsidTr="00B20CF7">
        <w:trPr>
          <w:trHeight w:val="227"/>
        </w:trPr>
        <w:tc>
          <w:tcPr>
            <w:tcW w:w="992" w:type="dxa"/>
          </w:tcPr>
          <w:p w:rsidR="00B97B0B" w:rsidRPr="00214BFA" w:rsidRDefault="00B97B0B" w:rsidP="00085EEC">
            <w:pPr>
              <w:pStyle w:val="ConsPlusNormal"/>
              <w:contextualSpacing/>
            </w:pPr>
            <w:r w:rsidRPr="00214BFA">
              <w:t>3</w:t>
            </w:r>
          </w:p>
        </w:tc>
        <w:tc>
          <w:tcPr>
            <w:tcW w:w="2268" w:type="dxa"/>
          </w:tcPr>
          <w:p w:rsidR="00B97B0B" w:rsidRPr="00214BFA" w:rsidRDefault="004D6C6D" w:rsidP="00085EE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97B0B" w:rsidRPr="00214BFA">
              <w:rPr>
                <w:sz w:val="24"/>
                <w:szCs w:val="24"/>
              </w:rPr>
              <w:t>П</w:t>
            </w:r>
          </w:p>
        </w:tc>
        <w:tc>
          <w:tcPr>
            <w:tcW w:w="5921" w:type="dxa"/>
          </w:tcPr>
          <w:p w:rsidR="00B97B0B" w:rsidRPr="00214BFA" w:rsidRDefault="00B97B0B" w:rsidP="00085EEC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Обособленное  структурное подразделение</w:t>
            </w:r>
          </w:p>
        </w:tc>
      </w:tr>
      <w:tr w:rsidR="00B97B0B" w:rsidRPr="00214BFA" w:rsidTr="00B20CF7">
        <w:trPr>
          <w:cantSplit/>
          <w:trHeight w:val="227"/>
        </w:trPr>
        <w:tc>
          <w:tcPr>
            <w:tcW w:w="992" w:type="dxa"/>
          </w:tcPr>
          <w:p w:rsidR="00B97B0B" w:rsidRPr="00214BFA" w:rsidRDefault="00B97B0B" w:rsidP="00085EEC">
            <w:pPr>
              <w:pStyle w:val="ConsPlusNormal"/>
              <w:contextualSpacing/>
            </w:pPr>
            <w:r w:rsidRPr="00214BFA">
              <w:t>4</w:t>
            </w:r>
          </w:p>
        </w:tc>
        <w:tc>
          <w:tcPr>
            <w:tcW w:w="2268" w:type="dxa"/>
          </w:tcPr>
          <w:p w:rsidR="00B97B0B" w:rsidRPr="00214BFA" w:rsidRDefault="00B97B0B" w:rsidP="00085EEC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ОПС</w:t>
            </w:r>
          </w:p>
        </w:tc>
        <w:tc>
          <w:tcPr>
            <w:tcW w:w="5921" w:type="dxa"/>
          </w:tcPr>
          <w:p w:rsidR="00B97B0B" w:rsidRPr="00214BFA" w:rsidRDefault="00B97B0B" w:rsidP="00085EEC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Отделение почтовой связи</w:t>
            </w:r>
          </w:p>
        </w:tc>
      </w:tr>
      <w:tr w:rsidR="00B97B0B" w:rsidRPr="00214BFA" w:rsidTr="00B20CF7">
        <w:trPr>
          <w:cantSplit/>
          <w:trHeight w:val="227"/>
        </w:trPr>
        <w:tc>
          <w:tcPr>
            <w:tcW w:w="992" w:type="dxa"/>
          </w:tcPr>
          <w:p w:rsidR="00B97B0B" w:rsidRPr="00214BFA" w:rsidRDefault="00B97B0B" w:rsidP="00085EEC">
            <w:pPr>
              <w:pStyle w:val="ConsPlusNormal"/>
              <w:contextualSpacing/>
            </w:pPr>
            <w:r w:rsidRPr="00214BFA">
              <w:t>5</w:t>
            </w:r>
          </w:p>
        </w:tc>
        <w:tc>
          <w:tcPr>
            <w:tcW w:w="2268" w:type="dxa"/>
          </w:tcPr>
          <w:p w:rsidR="00B97B0B" w:rsidRPr="00214BFA" w:rsidRDefault="00B97B0B" w:rsidP="00085EEC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ТЗ</w:t>
            </w:r>
          </w:p>
        </w:tc>
        <w:tc>
          <w:tcPr>
            <w:tcW w:w="5921" w:type="dxa"/>
          </w:tcPr>
          <w:p w:rsidR="00B97B0B" w:rsidRPr="00214BFA" w:rsidRDefault="00B97B0B" w:rsidP="00085EEC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Техническое задание</w:t>
            </w:r>
          </w:p>
        </w:tc>
      </w:tr>
      <w:tr w:rsidR="00900F76" w:rsidRPr="00214BFA" w:rsidTr="00B20CF7">
        <w:trPr>
          <w:cantSplit/>
          <w:trHeight w:val="227"/>
        </w:trPr>
        <w:tc>
          <w:tcPr>
            <w:tcW w:w="992" w:type="dxa"/>
          </w:tcPr>
          <w:p w:rsidR="00900F76" w:rsidRPr="00214BFA" w:rsidRDefault="00900F76" w:rsidP="00085EEC">
            <w:pPr>
              <w:pStyle w:val="ConsPlusNormal"/>
              <w:contextualSpacing/>
            </w:pPr>
            <w:r>
              <w:t>6</w:t>
            </w:r>
          </w:p>
        </w:tc>
        <w:tc>
          <w:tcPr>
            <w:tcW w:w="2268" w:type="dxa"/>
          </w:tcPr>
          <w:p w:rsidR="00900F76" w:rsidRPr="00214BFA" w:rsidRDefault="00900F76" w:rsidP="00085EE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5921" w:type="dxa"/>
          </w:tcPr>
          <w:p w:rsidR="00900F76" w:rsidRPr="00214BFA" w:rsidRDefault="00900F76" w:rsidP="00900F76">
            <w:pPr>
              <w:contextualSpacing/>
              <w:jc w:val="both"/>
              <w:rPr>
                <w:sz w:val="24"/>
                <w:szCs w:val="24"/>
              </w:rPr>
            </w:pPr>
            <w:r w:rsidRPr="00900F76">
              <w:rPr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оказывающий услуги в соответствии с заключенным договором</w:t>
            </w:r>
          </w:p>
        </w:tc>
      </w:tr>
      <w:tr w:rsidR="00900F76" w:rsidRPr="00214BFA" w:rsidTr="00B20CF7">
        <w:trPr>
          <w:cantSplit/>
          <w:trHeight w:val="227"/>
        </w:trPr>
        <w:tc>
          <w:tcPr>
            <w:tcW w:w="992" w:type="dxa"/>
          </w:tcPr>
          <w:p w:rsidR="00900F76" w:rsidRDefault="00900F76" w:rsidP="00085EEC">
            <w:pPr>
              <w:pStyle w:val="ConsPlusNormal"/>
              <w:contextualSpacing/>
            </w:pPr>
            <w:r>
              <w:t>7</w:t>
            </w:r>
          </w:p>
        </w:tc>
        <w:tc>
          <w:tcPr>
            <w:tcW w:w="2268" w:type="dxa"/>
          </w:tcPr>
          <w:p w:rsidR="00900F76" w:rsidRDefault="00900F76" w:rsidP="00085EEC">
            <w:pPr>
              <w:contextualSpacing/>
              <w:jc w:val="center"/>
              <w:rPr>
                <w:sz w:val="24"/>
                <w:szCs w:val="24"/>
              </w:rPr>
            </w:pPr>
            <w:r w:rsidRPr="000E3BB4">
              <w:rPr>
                <w:sz w:val="24"/>
                <w:szCs w:val="24"/>
              </w:rPr>
              <w:t>Общество, Заказчик</w:t>
            </w:r>
          </w:p>
        </w:tc>
        <w:tc>
          <w:tcPr>
            <w:tcW w:w="5921" w:type="dxa"/>
          </w:tcPr>
          <w:p w:rsidR="00900F76" w:rsidRPr="00900F76" w:rsidRDefault="00900F76" w:rsidP="00900F76">
            <w:pPr>
              <w:contextualSpacing/>
              <w:jc w:val="both"/>
              <w:rPr>
                <w:sz w:val="24"/>
                <w:szCs w:val="24"/>
              </w:rPr>
            </w:pPr>
            <w:r w:rsidRPr="00900F76">
              <w:rPr>
                <w:sz w:val="24"/>
                <w:szCs w:val="24"/>
              </w:rPr>
              <w:t>Акционерное общество «Почта России»,</w:t>
            </w:r>
          </w:p>
        </w:tc>
      </w:tr>
      <w:tr w:rsidR="00900F76" w:rsidRPr="009B0A39" w:rsidTr="00B20CF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76" w:rsidRPr="009B0A39" w:rsidRDefault="0076201A" w:rsidP="00900F76">
            <w:pPr>
              <w:pStyle w:val="ConsPlusNormal"/>
              <w:contextualSpacing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76" w:rsidRDefault="00900F76" w:rsidP="00900F7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Заявка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76" w:rsidRPr="00DB52DA" w:rsidRDefault="00900F76" w:rsidP="00900F7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  <w:r w:rsidRPr="00DB52DA">
              <w:rPr>
                <w:sz w:val="24"/>
                <w:szCs w:val="24"/>
              </w:rPr>
              <w:t xml:space="preserve"> на оказание услуг по перевозке ПО и прочих ТМЦ ТС</w:t>
            </w:r>
            <w:r>
              <w:rPr>
                <w:sz w:val="24"/>
                <w:szCs w:val="24"/>
              </w:rPr>
              <w:t xml:space="preserve"> Исполнителю, направляемый Заказчиком </w:t>
            </w:r>
          </w:p>
        </w:tc>
      </w:tr>
      <w:tr w:rsidR="00900F76" w:rsidRPr="009B0A39" w:rsidTr="00B20CF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76" w:rsidRPr="004C232A" w:rsidRDefault="0076201A" w:rsidP="00900F76">
            <w:pPr>
              <w:pStyle w:val="ConsPlusNormal"/>
              <w:contextualSpacing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76" w:rsidRPr="004C232A" w:rsidRDefault="00900F76" w:rsidP="00900F7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76" w:rsidRPr="00900F76" w:rsidDel="00BC2F26" w:rsidRDefault="00900F76" w:rsidP="00A555D8">
            <w:pPr>
              <w:contextualSpacing/>
              <w:jc w:val="both"/>
              <w:rPr>
                <w:sz w:val="24"/>
                <w:szCs w:val="24"/>
              </w:rPr>
            </w:pPr>
            <w:r w:rsidRPr="00900F76">
              <w:rPr>
                <w:sz w:val="24"/>
                <w:szCs w:val="24"/>
              </w:rPr>
              <w:t>почтовые отправления: письменная корреспонденция (простая, заказная, с объявленной ценностью), посылки (обыкновенные, с объявленной ценностью), бандероли (простые, заказные с объявленной ценностью), отправления ЕМS, отправления 1-го класса, международные почтовые отправления, крупногабаритные почтовые отправления, также многооборотная тара, используемая для перевозки ПО и емкостей, служебные грузы (служебные почтовые отправления) и другие виды отправлений, являющиеся собственной разработкой АО «Почта России», имеющие надлежащее оформление, прописанное внутренним регламентом АО «Почта России», и подготовленные к отправке согласно Порядку обработки исходящих и транзитных почтовых отправлений и почтовых емкостей, утвержденному приказом ФГУП «Почта России» от 25.01.2017 № 28-п (со всеми дополнениями и изменениями)</w:t>
            </w:r>
          </w:p>
        </w:tc>
      </w:tr>
      <w:tr w:rsidR="00900F76" w:rsidRPr="009B0A39" w:rsidTr="00B20CF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76" w:rsidRPr="004C232A" w:rsidRDefault="0076201A" w:rsidP="00900F76">
            <w:pPr>
              <w:pStyle w:val="ConsPlusNormal"/>
              <w:contextualSpacing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76" w:rsidRPr="004C232A" w:rsidRDefault="00900F76" w:rsidP="00900F76">
            <w:pPr>
              <w:contextualSpacing/>
              <w:jc w:val="center"/>
              <w:rPr>
                <w:sz w:val="24"/>
                <w:szCs w:val="24"/>
              </w:rPr>
            </w:pPr>
            <w:r w:rsidRPr="004C232A">
              <w:rPr>
                <w:sz w:val="24"/>
                <w:szCs w:val="24"/>
              </w:rPr>
              <w:t>ТЗ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76" w:rsidRPr="00CD5956" w:rsidRDefault="00900F76" w:rsidP="00900F7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9B0A39">
              <w:rPr>
                <w:sz w:val="24"/>
                <w:szCs w:val="24"/>
              </w:rPr>
              <w:t>ехническое задание</w:t>
            </w:r>
          </w:p>
        </w:tc>
      </w:tr>
      <w:tr w:rsidR="00900F76" w:rsidRPr="009B0A39" w:rsidTr="00B20CF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76" w:rsidRPr="004C232A" w:rsidRDefault="0076201A" w:rsidP="00900F76">
            <w:pPr>
              <w:pStyle w:val="ConsPlusNormal"/>
              <w:contextualSpacing/>
            </w:pPr>
            <w: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76" w:rsidRPr="004C232A" w:rsidRDefault="00900F76" w:rsidP="00900F76">
            <w:pPr>
              <w:contextualSpacing/>
              <w:jc w:val="center"/>
              <w:rPr>
                <w:sz w:val="24"/>
                <w:szCs w:val="24"/>
              </w:rPr>
            </w:pPr>
            <w:r w:rsidRPr="004C232A">
              <w:rPr>
                <w:sz w:val="24"/>
                <w:szCs w:val="24"/>
              </w:rPr>
              <w:t>ТМЦ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76" w:rsidRPr="00B10075" w:rsidRDefault="00900F76" w:rsidP="00900F76">
            <w:pPr>
              <w:contextualSpacing/>
              <w:rPr>
                <w:sz w:val="24"/>
                <w:szCs w:val="24"/>
              </w:rPr>
            </w:pPr>
            <w:r w:rsidRPr="00B10075">
              <w:rPr>
                <w:sz w:val="24"/>
                <w:szCs w:val="24"/>
              </w:rPr>
              <w:t xml:space="preserve">любые товарно-материальные ценности, находящиеся в собственности или на ином законном праве у </w:t>
            </w:r>
            <w:r>
              <w:rPr>
                <w:sz w:val="24"/>
                <w:szCs w:val="24"/>
              </w:rPr>
              <w:br/>
            </w:r>
            <w:r w:rsidRPr="00B10075">
              <w:rPr>
                <w:sz w:val="24"/>
                <w:szCs w:val="24"/>
              </w:rPr>
              <w:t>АО «Почта России», не являющиеся опасными и не требующие специального температурного режима</w:t>
            </w:r>
          </w:p>
        </w:tc>
      </w:tr>
      <w:tr w:rsidR="00900F76" w:rsidRPr="009B0A39" w:rsidTr="00B20CF7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76" w:rsidRPr="004C232A" w:rsidRDefault="0076201A" w:rsidP="00900F76">
            <w:pPr>
              <w:pStyle w:val="ConsPlusNormal"/>
              <w:contextualSpacing/>
            </w:pPr>
            <w: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76" w:rsidRPr="004C232A" w:rsidRDefault="00900F76" w:rsidP="00900F76">
            <w:pPr>
              <w:contextualSpacing/>
              <w:jc w:val="center"/>
              <w:rPr>
                <w:sz w:val="24"/>
                <w:szCs w:val="24"/>
              </w:rPr>
            </w:pPr>
            <w:r w:rsidRPr="004C232A">
              <w:rPr>
                <w:sz w:val="24"/>
                <w:szCs w:val="24"/>
              </w:rPr>
              <w:t>ТС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76" w:rsidRPr="009B0A39" w:rsidRDefault="00900F76" w:rsidP="00900F76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автот</w:t>
            </w:r>
            <w:r w:rsidRPr="009B0A39">
              <w:rPr>
                <w:sz w:val="24"/>
                <w:szCs w:val="24"/>
              </w:rPr>
              <w:t>ранспортное средство</w:t>
            </w:r>
            <w:r>
              <w:rPr>
                <w:sz w:val="24"/>
                <w:szCs w:val="24"/>
              </w:rPr>
              <w:t>, автотранспорт</w:t>
            </w:r>
          </w:p>
        </w:tc>
      </w:tr>
    </w:tbl>
    <w:p w:rsidR="00B97B0B" w:rsidRPr="00214BFA" w:rsidRDefault="00B97B0B" w:rsidP="00085EEC">
      <w:pPr>
        <w:pStyle w:val="ConsPlusNormal"/>
        <w:contextualSpacing/>
        <w:jc w:val="center"/>
      </w:pPr>
    </w:p>
    <w:p w:rsidR="00085EEC" w:rsidRPr="0039707B" w:rsidRDefault="00B97B0B" w:rsidP="00085EEC">
      <w:pPr>
        <w:pStyle w:val="ConsPlusNormal"/>
        <w:widowControl w:val="0"/>
        <w:numPr>
          <w:ilvl w:val="0"/>
          <w:numId w:val="1"/>
        </w:numPr>
        <w:ind w:left="0" w:firstLine="0"/>
        <w:contextualSpacing/>
        <w:jc w:val="center"/>
        <w:rPr>
          <w:b/>
        </w:rPr>
      </w:pPr>
      <w:r w:rsidRPr="00214BFA">
        <w:rPr>
          <w:b/>
        </w:rPr>
        <w:t>НАИМЕНОВАНИЕ УСЛУГИ</w:t>
      </w:r>
    </w:p>
    <w:p w:rsidR="00B97B0B" w:rsidRPr="00390398" w:rsidRDefault="00905078" w:rsidP="00B20CF7">
      <w:pPr>
        <w:ind w:firstLine="709"/>
        <w:contextualSpacing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Н</w:t>
      </w:r>
      <w:r w:rsidRPr="00905078">
        <w:rPr>
          <w:rFonts w:eastAsia="Calibri"/>
          <w:sz w:val="24"/>
          <w:szCs w:val="24"/>
          <w:lang w:eastAsia="en-US"/>
        </w:rPr>
        <w:t>а оказание услуг по перевозке почты в пунктах обмена в Таймырском Долгано-Ненецком муниципальном районе (территория обслуживания г. Дудинка) Красноярского края для нужд ОП Норильского почтамта УФПС Красноярского края</w:t>
      </w:r>
      <w:r w:rsidR="00912093">
        <w:rPr>
          <w:sz w:val="24"/>
          <w:szCs w:val="24"/>
        </w:rPr>
        <w:t>.</w:t>
      </w:r>
    </w:p>
    <w:p w:rsidR="00B97B0B" w:rsidRPr="00214BFA" w:rsidRDefault="00B97B0B" w:rsidP="00B20CF7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214BFA">
        <w:rPr>
          <w:sz w:val="24"/>
          <w:szCs w:val="24"/>
        </w:rPr>
        <w:t>Необходимая грузоподъёмность автомобиля для перевозки почты</w:t>
      </w:r>
      <w:r w:rsidR="00905078">
        <w:rPr>
          <w:sz w:val="24"/>
          <w:szCs w:val="24"/>
        </w:rPr>
        <w:t xml:space="preserve">: 0,8 – 1 </w:t>
      </w:r>
      <w:proofErr w:type="spellStart"/>
      <w:r w:rsidR="00905078">
        <w:rPr>
          <w:sz w:val="24"/>
          <w:szCs w:val="24"/>
        </w:rPr>
        <w:t>тн</w:t>
      </w:r>
      <w:proofErr w:type="spellEnd"/>
      <w:r w:rsidRPr="00214BFA">
        <w:rPr>
          <w:sz w:val="24"/>
          <w:szCs w:val="24"/>
        </w:rPr>
        <w:t>.</w:t>
      </w:r>
    </w:p>
    <w:p w:rsidR="00B97B0B" w:rsidRPr="00214BFA" w:rsidRDefault="00B97B0B" w:rsidP="00085EEC">
      <w:pPr>
        <w:ind w:firstLine="708"/>
        <w:contextualSpacing/>
        <w:jc w:val="both"/>
        <w:rPr>
          <w:color w:val="000000"/>
          <w:sz w:val="24"/>
          <w:szCs w:val="24"/>
        </w:rPr>
      </w:pPr>
    </w:p>
    <w:p w:rsidR="00085EEC" w:rsidRPr="0039707B" w:rsidRDefault="00B97B0B" w:rsidP="00085EEC">
      <w:pPr>
        <w:pStyle w:val="ConsPlusNormal"/>
        <w:widowControl w:val="0"/>
        <w:numPr>
          <w:ilvl w:val="0"/>
          <w:numId w:val="1"/>
        </w:numPr>
        <w:ind w:left="0" w:firstLine="0"/>
        <w:contextualSpacing/>
        <w:jc w:val="center"/>
        <w:rPr>
          <w:b/>
        </w:rPr>
      </w:pPr>
      <w:r w:rsidRPr="00214BFA">
        <w:rPr>
          <w:b/>
        </w:rPr>
        <w:t>ОПИСАНИЕ УСЛУГИ, ЦЕЛЬ И ЗАДАЧИ</w:t>
      </w:r>
    </w:p>
    <w:p w:rsidR="00390E54" w:rsidRPr="008666DE" w:rsidRDefault="00390E54" w:rsidP="00085EEC">
      <w:pPr>
        <w:widowControl/>
        <w:autoSpaceDE/>
        <w:autoSpaceDN/>
        <w:adjustRightInd/>
        <w:ind w:firstLine="708"/>
        <w:contextualSpacing/>
        <w:jc w:val="both"/>
        <w:rPr>
          <w:rFonts w:eastAsia="Calibri"/>
          <w:kern w:val="2"/>
          <w:sz w:val="24"/>
          <w:szCs w:val="24"/>
          <w:lang w:eastAsia="en-US"/>
        </w:rPr>
      </w:pP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Цель закупки: </w:t>
      </w:r>
      <w:r w:rsidRPr="008666DE">
        <w:rPr>
          <w:rFonts w:eastAsia="Calibri"/>
          <w:sz w:val="24"/>
          <w:szCs w:val="24"/>
          <w:lang w:eastAsia="en-US"/>
        </w:rPr>
        <w:t xml:space="preserve">Оказание услуг по </w:t>
      </w:r>
      <w:r w:rsidRPr="00390E54">
        <w:rPr>
          <w:rFonts w:eastAsia="Calibri"/>
          <w:sz w:val="24"/>
          <w:szCs w:val="24"/>
          <w:lang w:eastAsia="en-US"/>
        </w:rPr>
        <w:t>перевозке почты</w:t>
      </w:r>
      <w:r w:rsidRPr="008666DE">
        <w:rPr>
          <w:rFonts w:eastAsia="Calibri"/>
          <w:sz w:val="24"/>
          <w:szCs w:val="24"/>
          <w:lang w:eastAsia="en-US"/>
        </w:rPr>
        <w:t xml:space="preserve"> и прочих товарно-материальных ценностей автотранспортом по маршрутам.</w:t>
      </w:r>
    </w:p>
    <w:p w:rsidR="008C6FA0" w:rsidRDefault="00C55929" w:rsidP="008C6FA0">
      <w:pPr>
        <w:autoSpaceDE/>
        <w:autoSpaceDN/>
        <w:adjustRightInd/>
        <w:ind w:firstLine="708"/>
        <w:contextualSpacing/>
        <w:jc w:val="both"/>
        <w:rPr>
          <w:rFonts w:eastAsia="Calibri"/>
          <w:color w:val="000000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4"/>
          <w:szCs w:val="24"/>
          <w:lang w:eastAsia="en-US"/>
        </w:rPr>
        <w:t>Оказание услуг для нужд О</w:t>
      </w:r>
      <w:r w:rsidR="00390E54" w:rsidRPr="008666DE">
        <w:rPr>
          <w:rFonts w:eastAsia="Calibri"/>
          <w:kern w:val="2"/>
          <w:sz w:val="24"/>
          <w:szCs w:val="24"/>
          <w:lang w:eastAsia="en-US"/>
        </w:rPr>
        <w:t>П</w:t>
      </w:r>
      <w:r w:rsidR="00905078">
        <w:rPr>
          <w:rFonts w:eastAsia="Calibri"/>
          <w:kern w:val="2"/>
          <w:sz w:val="24"/>
          <w:szCs w:val="24"/>
          <w:lang w:eastAsia="en-US"/>
        </w:rPr>
        <w:t xml:space="preserve"> Норильского почтамта</w:t>
      </w:r>
      <w:r w:rsidR="00390E54" w:rsidRPr="008666DE">
        <w:rPr>
          <w:rFonts w:eastAsia="Calibri"/>
          <w:kern w:val="2"/>
          <w:sz w:val="24"/>
          <w:szCs w:val="24"/>
          <w:lang w:eastAsia="en-US"/>
        </w:rPr>
        <w:t xml:space="preserve"> УФПС Красноярского </w:t>
      </w:r>
      <w:r w:rsidR="00390E54"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края включает в себя следующие виды работ: </w:t>
      </w:r>
    </w:p>
    <w:p w:rsidR="00390E54" w:rsidRPr="008666DE" w:rsidRDefault="00390E54" w:rsidP="008C6FA0">
      <w:pPr>
        <w:autoSpaceDE/>
        <w:autoSpaceDN/>
        <w:adjustRightInd/>
        <w:ind w:firstLine="708"/>
        <w:contextualSpacing/>
        <w:jc w:val="both"/>
        <w:rPr>
          <w:rFonts w:eastAsia="Calibri"/>
          <w:color w:val="000000"/>
          <w:kern w:val="2"/>
          <w:sz w:val="24"/>
          <w:szCs w:val="24"/>
          <w:lang w:eastAsia="en-US"/>
        </w:rPr>
      </w:pP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- выполнение маршрута по транспортировке </w:t>
      </w:r>
      <w:r w:rsidRPr="008666DE">
        <w:rPr>
          <w:rFonts w:eastAsia="Calibri"/>
          <w:sz w:val="24"/>
          <w:szCs w:val="24"/>
          <w:lang w:eastAsia="en-US"/>
        </w:rPr>
        <w:t xml:space="preserve">почтовых отправлений и прочих товарно-материальных ценностей </w:t>
      </w:r>
      <w:r w:rsidR="00912093" w:rsidRPr="00912093">
        <w:rPr>
          <w:rFonts w:eastAsia="Calibri"/>
          <w:sz w:val="24"/>
          <w:szCs w:val="24"/>
          <w:lang w:eastAsia="en-US"/>
        </w:rPr>
        <w:t xml:space="preserve">в сопровождении представителя Заказчика </w:t>
      </w: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>от ОПС до удаленных доставочных участков и обратном направлении до ОПС.</w:t>
      </w:r>
    </w:p>
    <w:p w:rsidR="00B97B0B" w:rsidRPr="004A1F25" w:rsidRDefault="00B97B0B" w:rsidP="00085EEC">
      <w:pPr>
        <w:contextualSpacing/>
        <w:jc w:val="both"/>
        <w:rPr>
          <w:color w:val="000000"/>
          <w:kern w:val="2"/>
          <w:sz w:val="24"/>
          <w:szCs w:val="24"/>
        </w:rPr>
      </w:pPr>
    </w:p>
    <w:p w:rsidR="00085EEC" w:rsidRPr="0039707B" w:rsidRDefault="00B97B0B" w:rsidP="00085EEC">
      <w:pPr>
        <w:pStyle w:val="ConsPlusNormal"/>
        <w:widowControl w:val="0"/>
        <w:numPr>
          <w:ilvl w:val="0"/>
          <w:numId w:val="1"/>
        </w:numPr>
        <w:ind w:left="0" w:firstLine="0"/>
        <w:contextualSpacing/>
        <w:jc w:val="center"/>
        <w:rPr>
          <w:b/>
        </w:rPr>
      </w:pPr>
      <w:r w:rsidRPr="00214BFA">
        <w:rPr>
          <w:b/>
        </w:rPr>
        <w:t>ТРЕБОВАНИЯ К СРОКУ И МЕСТУ ОКАЗАНИЯ УСЛУГ</w:t>
      </w:r>
    </w:p>
    <w:p w:rsidR="008C6FA0" w:rsidRDefault="00B97B0B" w:rsidP="008C6FA0">
      <w:pPr>
        <w:pStyle w:val="ConsPlusNormal"/>
        <w:ind w:firstLine="708"/>
        <w:contextualSpacing/>
        <w:jc w:val="both"/>
        <w:rPr>
          <w:b/>
        </w:rPr>
      </w:pPr>
      <w:r w:rsidRPr="00474FA4">
        <w:t xml:space="preserve">Услуги </w:t>
      </w:r>
      <w:r w:rsidRPr="00EC4318">
        <w:t>оказываются</w:t>
      </w:r>
      <w:r w:rsidR="005B2EF7" w:rsidRPr="00EC4318">
        <w:t>:</w:t>
      </w:r>
      <w:r w:rsidRPr="00EC4318">
        <w:t xml:space="preserve"> </w:t>
      </w:r>
      <w:r w:rsidR="005B2EF7" w:rsidRPr="00EC4318">
        <w:t xml:space="preserve">с </w:t>
      </w:r>
      <w:r w:rsidR="0039707B">
        <w:t>01.01.2027 г.</w:t>
      </w:r>
      <w:r w:rsidR="008C6FA0" w:rsidRPr="00EC4318">
        <w:t xml:space="preserve"> </w:t>
      </w:r>
      <w:r w:rsidR="005B2EF7" w:rsidRPr="00EC4318">
        <w:t xml:space="preserve">по </w:t>
      </w:r>
      <w:r w:rsidR="0039707B">
        <w:t xml:space="preserve">31.12.2027 </w:t>
      </w:r>
      <w:r w:rsidR="00900F76" w:rsidRPr="00EC4318">
        <w:t>г.</w:t>
      </w:r>
    </w:p>
    <w:p w:rsidR="008C6FA0" w:rsidRDefault="00B97B0B" w:rsidP="008C6FA0">
      <w:pPr>
        <w:pStyle w:val="ConsPlusNormal"/>
        <w:ind w:firstLine="708"/>
        <w:contextualSpacing/>
        <w:jc w:val="both"/>
      </w:pPr>
      <w:r w:rsidRPr="00214BFA">
        <w:t xml:space="preserve">Место оказания услуг: </w:t>
      </w:r>
      <w:r w:rsidRPr="00EF5EA3">
        <w:t xml:space="preserve">территория обслуживания </w:t>
      </w:r>
      <w:r w:rsidR="00523D52" w:rsidRPr="00523D52">
        <w:t xml:space="preserve">ОПС </w:t>
      </w:r>
      <w:r w:rsidR="00905078">
        <w:t>Дудинка</w:t>
      </w:r>
      <w:r w:rsidR="0062605C">
        <w:t>.</w:t>
      </w:r>
    </w:p>
    <w:p w:rsidR="00B97B0B" w:rsidRPr="00214BFA" w:rsidRDefault="00523D52" w:rsidP="008C6FA0">
      <w:pPr>
        <w:pStyle w:val="ConsPlusNormal"/>
        <w:ind w:firstLine="708"/>
        <w:contextualSpacing/>
        <w:jc w:val="both"/>
      </w:pPr>
      <w:r w:rsidRPr="00523D52">
        <w:t>Выполнение движения транспортного средства по маршруту</w:t>
      </w:r>
      <w:r w:rsidR="00605366">
        <w:t xml:space="preserve"> </w:t>
      </w:r>
      <w:r w:rsidR="00605366" w:rsidRPr="00605366">
        <w:t>(Приложение № 1 к ТЗ)</w:t>
      </w:r>
      <w:r w:rsidR="00A869E7">
        <w:t>,</w:t>
      </w:r>
      <w:r w:rsidR="00A869E7" w:rsidRPr="00A869E7">
        <w:t xml:space="preserve"> оказание услуг по транспортировке почтовых отправлений и прочих товарно-материальных ценностей </w:t>
      </w:r>
      <w:r w:rsidR="00912093" w:rsidRPr="00912093">
        <w:t xml:space="preserve">в сопровождении представителя Заказчика </w:t>
      </w:r>
      <w:r w:rsidR="00A869E7" w:rsidRPr="00A869E7">
        <w:t>до доставочных участков, в прямом и обратном направлении</w:t>
      </w:r>
      <w:r w:rsidR="00B97B0B">
        <w:t>.</w:t>
      </w:r>
    </w:p>
    <w:p w:rsidR="00B97B0B" w:rsidRPr="00214BFA" w:rsidRDefault="00B97B0B" w:rsidP="00085EEC">
      <w:pPr>
        <w:contextualSpacing/>
        <w:jc w:val="both"/>
        <w:rPr>
          <w:sz w:val="24"/>
          <w:szCs w:val="24"/>
        </w:rPr>
      </w:pPr>
    </w:p>
    <w:p w:rsidR="00085EEC" w:rsidRPr="0039707B" w:rsidRDefault="00B97B0B" w:rsidP="00085EEC">
      <w:pPr>
        <w:pStyle w:val="ConsPlusNormal"/>
        <w:widowControl w:val="0"/>
        <w:numPr>
          <w:ilvl w:val="0"/>
          <w:numId w:val="1"/>
        </w:numPr>
        <w:ind w:left="0" w:firstLine="0"/>
        <w:contextualSpacing/>
        <w:jc w:val="center"/>
        <w:rPr>
          <w:b/>
        </w:rPr>
      </w:pPr>
      <w:r w:rsidRPr="00214BFA">
        <w:rPr>
          <w:b/>
        </w:rPr>
        <w:t>ХАРАКТЕРИСТИКИ ОКАЗЫВАЕМЫХ УСЛУГ</w:t>
      </w:r>
    </w:p>
    <w:p w:rsidR="00B97B0B" w:rsidRDefault="00390E54" w:rsidP="00BF7950">
      <w:pPr>
        <w:ind w:firstLine="708"/>
        <w:contextualSpacing/>
        <w:jc w:val="both"/>
        <w:rPr>
          <w:sz w:val="24"/>
          <w:szCs w:val="24"/>
        </w:rPr>
      </w:pPr>
      <w:r w:rsidRPr="008666DE">
        <w:rPr>
          <w:rFonts w:eastAsia="Calibri"/>
          <w:color w:val="000000"/>
          <w:sz w:val="24"/>
          <w:szCs w:val="24"/>
          <w:lang w:eastAsia="en-US"/>
        </w:rPr>
        <w:t>Оказание услуг по перевозке почты</w:t>
      </w: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 </w:t>
      </w:r>
      <w:r w:rsidRPr="008666DE">
        <w:rPr>
          <w:rFonts w:eastAsia="Calibri"/>
          <w:color w:val="000000"/>
          <w:sz w:val="24"/>
          <w:szCs w:val="24"/>
          <w:lang w:eastAsia="en-US"/>
        </w:rPr>
        <w:t>и прочих товарно-материальных ценностей автотранспортом по маршрутам</w:t>
      </w:r>
      <w:r>
        <w:rPr>
          <w:sz w:val="24"/>
          <w:szCs w:val="24"/>
        </w:rPr>
        <w:t xml:space="preserve"> </w:t>
      </w:r>
      <w:r w:rsidR="00520EDA">
        <w:rPr>
          <w:sz w:val="24"/>
          <w:szCs w:val="24"/>
        </w:rPr>
        <w:t>с</w:t>
      </w:r>
      <w:r w:rsidR="0039707B">
        <w:rPr>
          <w:sz w:val="24"/>
          <w:szCs w:val="24"/>
        </w:rPr>
        <w:t xml:space="preserve"> 01.01.2027 г.</w:t>
      </w:r>
      <w:r w:rsidR="00BF7950" w:rsidRPr="00BF7950">
        <w:rPr>
          <w:sz w:val="24"/>
          <w:szCs w:val="24"/>
        </w:rPr>
        <w:t xml:space="preserve"> по 31.</w:t>
      </w:r>
      <w:r w:rsidR="0039707B">
        <w:rPr>
          <w:sz w:val="24"/>
          <w:szCs w:val="24"/>
        </w:rPr>
        <w:t xml:space="preserve">12.2027 </w:t>
      </w:r>
      <w:r w:rsidR="00BF7950" w:rsidRPr="00BF7950">
        <w:rPr>
          <w:sz w:val="24"/>
          <w:szCs w:val="24"/>
        </w:rPr>
        <w:t>г.</w:t>
      </w:r>
    </w:p>
    <w:p w:rsidR="00BF7950" w:rsidRPr="00214BFA" w:rsidRDefault="00BF7950" w:rsidP="00BF7950">
      <w:pPr>
        <w:ind w:firstLine="708"/>
        <w:contextualSpacing/>
        <w:jc w:val="both"/>
        <w:rPr>
          <w:color w:val="000000"/>
          <w:sz w:val="24"/>
          <w:szCs w:val="24"/>
        </w:rPr>
      </w:pPr>
    </w:p>
    <w:p w:rsidR="00085EEC" w:rsidRPr="0039707B" w:rsidRDefault="00B97B0B" w:rsidP="00085EEC">
      <w:pPr>
        <w:pStyle w:val="ConsPlusNormal"/>
        <w:widowControl w:val="0"/>
        <w:numPr>
          <w:ilvl w:val="0"/>
          <w:numId w:val="1"/>
        </w:numPr>
        <w:ind w:left="0" w:firstLine="0"/>
        <w:contextualSpacing/>
        <w:jc w:val="center"/>
        <w:rPr>
          <w:b/>
        </w:rPr>
      </w:pPr>
      <w:r w:rsidRPr="00214BFA">
        <w:rPr>
          <w:b/>
        </w:rPr>
        <w:t>ТРЕБОВАНИЯ К ПОРЯДКУ ОКАЗАНИЯ УСЛУГ</w:t>
      </w:r>
    </w:p>
    <w:p w:rsidR="00B97B0B" w:rsidRPr="00214BFA" w:rsidRDefault="00B97B0B" w:rsidP="00900F76">
      <w:pPr>
        <w:pStyle w:val="ConsPlusNormal"/>
        <w:widowControl w:val="0"/>
        <w:numPr>
          <w:ilvl w:val="1"/>
          <w:numId w:val="1"/>
        </w:numPr>
        <w:ind w:left="0" w:firstLine="709"/>
        <w:contextualSpacing/>
        <w:jc w:val="both"/>
        <w:rPr>
          <w:b/>
        </w:rPr>
      </w:pPr>
      <w:r w:rsidRPr="00214BFA">
        <w:rPr>
          <w:b/>
        </w:rPr>
        <w:t xml:space="preserve"> Требования к качеству оказываемых услуг</w:t>
      </w:r>
    </w:p>
    <w:p w:rsidR="00272671" w:rsidRPr="00272671" w:rsidRDefault="00272671" w:rsidP="00272671">
      <w:pPr>
        <w:ind w:firstLine="708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Качество оказываемых услуг по перевозке ПО и прочих ТМЦ ТС должно соответствовать следующим нормативным правовым актам и нормативным документам:</w:t>
      </w:r>
    </w:p>
    <w:p w:rsidR="00272671" w:rsidRPr="00272671" w:rsidRDefault="00272671" w:rsidP="00272671">
      <w:pPr>
        <w:ind w:firstLine="708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–</w:t>
      </w:r>
      <w:r w:rsidRPr="00272671">
        <w:rPr>
          <w:sz w:val="24"/>
          <w:szCs w:val="24"/>
        </w:rPr>
        <w:tab/>
        <w:t>Федеральный закон от 08.11.2007 № 259-ФЗ «Устав автомобильного транспорта и городского наземного электрического транспорта»;</w:t>
      </w:r>
    </w:p>
    <w:p w:rsidR="00272671" w:rsidRPr="00272671" w:rsidRDefault="00272671" w:rsidP="00272671">
      <w:pPr>
        <w:ind w:firstLine="708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–</w:t>
      </w:r>
      <w:r w:rsidRPr="00272671">
        <w:rPr>
          <w:sz w:val="24"/>
          <w:szCs w:val="24"/>
        </w:rPr>
        <w:tab/>
        <w:t>Федеральный закон от 10.12.1995 № 196-ФЗ «О безопасности дорожного движения»;</w:t>
      </w:r>
    </w:p>
    <w:p w:rsidR="00272671" w:rsidRPr="00272671" w:rsidRDefault="00272671" w:rsidP="00272671">
      <w:pPr>
        <w:ind w:firstLine="708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–</w:t>
      </w:r>
      <w:r w:rsidRPr="00272671">
        <w:rPr>
          <w:sz w:val="24"/>
          <w:szCs w:val="24"/>
        </w:rPr>
        <w:tab/>
        <w:t>Федеральный закон от 17.07.1999 № 176-ФЗ «О почтовой связи»;</w:t>
      </w:r>
    </w:p>
    <w:p w:rsidR="00272671" w:rsidRPr="00272671" w:rsidRDefault="00272671" w:rsidP="00272671">
      <w:pPr>
        <w:ind w:firstLine="708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–</w:t>
      </w:r>
      <w:r w:rsidRPr="00272671">
        <w:rPr>
          <w:sz w:val="24"/>
          <w:szCs w:val="24"/>
        </w:rPr>
        <w:tab/>
        <w:t>приказ Министерства цифрового развития, связи и массовых коммуникаций Российской Федерации от 29.04.2022 № 400 «Об утверждении нормативов частоты сбора письменной корреспонденции из почтовых ящиков, нормативов ее обмена, перевозки и доставки, а также контрольных сроков пересылки письменной корреспонденции»;</w:t>
      </w:r>
    </w:p>
    <w:p w:rsidR="00272671" w:rsidRPr="00272671" w:rsidRDefault="00272671" w:rsidP="00272671">
      <w:pPr>
        <w:ind w:firstLine="708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–</w:t>
      </w:r>
      <w:r w:rsidRPr="00272671">
        <w:rPr>
          <w:sz w:val="24"/>
          <w:szCs w:val="24"/>
        </w:rPr>
        <w:tab/>
        <w:t xml:space="preserve">постановление Правительства Российской Федерации от 21.12.2020 </w:t>
      </w:r>
    </w:p>
    <w:p w:rsidR="00272671" w:rsidRDefault="00272671" w:rsidP="00272671">
      <w:pPr>
        <w:ind w:firstLine="708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 xml:space="preserve">№ 2200 «Об утверждении правил перевозок грузов автомобильным транспортом и о внесении изменений в пункт 2.1.1 Правил дорожного </w:t>
      </w:r>
      <w:r>
        <w:rPr>
          <w:sz w:val="24"/>
          <w:szCs w:val="24"/>
        </w:rPr>
        <w:t>движения Российской Федерации»;</w:t>
      </w:r>
    </w:p>
    <w:p w:rsidR="00272671" w:rsidRPr="00272671" w:rsidRDefault="00272671" w:rsidP="00272671">
      <w:pPr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272671">
        <w:rPr>
          <w:sz w:val="24"/>
          <w:szCs w:val="24"/>
        </w:rPr>
        <w:t xml:space="preserve">приказ Министерства цифрового развития, связи и массовых коммуникаций Российской Федерации от 17.04.2023 № 382 «Об утверждении Правил оказания услуг </w:t>
      </w:r>
      <w:r w:rsidRPr="00272671">
        <w:rPr>
          <w:sz w:val="24"/>
          <w:szCs w:val="24"/>
        </w:rPr>
        <w:lastRenderedPageBreak/>
        <w:t>почтовой связи»;</w:t>
      </w:r>
    </w:p>
    <w:p w:rsidR="00272671" w:rsidRPr="00272671" w:rsidRDefault="00272671" w:rsidP="00B20CF7">
      <w:pPr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272671">
        <w:rPr>
          <w:sz w:val="24"/>
          <w:szCs w:val="24"/>
        </w:rPr>
        <w:t xml:space="preserve">приказ АО «Почта России» от 22.03.2022 № 91-п «Об утверждении Регламента осуществления погрузо-разгрузочных работ на </w:t>
      </w:r>
      <w:proofErr w:type="spellStart"/>
      <w:r w:rsidR="00B20CF7" w:rsidRPr="00272671">
        <w:rPr>
          <w:sz w:val="24"/>
          <w:szCs w:val="24"/>
        </w:rPr>
        <w:t>автомаршрутах</w:t>
      </w:r>
      <w:proofErr w:type="spellEnd"/>
      <w:r w:rsidR="00B20CF7" w:rsidRPr="00272671">
        <w:rPr>
          <w:sz w:val="24"/>
          <w:szCs w:val="24"/>
        </w:rPr>
        <w:t xml:space="preserve"> </w:t>
      </w:r>
      <w:r w:rsidR="00B20CF7" w:rsidRPr="00B20CF7">
        <w:rPr>
          <w:sz w:val="24"/>
          <w:szCs w:val="24"/>
        </w:rPr>
        <w:t>АО</w:t>
      </w:r>
      <w:r w:rsidRPr="00272671">
        <w:rPr>
          <w:sz w:val="24"/>
          <w:szCs w:val="24"/>
        </w:rPr>
        <w:t xml:space="preserve"> «Почта России»;</w:t>
      </w:r>
    </w:p>
    <w:p w:rsidR="00272671" w:rsidRPr="00272671" w:rsidRDefault="00272671" w:rsidP="00B20CF7">
      <w:pPr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>
        <w:t xml:space="preserve"> </w:t>
      </w:r>
      <w:r w:rsidRPr="00272671">
        <w:rPr>
          <w:sz w:val="24"/>
          <w:szCs w:val="24"/>
        </w:rPr>
        <w:t xml:space="preserve">приказ ФГУП «Почта России» от 25.01.2017 </w:t>
      </w:r>
      <w:r w:rsidR="00B20CF7" w:rsidRPr="00272671">
        <w:rPr>
          <w:sz w:val="24"/>
          <w:szCs w:val="24"/>
        </w:rPr>
        <w:t>№ 28</w:t>
      </w:r>
      <w:r w:rsidRPr="00272671">
        <w:rPr>
          <w:sz w:val="24"/>
          <w:szCs w:val="24"/>
        </w:rPr>
        <w:t>-п «Об утверждении Порядка обработки исходящих и транзитных почтовых отправлений, и почтовых емкостей»;</w:t>
      </w:r>
    </w:p>
    <w:p w:rsidR="00272671" w:rsidRPr="00272671" w:rsidRDefault="00272671" w:rsidP="00272671">
      <w:pPr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272671">
        <w:rPr>
          <w:sz w:val="24"/>
          <w:szCs w:val="24"/>
        </w:rPr>
        <w:t>приказ АО «Почта России» от 29.12.2021 № 526-п «Об утверждении Регламента по фиксированию нарушений, допущенных поставщиками автотранспортных услуг, работающих по договорам с АО «Почта России».</w:t>
      </w:r>
    </w:p>
    <w:p w:rsidR="00272671" w:rsidRPr="00272671" w:rsidRDefault="00272671" w:rsidP="00272671">
      <w:pPr>
        <w:ind w:firstLine="708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В случае если в период оказания услуг нормативно-правовые акты</w:t>
      </w:r>
    </w:p>
    <w:p w:rsidR="00272671" w:rsidRPr="00272671" w:rsidRDefault="00272671" w:rsidP="00272671">
      <w:pPr>
        <w:ind w:firstLine="708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и нормативные документы, указанные в ТЗ, потеряют актуальность</w:t>
      </w:r>
    </w:p>
    <w:p w:rsidR="00B97B0B" w:rsidRDefault="00272671" w:rsidP="00272671">
      <w:pPr>
        <w:ind w:firstLine="708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и прекратят свое действие, то Исполнитель обязан руководствоваться действующими нормативно-правовыми актами и нормативными документами, в том числе теми, которые будут введены в действие вместо потерявших актуальность.</w:t>
      </w:r>
    </w:p>
    <w:p w:rsidR="00272671" w:rsidRPr="00214BFA" w:rsidRDefault="00272671" w:rsidP="00272671">
      <w:pPr>
        <w:ind w:firstLine="708"/>
        <w:contextualSpacing/>
        <w:jc w:val="both"/>
        <w:rPr>
          <w:sz w:val="24"/>
          <w:szCs w:val="24"/>
        </w:rPr>
      </w:pPr>
    </w:p>
    <w:p w:rsidR="00B97B0B" w:rsidRPr="00214BFA" w:rsidRDefault="00B97B0B" w:rsidP="00900F76">
      <w:pPr>
        <w:pStyle w:val="ConsPlusNormal"/>
        <w:widowControl w:val="0"/>
        <w:numPr>
          <w:ilvl w:val="1"/>
          <w:numId w:val="1"/>
        </w:numPr>
        <w:ind w:left="0" w:firstLine="709"/>
        <w:contextualSpacing/>
      </w:pPr>
      <w:r w:rsidRPr="00214BFA">
        <w:rPr>
          <w:b/>
        </w:rPr>
        <w:t>Условия оказания услуг</w:t>
      </w:r>
    </w:p>
    <w:p w:rsidR="00272671" w:rsidRPr="00EF5EA3" w:rsidRDefault="003C40A6" w:rsidP="00272671">
      <w:pPr>
        <w:shd w:val="clear" w:color="auto" w:fill="FFFFFF"/>
        <w:ind w:firstLine="709"/>
        <w:contextualSpacing/>
        <w:jc w:val="both"/>
        <w:rPr>
          <w:spacing w:val="-1"/>
          <w:sz w:val="24"/>
          <w:szCs w:val="24"/>
        </w:rPr>
      </w:pPr>
      <w:r w:rsidRPr="003C40A6">
        <w:rPr>
          <w:sz w:val="24"/>
          <w:szCs w:val="24"/>
        </w:rPr>
        <w:t>Исполнитель</w:t>
      </w:r>
      <w:r w:rsidR="00B97B0B" w:rsidRPr="00EF5EA3">
        <w:rPr>
          <w:spacing w:val="-1"/>
          <w:sz w:val="24"/>
          <w:szCs w:val="24"/>
        </w:rPr>
        <w:t xml:space="preserve"> обязан:</w:t>
      </w:r>
    </w:p>
    <w:p w:rsidR="00272671" w:rsidRDefault="00272671" w:rsidP="0027267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обеспечивать</w:t>
      </w:r>
      <w:r w:rsidRPr="00272671">
        <w:rPr>
          <w:sz w:val="24"/>
          <w:szCs w:val="24"/>
        </w:rPr>
        <w:t xml:space="preserve"> полную защиту ПО и ТМЦ от воздействия осадков и иных неблагоприятных погодных условий. Подача ТС должна быть обеспечена Исполнителем ко времени, указанному в Заявке, ТС должно соответствовать характеристикам оказываемых</w:t>
      </w:r>
      <w:r>
        <w:rPr>
          <w:sz w:val="24"/>
          <w:szCs w:val="24"/>
        </w:rPr>
        <w:t xml:space="preserve"> услуг.</w:t>
      </w:r>
    </w:p>
    <w:p w:rsidR="00272671" w:rsidRDefault="00272671" w:rsidP="00272671">
      <w:pPr>
        <w:ind w:firstLine="709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В целях обеспечения защиты ПО и ТМЦ к использованию допускаются только грузовые автомобили, грузовые отсек</w:t>
      </w:r>
      <w:r>
        <w:rPr>
          <w:sz w:val="24"/>
          <w:szCs w:val="24"/>
        </w:rPr>
        <w:t>и, прицепы и полуприцепы, которые</w:t>
      </w:r>
      <w:r w:rsidRPr="00272671">
        <w:rPr>
          <w:sz w:val="24"/>
          <w:szCs w:val="24"/>
        </w:rPr>
        <w:t xml:space="preserve"> оборудованы закрытым автомобильным кузовом по типу изотерма, рефрижератора, фургона или фургона-бокса, тента. Прицеп/полуприцеп должен иметь металлические ворота</w:t>
      </w:r>
    </w:p>
    <w:p w:rsidR="003C40A6" w:rsidRDefault="003C40A6" w:rsidP="00085EEC">
      <w:pPr>
        <w:contextualSpacing/>
        <w:jc w:val="both"/>
        <w:rPr>
          <w:sz w:val="24"/>
          <w:szCs w:val="24"/>
        </w:rPr>
      </w:pPr>
      <w:r w:rsidRPr="003C40A6">
        <w:rPr>
          <w:sz w:val="24"/>
          <w:szCs w:val="24"/>
        </w:rPr>
        <w:t>- оказывать услуги по перевозке почтовых отправлений и прочих товарно-материальных ценностей с периодичностью, установленны</w:t>
      </w:r>
      <w:r w:rsidR="00F80CD9">
        <w:rPr>
          <w:sz w:val="24"/>
          <w:szCs w:val="24"/>
        </w:rPr>
        <w:t>е</w:t>
      </w:r>
      <w:r w:rsidRPr="003C40A6">
        <w:rPr>
          <w:sz w:val="24"/>
          <w:szCs w:val="24"/>
        </w:rPr>
        <w:t xml:space="preserve"> Договором.</w:t>
      </w:r>
    </w:p>
    <w:p w:rsidR="00BF3920" w:rsidRDefault="00BF3920" w:rsidP="00085EE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</w:t>
      </w:r>
      <w:r w:rsidRPr="00BF3920">
        <w:rPr>
          <w:sz w:val="24"/>
          <w:szCs w:val="24"/>
        </w:rPr>
        <w:t>течение 1 (одного) часа с момента получения Заявки Заказчика посредством факсимильной связи и/ил</w:t>
      </w:r>
      <w:r>
        <w:rPr>
          <w:sz w:val="24"/>
          <w:szCs w:val="24"/>
        </w:rPr>
        <w:t>и по электронной почте направля</w:t>
      </w:r>
      <w:r w:rsidRPr="00BF3920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BF3920">
        <w:rPr>
          <w:sz w:val="24"/>
          <w:szCs w:val="24"/>
        </w:rPr>
        <w:t xml:space="preserve"> Заказчику на авторизированный адрес в электронном виде уведомление о получении Заявки</w:t>
      </w:r>
      <w:r>
        <w:rPr>
          <w:sz w:val="24"/>
          <w:szCs w:val="24"/>
        </w:rPr>
        <w:t>,</w:t>
      </w:r>
    </w:p>
    <w:p w:rsidR="00BF3920" w:rsidRPr="003C40A6" w:rsidRDefault="00BF3920" w:rsidP="00085EE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подавать</w:t>
      </w:r>
      <w:r w:rsidRPr="00BF3920">
        <w:rPr>
          <w:sz w:val="24"/>
          <w:szCs w:val="24"/>
        </w:rPr>
        <w:t xml:space="preserve"> ТС в пункт начала маршрута</w:t>
      </w:r>
      <w:r>
        <w:rPr>
          <w:sz w:val="24"/>
          <w:szCs w:val="24"/>
        </w:rPr>
        <w:t xml:space="preserve"> (приложение № 1 к ТЗ)</w:t>
      </w:r>
      <w:r w:rsidRPr="00BF3920">
        <w:rPr>
          <w:sz w:val="24"/>
          <w:szCs w:val="24"/>
        </w:rPr>
        <w:t xml:space="preserve"> в соответствии с согласованной Заявкой</w:t>
      </w:r>
    </w:p>
    <w:p w:rsidR="003C40A6" w:rsidRPr="003C40A6" w:rsidRDefault="003C40A6" w:rsidP="00085EEC">
      <w:pPr>
        <w:contextualSpacing/>
        <w:jc w:val="both"/>
        <w:rPr>
          <w:sz w:val="24"/>
          <w:szCs w:val="24"/>
        </w:rPr>
      </w:pPr>
      <w:r w:rsidRPr="003C40A6">
        <w:rPr>
          <w:sz w:val="24"/>
          <w:szCs w:val="24"/>
        </w:rPr>
        <w:t>- следовать при исполнении Договора указаниям Заказчика.</w:t>
      </w:r>
    </w:p>
    <w:p w:rsidR="003C40A6" w:rsidRPr="003C40A6" w:rsidRDefault="003C40A6" w:rsidP="00085EEC">
      <w:pPr>
        <w:contextualSpacing/>
        <w:jc w:val="both"/>
        <w:rPr>
          <w:sz w:val="24"/>
          <w:szCs w:val="24"/>
        </w:rPr>
      </w:pPr>
      <w:r w:rsidRPr="003C40A6">
        <w:rPr>
          <w:sz w:val="24"/>
          <w:szCs w:val="24"/>
        </w:rPr>
        <w:t>- нести полную материальную ответственность за переданные для перевозки по маршруту почтовые отправления и сохранять конфиденциальность всей полученной в ходе исполнения настоящего Договора информации в части сведений, составляющих коммерческую тайну Заказчика</w:t>
      </w:r>
    </w:p>
    <w:p w:rsidR="003C40A6" w:rsidRDefault="003C40A6" w:rsidP="00085EEC">
      <w:pPr>
        <w:ind w:firstLine="709"/>
        <w:contextualSpacing/>
        <w:jc w:val="both"/>
        <w:rPr>
          <w:sz w:val="24"/>
          <w:szCs w:val="24"/>
        </w:rPr>
      </w:pPr>
      <w:r w:rsidRPr="003C40A6">
        <w:rPr>
          <w:sz w:val="24"/>
          <w:szCs w:val="24"/>
        </w:rPr>
        <w:t>Заказчик обязан:</w:t>
      </w:r>
    </w:p>
    <w:p w:rsidR="00BF3920" w:rsidRDefault="00BF3920" w:rsidP="00085EEC">
      <w:pPr>
        <w:ind w:firstLine="709"/>
        <w:contextualSpacing/>
        <w:jc w:val="both"/>
        <w:rPr>
          <w:sz w:val="24"/>
          <w:szCs w:val="24"/>
        </w:rPr>
      </w:pPr>
      <w:r w:rsidRPr="00BF3920">
        <w:rPr>
          <w:sz w:val="24"/>
          <w:szCs w:val="24"/>
        </w:rPr>
        <w:t>В целях оказания услуг по перевозки почтовых отправлений и прочих товарно-материальных ценностей Заказчик направляет Заявки на выполнение маршрута посредством факсимильной связи и/или по электронной почте в адрес Исполнителя в срок не менее чем за 1 (один) час до запланированного времени подачи ТС</w:t>
      </w:r>
      <w:r>
        <w:rPr>
          <w:sz w:val="24"/>
          <w:szCs w:val="24"/>
        </w:rPr>
        <w:t>.</w:t>
      </w:r>
    </w:p>
    <w:p w:rsidR="00BF3920" w:rsidRPr="003C40A6" w:rsidRDefault="00BF3920" w:rsidP="00085EEC">
      <w:pPr>
        <w:ind w:firstLine="709"/>
        <w:contextualSpacing/>
        <w:jc w:val="both"/>
        <w:rPr>
          <w:sz w:val="24"/>
          <w:szCs w:val="24"/>
        </w:rPr>
      </w:pPr>
      <w:r w:rsidRPr="00BF3920">
        <w:rPr>
          <w:sz w:val="24"/>
          <w:szCs w:val="24"/>
        </w:rPr>
        <w:t>Заявки направляются Заказчиком Исполнителю в случае возникновения необходимости в перевозке ПО и ТМЦ. Также Заявки могут быть направлены на весь период оказания услуг по договору</w:t>
      </w:r>
      <w:r>
        <w:rPr>
          <w:sz w:val="24"/>
          <w:szCs w:val="24"/>
        </w:rPr>
        <w:t>.</w:t>
      </w:r>
    </w:p>
    <w:p w:rsidR="003C40A6" w:rsidRPr="003C40A6" w:rsidRDefault="003C40A6" w:rsidP="00085EEC">
      <w:pPr>
        <w:contextualSpacing/>
        <w:jc w:val="both"/>
        <w:rPr>
          <w:sz w:val="24"/>
          <w:szCs w:val="24"/>
        </w:rPr>
      </w:pPr>
      <w:r w:rsidRPr="003C40A6">
        <w:rPr>
          <w:sz w:val="24"/>
          <w:szCs w:val="24"/>
        </w:rPr>
        <w:t>- выделить представителя для разрешения вопросов, возникающих в процессе оказания услуг, для контроля за ходом оказания услуг, приема оказанных услуг;</w:t>
      </w:r>
    </w:p>
    <w:p w:rsidR="003C40A6" w:rsidRPr="003C40A6" w:rsidRDefault="003C40A6" w:rsidP="00085EEC">
      <w:pPr>
        <w:contextualSpacing/>
        <w:jc w:val="both"/>
        <w:rPr>
          <w:sz w:val="24"/>
          <w:szCs w:val="24"/>
        </w:rPr>
      </w:pPr>
      <w:r w:rsidRPr="003C40A6">
        <w:rPr>
          <w:sz w:val="24"/>
          <w:szCs w:val="24"/>
        </w:rPr>
        <w:t>- произвести оплату услуг согласно условиям договора;</w:t>
      </w:r>
    </w:p>
    <w:p w:rsidR="00B97B0B" w:rsidRDefault="003C40A6" w:rsidP="00085EEC">
      <w:pPr>
        <w:contextualSpacing/>
        <w:jc w:val="both"/>
        <w:rPr>
          <w:sz w:val="24"/>
          <w:szCs w:val="24"/>
        </w:rPr>
      </w:pPr>
      <w:r w:rsidRPr="003C40A6">
        <w:rPr>
          <w:sz w:val="24"/>
          <w:szCs w:val="24"/>
        </w:rPr>
        <w:t>- осуществлять контроль за соблюдением исполнителем сроков оказания услуг</w:t>
      </w:r>
      <w:r w:rsidR="00B97B0B" w:rsidRPr="00EF5EA3">
        <w:rPr>
          <w:sz w:val="24"/>
          <w:szCs w:val="24"/>
        </w:rPr>
        <w:t>.</w:t>
      </w:r>
    </w:p>
    <w:p w:rsidR="00B97B0B" w:rsidRPr="00214BFA" w:rsidRDefault="00B97B0B" w:rsidP="00085EEC">
      <w:pPr>
        <w:contextualSpacing/>
        <w:jc w:val="both"/>
        <w:rPr>
          <w:color w:val="000000"/>
          <w:kern w:val="2"/>
          <w:sz w:val="24"/>
          <w:szCs w:val="24"/>
        </w:rPr>
      </w:pPr>
    </w:p>
    <w:p w:rsidR="00B97B0B" w:rsidRPr="00214BFA" w:rsidRDefault="00B97B0B" w:rsidP="0076201A">
      <w:pPr>
        <w:pStyle w:val="ConsPlusNormal"/>
        <w:widowControl w:val="0"/>
        <w:numPr>
          <w:ilvl w:val="1"/>
          <w:numId w:val="1"/>
        </w:numPr>
        <w:ind w:left="0" w:firstLine="709"/>
        <w:contextualSpacing/>
        <w:jc w:val="both"/>
        <w:rPr>
          <w:b/>
        </w:rPr>
      </w:pPr>
      <w:r w:rsidRPr="00214BFA">
        <w:rPr>
          <w:b/>
        </w:rPr>
        <w:t>Требования к безопасности</w:t>
      </w:r>
    </w:p>
    <w:p w:rsidR="00272671" w:rsidRDefault="00272671" w:rsidP="00272671">
      <w:pPr>
        <w:pStyle w:val="ConsPlusNormal"/>
        <w:ind w:firstLine="709"/>
        <w:contextualSpacing/>
        <w:jc w:val="both"/>
      </w:pPr>
      <w:r>
        <w:t>При оказании услуг по перевозке ПО и ТМЦ Исполнитель должен соблюдать требования пожарной безопасности, охраны труда, природоохранного законодательства, санитарных норм.</w:t>
      </w:r>
    </w:p>
    <w:p w:rsidR="00272671" w:rsidRDefault="00272671" w:rsidP="00272671">
      <w:pPr>
        <w:pStyle w:val="ConsPlusNormal"/>
        <w:ind w:firstLine="709"/>
        <w:contextualSpacing/>
        <w:jc w:val="both"/>
      </w:pPr>
      <w:r>
        <w:lastRenderedPageBreak/>
        <w:t>Исполнитель должен обеспечить надлежащую укладку, крепление</w:t>
      </w:r>
    </w:p>
    <w:p w:rsidR="00B97B0B" w:rsidRDefault="00272671" w:rsidP="00272671">
      <w:pPr>
        <w:pStyle w:val="ConsPlusNormal"/>
        <w:ind w:firstLine="709"/>
        <w:contextualSpacing/>
        <w:jc w:val="both"/>
      </w:pPr>
      <w:r>
        <w:t>и распределение ПО и ТМЦ в ТС таким образом, чтобы при транспортировке соблюдались условия сохранности и безопасности ПО и ТМЦ, а также весовые нормы и ограничения, установленные законодательством Российской Федерации.</w:t>
      </w:r>
    </w:p>
    <w:p w:rsidR="00272671" w:rsidRPr="00214BFA" w:rsidRDefault="00272671" w:rsidP="00272671">
      <w:pPr>
        <w:pStyle w:val="ConsPlusNormal"/>
        <w:ind w:firstLine="709"/>
        <w:contextualSpacing/>
        <w:jc w:val="both"/>
      </w:pPr>
    </w:p>
    <w:p w:rsidR="00B97B0B" w:rsidRPr="00DF2391" w:rsidRDefault="00B97B0B" w:rsidP="0076201A">
      <w:pPr>
        <w:pStyle w:val="ConsPlusNormal"/>
        <w:widowControl w:val="0"/>
        <w:numPr>
          <w:ilvl w:val="1"/>
          <w:numId w:val="1"/>
        </w:numPr>
        <w:ind w:left="0" w:firstLine="709"/>
        <w:contextualSpacing/>
        <w:rPr>
          <w:b/>
        </w:rPr>
      </w:pPr>
      <w:r w:rsidRPr="00214BFA">
        <w:rPr>
          <w:b/>
        </w:rPr>
        <w:t>Требования к конфиденциальности</w:t>
      </w:r>
    </w:p>
    <w:p w:rsidR="00B97B0B" w:rsidRPr="00214BFA" w:rsidRDefault="00B97B0B" w:rsidP="00085EEC">
      <w:pPr>
        <w:pStyle w:val="ConsPlusNormal"/>
        <w:ind w:firstLine="709"/>
        <w:contextualSpacing/>
        <w:jc w:val="both"/>
      </w:pPr>
      <w:r w:rsidRPr="00214BFA">
        <w:t>Стороны обязаны обеспечить соблюдение требований</w:t>
      </w:r>
      <w:r w:rsidR="008D1B32">
        <w:t xml:space="preserve"> </w:t>
      </w:r>
      <w:r w:rsidR="008D1B32" w:rsidRPr="008D1B32">
        <w:t>конфиденциальности</w:t>
      </w:r>
      <w:r w:rsidRPr="00214BFA">
        <w:t>, что вся финансовая и технологическая информация, касающаяся их текущей деятельности и перспективных планов, уже полученная ими друг от друга, либо информация, которая будет ими получена друг от друга в течение срока действия договора, является строго конфиденциальной и не подлежит разглашению без письменного согласия Сторон</w:t>
      </w:r>
    </w:p>
    <w:p w:rsidR="00B97B0B" w:rsidRPr="00214BFA" w:rsidRDefault="00B97B0B" w:rsidP="00085EEC">
      <w:pPr>
        <w:pStyle w:val="ConsPlusNormal"/>
        <w:ind w:firstLine="709"/>
        <w:contextualSpacing/>
        <w:jc w:val="both"/>
      </w:pPr>
    </w:p>
    <w:p w:rsidR="00B97B0B" w:rsidRPr="00DF2391" w:rsidRDefault="00B97B0B" w:rsidP="0076201A">
      <w:pPr>
        <w:pStyle w:val="ConsPlusNormal"/>
        <w:widowControl w:val="0"/>
        <w:numPr>
          <w:ilvl w:val="1"/>
          <w:numId w:val="1"/>
        </w:numPr>
        <w:ind w:left="0" w:firstLine="709"/>
        <w:contextualSpacing/>
        <w:jc w:val="both"/>
        <w:rPr>
          <w:b/>
        </w:rPr>
      </w:pPr>
      <w:r w:rsidRPr="00214BFA">
        <w:rPr>
          <w:b/>
        </w:rPr>
        <w:t xml:space="preserve"> Требования по приемке услуг</w:t>
      </w:r>
      <w:r w:rsidRPr="00DF2391">
        <w:rPr>
          <w:spacing w:val="-2"/>
        </w:rPr>
        <w:t xml:space="preserve"> </w:t>
      </w:r>
    </w:p>
    <w:p w:rsidR="00862825" w:rsidRDefault="003C40A6" w:rsidP="00085EEC">
      <w:pPr>
        <w:widowControl/>
        <w:ind w:firstLine="708"/>
        <w:contextualSpacing/>
        <w:jc w:val="both"/>
        <w:rPr>
          <w:sz w:val="24"/>
          <w:szCs w:val="24"/>
        </w:rPr>
      </w:pPr>
      <w:r w:rsidRPr="008666DE">
        <w:rPr>
          <w:sz w:val="24"/>
          <w:szCs w:val="24"/>
        </w:rPr>
        <w:t xml:space="preserve">В течение 5 (пяти) </w:t>
      </w:r>
      <w:r w:rsidR="00C80050">
        <w:rPr>
          <w:sz w:val="24"/>
          <w:szCs w:val="24"/>
        </w:rPr>
        <w:t>рабочих</w:t>
      </w:r>
      <w:r w:rsidRPr="008666DE">
        <w:rPr>
          <w:sz w:val="24"/>
          <w:szCs w:val="24"/>
        </w:rPr>
        <w:t xml:space="preserve"> дней с момента фактического окончания оказания услуг в соответствии с периодами оказания услуг, указанными в Плане-графике оказания услуг, Исполнитель сдает Заказчику оказанные услуги и представляет:</w:t>
      </w:r>
    </w:p>
    <w:p w:rsidR="003C40A6" w:rsidRPr="008666DE" w:rsidRDefault="00862825" w:rsidP="00862825">
      <w:pPr>
        <w:widowControl/>
        <w:contextualSpacing/>
        <w:rPr>
          <w:sz w:val="24"/>
          <w:szCs w:val="24"/>
        </w:rPr>
      </w:pPr>
      <w:r>
        <w:rPr>
          <w:sz w:val="24"/>
          <w:szCs w:val="24"/>
        </w:rPr>
        <w:t>- реестр по учету автоперевозок;</w:t>
      </w:r>
      <w:r w:rsidR="003C40A6" w:rsidRPr="008666DE">
        <w:rPr>
          <w:sz w:val="24"/>
          <w:szCs w:val="24"/>
        </w:rPr>
        <w:t xml:space="preserve"> </w:t>
      </w:r>
    </w:p>
    <w:p w:rsidR="003C40A6" w:rsidRPr="008666DE" w:rsidRDefault="00A8526E" w:rsidP="00085EEC">
      <w:pPr>
        <w:widowControl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40A6" w:rsidRPr="008666DE">
        <w:rPr>
          <w:sz w:val="24"/>
          <w:szCs w:val="24"/>
        </w:rPr>
        <w:t>отчет в произвольной форме об оказанных услугах;</w:t>
      </w:r>
    </w:p>
    <w:p w:rsidR="00B97B0B" w:rsidRDefault="00A8526E" w:rsidP="00085EEC">
      <w:pPr>
        <w:pStyle w:val="ConsPlusNormal"/>
        <w:contextualSpacing/>
        <w:jc w:val="both"/>
      </w:pPr>
      <w:r>
        <w:t xml:space="preserve">- </w:t>
      </w:r>
      <w:r w:rsidR="003C40A6" w:rsidRPr="008666DE">
        <w:t>акт сдачи-приемки оказанных услуг в 2-х экземплярах</w:t>
      </w:r>
      <w:r w:rsidR="00B97B0B">
        <w:t>.</w:t>
      </w:r>
    </w:p>
    <w:p w:rsidR="00B97B0B" w:rsidRPr="00085EEC" w:rsidRDefault="00B97B0B" w:rsidP="00085EEC">
      <w:pPr>
        <w:pStyle w:val="ConsPlusNormal"/>
        <w:contextualSpacing/>
        <w:jc w:val="both"/>
        <w:rPr>
          <w:b/>
        </w:rPr>
      </w:pPr>
    </w:p>
    <w:p w:rsidR="00B97B0B" w:rsidRPr="00085EEC" w:rsidRDefault="00B97B0B" w:rsidP="0076201A">
      <w:pPr>
        <w:pStyle w:val="ConsPlusNormal"/>
        <w:widowControl w:val="0"/>
        <w:numPr>
          <w:ilvl w:val="1"/>
          <w:numId w:val="1"/>
        </w:numPr>
        <w:tabs>
          <w:tab w:val="left" w:pos="709"/>
        </w:tabs>
        <w:ind w:left="0" w:firstLine="709"/>
        <w:contextualSpacing/>
        <w:jc w:val="both"/>
        <w:rPr>
          <w:b/>
        </w:rPr>
      </w:pPr>
      <w:r w:rsidRPr="00214BFA">
        <w:rPr>
          <w:b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:rsidR="00B97B0B" w:rsidRPr="00214BFA" w:rsidRDefault="00B97B0B" w:rsidP="00F80CD9">
      <w:pPr>
        <w:pStyle w:val="ConsPlusNormal"/>
        <w:ind w:firstLine="709"/>
        <w:contextualSpacing/>
      </w:pPr>
      <w:r w:rsidRPr="00214BFA">
        <w:t>Согласно условиям договора</w:t>
      </w:r>
    </w:p>
    <w:p w:rsidR="00B97B0B" w:rsidRPr="00214BFA" w:rsidRDefault="00B97B0B" w:rsidP="00085EEC">
      <w:pPr>
        <w:pStyle w:val="ConsPlusNormal"/>
        <w:ind w:firstLine="709"/>
        <w:contextualSpacing/>
      </w:pPr>
    </w:p>
    <w:p w:rsidR="00B97B0B" w:rsidRPr="00214BFA" w:rsidRDefault="00B97B0B" w:rsidP="0076201A">
      <w:pPr>
        <w:pStyle w:val="ConsPlusNormal"/>
        <w:widowControl w:val="0"/>
        <w:numPr>
          <w:ilvl w:val="0"/>
          <w:numId w:val="1"/>
        </w:numPr>
        <w:ind w:left="0" w:firstLine="0"/>
        <w:contextualSpacing/>
        <w:jc w:val="center"/>
        <w:rPr>
          <w:b/>
        </w:rPr>
      </w:pPr>
      <w:r w:rsidRPr="00214BFA">
        <w:rPr>
          <w:b/>
        </w:rPr>
        <w:t>ТРЕБОВАНИЯ К ГАРАНТИЙНЫМ ОБЯЗАТЕЛЬСТВАМ</w:t>
      </w:r>
    </w:p>
    <w:p w:rsidR="00B97B0B" w:rsidRPr="00D219CD" w:rsidRDefault="00B97B0B" w:rsidP="0076201A">
      <w:pPr>
        <w:pStyle w:val="ConsPlusNormal"/>
        <w:contextualSpacing/>
        <w:jc w:val="center"/>
        <w:rPr>
          <w:b/>
        </w:rPr>
      </w:pPr>
      <w:r w:rsidRPr="00214BFA">
        <w:rPr>
          <w:b/>
        </w:rPr>
        <w:t>ОКАЗЫВАЕМЫХ УСЛУГ</w:t>
      </w:r>
    </w:p>
    <w:p w:rsidR="00272671" w:rsidRPr="00272671" w:rsidRDefault="00272671" w:rsidP="00272671">
      <w:pPr>
        <w:tabs>
          <w:tab w:val="num" w:pos="709"/>
        </w:tabs>
        <w:ind w:firstLine="709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Исполнитель гарантирует качество оказания услуг в соответствии</w:t>
      </w:r>
    </w:p>
    <w:p w:rsidR="00272671" w:rsidRPr="00272671" w:rsidRDefault="00272671" w:rsidP="00272671">
      <w:pPr>
        <w:tabs>
          <w:tab w:val="num" w:pos="709"/>
        </w:tabs>
        <w:ind w:firstLine="709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с требованиями нормативных правовых актов Российской Федерации и иных нормативных документов, устанавливающих требования к оказываемым услугам, в течение всего срока действия договора.</w:t>
      </w:r>
    </w:p>
    <w:p w:rsidR="00272671" w:rsidRPr="00272671" w:rsidRDefault="00272671" w:rsidP="00272671">
      <w:pPr>
        <w:tabs>
          <w:tab w:val="num" w:pos="709"/>
        </w:tabs>
        <w:ind w:firstLine="709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 xml:space="preserve">Исполнитель гарантирует безвозмездное устранение выявленных недостатков оказания услуг в течение 24 (двадцати четырех) часов с момента их обнаружения. </w:t>
      </w:r>
    </w:p>
    <w:p w:rsidR="00272671" w:rsidRPr="00272671" w:rsidRDefault="00272671" w:rsidP="00272671">
      <w:pPr>
        <w:tabs>
          <w:tab w:val="num" w:pos="709"/>
        </w:tabs>
        <w:ind w:firstLine="709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Исполнитель гарантирует сохранность ПО и ТМЦ при перевозке по маршруту.</w:t>
      </w:r>
    </w:p>
    <w:p w:rsidR="003C40A6" w:rsidRPr="00214BFA" w:rsidRDefault="00272671" w:rsidP="00272671">
      <w:pPr>
        <w:tabs>
          <w:tab w:val="num" w:pos="709"/>
        </w:tabs>
        <w:ind w:firstLine="709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В случае некачественного оказания услуг, предусмотренных ТЗ, в том числе в случаях недостачи и повреждения ПО и ТМЦ или их вложений, Исполнитель несет ответственность в соответствии с условиями договора.</w:t>
      </w:r>
    </w:p>
    <w:p w:rsidR="00B97B0B" w:rsidRPr="00214BFA" w:rsidRDefault="00B97B0B" w:rsidP="00085EEC">
      <w:pPr>
        <w:pStyle w:val="ConsPlusNormal"/>
        <w:contextualSpacing/>
        <w:jc w:val="center"/>
      </w:pPr>
    </w:p>
    <w:p w:rsidR="00B97B0B" w:rsidRPr="0039707B" w:rsidRDefault="00B97B0B" w:rsidP="00085EEC">
      <w:pPr>
        <w:pStyle w:val="ConsPlusNormal"/>
        <w:widowControl w:val="0"/>
        <w:numPr>
          <w:ilvl w:val="0"/>
          <w:numId w:val="1"/>
        </w:numPr>
        <w:ind w:left="0" w:firstLine="0"/>
        <w:contextualSpacing/>
        <w:jc w:val="center"/>
        <w:rPr>
          <w:b/>
        </w:rPr>
      </w:pPr>
      <w:r w:rsidRPr="00214BFA">
        <w:rPr>
          <w:b/>
        </w:rPr>
        <w:t>СПЕЦИАЛЬНЫЕ ТРЕБОВАНИЯ</w:t>
      </w:r>
    </w:p>
    <w:p w:rsidR="00B20CF7" w:rsidRDefault="00B97B0B" w:rsidP="0039707B">
      <w:pPr>
        <w:pStyle w:val="ConsPlusNormal"/>
        <w:ind w:firstLine="709"/>
        <w:contextualSpacing/>
        <w:jc w:val="both"/>
      </w:pPr>
      <w:r w:rsidRPr="00214BFA">
        <w:t>Не применимо</w:t>
      </w:r>
    </w:p>
    <w:p w:rsidR="00085EEC" w:rsidRPr="00B20CF7" w:rsidRDefault="00085EEC" w:rsidP="00085EEC">
      <w:pPr>
        <w:numPr>
          <w:ilvl w:val="0"/>
          <w:numId w:val="1"/>
        </w:numPr>
        <w:tabs>
          <w:tab w:val="left" w:pos="284"/>
        </w:tabs>
        <w:spacing w:before="240" w:after="120"/>
        <w:ind w:left="0" w:firstLine="0"/>
        <w:jc w:val="center"/>
        <w:rPr>
          <w:b/>
          <w:sz w:val="28"/>
          <w:szCs w:val="28"/>
        </w:rPr>
      </w:pPr>
      <w:r w:rsidRPr="009B0A39">
        <w:rPr>
          <w:b/>
          <w:sz w:val="28"/>
          <w:szCs w:val="28"/>
        </w:rPr>
        <w:t>ПЕРЕЧЕНЬ ПРИЛОЖЕНИЙ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6237"/>
        <w:gridCol w:w="1559"/>
      </w:tblGrid>
      <w:tr w:rsidR="00085EEC" w:rsidRPr="009B0A39" w:rsidTr="006D44AC">
        <w:tc>
          <w:tcPr>
            <w:tcW w:w="1418" w:type="dxa"/>
            <w:tcBorders>
              <w:bottom w:val="single" w:sz="4" w:space="0" w:color="auto"/>
            </w:tcBorders>
          </w:tcPr>
          <w:p w:rsidR="00085EEC" w:rsidRPr="009B0A39" w:rsidRDefault="00085EEC" w:rsidP="006D44AC">
            <w:pPr>
              <w:pStyle w:val="ConsPlusNormal"/>
              <w:jc w:val="center"/>
            </w:pPr>
            <w:r>
              <w:t>Н</w:t>
            </w:r>
            <w:r w:rsidRPr="009B0A39">
              <w:t>омер приложения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085EEC" w:rsidRPr="009B0A39" w:rsidRDefault="00085EEC" w:rsidP="006D44AC">
            <w:pPr>
              <w:pStyle w:val="ConsPlusNormal"/>
              <w:jc w:val="center"/>
            </w:pPr>
            <w:r w:rsidRPr="009B0A39">
              <w:t>Наименование приложения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85EEC" w:rsidRPr="009B0A39" w:rsidRDefault="00085EEC" w:rsidP="006D44AC">
            <w:pPr>
              <w:pStyle w:val="ConsPlusNormal"/>
              <w:jc w:val="center"/>
            </w:pPr>
            <w:r w:rsidRPr="009B0A39">
              <w:t>Номер страницы</w:t>
            </w:r>
          </w:p>
        </w:tc>
      </w:tr>
      <w:tr w:rsidR="00085EEC" w:rsidRPr="009B0A39" w:rsidTr="006D44AC">
        <w:tc>
          <w:tcPr>
            <w:tcW w:w="1418" w:type="dxa"/>
            <w:vAlign w:val="center"/>
          </w:tcPr>
          <w:p w:rsidR="00085EEC" w:rsidRPr="009B0A39" w:rsidRDefault="00085EEC" w:rsidP="006D44AC">
            <w:pPr>
              <w:pStyle w:val="ConsPlusNormal"/>
              <w:jc w:val="center"/>
            </w:pPr>
            <w:r w:rsidRPr="009B0A39">
              <w:t>1</w:t>
            </w:r>
          </w:p>
        </w:tc>
        <w:tc>
          <w:tcPr>
            <w:tcW w:w="6237" w:type="dxa"/>
          </w:tcPr>
          <w:p w:rsidR="00085EEC" w:rsidRPr="003E7079" w:rsidRDefault="00085EEC" w:rsidP="006D44AC">
            <w:pPr>
              <w:pStyle w:val="ConsPlusNormal"/>
              <w:rPr>
                <w:bCs/>
              </w:rPr>
            </w:pPr>
            <w:r w:rsidRPr="008966A8">
              <w:rPr>
                <w:bCs/>
              </w:rPr>
              <w:t>Характеристики оказываемых услуг</w:t>
            </w:r>
          </w:p>
        </w:tc>
        <w:tc>
          <w:tcPr>
            <w:tcW w:w="1559" w:type="dxa"/>
            <w:vAlign w:val="center"/>
          </w:tcPr>
          <w:p w:rsidR="00085EEC" w:rsidRPr="00B47FB2" w:rsidRDefault="00085EEC" w:rsidP="006D44AC">
            <w:pPr>
              <w:pStyle w:val="ConsPlusNormal"/>
              <w:jc w:val="center"/>
            </w:pPr>
            <w:r>
              <w:t>4</w:t>
            </w:r>
          </w:p>
        </w:tc>
      </w:tr>
    </w:tbl>
    <w:p w:rsidR="00085EEC" w:rsidRDefault="00085EEC" w:rsidP="00B97B0B">
      <w:pPr>
        <w:pStyle w:val="ConsPlusNormal"/>
        <w:jc w:val="both"/>
      </w:pPr>
    </w:p>
    <w:p w:rsidR="00B97B0B" w:rsidRPr="000227AB" w:rsidRDefault="00B97B0B" w:rsidP="00B97B0B">
      <w:pPr>
        <w:pStyle w:val="ConsPlusNormal"/>
        <w:jc w:val="both"/>
      </w:pPr>
    </w:p>
    <w:p w:rsidR="00B97B0B" w:rsidRPr="00861DA4" w:rsidRDefault="00B97B0B" w:rsidP="00B97B0B">
      <w:pPr>
        <w:pStyle w:val="ConsPlusNormal"/>
        <w:jc w:val="both"/>
        <w:rPr>
          <w:sz w:val="18"/>
          <w:szCs w:val="18"/>
        </w:rPr>
      </w:pPr>
    </w:p>
    <w:p w:rsidR="00B97B0B" w:rsidRPr="00861DA4" w:rsidRDefault="00B97B0B" w:rsidP="00B97B0B">
      <w:pPr>
        <w:pStyle w:val="ConsPlusNormal"/>
        <w:jc w:val="both"/>
        <w:rPr>
          <w:sz w:val="18"/>
          <w:szCs w:val="18"/>
        </w:rPr>
      </w:pPr>
    </w:p>
    <w:p w:rsidR="00AE053F" w:rsidRPr="00AE053F" w:rsidRDefault="0062605C" w:rsidP="00AE053F">
      <w:pPr>
        <w:pStyle w:val="ConsPlusNormal"/>
        <w:jc w:val="both"/>
      </w:pPr>
      <w:r>
        <w:t>Заместитель</w:t>
      </w:r>
      <w:r w:rsidR="00AE053F" w:rsidRPr="00AE053F">
        <w:t xml:space="preserve"> </w:t>
      </w:r>
      <w:r w:rsidR="0076201A">
        <w:t xml:space="preserve">директора                                                                                 </w:t>
      </w:r>
      <w:r w:rsidR="00085EEC">
        <w:t>Р.В. Хвадагиани</w:t>
      </w:r>
    </w:p>
    <w:p w:rsidR="00AE053F" w:rsidRPr="00AE053F" w:rsidRDefault="00AE053F" w:rsidP="00AE053F">
      <w:pPr>
        <w:pStyle w:val="ConsPlusNormal"/>
        <w:jc w:val="both"/>
        <w:rPr>
          <w:sz w:val="18"/>
          <w:szCs w:val="18"/>
        </w:rPr>
      </w:pPr>
      <w:r w:rsidRPr="00AE053F">
        <w:rPr>
          <w:sz w:val="18"/>
          <w:szCs w:val="18"/>
        </w:rPr>
        <w:t xml:space="preserve">                   </w:t>
      </w:r>
    </w:p>
    <w:p w:rsidR="00AE053F" w:rsidRPr="00AE053F" w:rsidRDefault="00AE053F" w:rsidP="00AE053F">
      <w:pPr>
        <w:pStyle w:val="ConsPlusNormal"/>
        <w:jc w:val="both"/>
        <w:rPr>
          <w:sz w:val="18"/>
          <w:szCs w:val="18"/>
        </w:rPr>
      </w:pPr>
    </w:p>
    <w:p w:rsidR="00862825" w:rsidRPr="00272671" w:rsidRDefault="00862825" w:rsidP="00272671">
      <w:pPr>
        <w:tabs>
          <w:tab w:val="left" w:pos="2824"/>
        </w:tabs>
        <w:rPr>
          <w:lang w:val="en-US"/>
        </w:rPr>
        <w:sectPr w:rsidR="00862825" w:rsidRPr="00272671" w:rsidSect="007A518B">
          <w:headerReference w:type="default" r:id="rId7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tbl>
      <w:tblPr>
        <w:tblpPr w:leftFromText="180" w:rightFromText="180" w:vertAnchor="text" w:horzAnchor="margin" w:tblpY="-28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862825" w:rsidRPr="006874AD" w:rsidTr="003E0410">
        <w:trPr>
          <w:trHeight w:val="297"/>
        </w:trPr>
        <w:tc>
          <w:tcPr>
            <w:tcW w:w="14596" w:type="dxa"/>
            <w:shd w:val="clear" w:color="auto" w:fill="auto"/>
            <w:noWrap/>
            <w:hideMark/>
          </w:tcPr>
          <w:p w:rsidR="003E0410" w:rsidRDefault="00862825" w:rsidP="003E0410">
            <w:pPr>
              <w:jc w:val="right"/>
            </w:pPr>
            <w:r w:rsidRPr="009854A8">
              <w:lastRenderedPageBreak/>
              <w:t>Приложение №1 к ТЗ</w:t>
            </w:r>
          </w:p>
          <w:p w:rsidR="00862825" w:rsidRPr="006874AD" w:rsidRDefault="00862825" w:rsidP="003E0410">
            <w:pPr>
              <w:jc w:val="center"/>
            </w:pPr>
            <w:r>
              <w:rPr>
                <w:b/>
              </w:rPr>
              <w:t>Характеристики оказываемых услуг</w:t>
            </w:r>
            <w:r w:rsidRPr="006874AD">
              <w:t>.</w:t>
            </w:r>
          </w:p>
        </w:tc>
      </w:tr>
    </w:tbl>
    <w:tbl>
      <w:tblPr>
        <w:tblW w:w="14740" w:type="dxa"/>
        <w:tblLook w:val="04A0" w:firstRow="1" w:lastRow="0" w:firstColumn="1" w:lastColumn="0" w:noHBand="0" w:noVBand="1"/>
      </w:tblPr>
      <w:tblGrid>
        <w:gridCol w:w="4420"/>
        <w:gridCol w:w="1980"/>
        <w:gridCol w:w="900"/>
        <w:gridCol w:w="2500"/>
        <w:gridCol w:w="1780"/>
        <w:gridCol w:w="1140"/>
        <w:gridCol w:w="2020"/>
      </w:tblGrid>
      <w:tr w:rsidR="003E0410" w:rsidRPr="003E0410" w:rsidTr="003E0410">
        <w:trPr>
          <w:trHeight w:val="123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E0410">
              <w:rPr>
                <w:b/>
                <w:bCs/>
                <w:color w:val="000000"/>
              </w:rPr>
              <w:t>Направление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E0410">
              <w:rPr>
                <w:b/>
                <w:bCs/>
                <w:color w:val="000000"/>
              </w:rPr>
              <w:t>Прогнозируемое время на выполнением маршрута, час.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E0410">
              <w:rPr>
                <w:b/>
                <w:bCs/>
                <w:color w:val="000000"/>
              </w:rPr>
              <w:t xml:space="preserve">Прогнозируемое количество часов в месяц, час.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E0410">
              <w:rPr>
                <w:b/>
                <w:bCs/>
                <w:color w:val="000000"/>
              </w:rPr>
              <w:t>Количество месяцев выполнения маршрутов в году, мес.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E0410">
              <w:rPr>
                <w:b/>
                <w:bCs/>
                <w:color w:val="000000"/>
              </w:rPr>
              <w:t>Общее количество часов в год</w:t>
            </w: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 xml:space="preserve">ОПС Дудинка – аэропорт Дудинка 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43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(2 час * 5 раз в неделю * 4,3 недели в месяц)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8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344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 xml:space="preserve">(43 час в </w:t>
            </w:r>
            <w:proofErr w:type="spellStart"/>
            <w:r w:rsidRPr="003E0410">
              <w:rPr>
                <w:color w:val="000000"/>
              </w:rPr>
              <w:t>мес</w:t>
            </w:r>
            <w:proofErr w:type="spellEnd"/>
            <w:r w:rsidRPr="003E0410">
              <w:rPr>
                <w:color w:val="000000"/>
              </w:rPr>
              <w:t xml:space="preserve"> * 8 мес.)</w:t>
            </w: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 xml:space="preserve">(через </w:t>
            </w:r>
            <w:proofErr w:type="spellStart"/>
            <w:r w:rsidRPr="003E0410">
              <w:rPr>
                <w:color w:val="000000"/>
              </w:rPr>
              <w:t>р.Дудинка</w:t>
            </w:r>
            <w:proofErr w:type="spellEnd"/>
            <w:r w:rsidRPr="003E0410">
              <w:rPr>
                <w:color w:val="000000"/>
              </w:rPr>
              <w:t>)</w:t>
            </w:r>
          </w:p>
        </w:tc>
        <w:tc>
          <w:tcPr>
            <w:tcW w:w="19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только зимой, период распутицы</w:t>
            </w:r>
          </w:p>
        </w:tc>
        <w:tc>
          <w:tcPr>
            <w:tcW w:w="19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утром с 09:00до 11:00</w:t>
            </w:r>
          </w:p>
        </w:tc>
        <w:tc>
          <w:tcPr>
            <w:tcW w:w="19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 xml:space="preserve">Аэропорт Дудинка – ОПС Дудинка 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1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18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(1 час * 4 раза в неделю * 4,3 недели в месяц)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8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144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(18 час * 8 мес.)</w:t>
            </w: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 xml:space="preserve">(через </w:t>
            </w:r>
            <w:proofErr w:type="spellStart"/>
            <w:r w:rsidRPr="003E0410">
              <w:rPr>
                <w:color w:val="000000"/>
              </w:rPr>
              <w:t>р.Дудинка</w:t>
            </w:r>
            <w:proofErr w:type="spellEnd"/>
            <w:r w:rsidRPr="003E0410">
              <w:rPr>
                <w:color w:val="000000"/>
              </w:rPr>
              <w:t>)</w:t>
            </w: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только зимой, период распутицы</w:t>
            </w: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вечером, по возвращению вертолета</w:t>
            </w: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рейс вечером с 17:00 до 18:00</w:t>
            </w: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ОПС Дудинка  – Посадочная вертолетная площадка ГРС-4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2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26</w:t>
            </w:r>
          </w:p>
        </w:tc>
        <w:tc>
          <w:tcPr>
            <w:tcW w:w="25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(2 час * 3 раз в неделю * 4,3 недели в месяц)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4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104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(26 час * 4 мес.)</w:t>
            </w: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только летом</w:t>
            </w: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утром с 09:00до 11:00</w:t>
            </w: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Посадочная вертолетная площадка ГРС-4 – ОПС Дудинка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1</w:t>
            </w:r>
            <w:bookmarkStart w:id="0" w:name="_GoBack"/>
            <w:bookmarkEnd w:id="0"/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13</w:t>
            </w:r>
          </w:p>
        </w:tc>
        <w:tc>
          <w:tcPr>
            <w:tcW w:w="25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(1 час * 3 раза в неделю * 4,3 недели в месяц)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4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52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(13 час * 4 мес.)</w:t>
            </w: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только летом, по возвращению вертолета,</w:t>
            </w:r>
          </w:p>
        </w:tc>
        <w:tc>
          <w:tcPr>
            <w:tcW w:w="1980" w:type="dxa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рейс вечером с 17:00 до 18:00</w:t>
            </w:r>
          </w:p>
        </w:tc>
        <w:tc>
          <w:tcPr>
            <w:tcW w:w="1980" w:type="dxa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ОПС Дудинка  – пассажирский причал, для отправки почты водным транспортом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1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13</w:t>
            </w:r>
          </w:p>
        </w:tc>
        <w:tc>
          <w:tcPr>
            <w:tcW w:w="25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(1 час * 3 раза в неделю * 4,3 недели в месяц)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4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52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(13 час * 4 мес.)</w:t>
            </w: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Период навигации: июнь-сентябрь</w:t>
            </w: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утром с 08:00 до 10:00</w:t>
            </w: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 xml:space="preserve">Пассажирский причал - ОПС Дудинка 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1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13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(1 час * 3 раза в неделю * 4,3 недели в месяц)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4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52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(13 час * 4 мес.)</w:t>
            </w: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для получения почты водным транспортом</w:t>
            </w: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Период навигации: июнь-сентябрь</w:t>
            </w: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вечером с 17:00 до 18:00</w:t>
            </w: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Доставка ЕМС отправлений по городу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1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20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(1 час * 5 раза в неделю * 4 недели в месяц)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12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240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(20 час*12 мес.)</w:t>
            </w: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(количество отправлений в день – 10-15 шт.)</w:t>
            </w: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E0410">
              <w:rPr>
                <w:color w:val="000000"/>
              </w:rPr>
              <w:t>Обмен почты  с ОПС 647005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(1 час * 5 раза в неделю * 4 недели в месяц)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240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(20 час*12 мес.)</w:t>
            </w:r>
          </w:p>
        </w:tc>
      </w:tr>
      <w:tr w:rsidR="003E0410" w:rsidRPr="003E0410" w:rsidTr="003E0410">
        <w:trPr>
          <w:trHeight w:val="2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3E0410">
              <w:rPr>
                <w:b/>
                <w:bCs/>
                <w:color w:val="000000"/>
              </w:rPr>
              <w:t xml:space="preserve">ВСЕГО часов 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D0D0D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E0410">
              <w:rPr>
                <w:b/>
                <w:bCs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E0410">
              <w:rPr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D0D0D"/>
            <w:vAlign w:val="bottom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3E0410">
              <w:rPr>
                <w:b/>
                <w:bCs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D0D0D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E0410">
              <w:rPr>
                <w:b/>
                <w:bCs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E0410">
              <w:rPr>
                <w:b/>
                <w:bCs/>
                <w:color w:val="000000"/>
              </w:rPr>
              <w:t>1228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3E0410" w:rsidRPr="003E0410" w:rsidRDefault="003E0410" w:rsidP="003E041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E0410">
              <w:rPr>
                <w:b/>
                <w:bCs/>
                <w:color w:val="000000"/>
              </w:rPr>
              <w:t> </w:t>
            </w:r>
          </w:p>
        </w:tc>
      </w:tr>
    </w:tbl>
    <w:p w:rsidR="00B20958" w:rsidRDefault="00B20958"/>
    <w:sectPr w:rsidR="00B20958" w:rsidSect="00085EEC">
      <w:pgSz w:w="16834" w:h="11909" w:orient="landscape"/>
      <w:pgMar w:top="1701" w:right="1134" w:bottom="850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473" w:rsidRDefault="00D94473" w:rsidP="009854A8">
      <w:r>
        <w:separator/>
      </w:r>
    </w:p>
  </w:endnote>
  <w:endnote w:type="continuationSeparator" w:id="0">
    <w:p w:rsidR="00D94473" w:rsidRDefault="00D94473" w:rsidP="00985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473" w:rsidRDefault="00D94473" w:rsidP="009854A8">
      <w:r>
        <w:separator/>
      </w:r>
    </w:p>
  </w:footnote>
  <w:footnote w:type="continuationSeparator" w:id="0">
    <w:p w:rsidR="00D94473" w:rsidRDefault="00D94473" w:rsidP="00985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671" w:rsidRPr="0042092F" w:rsidRDefault="00272671">
    <w:pPr>
      <w:pStyle w:val="a5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829E9"/>
    <w:multiLevelType w:val="hybridMultilevel"/>
    <w:tmpl w:val="72EC3A64"/>
    <w:lvl w:ilvl="0" w:tplc="2EBC31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31CF9"/>
    <w:multiLevelType w:val="multilevel"/>
    <w:tmpl w:val="191CCDEE"/>
    <w:lvl w:ilvl="0">
      <w:start w:val="1"/>
      <w:numFmt w:val="decimal"/>
      <w:lvlText w:val="%1."/>
      <w:lvlJc w:val="left"/>
      <w:pPr>
        <w:ind w:left="858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D9"/>
    <w:rsid w:val="000778A7"/>
    <w:rsid w:val="00085EEC"/>
    <w:rsid w:val="000C3179"/>
    <w:rsid w:val="001D3F7F"/>
    <w:rsid w:val="00211E03"/>
    <w:rsid w:val="00272671"/>
    <w:rsid w:val="00276CB1"/>
    <w:rsid w:val="002A3D88"/>
    <w:rsid w:val="002B682C"/>
    <w:rsid w:val="002E1D50"/>
    <w:rsid w:val="002F3B0B"/>
    <w:rsid w:val="00390E54"/>
    <w:rsid w:val="0039707B"/>
    <w:rsid w:val="003A45C3"/>
    <w:rsid w:val="003C40A6"/>
    <w:rsid w:val="003C5054"/>
    <w:rsid w:val="003E0410"/>
    <w:rsid w:val="003E1808"/>
    <w:rsid w:val="00401A53"/>
    <w:rsid w:val="00456ED9"/>
    <w:rsid w:val="00475628"/>
    <w:rsid w:val="004D6C6D"/>
    <w:rsid w:val="004E350E"/>
    <w:rsid w:val="00520EDA"/>
    <w:rsid w:val="00523D52"/>
    <w:rsid w:val="005741B6"/>
    <w:rsid w:val="005B2EF7"/>
    <w:rsid w:val="00605366"/>
    <w:rsid w:val="0062605C"/>
    <w:rsid w:val="006C4D4C"/>
    <w:rsid w:val="006E2152"/>
    <w:rsid w:val="0076201A"/>
    <w:rsid w:val="00786B0A"/>
    <w:rsid w:val="007A260F"/>
    <w:rsid w:val="007E1315"/>
    <w:rsid w:val="007E6F2E"/>
    <w:rsid w:val="00861DA4"/>
    <w:rsid w:val="00862825"/>
    <w:rsid w:val="008B5952"/>
    <w:rsid w:val="008C37DE"/>
    <w:rsid w:val="008C6FA0"/>
    <w:rsid w:val="008D1B32"/>
    <w:rsid w:val="008F372E"/>
    <w:rsid w:val="00900F76"/>
    <w:rsid w:val="00905078"/>
    <w:rsid w:val="00912093"/>
    <w:rsid w:val="009854A8"/>
    <w:rsid w:val="00A368FD"/>
    <w:rsid w:val="00A8526E"/>
    <w:rsid w:val="00A869E7"/>
    <w:rsid w:val="00AE053F"/>
    <w:rsid w:val="00B20958"/>
    <w:rsid w:val="00B20CF7"/>
    <w:rsid w:val="00B2362A"/>
    <w:rsid w:val="00B330DA"/>
    <w:rsid w:val="00B80026"/>
    <w:rsid w:val="00B97B0B"/>
    <w:rsid w:val="00BF3920"/>
    <w:rsid w:val="00BF5708"/>
    <w:rsid w:val="00BF7950"/>
    <w:rsid w:val="00C55929"/>
    <w:rsid w:val="00C80050"/>
    <w:rsid w:val="00CC2979"/>
    <w:rsid w:val="00CD637D"/>
    <w:rsid w:val="00CF5A6C"/>
    <w:rsid w:val="00D01779"/>
    <w:rsid w:val="00D44ADF"/>
    <w:rsid w:val="00D640FC"/>
    <w:rsid w:val="00D94473"/>
    <w:rsid w:val="00E8798A"/>
    <w:rsid w:val="00EC4318"/>
    <w:rsid w:val="00ED163A"/>
    <w:rsid w:val="00F07FB6"/>
    <w:rsid w:val="00F53233"/>
    <w:rsid w:val="00F706FE"/>
    <w:rsid w:val="00F8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5B1F"/>
  <w15:chartTrackingRefBased/>
  <w15:docId w15:val="{F224B423-4A4D-4482-9FFA-F76327BD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B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97B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97B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637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637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9854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54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54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54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aliases w:val="ct,Used by Word for text of author queries, Знак2"/>
    <w:basedOn w:val="a"/>
    <w:link w:val="1"/>
    <w:uiPriority w:val="99"/>
    <w:rsid w:val="00900F76"/>
    <w:pPr>
      <w:widowControl/>
      <w:autoSpaceDE/>
      <w:autoSpaceDN/>
      <w:adjustRightInd/>
      <w:spacing w:before="100" w:after="100"/>
    </w:pPr>
  </w:style>
  <w:style w:type="character" w:customStyle="1" w:styleId="aa">
    <w:name w:val="Текст примечания Знак"/>
    <w:basedOn w:val="a0"/>
    <w:uiPriority w:val="99"/>
    <w:semiHidden/>
    <w:rsid w:val="00900F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примечания Знак1"/>
    <w:aliases w:val="ct Знак,Used by Word for text of author queries Знак, Знак2 Знак"/>
    <w:link w:val="a9"/>
    <w:uiPriority w:val="99"/>
    <w:locked/>
    <w:rsid w:val="00900F7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4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1759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Евмененко Елена Леонидовна</dc:creator>
  <cp:keywords/>
  <dc:description/>
  <cp:lastModifiedBy>Григоренко Елена Дмитриевна</cp:lastModifiedBy>
  <cp:revision>48</cp:revision>
  <cp:lastPrinted>2026-08-25T03:50:00Z</cp:lastPrinted>
  <dcterms:created xsi:type="dcterms:W3CDTF">2021-01-26T03:02:00Z</dcterms:created>
  <dcterms:modified xsi:type="dcterms:W3CDTF">2026-08-25T05:56:00Z</dcterms:modified>
</cp:coreProperties>
</file>