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6B7" w:rsidRDefault="000C241C">
      <w:pPr>
        <w:shd w:val="clear" w:color="auto" w:fill="FFFFFF"/>
        <w:tabs>
          <w:tab w:val="left" w:pos="3148"/>
          <w:tab w:val="center" w:pos="4818"/>
          <w:tab w:val="left" w:pos="6926"/>
        </w:tabs>
        <w:spacing w:line="240" w:lineRule="auto"/>
        <w:ind w:firstLine="0"/>
        <w:jc w:val="center"/>
        <w:rPr>
          <w:b/>
          <w:sz w:val="24"/>
          <w:szCs w:val="24"/>
        </w:rPr>
      </w:pPr>
      <w:r>
        <w:rPr>
          <w:b/>
          <w:bCs/>
          <w:color w:val="000000"/>
          <w:sz w:val="24"/>
          <w:szCs w:val="24"/>
        </w:rPr>
        <w:t>Договор подряда № ____</w:t>
      </w:r>
    </w:p>
    <w:p w:rsidR="001366B7" w:rsidRDefault="001366B7">
      <w:pPr>
        <w:shd w:val="clear" w:color="auto" w:fill="FFFFFF"/>
        <w:spacing w:line="240" w:lineRule="auto"/>
        <w:ind w:firstLine="0"/>
        <w:rPr>
          <w:b/>
          <w:bCs/>
          <w:color w:val="000000"/>
          <w:sz w:val="24"/>
          <w:szCs w:val="24"/>
        </w:rPr>
      </w:pPr>
    </w:p>
    <w:p w:rsidR="001366B7" w:rsidRDefault="000C241C">
      <w:pPr>
        <w:shd w:val="clear" w:color="auto" w:fill="FFFFFF"/>
        <w:tabs>
          <w:tab w:val="right" w:pos="993"/>
        </w:tabs>
        <w:spacing w:line="240" w:lineRule="auto"/>
        <w:ind w:firstLine="0"/>
        <w:rPr>
          <w:bCs/>
          <w:color w:val="000000"/>
          <w:sz w:val="24"/>
          <w:szCs w:val="24"/>
        </w:rPr>
      </w:pPr>
      <w:r>
        <w:rPr>
          <w:bCs/>
          <w:color w:val="000000"/>
          <w:sz w:val="24"/>
          <w:szCs w:val="24"/>
        </w:rPr>
        <w:t>г. _________</w:t>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t xml:space="preserve">                        «___» _________ 20__ г.</w:t>
      </w:r>
    </w:p>
    <w:p w:rsidR="001366B7" w:rsidRDefault="001366B7">
      <w:pPr>
        <w:shd w:val="clear" w:color="auto" w:fill="FFFFFF"/>
        <w:tabs>
          <w:tab w:val="right" w:pos="9639"/>
        </w:tabs>
        <w:spacing w:line="240" w:lineRule="auto"/>
        <w:ind w:firstLine="0"/>
        <w:rPr>
          <w:bCs/>
          <w:color w:val="000000"/>
          <w:sz w:val="24"/>
          <w:szCs w:val="24"/>
        </w:rPr>
      </w:pPr>
    </w:p>
    <w:p w:rsidR="001366B7" w:rsidRDefault="000C241C">
      <w:pPr>
        <w:pStyle w:val="34"/>
        <w:ind w:firstLine="708"/>
        <w:rPr>
          <w:color w:val="00000A"/>
        </w:rPr>
      </w:pPr>
      <w:r>
        <w:rPr>
          <w:b/>
          <w:color w:val="00000A"/>
          <w:lang w:val="ru-RU"/>
        </w:rPr>
        <w:t>Акционерное</w:t>
      </w:r>
      <w:r>
        <w:rPr>
          <w:b/>
          <w:color w:val="00000A"/>
        </w:rPr>
        <w:t xml:space="preserve"> общество «</w:t>
      </w:r>
      <w:r>
        <w:rPr>
          <w:b/>
          <w:color w:val="00000A"/>
          <w:lang w:val="ru-RU"/>
        </w:rPr>
        <w:t>Дальневосточная распределительная сетевая компания</w:t>
      </w:r>
      <w:r>
        <w:rPr>
          <w:b/>
          <w:color w:val="00000A"/>
        </w:rPr>
        <w:t xml:space="preserve">» </w:t>
      </w:r>
      <w:r>
        <w:rPr>
          <w:color w:val="00000A"/>
        </w:rPr>
        <w:t>(АО «</w:t>
      </w:r>
      <w:r>
        <w:rPr>
          <w:color w:val="00000A"/>
          <w:lang w:val="ru-RU"/>
        </w:rPr>
        <w:t>ДРСК</w:t>
      </w:r>
      <w:r>
        <w:rPr>
          <w:color w:val="00000A"/>
        </w:rPr>
        <w:t xml:space="preserve">») (далее – «Заказчик»), в лице _______________ действующего на основании ______________, с одной стороны, и </w:t>
      </w:r>
    </w:p>
    <w:p w:rsidR="001366B7" w:rsidRDefault="000C241C">
      <w:pPr>
        <w:pStyle w:val="34"/>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rsidR="001366B7" w:rsidRDefault="000C241C">
      <w:pPr>
        <w:pStyle w:val="34"/>
        <w:ind w:firstLine="708"/>
        <w:rPr>
          <w:bCs/>
          <w:color w:val="00000A"/>
          <w:lang w:val="ru-RU"/>
        </w:rPr>
      </w:pPr>
      <w:r>
        <w:rPr>
          <w:color w:val="00000A"/>
        </w:rPr>
        <w:t>совместно в дальнейшем именуемые «Стороны», а по отдельности – «Сторона», по результатам проведенной Заказчиком конкурентной процедуры по лоту №_________</w:t>
      </w:r>
      <w:r>
        <w:rPr>
          <w:bCs/>
          <w:color w:val="00000A"/>
        </w:rPr>
        <w:t>,</w:t>
      </w:r>
      <w:r>
        <w:t xml:space="preserve"> </w:t>
      </w:r>
      <w:r>
        <w:rPr>
          <w:color w:val="00000A"/>
          <w:lang w:val="ru-RU"/>
        </w:rPr>
        <w:t>и</w:t>
      </w:r>
      <w:r>
        <w:rPr>
          <w:lang w:val="ru-RU"/>
        </w:rPr>
        <w:t xml:space="preserve"> </w:t>
      </w:r>
      <w:r>
        <w:rPr>
          <w:bCs/>
          <w:color w:val="00000A"/>
        </w:rPr>
        <w:t xml:space="preserve">на основании </w:t>
      </w:r>
      <w:r>
        <w:rPr>
          <w:bCs/>
          <w:color w:val="00000A"/>
          <w:lang w:val="ru-RU"/>
        </w:rPr>
        <w:t xml:space="preserve">протокола </w:t>
      </w:r>
      <w:r>
        <w:rPr>
          <w:bCs/>
          <w:color w:val="00000A"/>
        </w:rPr>
        <w:t xml:space="preserve"> </w:t>
      </w:r>
      <w:r>
        <w:rPr>
          <w:bCs/>
          <w:color w:val="00000A"/>
          <w:lang w:val="ru-RU"/>
        </w:rPr>
        <w:t>__________</w:t>
      </w:r>
      <w:r>
        <w:rPr>
          <w:bCs/>
          <w:color w:val="00000A"/>
        </w:rPr>
        <w:t xml:space="preserve"> №_______ от «___»__________ года</w:t>
      </w:r>
      <w:r>
        <w:rPr>
          <w:bCs/>
          <w:color w:val="00000A"/>
          <w:lang w:val="ru-RU"/>
        </w:rPr>
        <w:t>,</w:t>
      </w:r>
    </w:p>
    <w:p w:rsidR="001366B7" w:rsidRDefault="000C241C">
      <w:pPr>
        <w:pStyle w:val="34"/>
        <w:ind w:firstLine="708"/>
        <w:rPr>
          <w:color w:val="00000A"/>
          <w:lang w:val="ru-RU"/>
        </w:rPr>
      </w:pPr>
      <w:r>
        <w:rPr>
          <w:color w:val="00000A"/>
        </w:rPr>
        <w:t>заключили настоящий договор (далее – «Договор») о нижеследующем:</w:t>
      </w:r>
    </w:p>
    <w:p w:rsidR="001366B7" w:rsidRDefault="001366B7">
      <w:pPr>
        <w:pStyle w:val="34"/>
        <w:ind w:firstLine="708"/>
        <w:rPr>
          <w:color w:val="00000A"/>
          <w:lang w:val="ru-RU"/>
        </w:rPr>
      </w:pPr>
    </w:p>
    <w:p w:rsidR="001366B7" w:rsidRDefault="000C241C">
      <w:pPr>
        <w:pStyle w:val="afc"/>
        <w:shd w:val="clear" w:color="auto" w:fill="FFFFFF"/>
        <w:tabs>
          <w:tab w:val="left" w:pos="284"/>
        </w:tabs>
        <w:ind w:left="0"/>
        <w:jc w:val="center"/>
        <w:rPr>
          <w:b/>
          <w:bCs/>
        </w:rPr>
      </w:pPr>
      <w:r>
        <w:rPr>
          <w:b/>
          <w:bCs/>
        </w:rPr>
        <w:t>Термины и определения</w:t>
      </w:r>
    </w:p>
    <w:p w:rsidR="001366B7" w:rsidRDefault="000C241C">
      <w:pPr>
        <w:pStyle w:val="34"/>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1366B7" w:rsidRDefault="000C241C">
      <w:pPr>
        <w:pStyle w:val="afc"/>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rsidR="001366B7" w:rsidRDefault="000C241C">
      <w:pPr>
        <w:pStyle w:val="afc"/>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предусмотренных Договором.</w:t>
      </w:r>
    </w:p>
    <w:p w:rsidR="001366B7" w:rsidRPr="000C241C" w:rsidRDefault="000C241C">
      <w:pPr>
        <w:spacing w:line="240" w:lineRule="auto"/>
        <w:ind w:firstLine="708"/>
        <w:rPr>
          <w:sz w:val="24"/>
          <w:szCs w:val="24"/>
        </w:rPr>
      </w:pPr>
      <w:r>
        <w:rPr>
          <w:b/>
          <w:lang w:eastAsia="en-US"/>
        </w:rPr>
        <w:t>«</w:t>
      </w:r>
      <w:r>
        <w:rPr>
          <w:b/>
          <w:sz w:val="24"/>
          <w:szCs w:val="24"/>
          <w:lang w:eastAsia="en-US"/>
        </w:rPr>
        <w:t xml:space="preserve">Акт ОС-3» – </w:t>
      </w:r>
      <w:r>
        <w:rPr>
          <w:sz w:val="24"/>
          <w:szCs w:val="24"/>
          <w:lang w:eastAsia="en-US"/>
        </w:rPr>
        <w:t xml:space="preserve">документ, </w:t>
      </w:r>
      <w:r w:rsidRPr="000C241C">
        <w:rPr>
          <w:sz w:val="24"/>
          <w:szCs w:val="24"/>
          <w:lang w:eastAsia="en-US"/>
        </w:rPr>
        <w:t>оформляемый по унифицированной форме № ОС-3 «А</w:t>
      </w:r>
      <w:r w:rsidRPr="000C241C">
        <w:rPr>
          <w:sz w:val="24"/>
          <w:szCs w:val="24"/>
        </w:rPr>
        <w:t>кт</w:t>
      </w:r>
      <w:r w:rsidRPr="000C241C">
        <w:rPr>
          <w:bCs/>
          <w:sz w:val="24"/>
          <w:szCs w:val="24"/>
        </w:rPr>
        <w:t xml:space="preserve"> о приеме-сдаче отремонтированных, реконструированных, модернизированных объектов основных средств, утвержденной </w:t>
      </w:r>
      <w:r w:rsidRPr="000C241C">
        <w:rPr>
          <w:sz w:val="24"/>
          <w:szCs w:val="24"/>
        </w:rPr>
        <w:t xml:space="preserve">Постановлением Госкомстата РФ от 21.01.2003 № 7. </w:t>
      </w:r>
    </w:p>
    <w:p w:rsidR="001366B7" w:rsidRPr="000C241C" w:rsidRDefault="000C241C">
      <w:pPr>
        <w:pStyle w:val="afc"/>
        <w:ind w:left="0" w:firstLine="708"/>
        <w:jc w:val="both"/>
        <w:rPr>
          <w:lang w:eastAsia="en-US"/>
        </w:rPr>
      </w:pPr>
      <w:r w:rsidRPr="000C241C">
        <w:rPr>
          <w:b/>
          <w:lang w:eastAsia="en-US"/>
        </w:rPr>
        <w:t>«Акт ОС-15»</w:t>
      </w:r>
      <w:r w:rsidRPr="000C241C">
        <w:rPr>
          <w:b/>
        </w:rPr>
        <w:t xml:space="preserve"> </w:t>
      </w:r>
      <w:r w:rsidRPr="000C241C">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Оборудования Заказчика Подрядчику для выполнения работ по его монтажу.</w:t>
      </w:r>
    </w:p>
    <w:p w:rsidR="001366B7" w:rsidRDefault="000C241C">
      <w:pPr>
        <w:pStyle w:val="afc"/>
        <w:ind w:left="0" w:firstLine="708"/>
        <w:jc w:val="both"/>
        <w:rPr>
          <w:lang w:eastAsia="en-US"/>
        </w:rPr>
      </w:pPr>
      <w:r w:rsidRPr="000C241C">
        <w:rPr>
          <w:b/>
          <w:lang w:eastAsia="en-US"/>
        </w:rPr>
        <w:t>«Акт освидетельствования выполненных работ»</w:t>
      </w:r>
      <w:r w:rsidRPr="000C241C">
        <w:rPr>
          <w:lang w:eastAsia="en-US"/>
        </w:rPr>
        <w:t xml:space="preserve"> – документ, оформляемый по форме, установленной Договором, подписываемый Сторонами по завершении работ (кроме Проектных работ) по каждому Этапу Работ,</w:t>
      </w:r>
      <w:r>
        <w:rPr>
          <w:lang w:eastAsia="en-US"/>
        </w:rPr>
        <w:t xml:space="preserve"> предусмотренных Договором. </w:t>
      </w:r>
    </w:p>
    <w:p w:rsidR="001366B7" w:rsidRDefault="000C241C">
      <w:pPr>
        <w:pStyle w:val="afc"/>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rsidR="001366B7" w:rsidRDefault="000C241C">
      <w:pPr>
        <w:pStyle w:val="afc"/>
        <w:widowControl w:val="0"/>
        <w:shd w:val="clear" w:color="auto" w:fill="FFFFFF"/>
        <w:tabs>
          <w:tab w:val="left" w:pos="567"/>
          <w:tab w:val="left" w:pos="1134"/>
        </w:tabs>
        <w:overflowPunct w:val="0"/>
        <w:ind w:left="0" w:firstLine="709"/>
        <w:jc w:val="both"/>
        <w:textAlignment w:val="baseline"/>
        <w:rPr>
          <w:highlight w:val="white"/>
        </w:rPr>
      </w:pPr>
      <w:r>
        <w:rPr>
          <w:b/>
          <w:shd w:val="clear" w:color="auto" w:fill="FFFFFF"/>
          <w:lang w:eastAsia="en-US"/>
        </w:rPr>
        <w:t>«Банковская гарантия»</w:t>
      </w:r>
      <w:r>
        <w:rPr>
          <w:shd w:val="clear" w:color="auto" w:fill="FFFFFF"/>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lastRenderedPageBreak/>
        <w:t>«Гарантийный срок»</w:t>
      </w:r>
      <w:r>
        <w:t xml:space="preserve"> </w:t>
      </w:r>
      <w:r>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 xml:space="preserve"> «Давальческие материалы и запасные части»</w:t>
      </w:r>
      <w:r>
        <w:rPr>
          <w:lang w:eastAsia="en-US"/>
        </w:rPr>
        <w:t xml:space="preserve"> – материалы (запасные части), </w:t>
      </w:r>
      <w:r>
        <w:t xml:space="preserve">которые будут являться составной частью Результата работ по Договору, </w:t>
      </w:r>
      <w:r>
        <w:rP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1366B7" w:rsidRDefault="000C241C">
      <w:pPr>
        <w:pStyle w:val="afc"/>
        <w:widowControl w:val="0"/>
        <w:shd w:val="clear" w:color="auto" w:fill="FFFFFF"/>
        <w:tabs>
          <w:tab w:val="left" w:pos="567"/>
          <w:tab w:val="left" w:pos="1134"/>
        </w:tabs>
        <w:overflowPunct w:val="0"/>
        <w:ind w:left="0" w:firstLine="708"/>
        <w:jc w:val="both"/>
        <w:textAlignment w:val="baseline"/>
        <w:rPr>
          <w:highlight w:val="white"/>
        </w:rPr>
      </w:pPr>
      <w:r>
        <w:rPr>
          <w:b/>
          <w:shd w:val="clear" w:color="auto" w:fill="FFFFFF"/>
          <w:lang w:eastAsia="en-US"/>
        </w:rPr>
        <w:t xml:space="preserve">«Исполнительная документация» – </w:t>
      </w:r>
      <w:r>
        <w:rPr>
          <w:shd w:val="clear" w:color="auto" w:fill="FFFFFF"/>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«Материально-технические ресурсы и оборудование»</w:t>
      </w:r>
      <w:r>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«Обеспечительный платеж»</w:t>
      </w:r>
      <w:r>
        <w:rPr>
          <w:lang w:eastAsia="en-US"/>
        </w:rPr>
        <w:t xml:space="preserve"> – платеж в размере 10 % (десять процентов) от Цены Договора или суммарной стоимости Этапов Работ по соответствующему Объекту,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w:t>
      </w:r>
      <w:r>
        <w:rPr>
          <w:lang w:eastAsia="en-US"/>
        </w:rPr>
        <w:lastRenderedPageBreak/>
        <w:t>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1366B7" w:rsidRDefault="000C241C">
      <w:pPr>
        <w:pStyle w:val="afa"/>
        <w:spacing w:after="0" w:line="240" w:lineRule="auto"/>
        <w:ind w:firstLine="709"/>
      </w:pPr>
      <w:r>
        <w:rPr>
          <w:b/>
          <w:bCs/>
          <w:color w:val="000000"/>
          <w:sz w:val="24"/>
          <w:szCs w:val="24"/>
        </w:rPr>
        <w:t>ППР»</w:t>
      </w:r>
      <w:r>
        <w:rPr>
          <w:color w:val="000000"/>
          <w:sz w:val="24"/>
          <w:szCs w:val="24"/>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«Применимое право»</w:t>
      </w:r>
      <w:r>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 </w:t>
      </w:r>
    </w:p>
    <w:p w:rsidR="001366B7" w:rsidRDefault="000C241C">
      <w:pPr>
        <w:pStyle w:val="afc"/>
        <w:widowControl w:val="0"/>
        <w:shd w:val="clear" w:color="auto" w:fill="FFFFFF"/>
        <w:tabs>
          <w:tab w:val="left" w:pos="567"/>
          <w:tab w:val="left" w:pos="1134"/>
        </w:tabs>
        <w:overflowPunct w:val="0"/>
        <w:ind w:left="0" w:firstLine="708"/>
        <w:jc w:val="both"/>
        <w:textAlignment w:val="baseline"/>
        <w:rPr>
          <w:lang w:eastAsia="en-US"/>
        </w:rPr>
      </w:pPr>
      <w:r>
        <w:rPr>
          <w:lang w:eastAsia="en-US"/>
        </w:rPr>
        <w:t>К приемо-сдаточной документации относятся:</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1366B7" w:rsidRDefault="000C241C">
      <w:pPr>
        <w:pStyle w:val="afc"/>
        <w:widowControl w:val="0"/>
        <w:shd w:val="clear" w:color="auto" w:fill="FFFFFF"/>
        <w:tabs>
          <w:tab w:val="left" w:pos="567"/>
          <w:tab w:val="left" w:pos="1134"/>
        </w:tabs>
        <w:overflowPunct w:val="0"/>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«Проектная документация»</w:t>
      </w:r>
      <w:r>
        <w:rPr>
          <w:b w:val="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b w:val="0"/>
          <w:sz w:val="24"/>
          <w:szCs w:val="24"/>
          <w:lang w:val="ru-RU" w:eastAsia="en-US"/>
        </w:rPr>
        <w:t xml:space="preserve">Состав разделов Проектной документации определяется Применимым правом. </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b w:val="0"/>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rsidR="001366B7" w:rsidRPr="000C241C"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sidRPr="000C241C">
        <w:rPr>
          <w:sz w:val="24"/>
          <w:szCs w:val="24"/>
          <w:lang w:eastAsia="en-US"/>
        </w:rPr>
        <w:t>«</w:t>
      </w:r>
      <w:r w:rsidRPr="000C241C">
        <w:rPr>
          <w:sz w:val="24"/>
          <w:szCs w:val="24"/>
          <w:lang w:val="ru-RU" w:eastAsia="en-US"/>
        </w:rPr>
        <w:t>Проектные работы»</w:t>
      </w:r>
      <w:r w:rsidRPr="000C241C">
        <w:rPr>
          <w:b w:val="0"/>
          <w:sz w:val="24"/>
          <w:szCs w:val="24"/>
          <w:lang w:val="ru-RU" w:eastAsia="en-US"/>
        </w:rPr>
        <w:t xml:space="preserve"> – вид Работ по Договору, выполняемый в целях разработки / корректировки Проектной документации и Рабочей документации, подлежащей согласованию и приемке Заказчиком.</w:t>
      </w:r>
    </w:p>
    <w:p w:rsidR="001366B7" w:rsidRDefault="000C241C">
      <w:pPr>
        <w:pStyle w:val="3"/>
        <w:keepNext w:val="0"/>
        <w:widowControl w:val="0"/>
        <w:tabs>
          <w:tab w:val="left" w:pos="567"/>
        </w:tabs>
        <w:overflowPunct w:val="0"/>
        <w:spacing w:before="0" w:after="0"/>
        <w:ind w:firstLine="708"/>
        <w:jc w:val="both"/>
        <w:textAlignment w:val="baseline"/>
        <w:rPr>
          <w:sz w:val="24"/>
          <w:szCs w:val="24"/>
          <w:lang w:eastAsia="ru-RU"/>
        </w:rPr>
      </w:pPr>
      <w:r w:rsidRPr="000C241C">
        <w:rPr>
          <w:sz w:val="24"/>
          <w:szCs w:val="24"/>
          <w:lang w:val="ru-RU" w:eastAsia="en-US"/>
        </w:rPr>
        <w:t>«Работы»</w:t>
      </w:r>
      <w:r w:rsidRPr="000C241C">
        <w:rPr>
          <w:b w:val="0"/>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работы по исправлению</w:t>
      </w:r>
      <w:r w:rsidRPr="000C241C">
        <w:rPr>
          <w:sz w:val="24"/>
          <w:szCs w:val="24"/>
          <w:lang w:eastAsia="ru-RU"/>
        </w:rPr>
        <w:t xml:space="preserve"> </w:t>
      </w:r>
      <w:r w:rsidRPr="000C241C">
        <w:rPr>
          <w:b w:val="0"/>
          <w:sz w:val="24"/>
          <w:szCs w:val="24"/>
          <w:lang w:val="ru-RU" w:eastAsia="ru-RU"/>
        </w:rPr>
        <w:t>выявленных</w:t>
      </w:r>
      <w:r w:rsidRPr="000C241C">
        <w:rPr>
          <w:sz w:val="24"/>
          <w:szCs w:val="24"/>
          <w:lang w:val="ru-RU" w:eastAsia="ru-RU"/>
        </w:rPr>
        <w:t xml:space="preserve"> </w:t>
      </w:r>
      <w:r w:rsidRPr="000C241C">
        <w:rPr>
          <w:b w:val="0"/>
          <w:sz w:val="24"/>
          <w:szCs w:val="24"/>
          <w:lang w:eastAsia="ru-RU"/>
        </w:rPr>
        <w:t>недостатков, несоответстви</w:t>
      </w:r>
      <w:r w:rsidRPr="000C241C">
        <w:rPr>
          <w:b w:val="0"/>
          <w:sz w:val="24"/>
          <w:szCs w:val="24"/>
          <w:lang w:val="ru-RU" w:eastAsia="ru-RU"/>
        </w:rPr>
        <w:t>й</w:t>
      </w:r>
      <w:r w:rsidRPr="000C241C">
        <w:rPr>
          <w:b w:val="0"/>
          <w:sz w:val="24"/>
          <w:szCs w:val="24"/>
          <w:lang w:eastAsia="ru-RU"/>
        </w:rPr>
        <w:t xml:space="preserve"> и / или дефект</w:t>
      </w:r>
      <w:r w:rsidRPr="000C241C">
        <w:rPr>
          <w:b w:val="0"/>
          <w:sz w:val="24"/>
          <w:szCs w:val="24"/>
          <w:lang w:val="ru-RU" w:eastAsia="ru-RU"/>
        </w:rPr>
        <w:t>ов</w:t>
      </w:r>
      <w:r w:rsidRPr="000C241C">
        <w:rPr>
          <w:b w:val="0"/>
          <w:sz w:val="24"/>
          <w:szCs w:val="24"/>
          <w:lang w:eastAsia="ru-RU"/>
        </w:rPr>
        <w:t xml:space="preserve"> в </w:t>
      </w:r>
      <w:r w:rsidRPr="000C241C">
        <w:rPr>
          <w:b w:val="0"/>
          <w:sz w:val="24"/>
          <w:szCs w:val="24"/>
          <w:lang w:val="ru-RU" w:eastAsia="ru-RU"/>
        </w:rPr>
        <w:t>Результате</w:t>
      </w:r>
      <w:r w:rsidRPr="000C241C">
        <w:rPr>
          <w:b w:val="0"/>
          <w:sz w:val="24"/>
          <w:szCs w:val="24"/>
          <w:lang w:eastAsia="ru-RU"/>
        </w:rPr>
        <w:t xml:space="preserve"> </w:t>
      </w:r>
      <w:r w:rsidRPr="000C241C">
        <w:rPr>
          <w:b w:val="0"/>
          <w:sz w:val="24"/>
          <w:szCs w:val="24"/>
          <w:lang w:val="ru-RU" w:eastAsia="ru-RU"/>
        </w:rPr>
        <w:t>работ</w:t>
      </w:r>
      <w:r w:rsidRPr="000C241C">
        <w:rPr>
          <w:b w:val="0"/>
          <w:sz w:val="24"/>
          <w:szCs w:val="24"/>
          <w:lang w:eastAsia="ru-RU"/>
        </w:rPr>
        <w:t>, а также любые иные работы</w:t>
      </w:r>
      <w:r w:rsidRPr="000C241C">
        <w:rPr>
          <w:b w:val="0"/>
          <w:sz w:val="24"/>
          <w:szCs w:val="24"/>
          <w:lang w:val="ru-RU" w:eastAsia="ru-RU"/>
        </w:rPr>
        <w:t xml:space="preserve"> (в том числе приобретение Материально-</w:t>
      </w:r>
      <w:r>
        <w:rPr>
          <w:b w:val="0"/>
          <w:sz w:val="24"/>
          <w:szCs w:val="24"/>
          <w:lang w:val="ru-RU" w:eastAsia="ru-RU"/>
        </w:rPr>
        <w:t>технических ресурсов и оборудования)</w:t>
      </w:r>
      <w:r>
        <w:rPr>
          <w:b w:val="0"/>
          <w:sz w:val="24"/>
          <w:szCs w:val="24"/>
          <w:lang w:eastAsia="ru-RU"/>
        </w:rPr>
        <w:t xml:space="preserve">, необходимые для выполнения Подрядчиком своих обязательств по Договору, независимо от </w:t>
      </w:r>
      <w:r>
        <w:rPr>
          <w:b w:val="0"/>
          <w:sz w:val="24"/>
          <w:szCs w:val="24"/>
          <w:lang w:val="ru-RU" w:eastAsia="ru-RU"/>
        </w:rPr>
        <w:t>их</w:t>
      </w:r>
      <w:r>
        <w:rPr>
          <w:b w:val="0"/>
          <w:sz w:val="24"/>
          <w:szCs w:val="24"/>
          <w:lang w:eastAsia="ru-RU"/>
        </w:rPr>
        <w:t xml:space="preserve"> прямо</w:t>
      </w:r>
      <w:r>
        <w:rPr>
          <w:b w:val="0"/>
          <w:sz w:val="24"/>
          <w:szCs w:val="24"/>
          <w:lang w:val="ru-RU" w:eastAsia="ru-RU"/>
        </w:rPr>
        <w:t>го указания</w:t>
      </w:r>
      <w:r>
        <w:rPr>
          <w:b w:val="0"/>
          <w:sz w:val="24"/>
          <w:szCs w:val="24"/>
          <w:lang w:eastAsia="ru-RU"/>
        </w:rPr>
        <w:t xml:space="preserve"> в Договоре.</w:t>
      </w:r>
      <w:r>
        <w:rPr>
          <w:sz w:val="24"/>
          <w:szCs w:val="24"/>
          <w:lang w:eastAsia="ru-RU"/>
        </w:rPr>
        <w:t xml:space="preserve"> </w:t>
      </w:r>
    </w:p>
    <w:p w:rsidR="001366B7" w:rsidRDefault="000C241C">
      <w:pPr>
        <w:widowControl w:val="0"/>
        <w:tabs>
          <w:tab w:val="left" w:pos="567"/>
        </w:tabs>
        <w:spacing w:line="240" w:lineRule="auto"/>
        <w:ind w:firstLine="708"/>
        <w:rPr>
          <w:sz w:val="24"/>
          <w:szCs w:val="24"/>
        </w:rPr>
      </w:pPr>
      <w:r>
        <w:rPr>
          <w:sz w:val="24"/>
          <w:szCs w:val="24"/>
        </w:rPr>
        <w:t xml:space="preserve">Термин «Работы» включает в себя упомянутые в настоящем пункте обязанности </w:t>
      </w:r>
      <w:r>
        <w:rPr>
          <w:sz w:val="24"/>
          <w:szCs w:val="24"/>
        </w:rPr>
        <w:lastRenderedPageBreak/>
        <w:t xml:space="preserve">Подрядчика независимо от возможного использования в тексте Договора терминов, обозначающих такие обязанности, совместно с термином «Работы». </w:t>
      </w:r>
    </w:p>
    <w:p w:rsidR="001366B7" w:rsidRDefault="000C241C">
      <w:pPr>
        <w:widowControl w:val="0"/>
        <w:tabs>
          <w:tab w:val="left" w:pos="567"/>
        </w:tabs>
        <w:spacing w:line="240" w:lineRule="auto"/>
        <w:ind w:firstLine="708"/>
        <w:rPr>
          <w:sz w:val="24"/>
          <w:szCs w:val="24"/>
        </w:rPr>
      </w:pPr>
      <w:r>
        <w:rPr>
          <w:b/>
          <w:sz w:val="24"/>
          <w:szCs w:val="24"/>
          <w:lang w:eastAsia="en-US"/>
        </w:rPr>
        <w:t xml:space="preserve">«Рабочая документация» – </w:t>
      </w:r>
      <w:r>
        <w:rPr>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rsidR="001366B7" w:rsidRDefault="000C241C" w:rsidP="00B97059">
      <w:pPr>
        <w:pStyle w:val="afc"/>
        <w:widowControl w:val="0"/>
        <w:numPr>
          <w:ilvl w:val="0"/>
          <w:numId w:val="4"/>
        </w:numPr>
        <w:shd w:val="clear" w:color="auto" w:fill="FFFFFF"/>
        <w:tabs>
          <w:tab w:val="left" w:pos="567"/>
          <w:tab w:val="left" w:pos="1134"/>
        </w:tabs>
        <w:overflowPunct w:val="0"/>
        <w:ind w:left="0" w:firstLine="709"/>
        <w:jc w:val="both"/>
        <w:textAlignment w:val="baseline"/>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rsidR="001366B7" w:rsidRDefault="000C241C">
      <w:pPr>
        <w:widowControl w:val="0"/>
        <w:tabs>
          <w:tab w:val="left" w:pos="567"/>
        </w:tabs>
        <w:spacing w:line="240" w:lineRule="auto"/>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«Разрешительная документация»</w:t>
      </w:r>
      <w:r>
        <w:rPr>
          <w:b w:val="0"/>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«Результат работ»</w:t>
      </w:r>
      <w:r>
        <w:rPr>
          <w:b w:val="0"/>
          <w:sz w:val="24"/>
          <w:szCs w:val="24"/>
          <w:lang w:val="ru-RU" w:eastAsia="en-US"/>
        </w:rPr>
        <w:t xml:space="preserve"> – готовый к эксплуатации </w:t>
      </w:r>
      <w:r w:rsidRPr="000C241C">
        <w:rPr>
          <w:b w:val="0"/>
          <w:sz w:val="24"/>
          <w:szCs w:val="24"/>
          <w:lang w:val="ru-RU" w:eastAsia="en-US"/>
        </w:rPr>
        <w:t>Объект, принятый Заказчиком в Гарантийную эксплуатацию по Акту КС-11 либо Акту КС-14</w:t>
      </w:r>
      <w:r w:rsidRPr="000C241C">
        <w:rPr>
          <w:sz w:val="24"/>
          <w:szCs w:val="24"/>
        </w:rPr>
        <w:t xml:space="preserve"> </w:t>
      </w:r>
      <w:r w:rsidRPr="000C241C">
        <w:rPr>
          <w:b w:val="0"/>
          <w:sz w:val="24"/>
          <w:szCs w:val="24"/>
          <w:lang w:val="ru-RU"/>
        </w:rPr>
        <w:t>(</w:t>
      </w:r>
      <w:r w:rsidRPr="000C241C">
        <w:rPr>
          <w:b w:val="0"/>
          <w:sz w:val="24"/>
          <w:szCs w:val="24"/>
          <w:lang w:val="ru-RU" w:eastAsia="en-US"/>
        </w:rPr>
        <w:t>в случае необходимости комиссионной приемки Объекта), соответствующий требованиям</w:t>
      </w:r>
      <w:r>
        <w:rPr>
          <w:b w:val="0"/>
          <w:sz w:val="24"/>
          <w:szCs w:val="24"/>
          <w:lang w:val="ru-RU" w:eastAsia="en-US"/>
        </w:rPr>
        <w:t>, изложенным в Техническом задании (Приложение № 1 к Договору).</w:t>
      </w:r>
    </w:p>
    <w:p w:rsidR="001366B7" w:rsidRDefault="000C241C">
      <w:pPr>
        <w:pStyle w:val="3"/>
        <w:keepNext w:val="0"/>
        <w:widowControl w:val="0"/>
        <w:tabs>
          <w:tab w:val="left" w:pos="567"/>
        </w:tabs>
        <w:overflowPunct w:val="0"/>
        <w:spacing w:before="0" w:after="0"/>
        <w:ind w:firstLine="708"/>
        <w:jc w:val="both"/>
        <w:textAlignment w:val="baseline"/>
        <w:rPr>
          <w:highlight w:val="yellow"/>
        </w:rPr>
      </w:pPr>
      <w:r>
        <w:rPr>
          <w:bCs/>
          <w:sz w:val="24"/>
          <w:szCs w:val="24"/>
          <w:lang w:val="ru-RU" w:eastAsia="en-US"/>
        </w:rPr>
        <w:t>«Скрытые работы»</w:t>
      </w:r>
      <w:r>
        <w:rPr>
          <w:b w:val="0"/>
          <w:bCs/>
          <w:sz w:val="24"/>
          <w:szCs w:val="24"/>
          <w:lang w:val="ru-RU" w:eastAsia="en-US"/>
        </w:rPr>
        <w:t xml:space="preserve"> – отдельные виды работ, оказывающие влияние на безопасность объекта капитального строительства, которые недоступны для визуальной оценки при сдаче Подрядчиком Результата работ или Этапа Работ Заказчику, поскольку в соответствии с технологией контроль их качество и точность невозможно определить после выполнения последующих Работ.</w:t>
      </w:r>
    </w:p>
    <w:p w:rsidR="001366B7" w:rsidRDefault="000C241C">
      <w:pPr>
        <w:pStyle w:val="3"/>
        <w:keepNext w:val="0"/>
        <w:widowControl w:val="0"/>
        <w:tabs>
          <w:tab w:val="left" w:pos="567"/>
        </w:tabs>
        <w:overflowPunct w:val="0"/>
        <w:spacing w:before="0" w:after="0"/>
        <w:ind w:firstLine="709"/>
        <w:jc w:val="both"/>
        <w:textAlignment w:val="baseline"/>
        <w:rPr>
          <w:b w:val="0"/>
          <w:sz w:val="24"/>
          <w:szCs w:val="24"/>
          <w:lang w:val="ru-RU" w:eastAsia="en-US"/>
        </w:rPr>
      </w:pPr>
      <w:r>
        <w:rPr>
          <w:b w:val="0"/>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rsidR="001366B7" w:rsidRDefault="000C241C">
      <w:pPr>
        <w:spacing w:line="240" w:lineRule="auto"/>
        <w:ind w:firstLine="709"/>
        <w:rPr>
          <w:sz w:val="24"/>
          <w:szCs w:val="24"/>
          <w:lang w:val="x-none" w:eastAsia="en-US"/>
        </w:rPr>
      </w:pPr>
      <w:r>
        <w:rPr>
          <w:b/>
          <w:sz w:val="24"/>
          <w:szCs w:val="24"/>
          <w:shd w:val="clear" w:color="auto" w:fill="FFFFFF"/>
          <w:lang w:eastAsia="en-US"/>
        </w:rPr>
        <w:t xml:space="preserve"> «Субъект МСП»</w:t>
      </w:r>
      <w:r>
        <w:rPr>
          <w:sz w:val="24"/>
          <w:szCs w:val="24"/>
          <w:shd w:val="clear" w:color="auto" w:fill="FFFFFF"/>
          <w:lang w:eastAsia="en-US"/>
        </w:rPr>
        <w:t xml:space="preserve"> – су</w:t>
      </w:r>
      <w:r>
        <w:rPr>
          <w:sz w:val="24"/>
          <w:szCs w:val="24"/>
          <w:lang w:eastAsia="en-US"/>
        </w:rPr>
        <w:t>бъект малого и среднего предпринимательства.</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«Строительная площадка»</w:t>
      </w:r>
      <w:r>
        <w:rPr>
          <w:b w:val="0"/>
          <w:sz w:val="24"/>
          <w:szCs w:val="24"/>
          <w:lang w:val="ru-RU" w:eastAsia="en-US"/>
        </w:rPr>
        <w:t xml:space="preserve"> или </w:t>
      </w:r>
      <w:r>
        <w:rPr>
          <w:sz w:val="24"/>
          <w:szCs w:val="24"/>
          <w:lang w:val="ru-RU" w:eastAsia="en-US"/>
        </w:rPr>
        <w:t>«Стройплощадка»</w:t>
      </w:r>
      <w:r>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sidRPr="000C241C">
        <w:rPr>
          <w:b w:val="0"/>
          <w:sz w:val="24"/>
          <w:szCs w:val="24"/>
          <w:lang w:val="ru-RU" w:eastAsia="en-US"/>
        </w:rPr>
        <w:t>п. Краскино, ул. Ново-Киевская, 71</w:t>
      </w:r>
      <w:r>
        <w:rPr>
          <w:b w:val="0"/>
          <w:sz w:val="24"/>
          <w:szCs w:val="24"/>
          <w:lang w:val="ru-RU" w:eastAsia="en-US"/>
        </w:rPr>
        <w:t>,</w:t>
      </w:r>
      <w:r w:rsidRPr="000C241C">
        <w:t xml:space="preserve"> </w:t>
      </w:r>
      <w:r w:rsidRPr="000C241C">
        <w:rPr>
          <w:b w:val="0"/>
          <w:sz w:val="24"/>
          <w:szCs w:val="24"/>
          <w:lang w:val="ru-RU" w:eastAsia="en-US"/>
        </w:rPr>
        <w:t>п. Зарубино, ул. Молодежная</w:t>
      </w:r>
      <w:r>
        <w:rPr>
          <w:b w:val="0"/>
          <w:sz w:val="24"/>
          <w:szCs w:val="24"/>
          <w:lang w:val="ru-RU" w:eastAsia="en-US"/>
        </w:rPr>
        <w:t>.</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«Субподрядчик»</w:t>
      </w:r>
      <w:r>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1366B7" w:rsidRDefault="000C241C">
      <w:pPr>
        <w:pStyle w:val="3"/>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«Техническое задание»</w:t>
      </w:r>
      <w:r>
        <w:rPr>
          <w:b w:val="0"/>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«Цена Договора»</w:t>
      </w:r>
      <w:r>
        <w:rPr>
          <w:b w:val="0"/>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0"/>
          <w:sz w:val="24"/>
          <w:szCs w:val="24"/>
          <w:lang w:val="ru-RU" w:eastAsia="en-US"/>
        </w:rPr>
        <w:t xml:space="preserve">на весь период действия Договора. </w:t>
      </w:r>
    </w:p>
    <w:p w:rsidR="001366B7" w:rsidRDefault="000C241C">
      <w:pPr>
        <w:pStyle w:val="3"/>
        <w:keepNext w:val="0"/>
        <w:widowControl w:val="0"/>
        <w:tabs>
          <w:tab w:val="left" w:pos="567"/>
        </w:tabs>
        <w:overflowPunct w:val="0"/>
        <w:spacing w:before="0" w:after="0"/>
        <w:ind w:firstLine="708"/>
        <w:jc w:val="both"/>
        <w:textAlignment w:val="baseline"/>
        <w:rPr>
          <w:b w:val="0"/>
          <w:sz w:val="24"/>
          <w:szCs w:val="24"/>
          <w:lang w:val="ru-RU" w:eastAsia="en-US"/>
        </w:rPr>
      </w:pPr>
      <w:r>
        <w:rPr>
          <w:sz w:val="24"/>
          <w:szCs w:val="24"/>
          <w:lang w:val="ru-RU" w:eastAsia="en-US"/>
        </w:rPr>
        <w:t>«Этап Работ»</w:t>
      </w:r>
      <w:r>
        <w:rPr>
          <w:b w:val="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1366B7" w:rsidRDefault="000C241C">
      <w:pPr>
        <w:pStyle w:val="3"/>
        <w:keepNext w:val="0"/>
        <w:widowControl w:val="0"/>
        <w:tabs>
          <w:tab w:val="left" w:pos="567"/>
        </w:tabs>
        <w:overflowPunct w:val="0"/>
        <w:spacing w:before="0" w:after="0"/>
        <w:ind w:firstLine="708"/>
        <w:jc w:val="both"/>
        <w:textAlignment w:val="baseline"/>
        <w:rPr>
          <w:bCs/>
        </w:rPr>
      </w:pPr>
      <w:r>
        <w:rPr>
          <w:b w:val="0"/>
          <w:sz w:val="24"/>
          <w:szCs w:val="24"/>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w:t>
      </w:r>
      <w:r>
        <w:rPr>
          <w:b w:val="0"/>
          <w:sz w:val="24"/>
          <w:szCs w:val="24"/>
          <w:lang w:val="ru-RU" w:eastAsia="en-US"/>
        </w:rPr>
        <w:lastRenderedPageBreak/>
        <w:t>приемке Заказчиком подлежит только Результат работ в целом</w:t>
      </w:r>
      <w:r>
        <w:rPr>
          <w:b w:val="0"/>
          <w:sz w:val="24"/>
          <w:szCs w:val="24"/>
        </w:rPr>
        <w:t xml:space="preserve">. </w:t>
      </w:r>
      <w:r>
        <w:rPr>
          <w:bCs/>
        </w:rPr>
        <w:t xml:space="preserve"> </w:t>
      </w:r>
    </w:p>
    <w:p w:rsidR="007D41D3" w:rsidRPr="007D41D3" w:rsidRDefault="007D41D3" w:rsidP="007D41D3">
      <w:pPr>
        <w:pStyle w:val="western"/>
        <w:ind w:firstLine="708"/>
        <w:jc w:val="both"/>
        <w:rPr>
          <w:b w:val="0"/>
          <w:bCs w:val="0"/>
          <w:color w:val="000000"/>
          <w:sz w:val="20"/>
          <w:szCs w:val="22"/>
        </w:rPr>
      </w:pPr>
      <w:r w:rsidRPr="007D41D3">
        <w:rPr>
          <w:color w:val="000000"/>
          <w:sz w:val="24"/>
          <w:szCs w:val="26"/>
          <w:shd w:val="clear" w:color="auto" w:fill="FFFF00"/>
        </w:rPr>
        <w:t>Универсальный передаточный документ (УПД)</w:t>
      </w:r>
      <w:r w:rsidRPr="007D41D3">
        <w:rPr>
          <w:b w:val="0"/>
          <w:bCs w:val="0"/>
          <w:color w:val="000000"/>
          <w:sz w:val="24"/>
          <w:szCs w:val="26"/>
          <w:shd w:val="clear" w:color="auto" w:fill="FFFF00"/>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rsidR="001366B7" w:rsidRDefault="001366B7">
      <w:pPr>
        <w:spacing w:line="240" w:lineRule="auto"/>
        <w:rPr>
          <w:sz w:val="24"/>
          <w:szCs w:val="24"/>
          <w:lang w:val="x-none" w:eastAsia="x-none"/>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Предмет Договора</w:t>
      </w:r>
    </w:p>
    <w:p w:rsidR="001366B7" w:rsidRPr="000C241C" w:rsidRDefault="000C241C" w:rsidP="00B97059">
      <w:pPr>
        <w:pStyle w:val="afc"/>
        <w:numPr>
          <w:ilvl w:val="1"/>
          <w:numId w:val="1"/>
        </w:numPr>
        <w:shd w:val="clear" w:color="auto" w:fill="FFFFFF"/>
        <w:tabs>
          <w:tab w:val="left" w:pos="1134"/>
        </w:tabs>
        <w:ind w:left="0" w:firstLine="709"/>
        <w:jc w:val="both"/>
        <w:rPr>
          <w:bCs/>
        </w:rPr>
      </w:pPr>
      <w:bookmarkStart w:id="0" w:name="_Ref361410951"/>
      <w:r w:rsidRPr="000C241C">
        <w:rPr>
          <w:bCs/>
        </w:rPr>
        <w:t xml:space="preserve">Подрядчик обязуется по заданию Заказчика в соответствии с Техническим заданием (Приложение № 1 к Договору) выполнить </w:t>
      </w:r>
      <w:bookmarkEnd w:id="0"/>
      <w:r w:rsidRPr="000C241C">
        <w:rPr>
          <w:b/>
          <w:bCs/>
          <w:i/>
        </w:rPr>
        <w:t>Выполнение строительно-монтажных и пусконаладочных работ по оснащению устройствами АОСН ПС 110 кВ Краскино, ПС 110 кВ Троица для филиала АО «ДРСК» «Приморские электрические сети»</w:t>
      </w:r>
      <w:r w:rsidRPr="000C241C">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rsidR="001366B7" w:rsidRDefault="000C241C" w:rsidP="00B97059">
      <w:pPr>
        <w:pStyle w:val="afc"/>
        <w:numPr>
          <w:ilvl w:val="1"/>
          <w:numId w:val="1"/>
        </w:numPr>
        <w:shd w:val="clear" w:color="auto" w:fill="FFFFFF"/>
        <w:tabs>
          <w:tab w:val="left" w:pos="1134"/>
        </w:tabs>
        <w:ind w:left="0" w:firstLine="709"/>
        <w:jc w:val="both"/>
        <w:rPr>
          <w:bCs/>
        </w:rPr>
      </w:pPr>
      <w:r>
        <w:rPr>
          <w:bCs/>
        </w:rPr>
        <w:t>В состав Работ по Договору входят:</w:t>
      </w:r>
    </w:p>
    <w:p w:rsidR="001366B7" w:rsidRPr="000C241C" w:rsidRDefault="000C241C" w:rsidP="00B97059">
      <w:pPr>
        <w:pStyle w:val="afc"/>
        <w:numPr>
          <w:ilvl w:val="2"/>
          <w:numId w:val="1"/>
        </w:numPr>
        <w:shd w:val="clear" w:color="auto" w:fill="FFFFFF"/>
        <w:tabs>
          <w:tab w:val="left" w:pos="1418"/>
        </w:tabs>
        <w:ind w:left="0" w:firstLine="709"/>
        <w:jc w:val="both"/>
      </w:pPr>
      <w:r w:rsidRPr="000C241C">
        <w:rPr>
          <w:bCs/>
        </w:rPr>
        <w:t>Выполнение строительно-монтажных и пусконаладочных работ.</w:t>
      </w:r>
    </w:p>
    <w:p w:rsidR="001366B7" w:rsidRDefault="000C241C" w:rsidP="00B97059">
      <w:pPr>
        <w:pStyle w:val="afc"/>
        <w:numPr>
          <w:ilvl w:val="1"/>
          <w:numId w:val="1"/>
        </w:numPr>
        <w:shd w:val="clear" w:color="auto" w:fill="FFFFFF"/>
        <w:tabs>
          <w:tab w:val="left" w:pos="1134"/>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Работы по Договору выполняются для нужд </w:t>
      </w:r>
      <w:r w:rsidRPr="00464B04">
        <w:rPr>
          <w:bCs/>
        </w:rPr>
        <w:t>филиала АО «ДРСК» «Приморские электрические сети»</w:t>
      </w:r>
      <w:r>
        <w:rPr>
          <w:bCs/>
        </w:rPr>
        <w:t>.</w:t>
      </w:r>
    </w:p>
    <w:p w:rsidR="001366B7" w:rsidRPr="000C241C" w:rsidRDefault="000C241C" w:rsidP="00B97059">
      <w:pPr>
        <w:pStyle w:val="afc"/>
        <w:numPr>
          <w:ilvl w:val="1"/>
          <w:numId w:val="1"/>
        </w:numPr>
        <w:shd w:val="clear" w:color="auto" w:fill="FFFFFF"/>
        <w:tabs>
          <w:tab w:val="left" w:pos="1134"/>
        </w:tabs>
        <w:ind w:left="0" w:firstLine="709"/>
        <w:jc w:val="both"/>
        <w:rPr>
          <w:bCs/>
        </w:rPr>
      </w:pPr>
      <w:r>
        <w:rPr>
          <w:bCs/>
        </w:rPr>
        <w:t xml:space="preserve">Место выполнения </w:t>
      </w:r>
      <w:r w:rsidRPr="000C241C">
        <w:rPr>
          <w:bCs/>
        </w:rPr>
        <w:t>Работ: п. Краскино, ул. Ново-Киевская, 71</w:t>
      </w:r>
      <w:r w:rsidRPr="000C241C">
        <w:rPr>
          <w:b/>
          <w:bCs/>
        </w:rPr>
        <w:t>,</w:t>
      </w:r>
      <w:r w:rsidRPr="000C241C">
        <w:rPr>
          <w:bCs/>
        </w:rPr>
        <w:t xml:space="preserve"> п. Зарубино, ул. Молодежная</w:t>
      </w:r>
      <w:r w:rsidRPr="000C241C">
        <w:t>.</w:t>
      </w:r>
    </w:p>
    <w:p w:rsidR="001366B7" w:rsidRDefault="000C241C" w:rsidP="00B97059">
      <w:pPr>
        <w:pStyle w:val="afc"/>
        <w:numPr>
          <w:ilvl w:val="1"/>
          <w:numId w:val="1"/>
        </w:numPr>
        <w:shd w:val="clear" w:color="auto" w:fill="FFFFFF"/>
        <w:tabs>
          <w:tab w:val="left" w:pos="1134"/>
        </w:tabs>
        <w:ind w:left="0" w:firstLine="709"/>
        <w:jc w:val="both"/>
        <w:rPr>
          <w:bCs/>
        </w:rPr>
      </w:pPr>
      <w:bookmarkStart w:id="1" w:name="_Ref361320424"/>
      <w:bookmarkEnd w:id="1"/>
      <w:r>
        <w:rPr>
          <w:bCs/>
        </w:rPr>
        <w:t>Работы выполняются Подрядчиком в следующие сроки:</w:t>
      </w:r>
    </w:p>
    <w:p w:rsidR="001366B7" w:rsidRPr="000C241C" w:rsidRDefault="000C241C" w:rsidP="00B97059">
      <w:pPr>
        <w:pStyle w:val="afc"/>
        <w:numPr>
          <w:ilvl w:val="2"/>
          <w:numId w:val="1"/>
        </w:numPr>
        <w:shd w:val="clear" w:color="auto" w:fill="FFFFFF"/>
        <w:tabs>
          <w:tab w:val="left" w:pos="1418"/>
        </w:tabs>
        <w:ind w:left="0" w:firstLine="709"/>
        <w:jc w:val="both"/>
        <w:rPr>
          <w:b/>
        </w:rPr>
      </w:pPr>
      <w:r w:rsidRPr="000C241C">
        <w:rPr>
          <w:bCs/>
        </w:rPr>
        <w:t>начало выполнения Работ</w:t>
      </w:r>
      <w:r w:rsidRPr="000C241C">
        <w:rPr>
          <w:i/>
          <w:iCs/>
          <w:color w:val="auto"/>
        </w:rPr>
        <w:t xml:space="preserve"> </w:t>
      </w:r>
      <w:r w:rsidRPr="000C241C">
        <w:rPr>
          <w:b/>
          <w:bCs/>
          <w:i/>
          <w:iCs/>
        </w:rPr>
        <w:t>с даты заключения договора</w:t>
      </w:r>
      <w:r w:rsidRPr="000C241C">
        <w:rPr>
          <w:b/>
        </w:rPr>
        <w:t>;</w:t>
      </w:r>
    </w:p>
    <w:p w:rsidR="001366B7" w:rsidRPr="00FF141C" w:rsidRDefault="000C241C" w:rsidP="00B97059">
      <w:pPr>
        <w:pStyle w:val="afc"/>
        <w:numPr>
          <w:ilvl w:val="2"/>
          <w:numId w:val="1"/>
        </w:numPr>
        <w:shd w:val="clear" w:color="auto" w:fill="FFFFFF"/>
        <w:tabs>
          <w:tab w:val="left" w:pos="1418"/>
        </w:tabs>
        <w:ind w:left="0" w:firstLine="709"/>
        <w:jc w:val="both"/>
        <w:rPr>
          <w:b/>
        </w:rPr>
      </w:pPr>
      <w:r w:rsidRPr="00FF141C">
        <w:rPr>
          <w:bCs/>
        </w:rPr>
        <w:t xml:space="preserve">окончание выполнения Работ: </w:t>
      </w:r>
      <w:r w:rsidR="00FF141C" w:rsidRPr="00FF141C">
        <w:rPr>
          <w:b/>
          <w:i/>
          <w:iCs/>
        </w:rPr>
        <w:t>в</w:t>
      </w:r>
      <w:r w:rsidRPr="00FF141C">
        <w:rPr>
          <w:b/>
          <w:i/>
          <w:iCs/>
        </w:rPr>
        <w:t xml:space="preserve"> течении 150 календарных дней с даты заключения договора. </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rsidR="001366B7" w:rsidRDefault="000C241C" w:rsidP="008C73D7">
      <w:pPr>
        <w:pStyle w:val="afc"/>
        <w:numPr>
          <w:ilvl w:val="1"/>
          <w:numId w:val="1"/>
        </w:numPr>
        <w:shd w:val="clear" w:color="auto" w:fill="FFFFFF"/>
        <w:tabs>
          <w:tab w:val="clear" w:pos="0"/>
          <w:tab w:val="left" w:pos="1134"/>
        </w:tabs>
        <w:ind w:left="0" w:firstLine="709"/>
        <w:jc w:val="both"/>
        <w:rPr>
          <w:bCs/>
        </w:rPr>
      </w:pPr>
      <w:r>
        <w:rPr>
          <w:bCs/>
        </w:rPr>
        <w:t xml:space="preserve">Работы, указанные в </w:t>
      </w:r>
      <w:r>
        <w:t>пункте 1.1</w:t>
      </w:r>
      <w:r>
        <w:rPr>
          <w:bCs/>
        </w:rPr>
        <w:t xml:space="preserve"> Договора, подлежат выполнению в отношении Объектов, указанных в Приложении № 2 к Договору.</w:t>
      </w:r>
    </w:p>
    <w:p w:rsidR="00FF141C" w:rsidRDefault="00FF141C" w:rsidP="008C73D7">
      <w:pPr>
        <w:pStyle w:val="afc"/>
        <w:numPr>
          <w:ilvl w:val="1"/>
          <w:numId w:val="1"/>
        </w:numPr>
        <w:shd w:val="clear" w:color="auto" w:fill="FFFFFF"/>
        <w:tabs>
          <w:tab w:val="clear" w:pos="0"/>
          <w:tab w:val="left" w:pos="1134"/>
        </w:tabs>
        <w:ind w:left="0" w:firstLine="709"/>
        <w:jc w:val="both"/>
        <w:rPr>
          <w:bCs/>
        </w:rPr>
      </w:pPr>
      <w:r w:rsidRPr="00651248">
        <w:rPr>
          <w:bCs/>
        </w:rPr>
        <w:t>Настоящий Договор заключается для выполнения мероприятий по реализации инвестиционных проектов:</w:t>
      </w:r>
      <w:r w:rsidR="008C73D7">
        <w:rPr>
          <w:bCs/>
        </w:rPr>
        <w:t xml:space="preserve"> </w:t>
      </w:r>
      <w:r w:rsidR="008C73D7" w:rsidRPr="008C73D7">
        <w:rPr>
          <w:bCs/>
        </w:rPr>
        <w:t>O_25-ПЭС-5823</w:t>
      </w:r>
      <w:r w:rsidR="008C73D7">
        <w:rPr>
          <w:bCs/>
        </w:rPr>
        <w:t xml:space="preserve"> </w:t>
      </w:r>
      <w:r w:rsidR="008C73D7" w:rsidRPr="008C73D7">
        <w:rPr>
          <w:bCs/>
        </w:rPr>
        <w:t>Организация на ПС 110 кВ Троица и ПС 110 кВ Краскино систем ПА (АОСН) - 2 шт.</w:t>
      </w:r>
    </w:p>
    <w:p w:rsidR="001366B7" w:rsidRDefault="001366B7">
      <w:pPr>
        <w:widowControl w:val="0"/>
        <w:shd w:val="clear" w:color="auto" w:fill="FFFFFF"/>
        <w:spacing w:line="240" w:lineRule="auto"/>
        <w:ind w:left="567" w:firstLine="0"/>
        <w:rPr>
          <w:sz w:val="24"/>
          <w:szCs w:val="24"/>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 xml:space="preserve">Права и обязанности Сторон </w:t>
      </w:r>
    </w:p>
    <w:p w:rsidR="001366B7" w:rsidRDefault="000C241C" w:rsidP="00B97059">
      <w:pPr>
        <w:pStyle w:val="afc"/>
        <w:numPr>
          <w:ilvl w:val="1"/>
          <w:numId w:val="1"/>
        </w:numPr>
        <w:shd w:val="clear" w:color="auto" w:fill="FFFFFF"/>
        <w:tabs>
          <w:tab w:val="left" w:pos="1134"/>
        </w:tabs>
        <w:ind w:left="0" w:firstLine="709"/>
        <w:jc w:val="both"/>
        <w:rPr>
          <w:bCs/>
        </w:rPr>
      </w:pPr>
      <w:r>
        <w:rPr>
          <w:bCs/>
          <w:u w:val="single"/>
        </w:rPr>
        <w:t>Заказчик обязан</w:t>
      </w:r>
      <w:r>
        <w:rPr>
          <w:bCs/>
        </w:rPr>
        <w:t>:</w:t>
      </w:r>
    </w:p>
    <w:p w:rsidR="001366B7" w:rsidRPr="00FF141C" w:rsidRDefault="000C241C" w:rsidP="00B97059">
      <w:pPr>
        <w:pStyle w:val="afc"/>
        <w:numPr>
          <w:ilvl w:val="2"/>
          <w:numId w:val="1"/>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w:t>
      </w:r>
      <w:r w:rsidRPr="00FF141C">
        <w:rPr>
          <w:bCs/>
        </w:rPr>
        <w:t xml:space="preserve">оперативное рассмотрение и решение технических и организационных вопросов, связанных с выполнением Работ. </w:t>
      </w:r>
    </w:p>
    <w:p w:rsidR="001366B7" w:rsidRPr="00FF141C" w:rsidRDefault="000C241C" w:rsidP="00B97059">
      <w:pPr>
        <w:pStyle w:val="afc"/>
        <w:numPr>
          <w:ilvl w:val="2"/>
          <w:numId w:val="1"/>
        </w:numPr>
        <w:shd w:val="clear" w:color="auto" w:fill="FFFFFF"/>
        <w:tabs>
          <w:tab w:val="left" w:pos="1418"/>
        </w:tabs>
        <w:ind w:left="0" w:firstLine="709"/>
        <w:jc w:val="both"/>
      </w:pPr>
      <w:bookmarkStart w:id="2" w:name="_Ref361401696"/>
      <w:bookmarkStart w:id="3" w:name="_Ref361396847"/>
      <w:bookmarkStart w:id="4" w:name="_Ref361320734"/>
      <w:r w:rsidRPr="00FF141C">
        <w:rPr>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1366B7" w:rsidRPr="00FF141C" w:rsidRDefault="000C241C" w:rsidP="00B97059">
      <w:pPr>
        <w:pStyle w:val="afc"/>
        <w:numPr>
          <w:ilvl w:val="0"/>
          <w:numId w:val="5"/>
        </w:numPr>
        <w:shd w:val="clear" w:color="auto" w:fill="FFFFFF"/>
        <w:tabs>
          <w:tab w:val="left" w:pos="709"/>
          <w:tab w:val="left" w:pos="1418"/>
        </w:tabs>
        <w:ind w:left="0" w:firstLine="709"/>
        <w:jc w:val="both"/>
      </w:pPr>
      <w:r w:rsidRPr="00FF141C">
        <w:t xml:space="preserve">место производства Работ, место (помещение) для складирования </w:t>
      </w:r>
      <w:r w:rsidRPr="00FF141C">
        <w:rPr>
          <w:bCs/>
        </w:rPr>
        <w:t xml:space="preserve">Материально-технических ресурсов и оборудования, Оборудования Заказчика, </w:t>
      </w:r>
      <w:r w:rsidRPr="00FF141C">
        <w:t>по соответствующим актам сдачи-приемки (Приложение № 5.1 к Договору);</w:t>
      </w:r>
    </w:p>
    <w:p w:rsidR="001366B7" w:rsidRDefault="000C241C" w:rsidP="00B97059">
      <w:pPr>
        <w:pStyle w:val="afc"/>
        <w:numPr>
          <w:ilvl w:val="0"/>
          <w:numId w:val="5"/>
        </w:numPr>
        <w:shd w:val="clear" w:color="auto" w:fill="FFFFFF"/>
        <w:tabs>
          <w:tab w:val="left" w:pos="709"/>
          <w:tab w:val="left" w:pos="1418"/>
        </w:tabs>
        <w:ind w:left="0" w:firstLine="709"/>
        <w:jc w:val="both"/>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t xml:space="preserve"> </w:t>
      </w:r>
    </w:p>
    <w:bookmarkEnd w:id="2"/>
    <w:bookmarkEnd w:id="3"/>
    <w:bookmarkEnd w:id="4"/>
    <w:p w:rsidR="001366B7" w:rsidRDefault="000C241C" w:rsidP="00B97059">
      <w:pPr>
        <w:pStyle w:val="afc"/>
        <w:numPr>
          <w:ilvl w:val="2"/>
          <w:numId w:val="1"/>
        </w:numPr>
        <w:shd w:val="clear" w:color="auto" w:fill="FFFFFF"/>
        <w:tabs>
          <w:tab w:val="left" w:pos="1418"/>
        </w:tabs>
        <w:ind w:left="0" w:firstLine="709"/>
        <w:jc w:val="both"/>
      </w:pPr>
      <w:r>
        <w:lastRenderedPageBreak/>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rsidR="001366B7" w:rsidRDefault="000C241C">
      <w:pPr>
        <w:shd w:val="clear" w:color="auto" w:fill="FFFFFF"/>
        <w:tabs>
          <w:tab w:val="left" w:pos="1418"/>
        </w:tabs>
        <w:spacing w:line="240" w:lineRule="auto"/>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w:t>
      </w:r>
      <w:r w:rsidR="00FF141C">
        <w:rPr>
          <w:sz w:val="24"/>
          <w:szCs w:val="24"/>
        </w:rPr>
        <w:t xml:space="preserve"> </w:t>
      </w:r>
      <w:r>
        <w:rPr>
          <w:sz w:val="24"/>
          <w:szCs w:val="24"/>
        </w:rPr>
        <w:t>1</w:t>
      </w:r>
      <w:r w:rsidR="00294CBE">
        <w:rPr>
          <w:sz w:val="24"/>
          <w:szCs w:val="24"/>
        </w:rPr>
        <w:t>3</w:t>
      </w:r>
      <w:r>
        <w:rPr>
          <w:sz w:val="24"/>
          <w:szCs w:val="24"/>
        </w:rPr>
        <w:t xml:space="preserve"> к Договору). Предоставленные Заказчиком ресурсы и услуги используются Подрядчиком в целях исполнения обязательств по Договору.</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1366B7" w:rsidRDefault="000C241C" w:rsidP="00B97059">
      <w:pPr>
        <w:pStyle w:val="afc"/>
        <w:numPr>
          <w:ilvl w:val="2"/>
          <w:numId w:val="1"/>
        </w:numPr>
        <w:shd w:val="clear" w:color="auto" w:fill="FFFFFF"/>
        <w:tabs>
          <w:tab w:val="left" w:pos="1418"/>
        </w:tabs>
        <w:ind w:left="0" w:firstLine="709"/>
        <w:jc w:val="both"/>
        <w:rPr>
          <w:bCs/>
        </w:rPr>
      </w:pPr>
      <w:r>
        <w:rPr>
          <w:highlight w:val="lightGray"/>
        </w:rPr>
        <w:t>Предоставить Подрядчику в порядке, установленном Приложением № 1</w:t>
      </w:r>
      <w:r w:rsidR="00294CBE">
        <w:rPr>
          <w:highlight w:val="lightGray"/>
        </w:rPr>
        <w:t>1</w:t>
      </w:r>
      <w:r>
        <w:rPr>
          <w:highlight w:val="lightGray"/>
        </w:rPr>
        <w:t xml:space="preserve"> к Договору, необходимое Оборудование Заказчика, перечень которого указан в Приложении </w:t>
      </w:r>
      <w:r>
        <w:rPr>
          <w:highlight w:val="lightGray"/>
        </w:rPr>
        <w:br/>
        <w:t>№ 1</w:t>
      </w:r>
      <w:r w:rsidR="00294CBE">
        <w:rPr>
          <w:highlight w:val="lightGray"/>
        </w:rPr>
        <w:t>0</w:t>
      </w:r>
      <w:r>
        <w:rPr>
          <w:highlight w:val="lightGray"/>
        </w:rPr>
        <w:t xml:space="preserve"> к Договору</w:t>
      </w:r>
      <w:r>
        <w:t>.</w:t>
      </w:r>
    </w:p>
    <w:p w:rsidR="001366B7" w:rsidRDefault="000C241C" w:rsidP="00B97059">
      <w:pPr>
        <w:pStyle w:val="afc"/>
        <w:numPr>
          <w:ilvl w:val="2"/>
          <w:numId w:val="1"/>
        </w:numPr>
        <w:shd w:val="clear" w:color="auto" w:fill="FFFFFF"/>
        <w:tabs>
          <w:tab w:val="left" w:pos="709"/>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rsidR="001366B7" w:rsidRDefault="000C241C" w:rsidP="00B97059">
      <w:pPr>
        <w:pStyle w:val="afc"/>
        <w:numPr>
          <w:ilvl w:val="2"/>
          <w:numId w:val="1"/>
        </w:numPr>
        <w:tabs>
          <w:tab w:val="left" w:pos="709"/>
        </w:tabs>
        <w:ind w:left="0" w:firstLine="709"/>
        <w:jc w:val="both"/>
        <w:rPr>
          <w:bCs/>
        </w:rPr>
      </w:pPr>
      <w:r>
        <w:rPr>
          <w:bCs/>
        </w:rPr>
        <w:t>Производить освидетельствование (приемку) Скрытых работ.</w:t>
      </w:r>
    </w:p>
    <w:p w:rsidR="001366B7" w:rsidRDefault="000C241C" w:rsidP="00B97059">
      <w:pPr>
        <w:pStyle w:val="afc"/>
        <w:numPr>
          <w:ilvl w:val="2"/>
          <w:numId w:val="1"/>
        </w:numPr>
        <w:shd w:val="clear" w:color="auto" w:fill="FFFFFF"/>
        <w:tabs>
          <w:tab w:val="left" w:pos="709"/>
        </w:tabs>
        <w:ind w:left="0" w:firstLine="709"/>
        <w:jc w:val="both"/>
      </w:pPr>
      <w:r>
        <w:rPr>
          <w:bCs/>
        </w:rPr>
        <w:t>Выполнять иные обязанности, предусмотренные Договором.</w:t>
      </w:r>
    </w:p>
    <w:p w:rsidR="001366B7" w:rsidRDefault="000C241C" w:rsidP="00B97059">
      <w:pPr>
        <w:pStyle w:val="afc"/>
        <w:numPr>
          <w:ilvl w:val="2"/>
          <w:numId w:val="1"/>
        </w:numPr>
        <w:shd w:val="clear" w:color="auto" w:fill="FFFFFF"/>
        <w:tabs>
          <w:tab w:val="left" w:pos="709"/>
        </w:tabs>
        <w:ind w:left="0" w:firstLine="709"/>
        <w:jc w:val="both"/>
      </w:pPr>
      <w: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rsidR="001366B7" w:rsidRDefault="000C241C" w:rsidP="00B97059">
      <w:pPr>
        <w:pStyle w:val="afc"/>
        <w:numPr>
          <w:ilvl w:val="2"/>
          <w:numId w:val="1"/>
        </w:numPr>
        <w:shd w:val="clear" w:color="auto" w:fill="FFFFFF"/>
        <w:tabs>
          <w:tab w:val="left" w:pos="709"/>
        </w:tabs>
        <w:ind w:left="0" w:firstLine="709"/>
        <w:jc w:val="both"/>
      </w:pPr>
      <w:r>
        <w:t>Рассмотреть и подписать полученную от Подрядчика оферту дополнительного соглашения о корректировке Календарного графика (Приложение №</w:t>
      </w:r>
      <w:r w:rsidR="00FF141C">
        <w:t xml:space="preserve"> </w:t>
      </w:r>
      <w:r>
        <w:t>3 к Договору), подготовленную Подрядчиком в соответствии с п.2.3.</w:t>
      </w:r>
      <w:r w:rsidR="00104C4B">
        <w:t>39</w:t>
      </w:r>
      <w:r>
        <w:t xml:space="preserve"> Договора, в течение 30 (тридцати) календарных дней с момента получения оферты от Подрядчика.</w:t>
      </w:r>
    </w:p>
    <w:p w:rsidR="001366B7" w:rsidRDefault="001366B7">
      <w:pPr>
        <w:tabs>
          <w:tab w:val="left" w:pos="709"/>
        </w:tabs>
        <w:spacing w:line="240" w:lineRule="auto"/>
        <w:ind w:firstLine="0"/>
        <w:rPr>
          <w:b/>
          <w:sz w:val="24"/>
          <w:szCs w:val="24"/>
        </w:rPr>
      </w:pPr>
    </w:p>
    <w:p w:rsidR="001366B7" w:rsidRDefault="000C241C" w:rsidP="00B97059">
      <w:pPr>
        <w:pStyle w:val="afc"/>
        <w:numPr>
          <w:ilvl w:val="1"/>
          <w:numId w:val="1"/>
        </w:numPr>
        <w:shd w:val="clear" w:color="auto" w:fill="FFFFFF"/>
        <w:tabs>
          <w:tab w:val="left" w:pos="1134"/>
        </w:tabs>
        <w:ind w:left="0" w:firstLine="709"/>
        <w:jc w:val="both"/>
        <w:rPr>
          <w:bCs/>
        </w:rPr>
      </w:pPr>
      <w:r>
        <w:rPr>
          <w:bCs/>
          <w:u w:val="single"/>
        </w:rPr>
        <w:t>Заказчик имеет право</w:t>
      </w:r>
      <w:r>
        <w:rPr>
          <w:bCs/>
        </w:rPr>
        <w:t>:</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w:t>
      </w:r>
      <w:r>
        <w:rPr>
          <w:bCs/>
          <w:shd w:val="clear" w:color="auto" w:fill="FFFFFF"/>
        </w:rPr>
        <w:t>сроков их</w:t>
      </w:r>
      <w:r>
        <w:rPr>
          <w:bCs/>
        </w:rPr>
        <w:t xml:space="preserve">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1366B7" w:rsidRPr="00FF141C" w:rsidRDefault="000C241C" w:rsidP="00B97059">
      <w:pPr>
        <w:pStyle w:val="afc"/>
        <w:numPr>
          <w:ilvl w:val="2"/>
          <w:numId w:val="1"/>
        </w:numPr>
        <w:shd w:val="clear" w:color="auto" w:fill="FFFFFF"/>
        <w:tabs>
          <w:tab w:val="left" w:pos="1418"/>
        </w:tabs>
        <w:ind w:left="0" w:firstLine="709"/>
        <w:jc w:val="both"/>
        <w:rPr>
          <w:bCs/>
        </w:rPr>
      </w:pPr>
      <w:r>
        <w:rPr>
          <w:bCs/>
        </w:rPr>
        <w:t xml:space="preserve">Круглосуточно осуществлять доступ к месту производства Работ, месту (помещению) для </w:t>
      </w:r>
      <w:r w:rsidRPr="00FF141C">
        <w:rPr>
          <w:bCs/>
        </w:rPr>
        <w:t xml:space="preserve">складирования Материально-технических ресурсов и оборудования, </w:t>
      </w:r>
      <w:r w:rsidRPr="00FF141C">
        <w:t xml:space="preserve">Оборудования </w:t>
      </w:r>
      <w:r w:rsidRPr="00FF141C">
        <w:rPr>
          <w:bCs/>
        </w:rPr>
        <w:t xml:space="preserve">Заказчика. В случае предоставления Подрядчику отдельного помещения для складирования Материально-технических ресурсов и оборудования, </w:t>
      </w:r>
      <w:r w:rsidRPr="00FF141C">
        <w:t>Оборудования Заказчика</w:t>
      </w:r>
      <w:r w:rsidRPr="00FF141C">
        <w:rPr>
          <w:bCs/>
        </w:rPr>
        <w:t xml:space="preserve">, осуществлять осмотр такого помещения по первому требованию и в присутствии представителя Подрядчика. </w:t>
      </w:r>
    </w:p>
    <w:p w:rsidR="001366B7" w:rsidRDefault="000C241C" w:rsidP="00B97059">
      <w:pPr>
        <w:pStyle w:val="afc"/>
        <w:numPr>
          <w:ilvl w:val="2"/>
          <w:numId w:val="1"/>
        </w:numPr>
        <w:shd w:val="clear" w:color="auto" w:fill="FFFFFF"/>
        <w:tabs>
          <w:tab w:val="left" w:pos="1418"/>
        </w:tabs>
        <w:ind w:left="0" w:firstLine="709"/>
        <w:jc w:val="both"/>
        <w:rPr>
          <w:bCs/>
        </w:rPr>
      </w:pPr>
      <w:bookmarkStart w:id="5"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w:t>
      </w:r>
      <w:r>
        <w:rPr>
          <w:bCs/>
        </w:rPr>
        <w:lastRenderedPageBreak/>
        <w:t>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rsidR="001366B7" w:rsidRDefault="000C241C" w:rsidP="00B97059">
      <w:pPr>
        <w:pStyle w:val="afc"/>
        <w:numPr>
          <w:ilvl w:val="2"/>
          <w:numId w:val="1"/>
        </w:numPr>
        <w:shd w:val="clear" w:color="auto" w:fill="FFFFFF"/>
        <w:tabs>
          <w:tab w:val="left" w:pos="1418"/>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rsidR="001366B7" w:rsidRDefault="000C241C" w:rsidP="00B97059">
      <w:pPr>
        <w:pStyle w:val="afc"/>
        <w:numPr>
          <w:ilvl w:val="2"/>
          <w:numId w:val="1"/>
        </w:numPr>
        <w:shd w:val="clear" w:color="auto" w:fill="FFFFFF"/>
        <w:tabs>
          <w:tab w:val="left" w:pos="1418"/>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rsidR="001366B7" w:rsidRDefault="000C241C" w:rsidP="00B97059">
      <w:pPr>
        <w:pStyle w:val="afc"/>
        <w:numPr>
          <w:ilvl w:val="2"/>
          <w:numId w:val="1"/>
        </w:numPr>
        <w:shd w:val="clear" w:color="auto" w:fill="FFFFFF"/>
        <w:tabs>
          <w:tab w:val="left" w:pos="1418"/>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1366B7" w:rsidRDefault="000C241C" w:rsidP="00B97059">
      <w:pPr>
        <w:pStyle w:val="afc"/>
        <w:numPr>
          <w:ilvl w:val="2"/>
          <w:numId w:val="1"/>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1366B7" w:rsidRDefault="000C241C" w:rsidP="00B97059">
      <w:pPr>
        <w:pStyle w:val="afc"/>
        <w:numPr>
          <w:ilvl w:val="2"/>
          <w:numId w:val="1"/>
        </w:numPr>
        <w:shd w:val="clear" w:color="auto" w:fill="FFFFFF"/>
        <w:tabs>
          <w:tab w:val="left" w:pos="567"/>
          <w:tab w:val="left" w:pos="1418"/>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rsidR="001366B7" w:rsidRDefault="000C241C">
      <w:pPr>
        <w:pStyle w:val="afc"/>
        <w:shd w:val="clear" w:color="auto" w:fill="FFFFFF"/>
        <w:tabs>
          <w:tab w:val="left" w:pos="567"/>
          <w:tab w:val="left" w:pos="1418"/>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1366B7" w:rsidRDefault="000C241C">
      <w:pPr>
        <w:pStyle w:val="afa"/>
        <w:spacing w:after="0" w:line="240" w:lineRule="auto"/>
        <w:ind w:left="113" w:right="113" w:firstLine="624"/>
      </w:pPr>
      <w:r>
        <w:rPr>
          <w:b/>
          <w:bCs/>
          <w:sz w:val="24"/>
          <w:szCs w:val="24"/>
        </w:rPr>
        <w:t xml:space="preserve">2.2.9. </w:t>
      </w:r>
      <w:r>
        <w:rPr>
          <w:sz w:val="24"/>
          <w:szCs w:val="24"/>
        </w:rPr>
        <w:t>В любое время требовать от Подрядчика представления информации о наличии 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p>
    <w:p w:rsidR="001366B7" w:rsidRDefault="000C241C">
      <w:pPr>
        <w:spacing w:line="240" w:lineRule="auto"/>
      </w:pPr>
      <w:r>
        <w:rPr>
          <w:b/>
          <w:bCs/>
          <w:sz w:val="24"/>
          <w:szCs w:val="24"/>
        </w:rPr>
        <w:t>2.2.10.</w:t>
      </w:r>
      <w:r>
        <w:rPr>
          <w:bCs/>
          <w:sz w:val="24"/>
          <w:szCs w:val="24"/>
        </w:rPr>
        <w:t xml:space="preserve"> В случае нарушения Подрядчиком п.2.3.10 настоящего договора Заказчик имеет право:</w:t>
      </w:r>
    </w:p>
    <w:p w:rsidR="001366B7" w:rsidRDefault="000C241C">
      <w:pPr>
        <w:spacing w:line="240" w:lineRule="auto"/>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rsidR="001366B7" w:rsidRDefault="000C241C">
      <w:pPr>
        <w:spacing w:line="240" w:lineRule="auto"/>
        <w:rPr>
          <w:bCs/>
          <w:sz w:val="24"/>
          <w:szCs w:val="24"/>
        </w:rPr>
      </w:pPr>
      <w:r>
        <w:rPr>
          <w:bCs/>
          <w:sz w:val="24"/>
          <w:szCs w:val="24"/>
        </w:rPr>
        <w:t>либо</w:t>
      </w:r>
    </w:p>
    <w:p w:rsidR="001366B7" w:rsidRDefault="000C241C">
      <w:pPr>
        <w:spacing w:line="240" w:lineRule="auto"/>
        <w:rPr>
          <w:sz w:val="24"/>
          <w:szCs w:val="24"/>
        </w:rPr>
      </w:pPr>
      <w:r>
        <w:rPr>
          <w:bCs/>
          <w:sz w:val="24"/>
          <w:szCs w:val="24"/>
        </w:rPr>
        <w:t>- допустить работников Подрядчика к работам в соответствии с п.2.1.</w:t>
      </w:r>
      <w:r w:rsidR="00FF141C">
        <w:rPr>
          <w:bCs/>
          <w:sz w:val="24"/>
          <w:szCs w:val="24"/>
        </w:rPr>
        <w:t>9</w:t>
      </w:r>
      <w:r>
        <w:rPr>
          <w:sz w:val="24"/>
          <w:szCs w:val="24"/>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rsidR="001366B7" w:rsidRDefault="001366B7">
      <w:pPr>
        <w:pStyle w:val="afc"/>
        <w:shd w:val="clear" w:color="auto" w:fill="FFFFFF"/>
        <w:tabs>
          <w:tab w:val="left" w:pos="567"/>
          <w:tab w:val="left" w:pos="1418"/>
        </w:tabs>
        <w:ind w:left="0" w:firstLine="709"/>
        <w:jc w:val="both"/>
        <w:rPr>
          <w:bCs/>
        </w:rPr>
      </w:pPr>
    </w:p>
    <w:p w:rsidR="001366B7" w:rsidRDefault="000C241C" w:rsidP="00B97059">
      <w:pPr>
        <w:pStyle w:val="afc"/>
        <w:numPr>
          <w:ilvl w:val="1"/>
          <w:numId w:val="1"/>
        </w:numPr>
        <w:shd w:val="clear" w:color="auto" w:fill="FFFFFF"/>
        <w:tabs>
          <w:tab w:val="left" w:pos="1134"/>
        </w:tabs>
        <w:ind w:left="0" w:firstLine="567"/>
        <w:jc w:val="both"/>
        <w:rPr>
          <w:bCs/>
        </w:rPr>
      </w:pPr>
      <w:r>
        <w:rPr>
          <w:bCs/>
          <w:u w:val="single"/>
        </w:rPr>
        <w:t>Подрядчик обязан</w:t>
      </w:r>
      <w:r>
        <w:rPr>
          <w:bCs/>
        </w:rPr>
        <w:t>:</w:t>
      </w:r>
    </w:p>
    <w:p w:rsidR="001366B7" w:rsidRDefault="000C241C" w:rsidP="00B97059">
      <w:pPr>
        <w:pStyle w:val="afc"/>
        <w:numPr>
          <w:ilvl w:val="2"/>
          <w:numId w:val="1"/>
        </w:numPr>
        <w:shd w:val="clear" w:color="auto" w:fill="FFFFFF"/>
        <w:tabs>
          <w:tab w:val="left" w:pos="1418"/>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1366B7" w:rsidRDefault="000C241C" w:rsidP="00B97059">
      <w:pPr>
        <w:pStyle w:val="afc"/>
        <w:numPr>
          <w:ilvl w:val="2"/>
          <w:numId w:val="1"/>
        </w:numPr>
        <w:shd w:val="clear" w:color="auto" w:fill="FFFFFF"/>
        <w:tabs>
          <w:tab w:val="left" w:pos="1418"/>
        </w:tabs>
        <w:ind w:left="0" w:firstLine="567"/>
        <w:jc w:val="both"/>
        <w:rPr>
          <w:bCs/>
        </w:rPr>
      </w:pPr>
      <w:r>
        <w:rPr>
          <w:bCs/>
        </w:rPr>
        <w:t xml:space="preserve">В срок, указанный в пункте 2.1.2 Договора, принять от Заказчика на время выполнения Работ по Договору: </w:t>
      </w:r>
    </w:p>
    <w:p w:rsidR="001366B7" w:rsidRPr="00FF141C" w:rsidRDefault="000C241C" w:rsidP="00B97059">
      <w:pPr>
        <w:pStyle w:val="afc"/>
        <w:numPr>
          <w:ilvl w:val="0"/>
          <w:numId w:val="16"/>
        </w:numPr>
        <w:shd w:val="clear" w:color="auto" w:fill="FFFFFF"/>
        <w:tabs>
          <w:tab w:val="left" w:pos="1418"/>
        </w:tabs>
        <w:ind w:left="0" w:firstLine="709"/>
        <w:jc w:val="both"/>
        <w:rPr>
          <w:bCs/>
        </w:rPr>
      </w:pPr>
      <w:r w:rsidRPr="00FF141C">
        <w:rPr>
          <w:bCs/>
        </w:rPr>
        <w:lastRenderedPageBreak/>
        <w:t>место производства Работ,</w:t>
      </w:r>
      <w:r w:rsidRPr="00FF141C">
        <w:rPr>
          <w:bCs/>
          <w:color w:val="FF0000"/>
        </w:rPr>
        <w:t xml:space="preserve"> </w:t>
      </w:r>
      <w:r w:rsidRPr="00FF141C">
        <w:rPr>
          <w:bCs/>
        </w:rPr>
        <w:t>место (помещение) для складирования Материально-технических ресурсов и оборудования, Оборудования Заказчика по соответствующим актам сдачи-приемки (Приложение № 5.1 к Договору);</w:t>
      </w:r>
    </w:p>
    <w:p w:rsidR="001366B7" w:rsidRDefault="000C241C" w:rsidP="00B97059">
      <w:pPr>
        <w:pStyle w:val="afc"/>
        <w:numPr>
          <w:ilvl w:val="0"/>
          <w:numId w:val="16"/>
        </w:numPr>
        <w:shd w:val="clear" w:color="auto" w:fill="FFFFFF"/>
        <w:tabs>
          <w:tab w:val="left" w:pos="1418"/>
        </w:tabs>
        <w:ind w:left="0" w:firstLine="709"/>
        <w:jc w:val="both"/>
      </w:pPr>
      <w:r w:rsidRPr="00FF141C">
        <w:rPr>
          <w:bCs/>
        </w:rPr>
        <w:t>техническую и иную документацию,</w:t>
      </w:r>
      <w:r>
        <w:rPr>
          <w:bCs/>
        </w:rPr>
        <w:t xml:space="preserve"> указанную в Техническом задании (Приложение № 1 к Договору) по Акту сдачи-приемки технической и иной документации (Приложение № 5.2 к Договору); </w:t>
      </w:r>
    </w:p>
    <w:p w:rsidR="001366B7" w:rsidRPr="00FF141C" w:rsidRDefault="000C241C" w:rsidP="00B97059">
      <w:pPr>
        <w:pStyle w:val="afc"/>
        <w:numPr>
          <w:ilvl w:val="2"/>
          <w:numId w:val="1"/>
        </w:numPr>
        <w:shd w:val="clear" w:color="auto" w:fill="FFFFFF"/>
        <w:tabs>
          <w:tab w:val="left" w:pos="1418"/>
        </w:tabs>
        <w:ind w:left="0" w:firstLine="567"/>
        <w:jc w:val="both"/>
        <w:rPr>
          <w:bCs/>
        </w:rPr>
      </w:pPr>
      <w:r>
        <w:rPr>
          <w:bCs/>
        </w:rPr>
        <w:t xml:space="preserve">При приемке места производства </w:t>
      </w:r>
      <w:r w:rsidRPr="00FF141C">
        <w:rPr>
          <w:bCs/>
        </w:rPr>
        <w:t xml:space="preserve">Работ, места (помещения) для складирования Материально-технических ресурсов и оборудования, Оборудования Заказчика,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и оборудования, Оборудования Заказчика. </w:t>
      </w:r>
    </w:p>
    <w:p w:rsidR="001366B7" w:rsidRDefault="000C241C">
      <w:pPr>
        <w:pStyle w:val="afc"/>
        <w:shd w:val="clear" w:color="auto" w:fill="FFFFFF"/>
        <w:tabs>
          <w:tab w:val="left" w:pos="1418"/>
        </w:tabs>
        <w:ind w:left="0" w:firstLine="567"/>
        <w:jc w:val="both"/>
        <w:rPr>
          <w:bCs/>
        </w:rPr>
      </w:pPr>
      <w:r w:rsidRPr="00FF141C">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w:t>
      </w:r>
      <w:r>
        <w:rPr>
          <w:bCs/>
        </w:rPr>
        <w:t xml:space="preserve"> к переданным Заказчиком местам (помещению), оборудованию и инструменту.</w:t>
      </w:r>
    </w:p>
    <w:p w:rsidR="001366B7" w:rsidRDefault="000C241C" w:rsidP="00B97059">
      <w:pPr>
        <w:pStyle w:val="afc"/>
        <w:numPr>
          <w:ilvl w:val="2"/>
          <w:numId w:val="1"/>
        </w:numPr>
        <w:shd w:val="clear" w:color="auto" w:fill="FFFFFF"/>
        <w:tabs>
          <w:tab w:val="left" w:pos="1418"/>
        </w:tabs>
        <w:ind w:left="0" w:firstLine="567"/>
        <w:jc w:val="both"/>
        <w:rPr>
          <w:bCs/>
        </w:rPr>
      </w:pPr>
      <w:r>
        <w:rPr>
          <w:bCs/>
        </w:rPr>
        <w:t xml:space="preserve">Выдать замечания в </w:t>
      </w:r>
      <w:r w:rsidRPr="00FF141C">
        <w:rPr>
          <w:bCs/>
        </w:rPr>
        <w:t>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w:t>
      </w:r>
      <w:r>
        <w:rPr>
          <w:bCs/>
        </w:rPr>
        <w:t xml:space="preserve">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1366B7" w:rsidRDefault="000C241C" w:rsidP="00B97059">
      <w:pPr>
        <w:pStyle w:val="afc"/>
        <w:numPr>
          <w:ilvl w:val="2"/>
          <w:numId w:val="1"/>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1366B7" w:rsidRDefault="000C241C" w:rsidP="00B97059">
      <w:pPr>
        <w:pStyle w:val="afc"/>
        <w:numPr>
          <w:ilvl w:val="0"/>
          <w:numId w:val="12"/>
        </w:numPr>
        <w:shd w:val="clear" w:color="auto" w:fill="FFFFFF"/>
        <w:tabs>
          <w:tab w:val="left" w:pos="1418"/>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rsidR="001366B7" w:rsidRDefault="000C241C" w:rsidP="00B97059">
      <w:pPr>
        <w:pStyle w:val="afc"/>
        <w:numPr>
          <w:ilvl w:val="0"/>
          <w:numId w:val="12"/>
        </w:numPr>
        <w:shd w:val="clear" w:color="auto" w:fill="FFFFFF"/>
        <w:tabs>
          <w:tab w:val="left" w:pos="709"/>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1366B7" w:rsidRDefault="000C241C" w:rsidP="00B97059">
      <w:pPr>
        <w:pStyle w:val="afc"/>
        <w:numPr>
          <w:ilvl w:val="0"/>
          <w:numId w:val="12"/>
        </w:numPr>
        <w:shd w:val="clear" w:color="auto" w:fill="FFFFFF"/>
        <w:tabs>
          <w:tab w:val="left" w:pos="709"/>
        </w:tabs>
        <w:ind w:left="0" w:firstLine="709"/>
        <w:jc w:val="both"/>
        <w:rPr>
          <w:bCs/>
        </w:rPr>
      </w:pPr>
      <w:r>
        <w:rPr>
          <w:b/>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rPr>
        <w:t>соответствующим актам сдачи-приемки (Приложение № 5.1 к Договору) в соответствии с пунктами 2.1.2 и 2.1.3 Договора.</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rsidR="001366B7" w:rsidRDefault="000C241C" w:rsidP="00B97059">
      <w:pPr>
        <w:pStyle w:val="afc"/>
        <w:numPr>
          <w:ilvl w:val="2"/>
          <w:numId w:val="1"/>
        </w:numPr>
        <w:shd w:val="clear" w:color="auto" w:fill="FFFFFF"/>
        <w:tabs>
          <w:tab w:val="left" w:pos="1418"/>
        </w:tabs>
        <w:ind w:left="0" w:firstLine="709"/>
        <w:jc w:val="both"/>
      </w:pPr>
      <w:r>
        <w:t>Обеспечить наличие допусков, разрешений и лицензий, необходимых для производства Работ.</w:t>
      </w:r>
    </w:p>
    <w:p w:rsidR="001366B7" w:rsidRDefault="000C241C">
      <w:pPr>
        <w:pStyle w:val="afc"/>
        <w:shd w:val="clear" w:color="auto" w:fill="FFFFFF"/>
        <w:tabs>
          <w:tab w:val="left" w:pos="1418"/>
        </w:tabs>
        <w:ind w:left="0" w:firstLine="709"/>
        <w:jc w:val="both"/>
      </w:pPr>
      <w: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в том числе указанных в </w:t>
      </w:r>
      <w:r>
        <w:rPr>
          <w:bCs/>
        </w:rPr>
        <w:lastRenderedPageBreak/>
        <w:t>Приложении № 6 к Договору</w:t>
      </w:r>
      <w: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rsidR="001366B7" w:rsidRDefault="000C241C">
      <w:pPr>
        <w:pStyle w:val="afc"/>
        <w:shd w:val="clear" w:color="auto" w:fill="FFFFFF"/>
        <w:tabs>
          <w:tab w:val="left" w:pos="1418"/>
        </w:tabs>
        <w:ind w:left="0" w:firstLine="709"/>
        <w:jc w:val="both"/>
      </w:pPr>
      <w: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1366B7" w:rsidRPr="007D41D3" w:rsidRDefault="000C241C">
      <w:pPr>
        <w:pStyle w:val="afc"/>
        <w:shd w:val="clear" w:color="auto" w:fill="FFFFFF"/>
        <w:tabs>
          <w:tab w:val="left" w:pos="1418"/>
        </w:tabs>
        <w:ind w:left="0" w:firstLine="709"/>
        <w:jc w:val="both"/>
      </w:pPr>
      <w:r>
        <w:t xml:space="preserve">Во избежание сомнений, принятие соответствующего закона или иного нормативного правового акта не будет </w:t>
      </w:r>
      <w:r w:rsidRPr="007D41D3">
        <w:t>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1366B7" w:rsidRPr="007D41D3" w:rsidRDefault="000C241C" w:rsidP="00B97059">
      <w:pPr>
        <w:pStyle w:val="afc"/>
        <w:numPr>
          <w:ilvl w:val="2"/>
          <w:numId w:val="1"/>
        </w:numPr>
        <w:shd w:val="clear" w:color="auto" w:fill="FFFFFF"/>
        <w:tabs>
          <w:tab w:val="left" w:pos="1418"/>
        </w:tabs>
        <w:ind w:left="0" w:firstLine="709"/>
        <w:jc w:val="both"/>
      </w:pPr>
      <w:r w:rsidRPr="007D41D3">
        <w:t>Обеспечить:</w:t>
      </w:r>
    </w:p>
    <w:p w:rsidR="001366B7" w:rsidRPr="007D41D3" w:rsidRDefault="000C241C" w:rsidP="00B97059">
      <w:pPr>
        <w:pStyle w:val="afc"/>
        <w:numPr>
          <w:ilvl w:val="0"/>
          <w:numId w:val="13"/>
        </w:numPr>
        <w:shd w:val="clear" w:color="auto" w:fill="FFFFFF"/>
        <w:tabs>
          <w:tab w:val="left" w:pos="567"/>
        </w:tabs>
        <w:ind w:left="0" w:firstLine="709"/>
        <w:jc w:val="both"/>
        <w:rPr>
          <w:bCs/>
        </w:rPr>
      </w:pPr>
      <w:r w:rsidRPr="007D41D3">
        <w:rPr>
          <w:bCs/>
        </w:rPr>
        <w:t xml:space="preserve">участие в саморегулируемой организации, основанной на членстве лиц, </w:t>
      </w:r>
      <w:r w:rsidRPr="007D41D3">
        <w:t>выполняющих инженерные изыскания / подготовку проектной документации или / осуществляющих строительство</w:t>
      </w:r>
      <w:r w:rsidRPr="007D41D3">
        <w:rPr>
          <w:rStyle w:val="a4"/>
        </w:rPr>
        <w:footnoteReference w:id="1"/>
      </w:r>
      <w:r w:rsidRPr="007D41D3">
        <w:rPr>
          <w:bCs/>
        </w:rPr>
        <w:t xml:space="preserve"> (с учетом исключений, предусмотренных законодательством Российской Федерации</w:t>
      </w:r>
      <w:r w:rsidRPr="007D41D3">
        <w:rPr>
          <w:rStyle w:val="a4"/>
          <w:bCs/>
        </w:rPr>
        <w:footnoteReference w:id="2"/>
      </w:r>
      <w:r w:rsidRPr="007D41D3">
        <w:rPr>
          <w:bCs/>
        </w:rPr>
        <w:t>);</w:t>
      </w:r>
    </w:p>
    <w:p w:rsidR="001366B7" w:rsidRPr="007D41D3" w:rsidRDefault="000C241C" w:rsidP="00B97059">
      <w:pPr>
        <w:pStyle w:val="afc"/>
        <w:numPr>
          <w:ilvl w:val="0"/>
          <w:numId w:val="13"/>
        </w:numPr>
        <w:shd w:val="clear" w:color="auto" w:fill="FFFFFF"/>
        <w:tabs>
          <w:tab w:val="left" w:pos="567"/>
          <w:tab w:val="left" w:pos="1418"/>
        </w:tabs>
        <w:ind w:left="0" w:firstLine="709"/>
        <w:jc w:val="both"/>
        <w:rPr>
          <w:bCs/>
        </w:rPr>
      </w:pPr>
      <w:r w:rsidRPr="007D41D3">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sidRPr="007D41D3">
        <w:t xml:space="preserve"> </w:t>
      </w:r>
      <w:r w:rsidRPr="007D41D3">
        <w:rPr>
          <w:bCs/>
        </w:rPr>
        <w:t>стоимости выполнения Работ по Договору;</w:t>
      </w:r>
    </w:p>
    <w:p w:rsidR="001366B7" w:rsidRPr="007D41D3" w:rsidRDefault="000C241C" w:rsidP="00B97059">
      <w:pPr>
        <w:pStyle w:val="afc"/>
        <w:numPr>
          <w:ilvl w:val="0"/>
          <w:numId w:val="13"/>
        </w:numPr>
        <w:tabs>
          <w:tab w:val="left" w:pos="567"/>
        </w:tabs>
        <w:ind w:left="0" w:firstLine="709"/>
        <w:jc w:val="both"/>
        <w:rPr>
          <w:bCs/>
        </w:rPr>
      </w:pPr>
      <w:r w:rsidRPr="007D41D3">
        <w:rPr>
          <w:bCs/>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r w:rsidRPr="007D41D3">
        <w:rPr>
          <w:rStyle w:val="a4"/>
          <w:bCs/>
        </w:rPr>
        <w:footnoteReference w:id="3"/>
      </w:r>
      <w:r w:rsidRPr="007D41D3">
        <w:rPr>
          <w:bCs/>
        </w:rPr>
        <w:t>.</w:t>
      </w:r>
    </w:p>
    <w:p w:rsidR="001366B7" w:rsidRPr="007D41D3" w:rsidRDefault="000C241C" w:rsidP="00B97059">
      <w:pPr>
        <w:pStyle w:val="afc"/>
        <w:numPr>
          <w:ilvl w:val="2"/>
          <w:numId w:val="1"/>
        </w:numPr>
        <w:shd w:val="clear" w:color="auto" w:fill="FFFFFF"/>
        <w:tabs>
          <w:tab w:val="left" w:pos="1418"/>
        </w:tabs>
        <w:ind w:left="0" w:firstLine="710"/>
        <w:jc w:val="both"/>
        <w:rPr>
          <w:bCs/>
        </w:rPr>
      </w:pPr>
      <w:r w:rsidRPr="007D41D3">
        <w:t>Выполнять</w:t>
      </w:r>
      <w:r w:rsidRPr="007D41D3">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1366B7" w:rsidRDefault="000C241C">
      <w:pPr>
        <w:shd w:val="clear" w:color="auto" w:fill="FFFFFF"/>
        <w:tabs>
          <w:tab w:val="left" w:pos="709"/>
          <w:tab w:val="left" w:pos="1418"/>
        </w:tabs>
        <w:spacing w:line="240" w:lineRule="auto"/>
        <w:ind w:firstLine="709"/>
        <w:rPr>
          <w:bCs/>
          <w:sz w:val="24"/>
        </w:rPr>
      </w:pPr>
      <w:r w:rsidRPr="007D41D3">
        <w:rPr>
          <w:bCs/>
          <w:sz w:val="24"/>
          <w:szCs w:val="23"/>
        </w:rPr>
        <w:t>Не более чем за</w:t>
      </w:r>
      <w:r w:rsidR="00FF141C" w:rsidRPr="007D41D3">
        <w:rPr>
          <w:bCs/>
          <w:sz w:val="24"/>
          <w:szCs w:val="23"/>
        </w:rPr>
        <w:t xml:space="preserve"> 8 </w:t>
      </w:r>
      <w:r w:rsidRPr="007D41D3">
        <w:rPr>
          <w:bCs/>
          <w:sz w:val="24"/>
          <w:szCs w:val="23"/>
        </w:rPr>
        <w:t xml:space="preserve">рабочих дня до начала выполнения работ (вида работ) Подрядчик обязан направить в адрес Заказчика </w:t>
      </w:r>
      <w:r w:rsidRPr="007D41D3">
        <w:rPr>
          <w:sz w:val="24"/>
          <w:szCs w:val="23"/>
        </w:rPr>
        <w:t xml:space="preserve">уведомление о допуске персонала Подрядчика </w:t>
      </w:r>
      <w:r w:rsidRPr="007D41D3">
        <w:rPr>
          <w:sz w:val="24"/>
          <w:szCs w:val="23"/>
          <w:shd w:val="clear" w:color="auto" w:fill="FFFFFF"/>
        </w:rPr>
        <w:t>и/или</w:t>
      </w:r>
      <w:r w:rsidRPr="007D41D3">
        <w:rPr>
          <w:sz w:val="24"/>
          <w:szCs w:val="23"/>
        </w:rPr>
        <w:t xml:space="preserve"> Субподрядчика к выполнению работ </w:t>
      </w:r>
      <w:r w:rsidRPr="007D41D3">
        <w:rPr>
          <w:bCs/>
          <w:sz w:val="24"/>
          <w:szCs w:val="23"/>
        </w:rPr>
        <w:t xml:space="preserve">(вида работ) с указанием </w:t>
      </w:r>
      <w:r w:rsidRPr="007D41D3">
        <w:rPr>
          <w:bCs/>
          <w:sz w:val="24"/>
          <w:szCs w:val="23"/>
          <w:shd w:val="clear" w:color="auto" w:fill="FFFFFF"/>
        </w:rPr>
        <w:t>в нем</w:t>
      </w:r>
      <w:r w:rsidRPr="007D41D3">
        <w:rPr>
          <w:bCs/>
          <w:sz w:val="24"/>
          <w:szCs w:val="23"/>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w:t>
      </w:r>
      <w:r>
        <w:rPr>
          <w:bCs/>
          <w:sz w:val="24"/>
          <w:szCs w:val="23"/>
        </w:rPr>
        <w:t xml:space="preserve"> персональных данных, копий приказов о приеме на работу </w:t>
      </w:r>
      <w:r>
        <w:rPr>
          <w:bCs/>
          <w:sz w:val="24"/>
          <w:szCs w:val="23"/>
          <w:shd w:val="clear" w:color="auto" w:fill="FFFFFF"/>
        </w:rPr>
        <w:t>и трудовых договоров,</w:t>
      </w:r>
      <w:r>
        <w:rPr>
          <w:bCs/>
          <w:sz w:val="24"/>
          <w:szCs w:val="23"/>
        </w:rPr>
        <w:t xml:space="preserve"> </w:t>
      </w:r>
      <w:r>
        <w:rPr>
          <w:bCs/>
          <w:sz w:val="24"/>
          <w:szCs w:val="23"/>
          <w:shd w:val="clear" w:color="auto" w:fill="FFFFFF"/>
        </w:rPr>
        <w:t>с</w:t>
      </w:r>
      <w:r>
        <w:rPr>
          <w:bCs/>
          <w:color w:val="000000"/>
          <w:sz w:val="24"/>
          <w:szCs w:val="24"/>
          <w:shd w:val="clear" w:color="auto" w:fill="FFFFFF"/>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rPr>
        <w:t xml:space="preserve">и иных документов, подтверждающих договорные отношения персонала с Подрядчиком. </w:t>
      </w:r>
      <w:r>
        <w:rPr>
          <w:bCs/>
          <w:sz w:val="24"/>
        </w:rPr>
        <w:t xml:space="preserve">Если при выполнении работ используется техника, то в уведомлении о допуске Подрядчик </w:t>
      </w:r>
      <w:r>
        <w:rPr>
          <w:bCs/>
          <w:sz w:val="24"/>
        </w:rPr>
        <w:lastRenderedPageBreak/>
        <w:t>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rsidR="001366B7" w:rsidRDefault="000C241C">
      <w:pPr>
        <w:shd w:val="clear" w:color="auto" w:fill="FFFFFF"/>
        <w:tabs>
          <w:tab w:val="left" w:pos="1418"/>
        </w:tabs>
        <w:spacing w:line="240" w:lineRule="auto"/>
        <w:ind w:firstLine="709"/>
        <w:rPr>
          <w:bCs/>
          <w:sz w:val="24"/>
        </w:rPr>
      </w:pPr>
      <w:r>
        <w:rPr>
          <w:sz w:val="24"/>
        </w:rPr>
        <w:t>После получения от Заказчика указания о предоставлении прав для ведения работ, оформленного в соответствии с пунктом 2.1.</w:t>
      </w:r>
      <w:r w:rsidR="00197EDF">
        <w:rPr>
          <w:sz w:val="24"/>
        </w:rPr>
        <w:t>9</w:t>
      </w:r>
      <w:r>
        <w:rPr>
          <w:sz w:val="24"/>
        </w:rPr>
        <w:t xml:space="preserve">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rsidR="001366B7" w:rsidRDefault="000C241C" w:rsidP="00B97059">
      <w:pPr>
        <w:pStyle w:val="afc"/>
        <w:numPr>
          <w:ilvl w:val="2"/>
          <w:numId w:val="1"/>
        </w:numPr>
        <w:shd w:val="clear" w:color="auto" w:fill="FFFFFF"/>
        <w:tabs>
          <w:tab w:val="left" w:pos="1418"/>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rsidR="001366B7" w:rsidRDefault="000C241C" w:rsidP="00B97059">
      <w:pPr>
        <w:pStyle w:val="afc"/>
        <w:numPr>
          <w:ilvl w:val="2"/>
          <w:numId w:val="1"/>
        </w:numPr>
        <w:shd w:val="clear" w:color="auto" w:fill="FFFFFF"/>
        <w:tabs>
          <w:tab w:val="left" w:pos="1418"/>
        </w:tabs>
        <w:ind w:left="0" w:firstLine="710"/>
        <w:jc w:val="both"/>
        <w:rPr>
          <w:bCs/>
        </w:rPr>
      </w:pPr>
      <w:r>
        <w:rPr>
          <w:bCs/>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rsidR="001366B7" w:rsidRDefault="000C241C">
      <w:pPr>
        <w:pStyle w:val="afc"/>
        <w:shd w:val="clear" w:color="auto" w:fill="FFFFFF"/>
        <w:tabs>
          <w:tab w:val="left" w:pos="1418"/>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rsidR="001366B7" w:rsidRDefault="000C241C" w:rsidP="00B97059">
      <w:pPr>
        <w:pStyle w:val="afc"/>
        <w:numPr>
          <w:ilvl w:val="2"/>
          <w:numId w:val="1"/>
        </w:numPr>
        <w:shd w:val="clear" w:color="auto" w:fill="FFFFFF"/>
        <w:tabs>
          <w:tab w:val="left" w:pos="1418"/>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1366B7" w:rsidRDefault="000C241C" w:rsidP="00B97059">
      <w:pPr>
        <w:pStyle w:val="afc"/>
        <w:numPr>
          <w:ilvl w:val="2"/>
          <w:numId w:val="1"/>
        </w:numPr>
        <w:shd w:val="clear" w:color="auto" w:fill="FFFFFF"/>
        <w:tabs>
          <w:tab w:val="left" w:pos="1418"/>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rsidR="001366B7" w:rsidRDefault="000C241C" w:rsidP="00B97059">
      <w:pPr>
        <w:pStyle w:val="afc"/>
        <w:numPr>
          <w:ilvl w:val="2"/>
          <w:numId w:val="1"/>
        </w:numPr>
        <w:shd w:val="clear" w:color="auto" w:fill="FFFFFF"/>
        <w:tabs>
          <w:tab w:val="left" w:pos="1418"/>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1366B7" w:rsidRDefault="000C241C" w:rsidP="00B97059">
      <w:pPr>
        <w:pStyle w:val="afc"/>
        <w:numPr>
          <w:ilvl w:val="2"/>
          <w:numId w:val="1"/>
        </w:numPr>
        <w:shd w:val="clear" w:color="auto" w:fill="FFFFFF"/>
        <w:tabs>
          <w:tab w:val="left" w:pos="1418"/>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1366B7" w:rsidRDefault="000C241C" w:rsidP="00B97059">
      <w:pPr>
        <w:pStyle w:val="afc"/>
        <w:numPr>
          <w:ilvl w:val="2"/>
          <w:numId w:val="1"/>
        </w:numPr>
        <w:shd w:val="clear" w:color="auto" w:fill="FFFFFF"/>
        <w:tabs>
          <w:tab w:val="left" w:pos="1418"/>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t xml:space="preserve"> </w:t>
      </w:r>
      <w:r>
        <w:rPr>
          <w:bCs/>
        </w:rPr>
        <w:t xml:space="preserve">в 3 (трех) экземплярах. </w:t>
      </w:r>
    </w:p>
    <w:p w:rsidR="001366B7" w:rsidRDefault="000C241C">
      <w:pPr>
        <w:pStyle w:val="afc"/>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1366B7" w:rsidRDefault="000C241C">
      <w:pPr>
        <w:pStyle w:val="afc"/>
        <w:shd w:val="clear" w:color="auto" w:fill="FFFFFF"/>
        <w:tabs>
          <w:tab w:val="left" w:pos="1418"/>
        </w:tabs>
        <w:ind w:left="0" w:firstLine="709"/>
        <w:jc w:val="both"/>
        <w:rPr>
          <w:bCs/>
        </w:rPr>
      </w:pPr>
      <w:r w:rsidRPr="00197EDF">
        <w:rPr>
          <w:bCs/>
        </w:rPr>
        <w:t>В целях проведения освидетельствования и/или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w:t>
      </w:r>
      <w:r w:rsidR="00197EDF" w:rsidRPr="00197EDF">
        <w:rPr>
          <w:bCs/>
        </w:rPr>
        <w:t xml:space="preserve"> </w:t>
      </w:r>
      <w:r w:rsidR="00294CBE">
        <w:rPr>
          <w:bCs/>
        </w:rPr>
        <w:t>15</w:t>
      </w:r>
      <w:r w:rsidRPr="00197EDF">
        <w:rPr>
          <w:bCs/>
        </w:rPr>
        <w:t xml:space="preserve"> к настоящему Договору.</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w:t>
      </w:r>
      <w:r>
        <w:rPr>
          <w:bCs/>
        </w:rPr>
        <w:lastRenderedPageBreak/>
        <w:t xml:space="preserve">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rsidR="001366B7" w:rsidRDefault="000C241C">
      <w:pPr>
        <w:shd w:val="clear" w:color="auto" w:fill="FFFFFF"/>
        <w:tabs>
          <w:tab w:val="left" w:pos="1418"/>
        </w:tabs>
        <w:spacing w:line="240" w:lineRule="auto"/>
        <w:ind w:firstLine="709"/>
        <w:rPr>
          <w:bCs/>
          <w:sz w:val="24"/>
        </w:rPr>
      </w:pPr>
      <w:r>
        <w:rPr>
          <w:bCs/>
          <w:sz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1366B7" w:rsidRDefault="000C241C" w:rsidP="00B97059">
      <w:pPr>
        <w:pStyle w:val="afc"/>
        <w:numPr>
          <w:ilvl w:val="2"/>
          <w:numId w:val="1"/>
        </w:numPr>
        <w:shd w:val="clear" w:color="auto" w:fill="FFFFFF"/>
        <w:tabs>
          <w:tab w:val="left" w:pos="1418"/>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1366B7" w:rsidRDefault="000C241C" w:rsidP="00B97059">
      <w:pPr>
        <w:pStyle w:val="afc"/>
        <w:numPr>
          <w:ilvl w:val="2"/>
          <w:numId w:val="1"/>
        </w:numPr>
        <w:shd w:val="clear" w:color="auto" w:fill="FFFFFF"/>
        <w:tabs>
          <w:tab w:val="left" w:pos="1418"/>
        </w:tabs>
        <w:ind w:left="0" w:firstLine="710"/>
        <w:jc w:val="both"/>
        <w:rPr>
          <w:bCs/>
        </w:rPr>
      </w:pPr>
      <w:r>
        <w:rPr>
          <w:bCs/>
        </w:rPr>
        <w:t xml:space="preserve"> Передать Заказчику в полном объеме</w:t>
      </w:r>
      <w:r>
        <w:t xml:space="preserve"> лом черных и цветных металлов, </w:t>
      </w:r>
      <w:r>
        <w:rPr>
          <w:bCs/>
        </w:rPr>
        <w:t>образовавшийся в ходе выполнения Работ.</w:t>
      </w:r>
    </w:p>
    <w:p w:rsidR="001366B7" w:rsidRDefault="000C241C" w:rsidP="00B97059">
      <w:pPr>
        <w:pStyle w:val="afc"/>
        <w:numPr>
          <w:ilvl w:val="2"/>
          <w:numId w:val="1"/>
        </w:numPr>
        <w:shd w:val="clear" w:color="auto" w:fill="FFFFFF"/>
        <w:tabs>
          <w:tab w:val="left" w:pos="1418"/>
        </w:tabs>
        <w:ind w:left="0" w:firstLine="710"/>
        <w:jc w:val="both"/>
        <w:rPr>
          <w:bCs/>
        </w:rPr>
      </w:pPr>
      <w:r>
        <w:rPr>
          <w:bCs/>
        </w:rPr>
        <w:t>Выполнять полученные в ходе исполнения Договора указания Заказчика</w:t>
      </w:r>
      <w: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rsidR="001366B7" w:rsidRDefault="000C241C">
      <w:pPr>
        <w:shd w:val="clear" w:color="auto" w:fill="FFFFFF"/>
        <w:tabs>
          <w:tab w:val="left" w:pos="1418"/>
        </w:tabs>
        <w:spacing w:line="240" w:lineRule="auto"/>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1366B7" w:rsidRDefault="000C241C">
      <w:pPr>
        <w:shd w:val="clear" w:color="auto" w:fill="FFFFFF"/>
        <w:tabs>
          <w:tab w:val="left" w:pos="1418"/>
        </w:tabs>
        <w:spacing w:line="240" w:lineRule="auto"/>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1366B7" w:rsidRDefault="000C241C">
      <w:pPr>
        <w:pStyle w:val="afc"/>
        <w:shd w:val="clear" w:color="auto" w:fill="FFFFFF"/>
        <w:tabs>
          <w:tab w:val="left" w:pos="1418"/>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1366B7" w:rsidRDefault="000C241C" w:rsidP="00B97059">
      <w:pPr>
        <w:pStyle w:val="afc"/>
        <w:numPr>
          <w:ilvl w:val="2"/>
          <w:numId w:val="1"/>
        </w:numPr>
        <w:shd w:val="clear" w:color="auto" w:fill="FFFFFF"/>
        <w:tabs>
          <w:tab w:val="left" w:pos="1418"/>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rsidR="001366B7" w:rsidRDefault="000C241C" w:rsidP="00B97059">
      <w:pPr>
        <w:pStyle w:val="afc"/>
        <w:numPr>
          <w:ilvl w:val="3"/>
          <w:numId w:val="1"/>
        </w:numPr>
        <w:shd w:val="clear" w:color="auto" w:fill="FFFFFF"/>
        <w:tabs>
          <w:tab w:val="left" w:pos="1701"/>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1366B7" w:rsidRDefault="000C241C" w:rsidP="00B97059">
      <w:pPr>
        <w:pStyle w:val="afc"/>
        <w:numPr>
          <w:ilvl w:val="3"/>
          <w:numId w:val="1"/>
        </w:numPr>
        <w:shd w:val="clear" w:color="auto" w:fill="FFFFFF"/>
        <w:tabs>
          <w:tab w:val="left" w:pos="1701"/>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1366B7" w:rsidRDefault="000C241C" w:rsidP="00B97059">
      <w:pPr>
        <w:pStyle w:val="afc"/>
        <w:numPr>
          <w:ilvl w:val="3"/>
          <w:numId w:val="1"/>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1366B7" w:rsidRDefault="000C241C">
      <w:pPr>
        <w:pStyle w:val="afc"/>
        <w:shd w:val="clear" w:color="auto" w:fill="FFFFFF"/>
        <w:tabs>
          <w:tab w:val="left" w:pos="567"/>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1366B7" w:rsidRDefault="000C241C" w:rsidP="00B97059">
      <w:pPr>
        <w:pStyle w:val="afc"/>
        <w:numPr>
          <w:ilvl w:val="2"/>
          <w:numId w:val="1"/>
        </w:numPr>
        <w:shd w:val="clear" w:color="auto" w:fill="FFFFFF"/>
        <w:tabs>
          <w:tab w:val="left" w:pos="1418"/>
        </w:tabs>
        <w:ind w:left="0" w:firstLine="709"/>
        <w:jc w:val="both"/>
        <w:rPr>
          <w:bCs/>
        </w:rPr>
      </w:pPr>
      <w:r>
        <w:rPr>
          <w:bCs/>
        </w:rPr>
        <w:t>Письменно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rsidR="001366B7" w:rsidRDefault="000C241C" w:rsidP="00B97059">
      <w:pPr>
        <w:pStyle w:val="afc"/>
        <w:numPr>
          <w:ilvl w:val="0"/>
          <w:numId w:val="14"/>
        </w:numPr>
        <w:ind w:left="0" w:right="23" w:firstLine="709"/>
        <w:jc w:val="both"/>
      </w:pPr>
      <w:r>
        <w:t>аварии – в течение 2 (двух) часов;</w:t>
      </w:r>
    </w:p>
    <w:p w:rsidR="001366B7" w:rsidRDefault="000C241C" w:rsidP="00B97059">
      <w:pPr>
        <w:pStyle w:val="afc"/>
        <w:numPr>
          <w:ilvl w:val="0"/>
          <w:numId w:val="14"/>
        </w:numPr>
        <w:ind w:left="0" w:right="23" w:firstLine="709"/>
        <w:jc w:val="both"/>
      </w:pPr>
      <w: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1366B7" w:rsidRDefault="000C241C" w:rsidP="00B97059">
      <w:pPr>
        <w:pStyle w:val="afc"/>
        <w:numPr>
          <w:ilvl w:val="0"/>
          <w:numId w:val="14"/>
        </w:numPr>
        <w:ind w:left="0" w:right="23" w:firstLine="709"/>
        <w:jc w:val="both"/>
      </w:pPr>
      <w:r>
        <w:t>хищении и иных противоправных действиях – в течение 24 (двадцати четырех) часов;</w:t>
      </w:r>
    </w:p>
    <w:p w:rsidR="001366B7" w:rsidRDefault="000C241C" w:rsidP="00B97059">
      <w:pPr>
        <w:pStyle w:val="afc"/>
        <w:numPr>
          <w:ilvl w:val="0"/>
          <w:numId w:val="14"/>
        </w:numPr>
        <w:ind w:left="0" w:right="23"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1366B7" w:rsidRDefault="000C241C" w:rsidP="00B97059">
      <w:pPr>
        <w:pStyle w:val="afc"/>
        <w:numPr>
          <w:ilvl w:val="0"/>
          <w:numId w:val="14"/>
        </w:numPr>
        <w:ind w:left="0" w:right="23" w:firstLine="709"/>
        <w:jc w:val="both"/>
      </w:pPr>
      <w:r>
        <w:lastRenderedPageBreak/>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1366B7" w:rsidRDefault="000C241C" w:rsidP="00B97059">
      <w:pPr>
        <w:pStyle w:val="afc"/>
        <w:numPr>
          <w:ilvl w:val="0"/>
          <w:numId w:val="14"/>
        </w:numPr>
        <w:ind w:left="0" w:right="23" w:firstLine="709"/>
        <w:jc w:val="both"/>
      </w:pPr>
      <w:r>
        <w:t>иных обстоятельствах, фактах, сообщениях в средствах массовой информации – в течение 24 (двадцати четырех) часов.</w:t>
      </w:r>
    </w:p>
    <w:p w:rsidR="001366B7" w:rsidRDefault="000C241C" w:rsidP="00B97059">
      <w:pPr>
        <w:pStyle w:val="afc"/>
        <w:numPr>
          <w:ilvl w:val="2"/>
          <w:numId w:val="1"/>
        </w:numPr>
        <w:shd w:val="clear" w:color="auto" w:fill="FFFFFF"/>
        <w:tabs>
          <w:tab w:val="left" w:pos="1418"/>
        </w:tabs>
        <w:ind w:left="0" w:firstLine="709"/>
        <w:jc w:val="both"/>
      </w:pPr>
      <w: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w:t>
      </w:r>
      <w:r w:rsidR="00197EDF">
        <w:t>е</w:t>
      </w:r>
      <w:r>
        <w:t xml:space="preserve"> № 5.1 к Договору).</w:t>
      </w:r>
    </w:p>
    <w:p w:rsidR="001366B7" w:rsidRDefault="000C241C" w:rsidP="00B97059">
      <w:pPr>
        <w:pStyle w:val="afc"/>
        <w:numPr>
          <w:ilvl w:val="2"/>
          <w:numId w:val="1"/>
        </w:numPr>
        <w:shd w:val="clear" w:color="auto" w:fill="FFFFFF"/>
        <w:tabs>
          <w:tab w:val="left" w:pos="1418"/>
        </w:tabs>
        <w:ind w:left="0" w:firstLine="709"/>
        <w:jc w:val="both"/>
      </w:pPr>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1366B7" w:rsidRDefault="000C241C">
      <w:pPr>
        <w:pStyle w:val="afc"/>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1366B7" w:rsidRDefault="000C241C" w:rsidP="00B97059">
      <w:pPr>
        <w:pStyle w:val="afc"/>
        <w:numPr>
          <w:ilvl w:val="2"/>
          <w:numId w:val="1"/>
        </w:numPr>
        <w:shd w:val="clear" w:color="auto" w:fill="FFFFFF"/>
        <w:tabs>
          <w:tab w:val="left" w:pos="1418"/>
        </w:tabs>
        <w:ind w:left="0" w:firstLine="709"/>
        <w:jc w:val="both"/>
        <w:rPr>
          <w:bCs/>
        </w:rPr>
      </w:pPr>
      <w:r>
        <w:t xml:space="preserve">Письменно уведомлять Заказчика о необходимости проведения освидетельствования и / или приемки Скрытых работ. </w:t>
      </w:r>
    </w:p>
    <w:p w:rsidR="001366B7" w:rsidRDefault="000C241C">
      <w:pPr>
        <w:pStyle w:val="afc"/>
        <w:shd w:val="clear" w:color="auto" w:fill="FFFFFF"/>
        <w:tabs>
          <w:tab w:val="left" w:pos="1418"/>
        </w:tabs>
        <w:ind w:left="0" w:firstLine="709"/>
        <w:jc w:val="both"/>
        <w:rPr>
          <w:bCs/>
        </w:rPr>
      </w:pPr>
      <w:r>
        <w:t xml:space="preserve">Указанное </w:t>
      </w:r>
      <w:r w:rsidRPr="00197EDF">
        <w:t>уведомление должно быть получено Заказчиком заблаговременно</w:t>
      </w:r>
      <w:r w:rsidRPr="00197EDF">
        <w:rPr>
          <w:bCs/>
        </w:rPr>
        <w:t xml:space="preserve">, но не позднее, чем за </w:t>
      </w:r>
      <w:r w:rsidRPr="00197EDF">
        <w:t>5 (пять)</w:t>
      </w:r>
      <w:r w:rsidRPr="00197EDF">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w:t>
      </w:r>
      <w:r>
        <w:rPr>
          <w:bCs/>
        </w:rPr>
        <w:t xml:space="preserve">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1366B7" w:rsidRDefault="000C241C">
      <w:pPr>
        <w:pStyle w:val="afc"/>
        <w:shd w:val="clear" w:color="auto" w:fill="FFFFFF"/>
        <w:tabs>
          <w:tab w:val="left" w:pos="1418"/>
        </w:tabs>
        <w:ind w:left="0" w:firstLine="709"/>
        <w:jc w:val="both"/>
        <w:rPr>
          <w:bCs/>
        </w:rPr>
      </w:pPr>
      <w:r w:rsidRPr="00197EDF">
        <w:rPr>
          <w:bCs/>
        </w:rPr>
        <w:t>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w:t>
      </w:r>
      <w:r w:rsidR="00197EDF" w:rsidRPr="00197EDF">
        <w:rPr>
          <w:bCs/>
        </w:rPr>
        <w:t xml:space="preserve"> </w:t>
      </w:r>
      <w:r w:rsidR="00294CBE">
        <w:rPr>
          <w:bCs/>
        </w:rPr>
        <w:t>15</w:t>
      </w:r>
      <w:r w:rsidRPr="00197EDF">
        <w:rPr>
          <w:bCs/>
        </w:rPr>
        <w:t xml:space="preserve"> к настоящему Договору.</w:t>
      </w:r>
    </w:p>
    <w:p w:rsidR="001366B7" w:rsidRDefault="000C241C" w:rsidP="00B97059">
      <w:pPr>
        <w:pStyle w:val="afc"/>
        <w:numPr>
          <w:ilvl w:val="2"/>
          <w:numId w:val="1"/>
        </w:numPr>
        <w:shd w:val="clear" w:color="auto" w:fill="FFFFFF"/>
        <w:tabs>
          <w:tab w:val="left" w:pos="1418"/>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1366B7" w:rsidRDefault="000C241C">
      <w:pPr>
        <w:pStyle w:val="afc"/>
        <w:shd w:val="clear" w:color="auto" w:fill="FFFFFF"/>
        <w:tabs>
          <w:tab w:val="left" w:pos="1418"/>
        </w:tabs>
        <w:ind w:left="0" w:firstLine="709"/>
        <w:jc w:val="both"/>
        <w:rPr>
          <w:bCs/>
        </w:rPr>
      </w:pPr>
      <w:r>
        <w:rPr>
          <w:bCs/>
        </w:rPr>
        <w:lastRenderedPageBreak/>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rsidR="001366B7" w:rsidRDefault="000C241C" w:rsidP="00B97059">
      <w:pPr>
        <w:pStyle w:val="afc"/>
        <w:numPr>
          <w:ilvl w:val="2"/>
          <w:numId w:val="1"/>
        </w:numPr>
        <w:shd w:val="clear" w:color="auto" w:fill="FFFFFF"/>
        <w:tabs>
          <w:tab w:val="left" w:pos="1418"/>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w:t>
      </w:r>
      <w:r>
        <w:rPr>
          <w:bCs/>
          <w:shd w:val="clear" w:color="auto" w:fill="FFFFFF"/>
        </w:rPr>
        <w:t>ов Материально-технических ресурсов и  оборудования, привлеченных Подрядчиком</w:t>
      </w:r>
      <w:r>
        <w:rPr>
          <w:bCs/>
        </w:rPr>
        <w:t xml:space="preserve"> к выполнению Работ по Договору, компенсировать все убытки Заказчика, вызванные такими претензиями и требованиями.  </w:t>
      </w:r>
    </w:p>
    <w:p w:rsidR="001366B7" w:rsidRDefault="000C241C" w:rsidP="00B97059">
      <w:pPr>
        <w:pStyle w:val="afc"/>
        <w:numPr>
          <w:ilvl w:val="2"/>
          <w:numId w:val="1"/>
        </w:numPr>
        <w:shd w:val="clear" w:color="auto" w:fill="FFFFFF"/>
        <w:tabs>
          <w:tab w:val="left" w:pos="1418"/>
        </w:tabs>
        <w:ind w:left="0" w:firstLine="709"/>
        <w:jc w:val="both"/>
        <w:rPr>
          <w:color w:val="000000"/>
          <w:highlight w:val="lightGray"/>
        </w:rPr>
      </w:pPr>
      <w:r>
        <w:rPr>
          <w:color w:val="000000"/>
          <w:highlight w:val="lightGray"/>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w:t>
      </w:r>
      <w:r w:rsidR="00294CBE">
        <w:rPr>
          <w:color w:val="000000"/>
          <w:highlight w:val="lightGray"/>
        </w:rPr>
        <w:t>9</w:t>
      </w:r>
      <w:r>
        <w:rPr>
          <w:color w:val="000000"/>
          <w:highlight w:val="lightGray"/>
        </w:rPr>
        <w:t xml:space="preserve"> к Договору), представив Заказчику копию указанного договора. </w:t>
      </w:r>
    </w:p>
    <w:p w:rsidR="001366B7" w:rsidRDefault="000C241C">
      <w:pPr>
        <w:pStyle w:val="afc"/>
        <w:shd w:val="clear" w:color="auto" w:fill="FFFFFF"/>
        <w:tabs>
          <w:tab w:val="left" w:pos="1418"/>
        </w:tabs>
        <w:ind w:left="0" w:firstLine="709"/>
        <w:jc w:val="both"/>
        <w:rPr>
          <w:color w:val="000000"/>
        </w:rPr>
      </w:pPr>
      <w:r>
        <w:rPr>
          <w:color w:val="000000"/>
          <w:highlight w:val="lightGray"/>
        </w:rPr>
        <w:t>Подрядчик обязан предварительно письменно согласовать с Заказчиком договор страхования, а также все последующие изменения и дополнения к нему</w:t>
      </w:r>
      <w:r>
        <w:rPr>
          <w:color w:val="000000"/>
        </w:rPr>
        <w:t>.</w:t>
      </w:r>
    </w:p>
    <w:p w:rsidR="001366B7" w:rsidRDefault="000C241C" w:rsidP="00B97059">
      <w:pPr>
        <w:pStyle w:val="afc"/>
        <w:numPr>
          <w:ilvl w:val="2"/>
          <w:numId w:val="1"/>
        </w:numPr>
        <w:shd w:val="clear" w:color="auto" w:fill="FFFFFF"/>
        <w:tabs>
          <w:tab w:val="left" w:pos="1418"/>
        </w:tabs>
        <w:ind w:left="0" w:firstLine="709"/>
        <w:jc w:val="both"/>
        <w:rPr>
          <w:color w:val="000000"/>
        </w:rPr>
      </w:pPr>
      <w:r>
        <w:rPr>
          <w:color w:val="000000"/>
          <w:highlight w:val="lightGray"/>
        </w:rPr>
        <w:t>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w:t>
      </w:r>
      <w:r>
        <w:rPr>
          <w:color w:val="000000"/>
        </w:rPr>
        <w:t xml:space="preserve">. </w:t>
      </w:r>
    </w:p>
    <w:p w:rsidR="001366B7" w:rsidRDefault="000C241C" w:rsidP="00B97059">
      <w:pPr>
        <w:pStyle w:val="afc"/>
        <w:numPr>
          <w:ilvl w:val="2"/>
          <w:numId w:val="1"/>
        </w:numPr>
        <w:shd w:val="clear" w:color="auto" w:fill="FFFFFF"/>
        <w:tabs>
          <w:tab w:val="left" w:pos="1418"/>
        </w:tabs>
        <w:ind w:left="0" w:firstLine="709"/>
        <w:jc w:val="both"/>
        <w:rPr>
          <w:color w:val="000000"/>
        </w:rPr>
      </w:pPr>
      <w:r>
        <w:rPr>
          <w:color w:val="000000"/>
          <w:highlight w:val="lightGray"/>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r>
        <w:rPr>
          <w:color w:val="000000"/>
        </w:rPr>
        <w:t>.</w:t>
      </w:r>
      <w:r>
        <w:rPr>
          <w:rStyle w:val="a4"/>
          <w:color w:val="000000"/>
        </w:rPr>
        <w:footnoteReference w:id="4"/>
      </w:r>
    </w:p>
    <w:p w:rsidR="001366B7" w:rsidRDefault="000C241C" w:rsidP="00B97059">
      <w:pPr>
        <w:pStyle w:val="afc"/>
        <w:numPr>
          <w:ilvl w:val="2"/>
          <w:numId w:val="1"/>
        </w:numPr>
        <w:shd w:val="clear" w:color="auto" w:fill="FFFFFF"/>
        <w:tabs>
          <w:tab w:val="left" w:pos="1418"/>
        </w:tabs>
        <w:ind w:left="0" w:firstLine="710"/>
        <w:jc w:val="both"/>
      </w:pPr>
      <w:r>
        <w:rPr>
          <w:highlight w:val="lightGray"/>
        </w:rPr>
        <w:t>Принять у Заказчика в порядке, установленном Приложением № 1</w:t>
      </w:r>
      <w:r w:rsidR="00294CBE">
        <w:rPr>
          <w:highlight w:val="lightGray"/>
        </w:rPr>
        <w:t>1</w:t>
      </w:r>
      <w:r>
        <w:rPr>
          <w:highlight w:val="lightGray"/>
        </w:rPr>
        <w:t xml:space="preserve"> к Договору, необходимое Оборудование Заказчика, перечень которого указан в Приложении № 1</w:t>
      </w:r>
      <w:r w:rsidR="00294CBE">
        <w:rPr>
          <w:highlight w:val="lightGray"/>
        </w:rPr>
        <w:t>0</w:t>
      </w:r>
      <w:r>
        <w:rPr>
          <w:highlight w:val="lightGray"/>
        </w:rPr>
        <w:t xml:space="preserve"> к Договору</w:t>
      </w:r>
      <w:r>
        <w:t>.</w:t>
      </w:r>
    </w:p>
    <w:p w:rsidR="001366B7" w:rsidRDefault="000C241C" w:rsidP="00B97059">
      <w:pPr>
        <w:pStyle w:val="afc"/>
        <w:numPr>
          <w:ilvl w:val="2"/>
          <w:numId w:val="1"/>
        </w:numPr>
        <w:shd w:val="clear" w:color="auto" w:fill="FFFFFF"/>
        <w:tabs>
          <w:tab w:val="left" w:pos="1418"/>
        </w:tabs>
        <w:ind w:left="0" w:firstLine="710"/>
        <w:jc w:val="both"/>
        <w:rPr>
          <w:color w:val="000000"/>
        </w:rPr>
      </w:pPr>
      <w:r>
        <w:rPr>
          <w:highlight w:val="lightGray"/>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1</w:t>
      </w:r>
      <w:r w:rsidR="00294CBE">
        <w:rPr>
          <w:highlight w:val="lightGray"/>
        </w:rPr>
        <w:t>1</w:t>
      </w:r>
      <w:r>
        <w:rPr>
          <w:highlight w:val="lightGray"/>
        </w:rPr>
        <w:t xml:space="preserve"> к Договору</w:t>
      </w:r>
      <w:r>
        <w:t>.</w:t>
      </w:r>
    </w:p>
    <w:p w:rsidR="001366B7" w:rsidRDefault="000C241C" w:rsidP="00B97059">
      <w:pPr>
        <w:pStyle w:val="afc"/>
        <w:numPr>
          <w:ilvl w:val="2"/>
          <w:numId w:val="1"/>
        </w:numPr>
        <w:ind w:left="0" w:firstLine="709"/>
        <w:jc w:val="both"/>
        <w:rPr>
          <w:color w:val="000000"/>
        </w:rPr>
      </w:pPr>
      <w:r>
        <w:rPr>
          <w:color w:val="000000"/>
        </w:rPr>
        <w:t>Предоставить Заказчику банковские гарантии в соответствии с разделом 6 Договора.</w:t>
      </w:r>
    </w:p>
    <w:p w:rsidR="001366B7" w:rsidRDefault="000C241C" w:rsidP="00B97059">
      <w:pPr>
        <w:pStyle w:val="afc"/>
        <w:numPr>
          <w:ilvl w:val="2"/>
          <w:numId w:val="1"/>
        </w:numPr>
        <w:shd w:val="clear" w:color="auto" w:fill="FFFFFF"/>
        <w:tabs>
          <w:tab w:val="left" w:pos="1418"/>
        </w:tabs>
        <w:ind w:left="0" w:firstLine="709"/>
        <w:jc w:val="both"/>
        <w:rPr>
          <w:highlight w:val="white"/>
        </w:rPr>
      </w:pPr>
      <w:r>
        <w:rPr>
          <w:shd w:val="clear" w:color="auto" w:fill="FFFFFF"/>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1366B7" w:rsidRDefault="000C241C" w:rsidP="00B97059">
      <w:pPr>
        <w:pStyle w:val="afc"/>
        <w:numPr>
          <w:ilvl w:val="2"/>
          <w:numId w:val="1"/>
        </w:numPr>
        <w:shd w:val="clear" w:color="auto" w:fill="FFFFFF"/>
        <w:tabs>
          <w:tab w:val="left" w:pos="1418"/>
        </w:tabs>
        <w:ind w:left="0" w:firstLine="709"/>
        <w:jc w:val="both"/>
      </w:pPr>
      <w:r>
        <w:t xml:space="preserve"> 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sidR="00197EDF">
        <w:t xml:space="preserve"> </w:t>
      </w:r>
      <w:r>
        <w:t>1</w:t>
      </w:r>
      <w:r w:rsidR="00294CBE">
        <w:t>4</w:t>
      </w:r>
      <w:r>
        <w:t xml:space="preserve"> к Договору.</w:t>
      </w:r>
    </w:p>
    <w:p w:rsidR="001366B7" w:rsidRDefault="000C241C" w:rsidP="00B97059">
      <w:pPr>
        <w:pStyle w:val="afc"/>
        <w:numPr>
          <w:ilvl w:val="2"/>
          <w:numId w:val="1"/>
        </w:numPr>
        <w:shd w:val="clear" w:color="auto" w:fill="FFFFFF"/>
        <w:tabs>
          <w:tab w:val="left" w:pos="1418"/>
        </w:tabs>
        <w:ind w:left="0" w:firstLine="680"/>
        <w:jc w:val="both"/>
      </w:pPr>
      <w:r>
        <w:rPr>
          <w:rFonts w:eastAsia="Calibri"/>
          <w:lang w:eastAsia="en-US"/>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rsidR="001366B7" w:rsidRDefault="000C241C" w:rsidP="00B97059">
      <w:pPr>
        <w:pStyle w:val="afc"/>
        <w:numPr>
          <w:ilvl w:val="2"/>
          <w:numId w:val="1"/>
        </w:numPr>
        <w:shd w:val="clear" w:color="auto" w:fill="FFFFFF"/>
        <w:tabs>
          <w:tab w:val="left" w:pos="1418"/>
        </w:tabs>
        <w:ind w:left="0" w:firstLine="680"/>
        <w:jc w:val="both"/>
      </w:pPr>
      <w:r>
        <w:rPr>
          <w:rFonts w:eastAsia="Calibri"/>
          <w:lang w:eastAsia="en-US"/>
        </w:rPr>
        <w:t xml:space="preserve">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w:t>
      </w:r>
      <w:r>
        <w:rPr>
          <w:rFonts w:eastAsia="Calibri"/>
          <w:lang w:eastAsia="en-US"/>
        </w:rPr>
        <w:lastRenderedPageBreak/>
        <w:t>Календарного графика (Приложение №</w:t>
      </w:r>
      <w:r w:rsidR="00197EDF">
        <w:rPr>
          <w:rFonts w:eastAsia="Calibri"/>
          <w:lang w:eastAsia="en-US"/>
        </w:rPr>
        <w:t xml:space="preserve"> </w:t>
      </w:r>
      <w:r>
        <w:rPr>
          <w:rFonts w:eastAsia="Calibri"/>
          <w:lang w:eastAsia="en-US"/>
        </w:rPr>
        <w:t>3 к Договору) на основании согласованного Сторонами ППР.</w:t>
      </w:r>
    </w:p>
    <w:p w:rsidR="00197EDF" w:rsidRPr="00197EDF" w:rsidRDefault="000C241C" w:rsidP="00B97059">
      <w:pPr>
        <w:pStyle w:val="afc"/>
        <w:numPr>
          <w:ilvl w:val="2"/>
          <w:numId w:val="1"/>
        </w:numPr>
        <w:shd w:val="clear" w:color="auto" w:fill="FFFFFF"/>
        <w:tabs>
          <w:tab w:val="left" w:pos="1418"/>
        </w:tabs>
        <w:ind w:left="113" w:right="113" w:firstLine="510"/>
        <w:jc w:val="both"/>
      </w:pPr>
      <w:r>
        <w:t xml:space="preserve">Исполнять иные обязанности, предусмотренные Договором и </w:t>
      </w:r>
      <w:r w:rsidRPr="00197EDF">
        <w:rPr>
          <w:bCs/>
        </w:rPr>
        <w:t>законодательством Российской Федерации.</w:t>
      </w:r>
    </w:p>
    <w:p w:rsidR="00197EDF" w:rsidRDefault="000C241C" w:rsidP="00B97059">
      <w:pPr>
        <w:pStyle w:val="afc"/>
        <w:numPr>
          <w:ilvl w:val="2"/>
          <w:numId w:val="1"/>
        </w:numPr>
        <w:shd w:val="clear" w:color="auto" w:fill="FFFFFF"/>
        <w:tabs>
          <w:tab w:val="left" w:pos="1418"/>
        </w:tabs>
        <w:ind w:left="113" w:right="113" w:firstLine="510"/>
        <w:jc w:val="both"/>
      </w:pPr>
      <w:r w:rsidRPr="00197EDF">
        <w:t xml:space="preserve">Соблюдать требования, установленные в Техническом задании (Приложение №1), в том числе о </w:t>
      </w:r>
      <w:r w:rsidRPr="00197EDF">
        <w:rPr>
          <w:bCs/>
        </w:rPr>
        <w:t xml:space="preserve">наличии </w:t>
      </w:r>
      <w:r w:rsidRPr="00197EDF">
        <w:t>необходимых для выполнения работ кадровых ресурсов (персонала), техники и материально-технических ресурсов.</w:t>
      </w:r>
    </w:p>
    <w:p w:rsidR="001366B7" w:rsidRDefault="000C241C" w:rsidP="00B97059">
      <w:pPr>
        <w:pStyle w:val="afc"/>
        <w:numPr>
          <w:ilvl w:val="2"/>
          <w:numId w:val="1"/>
        </w:numPr>
        <w:shd w:val="clear" w:color="auto" w:fill="FFFFFF"/>
        <w:tabs>
          <w:tab w:val="left" w:pos="1418"/>
        </w:tabs>
        <w:ind w:left="113" w:right="113" w:firstLine="510"/>
        <w:jc w:val="both"/>
      </w:pPr>
      <w:r w:rsidRPr="00197EDF">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sidRPr="00197EDF">
        <w:rPr>
          <w:bCs/>
        </w:rPr>
        <w:t xml:space="preserve">наличии </w:t>
      </w:r>
      <w:r w:rsidRPr="00197EDF">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sidRPr="00197EDF">
        <w:rPr>
          <w:bCs/>
        </w:rPr>
        <w:t>.</w:t>
      </w:r>
    </w:p>
    <w:p w:rsidR="001366B7" w:rsidRDefault="001366B7">
      <w:pPr>
        <w:pStyle w:val="afc"/>
        <w:shd w:val="clear" w:color="auto" w:fill="FFFFFF"/>
        <w:tabs>
          <w:tab w:val="left" w:pos="1418"/>
        </w:tabs>
        <w:ind w:left="0" w:firstLine="709"/>
        <w:jc w:val="both"/>
        <w:rPr>
          <w:bCs/>
        </w:rPr>
      </w:pPr>
    </w:p>
    <w:p w:rsidR="001366B7" w:rsidRDefault="000C241C" w:rsidP="00B97059">
      <w:pPr>
        <w:pStyle w:val="afc"/>
        <w:numPr>
          <w:ilvl w:val="1"/>
          <w:numId w:val="1"/>
        </w:numPr>
        <w:shd w:val="clear" w:color="auto" w:fill="FFFFFF"/>
        <w:tabs>
          <w:tab w:val="left" w:pos="1134"/>
        </w:tabs>
        <w:ind w:left="0" w:firstLine="709"/>
        <w:jc w:val="both"/>
        <w:rPr>
          <w:bCs/>
        </w:rPr>
      </w:pPr>
      <w:r>
        <w:rPr>
          <w:bCs/>
          <w:u w:val="single"/>
        </w:rPr>
        <w:t>Подрядчик имеет право</w:t>
      </w:r>
      <w:r>
        <w:rPr>
          <w:bCs/>
        </w:rPr>
        <w:t>:</w:t>
      </w:r>
    </w:p>
    <w:p w:rsidR="001366B7" w:rsidRDefault="000C241C" w:rsidP="00B97059">
      <w:pPr>
        <w:pStyle w:val="afc"/>
        <w:numPr>
          <w:ilvl w:val="2"/>
          <w:numId w:val="1"/>
        </w:numPr>
        <w:shd w:val="clear" w:color="auto" w:fill="FFFFFF"/>
        <w:tabs>
          <w:tab w:val="left" w:pos="1418"/>
        </w:tabs>
        <w:ind w:left="0" w:firstLine="709"/>
        <w:jc w:val="both"/>
        <w:rPr>
          <w:bCs/>
        </w:rPr>
      </w:pPr>
      <w:r>
        <w:rPr>
          <w:bCs/>
        </w:rPr>
        <w:t>Самостоятельно организовать выполнение Работ.</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Pr>
          <w:bCs/>
          <w:shd w:val="clear" w:color="auto" w:fill="CCCCCC"/>
        </w:rPr>
        <w:t xml:space="preserve">___ </w:t>
      </w:r>
      <w:r>
        <w:rPr>
          <w:bCs/>
          <w:highlight w:val="lightGray"/>
        </w:rPr>
        <w:t>% (____ процентов)</w:t>
      </w:r>
      <w:r>
        <w:rPr>
          <w:bCs/>
        </w:rPr>
        <w:t xml:space="preserve"> от Цены Договора, неся при этом ответственность за действия Субподрядчиков, как за свои собственные. </w:t>
      </w:r>
    </w:p>
    <w:p w:rsidR="001366B7" w:rsidRDefault="000C241C" w:rsidP="00B97059">
      <w:pPr>
        <w:numPr>
          <w:ilvl w:val="0"/>
          <w:numId w:val="17"/>
        </w:numPr>
        <w:shd w:val="clear" w:color="auto" w:fill="FFFFFF"/>
        <w:tabs>
          <w:tab w:val="left" w:pos="1418"/>
        </w:tabs>
        <w:spacing w:line="240" w:lineRule="auto"/>
        <w:ind w:left="0" w:firstLine="709"/>
        <w:rPr>
          <w:bCs/>
          <w:sz w:val="24"/>
          <w:szCs w:val="24"/>
        </w:rPr>
      </w:pPr>
      <w:r>
        <w:rPr>
          <w:bCs/>
          <w:sz w:val="24"/>
          <w:szCs w:val="24"/>
        </w:rPr>
        <w:t xml:space="preserve">При согласовании привлечения Субподрядчика Подрядчик представляет Заказчику: </w:t>
      </w:r>
    </w:p>
    <w:p w:rsidR="001366B7" w:rsidRDefault="000C241C" w:rsidP="00B97059">
      <w:pPr>
        <w:pStyle w:val="afc"/>
        <w:numPr>
          <w:ilvl w:val="0"/>
          <w:numId w:val="17"/>
        </w:numPr>
        <w:shd w:val="clear" w:color="auto" w:fill="FFFFFF"/>
        <w:tabs>
          <w:tab w:val="left" w:pos="1022"/>
        </w:tabs>
        <w:ind w:left="0" w:firstLine="709"/>
        <w:jc w:val="both"/>
        <w:rPr>
          <w:bCs/>
        </w:rPr>
      </w:pPr>
      <w:r>
        <w:rPr>
          <w:bCs/>
        </w:rPr>
        <w:t xml:space="preserve">проект договора с Субподрядчиком; </w:t>
      </w:r>
    </w:p>
    <w:p w:rsidR="001366B7" w:rsidRDefault="000C241C" w:rsidP="00B97059">
      <w:pPr>
        <w:pStyle w:val="afc"/>
        <w:numPr>
          <w:ilvl w:val="0"/>
          <w:numId w:val="17"/>
        </w:numPr>
        <w:shd w:val="clear" w:color="auto" w:fill="FFFFFF"/>
        <w:tabs>
          <w:tab w:val="left" w:pos="1022"/>
        </w:tabs>
        <w:ind w:left="0" w:firstLine="709"/>
        <w:jc w:val="both"/>
        <w:rPr>
          <w:bCs/>
        </w:rPr>
      </w:pPr>
      <w:r>
        <w:rPr>
          <w:bCs/>
        </w:rPr>
        <w:t xml:space="preserve">сведения об объемах выполнения работ Субподрядчиком; </w:t>
      </w:r>
    </w:p>
    <w:p w:rsidR="001366B7" w:rsidRDefault="000C241C" w:rsidP="00B97059">
      <w:pPr>
        <w:pStyle w:val="afc"/>
        <w:numPr>
          <w:ilvl w:val="0"/>
          <w:numId w:val="17"/>
        </w:numPr>
        <w:shd w:val="clear" w:color="auto" w:fill="FFFFFF"/>
        <w:tabs>
          <w:tab w:val="left" w:pos="1022"/>
        </w:tabs>
        <w:spacing w:after="160"/>
        <w:ind w:left="0" w:firstLine="709"/>
        <w:jc w:val="both"/>
      </w:pPr>
      <w:r>
        <w:rPr>
          <w:bCs/>
        </w:rPr>
        <w:t xml:space="preserve">пофамильный перечень персонала Субподрядчика, который будет задействован при производстве работ </w:t>
      </w:r>
      <w:r>
        <w:t xml:space="preserve">с указанием их паспортных данных, </w:t>
      </w:r>
      <w:r>
        <w:rPr>
          <w:bCs/>
          <w:shd w:val="clear" w:color="auto" w:fill="FFFFFF"/>
        </w:rPr>
        <w:t>г</w:t>
      </w:r>
      <w:r>
        <w:rPr>
          <w:bCs/>
          <w:szCs w:val="23"/>
          <w:shd w:val="clear" w:color="auto" w:fill="FFFFFF"/>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hd w:val="clear" w:color="auto" w:fill="FFFFFF"/>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Cs w:val="23"/>
          <w:shd w:val="clear" w:color="auto" w:fill="FFFFFF"/>
        </w:rPr>
        <w:t>и иных документов, подтверждающих договорные отношения персонала с Субподрядчиком;</w:t>
      </w:r>
    </w:p>
    <w:p w:rsidR="001366B7" w:rsidRDefault="000C241C" w:rsidP="00B97059">
      <w:pPr>
        <w:pStyle w:val="afc"/>
        <w:numPr>
          <w:ilvl w:val="0"/>
          <w:numId w:val="17"/>
        </w:numPr>
        <w:shd w:val="clear" w:color="auto" w:fill="FFFFFF"/>
        <w:tabs>
          <w:tab w:val="left" w:pos="709"/>
        </w:tabs>
        <w:ind w:left="0" w:firstLine="709"/>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rsidR="001366B7" w:rsidRDefault="001366B7">
      <w:pPr>
        <w:pStyle w:val="afc"/>
        <w:shd w:val="clear" w:color="auto" w:fill="FFFFFF"/>
        <w:tabs>
          <w:tab w:val="left" w:pos="709"/>
          <w:tab w:val="left" w:pos="851"/>
        </w:tabs>
        <w:ind w:left="0" w:firstLine="709"/>
        <w:jc w:val="both"/>
        <w:rPr>
          <w:highlight w:val="lightGray"/>
        </w:rPr>
      </w:pPr>
    </w:p>
    <w:p w:rsidR="001366B7" w:rsidRDefault="000C241C" w:rsidP="00B97059">
      <w:pPr>
        <w:pStyle w:val="afc"/>
        <w:numPr>
          <w:ilvl w:val="0"/>
          <w:numId w:val="1"/>
        </w:numPr>
        <w:shd w:val="clear" w:color="auto" w:fill="FFFFFF"/>
        <w:tabs>
          <w:tab w:val="left" w:pos="284"/>
        </w:tabs>
        <w:ind w:left="0" w:firstLine="0"/>
        <w:jc w:val="center"/>
      </w:pPr>
      <w:r>
        <w:rPr>
          <w:b/>
          <w:bCs/>
        </w:rPr>
        <w:t>Цена Договора и порядок расчетов</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Цена </w:t>
      </w:r>
      <w:r>
        <w:t xml:space="preserve">Договора </w:t>
      </w:r>
      <w:r>
        <w:rPr>
          <w:bCs/>
        </w:rPr>
        <w:t xml:space="preserve">в соответствии со Сводным </w:t>
      </w:r>
      <w:r w:rsidRPr="00197EDF">
        <w:rPr>
          <w:bCs/>
        </w:rPr>
        <w:t>сметным расчетом</w:t>
      </w:r>
      <w:r w:rsidRPr="00197EDF">
        <w:t xml:space="preserve"> </w:t>
      </w:r>
      <w:r w:rsidRPr="00197EDF">
        <w:rPr>
          <w:bCs/>
        </w:rPr>
        <w:t xml:space="preserve">с приложениями (Приложение № 4 к Договору) является предельной и составляет </w:t>
      </w:r>
      <w:r w:rsidRPr="00197EDF">
        <w:t>_______</w:t>
      </w:r>
      <w:r w:rsidRPr="00197EDF">
        <w:rPr>
          <w:bCs/>
        </w:rPr>
        <w:t xml:space="preserve"> (</w:t>
      </w:r>
      <w:r w:rsidRPr="00197EDF">
        <w:t>__________________</w:t>
      </w:r>
      <w:r w:rsidRPr="00197EDF">
        <w:rPr>
          <w:bCs/>
        </w:rPr>
        <w:t xml:space="preserve">) рублей </w:t>
      </w:r>
      <w:r w:rsidRPr="00197EDF">
        <w:t>___</w:t>
      </w:r>
      <w:r w:rsidRPr="00197EDF">
        <w:rPr>
          <w:bCs/>
        </w:rPr>
        <w:t xml:space="preserve"> копее</w:t>
      </w:r>
      <w:r w:rsidR="00197EDF" w:rsidRPr="00197EDF">
        <w:rPr>
          <w:bCs/>
        </w:rPr>
        <w:t>к</w:t>
      </w:r>
      <w:r w:rsidRPr="00197EDF">
        <w:rPr>
          <w:bCs/>
        </w:rPr>
        <w:t xml:space="preserve"> без учета НДС, при этом НДС исчисляется дополнительно по ставке, установленной статьей 164 Налогового</w:t>
      </w:r>
      <w:r>
        <w:rPr>
          <w:bCs/>
        </w:rPr>
        <w:t xml:space="preserve"> кодекса Российской Федерации (далее </w:t>
      </w:r>
      <w:r>
        <w:t>– «НК РФ»)</w:t>
      </w:r>
      <w:r>
        <w:rPr>
          <w:bCs/>
        </w:rPr>
        <w:t xml:space="preserve">. </w:t>
      </w:r>
    </w:p>
    <w:p w:rsidR="001366B7" w:rsidRDefault="000C241C" w:rsidP="00B97059">
      <w:pPr>
        <w:pStyle w:val="afc"/>
        <w:numPr>
          <w:ilvl w:val="1"/>
          <w:numId w:val="1"/>
        </w:numPr>
        <w:shd w:val="clear" w:color="auto" w:fill="FFFFFF"/>
        <w:tabs>
          <w:tab w:val="left" w:pos="1134"/>
        </w:tabs>
        <w:ind w:left="0" w:firstLine="709"/>
        <w:jc w:val="both"/>
        <w:rPr>
          <w:bCs/>
        </w:rPr>
      </w:pPr>
      <w:bookmarkStart w:id="8" w:name="_Ref361834605"/>
      <w:r>
        <w:rPr>
          <w:bCs/>
          <w:highlight w:val="lightGray"/>
        </w:rPr>
        <w:t xml:space="preserve">Локальные сметные расчеты подлежат согласованию Сторонами не позднее истечения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Pr>
          <w:highlight w:val="lightGray"/>
        </w:rPr>
        <w:t xml:space="preserve"> </w:t>
      </w:r>
      <w:bookmarkEnd w:id="8"/>
      <w:r>
        <w:rPr>
          <w:bCs/>
          <w:highlight w:val="lightGray"/>
        </w:rPr>
        <w:t>с приложениями (Приложение № 4 к Договору) путем заключения дополнительного соглашения к Договору.</w:t>
      </w:r>
    </w:p>
    <w:p w:rsidR="001366B7" w:rsidRDefault="000C241C">
      <w:pPr>
        <w:pStyle w:val="afc"/>
        <w:shd w:val="clear" w:color="auto" w:fill="FFFFFF"/>
        <w:tabs>
          <w:tab w:val="left" w:pos="1134"/>
        </w:tabs>
        <w:ind w:left="0" w:firstLine="709"/>
        <w:jc w:val="both"/>
        <w:rPr>
          <w:bCs/>
        </w:rPr>
      </w:pPr>
      <w:r>
        <w:rPr>
          <w:bCs/>
          <w:i/>
          <w:highlight w:val="lightGray"/>
        </w:rPr>
        <w:t>либо</w:t>
      </w:r>
    </w:p>
    <w:p w:rsidR="001366B7" w:rsidRDefault="000C241C">
      <w:pPr>
        <w:pStyle w:val="afc"/>
        <w:shd w:val="clear" w:color="auto" w:fill="FFFFFF"/>
        <w:tabs>
          <w:tab w:val="left" w:pos="1134"/>
        </w:tabs>
        <w:ind w:left="0" w:firstLine="709"/>
        <w:jc w:val="both"/>
        <w:rPr>
          <w:bCs/>
        </w:rPr>
      </w:pPr>
      <w:r>
        <w:rPr>
          <w:bCs/>
          <w:highlight w:val="lightGray"/>
        </w:rPr>
        <w:t>Локальные сметные расчеты являются неотъемлемой частью Сводного сметного расчета / Объектного сметного расчета с приложениями (Приложение № 4 к Договору)</w:t>
      </w:r>
      <w:bookmarkStart w:id="9" w:name="_Ref361335465"/>
      <w:bookmarkEnd w:id="9"/>
      <w:r>
        <w:rPr>
          <w:rStyle w:val="a4"/>
          <w:bCs/>
          <w:highlight w:val="lightGray"/>
        </w:rPr>
        <w:footnoteReference w:id="5"/>
      </w:r>
      <w:r>
        <w:rPr>
          <w:bCs/>
        </w:rPr>
        <w:t>.</w:t>
      </w:r>
    </w:p>
    <w:p w:rsidR="001366B7" w:rsidRDefault="000C241C" w:rsidP="00B97059">
      <w:pPr>
        <w:pStyle w:val="afc"/>
        <w:numPr>
          <w:ilvl w:val="1"/>
          <w:numId w:val="1"/>
        </w:numPr>
        <w:shd w:val="clear" w:color="auto" w:fill="FFFFFF"/>
        <w:tabs>
          <w:tab w:val="left" w:pos="1134"/>
        </w:tabs>
        <w:ind w:left="0" w:firstLine="709"/>
        <w:jc w:val="both"/>
        <w:rPr>
          <w:bCs/>
        </w:rPr>
      </w:pPr>
      <w:r>
        <w:rPr>
          <w:bCs/>
        </w:rPr>
        <w:lastRenderedPageBreak/>
        <w:t>Цена Договора включает в себя прибыль Подрядчика, а также все расходы и затраты Подрядчика на:</w:t>
      </w:r>
    </w:p>
    <w:p w:rsidR="001366B7" w:rsidRDefault="000C241C" w:rsidP="00B97059">
      <w:pPr>
        <w:pStyle w:val="afc"/>
        <w:numPr>
          <w:ilvl w:val="2"/>
          <w:numId w:val="1"/>
        </w:numPr>
        <w:shd w:val="clear" w:color="auto" w:fill="FFFFFF"/>
        <w:tabs>
          <w:tab w:val="left" w:pos="1418"/>
        </w:tabs>
        <w:ind w:left="0" w:firstLine="709"/>
        <w:jc w:val="both"/>
      </w:pPr>
      <w:r>
        <w:t>Монтаж Оборудования Заказчика и пуско-наладочные работы;</w:t>
      </w:r>
    </w:p>
    <w:p w:rsidR="001366B7" w:rsidRDefault="000C241C" w:rsidP="00B97059">
      <w:pPr>
        <w:pStyle w:val="afc"/>
        <w:numPr>
          <w:ilvl w:val="2"/>
          <w:numId w:val="1"/>
        </w:numPr>
        <w:shd w:val="clear" w:color="auto" w:fill="FFFFFF"/>
        <w:tabs>
          <w:tab w:val="left" w:pos="1418"/>
        </w:tabs>
        <w:ind w:left="0" w:firstLine="709"/>
        <w:jc w:val="both"/>
      </w:pPr>
      <w:r>
        <w:t xml:space="preserve">Приобретение Материально-технических ресурсов </w:t>
      </w:r>
      <w:r>
        <w:rPr>
          <w:bCs/>
        </w:rPr>
        <w:t>и оборудования</w:t>
      </w:r>
      <w:r>
        <w:t>, необходимых для выполнения Работ по Договору, включая стоимость необходимых для эксплуатации Результата работ лицензий;</w:t>
      </w:r>
    </w:p>
    <w:p w:rsidR="001366B7" w:rsidRDefault="000C241C" w:rsidP="00B97059">
      <w:pPr>
        <w:pStyle w:val="afc"/>
        <w:numPr>
          <w:ilvl w:val="2"/>
          <w:numId w:val="1"/>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Подрядчика; </w:t>
      </w:r>
    </w:p>
    <w:p w:rsidR="001366B7" w:rsidRDefault="000C241C" w:rsidP="00B97059">
      <w:pPr>
        <w:pStyle w:val="afc"/>
        <w:numPr>
          <w:ilvl w:val="2"/>
          <w:numId w:val="1"/>
        </w:numPr>
        <w:shd w:val="clear" w:color="auto" w:fill="FFFFFF"/>
        <w:tabs>
          <w:tab w:val="left" w:pos="1418"/>
        </w:tabs>
        <w:ind w:left="0" w:firstLine="709"/>
        <w:jc w:val="both"/>
      </w:pPr>
      <w: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t xml:space="preserve">, если применимо); </w:t>
      </w:r>
    </w:p>
    <w:p w:rsidR="001366B7" w:rsidRDefault="000C241C" w:rsidP="00B97059">
      <w:pPr>
        <w:pStyle w:val="afc"/>
        <w:numPr>
          <w:ilvl w:val="2"/>
          <w:numId w:val="1"/>
        </w:numPr>
        <w:shd w:val="clear" w:color="auto" w:fill="FFFFFF"/>
        <w:tabs>
          <w:tab w:val="left" w:pos="1418"/>
        </w:tabs>
        <w:ind w:left="0" w:firstLine="709"/>
        <w:jc w:val="both"/>
      </w:pPr>
      <w: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1366B7" w:rsidRDefault="000C241C" w:rsidP="00B97059">
      <w:pPr>
        <w:pStyle w:val="afc"/>
        <w:numPr>
          <w:ilvl w:val="1"/>
          <w:numId w:val="1"/>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1366B7" w:rsidRDefault="000C241C" w:rsidP="00B97059">
      <w:pPr>
        <w:pStyle w:val="afc"/>
        <w:numPr>
          <w:ilvl w:val="1"/>
          <w:numId w:val="1"/>
        </w:numPr>
        <w:shd w:val="clear" w:color="auto" w:fill="FFFFFF"/>
        <w:tabs>
          <w:tab w:val="left" w:pos="1134"/>
        </w:tabs>
        <w:ind w:left="0" w:firstLine="709"/>
        <w:jc w:val="both"/>
        <w:rPr>
          <w:bCs/>
        </w:rPr>
      </w:pPr>
      <w:bookmarkStart w:id="10" w:name="_Ref361858588"/>
      <w:bookmarkStart w:id="11" w:name="_Ref361834675"/>
      <w:r>
        <w:rPr>
          <w:bCs/>
        </w:rPr>
        <w:t>Оплата по Договору осуществляется Заказчиком в следующем порядке:</w:t>
      </w:r>
      <w:bookmarkEnd w:id="10"/>
      <w:bookmarkEnd w:id="11"/>
      <w:r>
        <w:rPr>
          <w:bCs/>
        </w:rPr>
        <w:t xml:space="preserve"> </w:t>
      </w:r>
    </w:p>
    <w:p w:rsidR="001366B7" w:rsidRDefault="000C241C" w:rsidP="00B97059">
      <w:pPr>
        <w:pStyle w:val="afc"/>
        <w:numPr>
          <w:ilvl w:val="2"/>
          <w:numId w:val="1"/>
        </w:numPr>
        <w:shd w:val="clear" w:color="auto" w:fill="FFFFFF"/>
        <w:tabs>
          <w:tab w:val="left" w:pos="1418"/>
        </w:tabs>
        <w:ind w:left="0" w:firstLine="709"/>
        <w:jc w:val="both"/>
      </w:pPr>
      <w:r>
        <w:t xml:space="preserve">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w:t>
      </w:r>
      <w:r>
        <w:rPr>
          <w:color w:val="000000"/>
        </w:rPr>
        <w:t>разделом 6 Договора и предварительно согласованную с Заказчиком.</w:t>
      </w:r>
    </w:p>
    <w:p w:rsidR="001366B7" w:rsidRPr="0022378A" w:rsidRDefault="000C241C" w:rsidP="00B97059">
      <w:pPr>
        <w:pStyle w:val="afc"/>
        <w:numPr>
          <w:ilvl w:val="2"/>
          <w:numId w:val="1"/>
        </w:numPr>
        <w:shd w:val="clear" w:color="auto" w:fill="FFFFFF"/>
        <w:tabs>
          <w:tab w:val="left" w:pos="1418"/>
        </w:tabs>
        <w:ind w:left="0" w:firstLine="709"/>
        <w:jc w:val="both"/>
      </w:pPr>
      <w:bookmarkStart w:id="12" w:name="_Ref361834178"/>
      <w:bookmarkStart w:id="13" w:name="_Ref361335023"/>
      <w:bookmarkEnd w:id="12"/>
      <w:r>
        <w:t xml:space="preserve">Авансовые платежи в счет </w:t>
      </w:r>
      <w:r w:rsidRPr="0022378A">
        <w:t>стоимости каждого Этапа Работ (кроме Этапа Проектных работ) в размере 10% (десяти процентов) от стоимости соответствующего Этапа Работ (за исключением непредвиденных работ и затрат)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3.2 Договора</w:t>
      </w:r>
      <w:r w:rsidRPr="0022378A">
        <w:rPr>
          <w:rStyle w:val="a4"/>
        </w:rPr>
        <w:footnoteReference w:id="6"/>
      </w:r>
      <w:r w:rsidRPr="0022378A">
        <w:t>,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3.5.1, 3.5.</w:t>
      </w:r>
      <w:r w:rsidR="007A0B42">
        <w:t>4</w:t>
      </w:r>
      <w:r w:rsidRPr="0022378A">
        <w:t xml:space="preserve"> Догово</w:t>
      </w:r>
      <w:bookmarkStart w:id="14" w:name="_Ref373242766"/>
      <w:bookmarkEnd w:id="14"/>
      <w:r w:rsidRPr="0022378A">
        <w:t>ра.</w:t>
      </w:r>
    </w:p>
    <w:p w:rsidR="001366B7" w:rsidRPr="0022378A" w:rsidRDefault="000C241C" w:rsidP="00B97059">
      <w:pPr>
        <w:pStyle w:val="afc"/>
        <w:numPr>
          <w:ilvl w:val="2"/>
          <w:numId w:val="1"/>
        </w:numPr>
        <w:shd w:val="clear" w:color="auto" w:fill="FFFFFF"/>
        <w:tabs>
          <w:tab w:val="left" w:pos="1418"/>
        </w:tabs>
        <w:ind w:left="0" w:firstLine="709"/>
        <w:jc w:val="both"/>
      </w:pPr>
      <w:r w:rsidRPr="0022378A">
        <w:t>Последующие платежи в размере 90% (девяноста процентов) от стоимости каждого Этапа Работ (кроме Проектных работ) выплачиваются в течение 45 (сорока пяти) календарных дней / 7 (семи) рабочих дней</w:t>
      </w:r>
      <w:r w:rsidRPr="0022378A">
        <w:rPr>
          <w:rStyle w:val="a4"/>
        </w:rPr>
        <w:footnoteReference w:id="7"/>
      </w:r>
      <w:r w:rsidRPr="0022378A">
        <w:t xml:space="preserve"> с даты подписания Сторонами документов, указанных в пункте 4.</w:t>
      </w:r>
      <w:r w:rsidR="007A0B42">
        <w:t>1</w:t>
      </w:r>
      <w:r w:rsidRPr="0022378A">
        <w:t xml:space="preserve"> Договора, на основании счёта, выставленного Подрядчиком, и с учетом пунктов 3.5.</w:t>
      </w:r>
      <w:r w:rsidR="007A0B42">
        <w:t>4</w:t>
      </w:r>
      <w:r w:rsidRPr="0022378A">
        <w:t>, 3.5.</w:t>
      </w:r>
      <w:r w:rsidR="007A0B42">
        <w:t>5</w:t>
      </w:r>
      <w:r w:rsidRPr="0022378A">
        <w:t xml:space="preserve"> Договора. </w:t>
      </w:r>
    </w:p>
    <w:p w:rsidR="001366B7" w:rsidRDefault="000C241C">
      <w:pPr>
        <w:pStyle w:val="afc"/>
        <w:shd w:val="clear" w:color="auto" w:fill="FFFFFF"/>
        <w:tabs>
          <w:tab w:val="left" w:pos="1418"/>
        </w:tabs>
        <w:ind w:left="0" w:firstLine="709"/>
        <w:jc w:val="both"/>
      </w:pPr>
      <w:r w:rsidRPr="0022378A">
        <w:t>Платеж, совершаемый на основании документа,</w:t>
      </w:r>
      <w:r>
        <w:t xml:space="preserve"> указанного в пункте 4.</w:t>
      </w:r>
      <w:r w:rsidR="007A0B42">
        <w:t>1</w:t>
      </w:r>
      <w:r>
        <w:t xml:space="preserve">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rsidR="001366B7" w:rsidRPr="0022378A" w:rsidRDefault="000C241C" w:rsidP="00B97059">
      <w:pPr>
        <w:pStyle w:val="afc"/>
        <w:numPr>
          <w:ilvl w:val="2"/>
          <w:numId w:val="1"/>
        </w:numPr>
        <w:shd w:val="clear" w:color="auto" w:fill="FFFFFF"/>
        <w:tabs>
          <w:tab w:val="left" w:pos="1418"/>
        </w:tabs>
        <w:ind w:left="0" w:firstLine="709"/>
        <w:jc w:val="both"/>
      </w:pPr>
      <w: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w:t>
      </w:r>
      <w:r>
        <w:rPr>
          <w:shd w:val="clear" w:color="auto" w:fill="FFFFFF"/>
        </w:rPr>
        <w:t xml:space="preserve">, чем за </w:t>
      </w:r>
      <w:r>
        <w:t xml:space="preserve">10 (десять) календарных </w:t>
      </w:r>
      <w:r>
        <w:lastRenderedPageBreak/>
        <w:t xml:space="preserve">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22378A">
        <w:t>Заказчиком.</w:t>
      </w:r>
    </w:p>
    <w:p w:rsidR="001366B7" w:rsidRDefault="000C241C" w:rsidP="00B97059">
      <w:pPr>
        <w:pStyle w:val="afc"/>
        <w:numPr>
          <w:ilvl w:val="2"/>
          <w:numId w:val="1"/>
        </w:numPr>
        <w:shd w:val="clear" w:color="auto" w:fill="FFFFFF"/>
        <w:tabs>
          <w:tab w:val="left" w:pos="1418"/>
        </w:tabs>
        <w:ind w:left="0" w:firstLine="709"/>
        <w:jc w:val="both"/>
      </w:pPr>
      <w:r w:rsidRPr="0022378A">
        <w:t xml:space="preserve">Подрядчик обязан в течение 30 (тридцати) календарных дней с даты, следующей за датой начала выполнения Работ, указанной в пункте 1.6 Договора, </w:t>
      </w:r>
      <w:r w:rsidRPr="0022378A">
        <w:rPr>
          <w:shd w:val="clear" w:color="auto" w:fill="FFFFFF"/>
        </w:rPr>
        <w:t>предоставить</w:t>
      </w:r>
      <w:r w:rsidRPr="0022378A">
        <w:t xml:space="preserve"> Заказчику Банковскую гарантию надлежащего исполнения Договора [по соответствующему Объекту], соответствующую требованиям, установленным разделом 6 Договора </w:t>
      </w:r>
      <w:r w:rsidRPr="0022378A">
        <w:rPr>
          <w:color w:val="000000"/>
        </w:rPr>
        <w:t xml:space="preserve">и предварительно согласованную с Заказчиком. </w:t>
      </w:r>
      <w:r w:rsidRPr="0022378A">
        <w:t>В случае невыполнения данного обязательства и при</w:t>
      </w:r>
      <w:r>
        <w:t xml:space="preserve"> отсутствии соглашения Сторон об ином Заказчик вправе удерживать 10% (десять процентов) стоимости </w:t>
      </w:r>
      <w:r w:rsidRPr="0022378A">
        <w:t>соответствующего Этапа Работ от каждого</w:t>
      </w:r>
      <w:r>
        <w:t xml:space="preserve"> платежа, выплачиваемого Заказчиком Подрядчику в порядке, размерах и сроки, установленные </w:t>
      </w:r>
      <w:r w:rsidRPr="0022378A">
        <w:t>пунктами 3.5.</w:t>
      </w:r>
      <w:r w:rsidR="007A0B42">
        <w:t>3</w:t>
      </w:r>
      <w:r w:rsidRPr="0022378A">
        <w:t>, 3.8 Договора</w:t>
      </w:r>
      <w:r>
        <w:t xml:space="preserve">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w:t>
      </w:r>
    </w:p>
    <w:p w:rsidR="001366B7" w:rsidRPr="0022378A" w:rsidRDefault="000C241C">
      <w:pPr>
        <w:pStyle w:val="afc"/>
        <w:shd w:val="clear" w:color="auto" w:fill="FFFFFF"/>
        <w:tabs>
          <w:tab w:val="left" w:pos="1276"/>
          <w:tab w:val="left" w:pos="1418"/>
        </w:tabs>
        <w:ind w:left="0" w:firstLine="709"/>
        <w:jc w:val="both"/>
      </w:pPr>
      <w:r>
        <w:t>В период действия Договора Подрядчик вправе предоставить Заказчику банковс</w:t>
      </w:r>
      <w:r>
        <w:rPr>
          <w:shd w:val="clear" w:color="auto" w:fill="FFFFFF"/>
        </w:rPr>
        <w:t xml:space="preserve">кую гарантию в обеспечение надлежащего исполнения обязательств по Договору [по соответствующему Объекту], отвечающую требованиям, указанным в разделе 6 Договора на сумму, не менее 10 (десяти) % от </w:t>
      </w:r>
      <w:r w:rsidRPr="0022378A">
        <w:rPr>
          <w:shd w:val="clear" w:color="auto" w:fill="FFFFFF"/>
        </w:rPr>
        <w:t>Цены Договора. В течение 30 (тридцати) календарных дней после принятия Заказчиком банковской гарантии надлежащего исполнения обязательств по Договору</w:t>
      </w:r>
      <w:r w:rsidRPr="0022378A">
        <w:t xml:space="preserve"> </w:t>
      </w:r>
      <w:r w:rsidRPr="0022378A">
        <w:rPr>
          <w:shd w:val="clear" w:color="auto" w:fill="FFFFFF"/>
        </w:rPr>
        <w:t>[по соответствующему Объекту]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[по соответствующему Объекту] на основании</w:t>
      </w:r>
      <w:r w:rsidRPr="0022378A">
        <w:t xml:space="preserve"> счета, выставленного Подрядчиком.</w:t>
      </w:r>
    </w:p>
    <w:p w:rsidR="001366B7" w:rsidRDefault="000C241C">
      <w:pPr>
        <w:pStyle w:val="afc"/>
        <w:shd w:val="clear" w:color="auto" w:fill="FFFFFF"/>
        <w:tabs>
          <w:tab w:val="left" w:pos="1276"/>
          <w:tab w:val="left" w:pos="1418"/>
        </w:tabs>
        <w:ind w:left="0" w:firstLine="709"/>
        <w:jc w:val="both"/>
      </w:pPr>
      <w:r w:rsidRPr="0022378A">
        <w:t>Выплата Обеспечительного платежа производится в течение 30 (тридцати) календарных дней /  7 (семи) рабочих дней</w:t>
      </w:r>
      <w:r w:rsidRPr="0022378A">
        <w:rPr>
          <w:rStyle w:val="a4"/>
        </w:rPr>
        <w:footnoteReference w:id="8"/>
      </w:r>
      <w:r w:rsidRPr="0022378A">
        <w:t xml:space="preserve"> с даты получения Заказчиком счета, выставленного Подрядчиком, но не ранее 70 (семидесяти) календарных дней с даты подписания Сторонами Акта КС-11 [по соответствующему Объекту]. В случае прекращения (расторжения) Договора (подписания Сторонами соглашения о расторжении</w:t>
      </w:r>
      <w:r>
        <w:t xml:space="preserve">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w:t>
      </w:r>
      <w:r w:rsidRPr="0022378A">
        <w:t>[по соответствующему Объекту], в случае, если иное не установлено в соответствующ</w:t>
      </w:r>
      <w:r>
        <w:t xml:space="preserve">ем соглашении о расторжении Договора. </w:t>
      </w:r>
    </w:p>
    <w:p w:rsidR="001366B7" w:rsidRDefault="000C241C">
      <w:pPr>
        <w:pStyle w:val="afc"/>
        <w:shd w:val="clear" w:color="auto" w:fill="FFFFFF"/>
        <w:tabs>
          <w:tab w:val="left" w:pos="1276"/>
          <w:tab w:val="left" w:pos="1418"/>
        </w:tabs>
        <w:ind w:left="0" w:firstLine="709"/>
        <w:jc w:val="both"/>
      </w:pPr>
      <w:r>
        <w:t>Любое требование Подрядчика о выплате Обеспечительного платежа до наступления установленного Договором срока не подлежит удовлетворению.</w:t>
      </w:r>
    </w:p>
    <w:p w:rsidR="001366B7" w:rsidRDefault="000C241C" w:rsidP="00B97059">
      <w:pPr>
        <w:pStyle w:val="afc"/>
        <w:numPr>
          <w:ilvl w:val="2"/>
          <w:numId w:val="1"/>
        </w:numPr>
        <w:shd w:val="clear" w:color="auto" w:fill="FFFFFF"/>
        <w:tabs>
          <w:tab w:val="left" w:pos="1418"/>
        </w:tabs>
        <w:ind w:left="0" w:firstLine="709"/>
        <w:jc w:val="both"/>
        <w:rPr>
          <w:bCs/>
        </w:rPr>
      </w:pPr>
      <w:bookmarkStart w:id="15" w:name="_Ref3618341781"/>
      <w:bookmarkStart w:id="16" w:name="_Ref373242894"/>
      <w:bookmarkEnd w:id="15"/>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16"/>
      <w:r>
        <w:rPr>
          <w:bCs/>
        </w:rPr>
        <w:t xml:space="preserve"> </w:t>
      </w:r>
    </w:p>
    <w:p w:rsidR="001366B7" w:rsidRDefault="000C241C" w:rsidP="00B97059">
      <w:pPr>
        <w:pStyle w:val="afc"/>
        <w:numPr>
          <w:ilvl w:val="1"/>
          <w:numId w:val="1"/>
        </w:numPr>
        <w:shd w:val="clear" w:color="auto" w:fill="FFFFFF"/>
        <w:tabs>
          <w:tab w:val="left" w:pos="1134"/>
        </w:tabs>
        <w:ind w:left="0" w:firstLine="709"/>
        <w:jc w:val="both"/>
        <w:rPr>
          <w:bCs/>
        </w:rPr>
      </w:pPr>
      <w:bookmarkStart w:id="17" w:name="_Ref361336647"/>
      <w:bookmarkEnd w:id="17"/>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1366B7" w:rsidRDefault="000C241C" w:rsidP="00B97059">
      <w:pPr>
        <w:pStyle w:val="afc"/>
        <w:numPr>
          <w:ilvl w:val="1"/>
          <w:numId w:val="1"/>
        </w:numPr>
        <w:shd w:val="clear" w:color="auto" w:fill="FFFFFF"/>
        <w:tabs>
          <w:tab w:val="left" w:pos="1134"/>
        </w:tabs>
        <w:ind w:left="0" w:firstLine="709"/>
        <w:jc w:val="both"/>
        <w:rPr>
          <w:bCs/>
        </w:rPr>
      </w:pPr>
      <w:r>
        <w:rPr>
          <w:highlight w:val="lightGray"/>
        </w:rPr>
        <w:lastRenderedPageBreak/>
        <w:t>Оплата затрат на временные здания и сооружения и непредвиденных работ и затрат осуществляется Заказчиком в следующем порядке</w:t>
      </w:r>
      <w:r>
        <w:rPr>
          <w:bCs/>
        </w:rPr>
        <w:t>:</w:t>
      </w:r>
    </w:p>
    <w:p w:rsidR="001366B7" w:rsidRDefault="000C241C" w:rsidP="00B97059">
      <w:pPr>
        <w:pStyle w:val="afc"/>
        <w:numPr>
          <w:ilvl w:val="2"/>
          <w:numId w:val="1"/>
        </w:numPr>
        <w:shd w:val="clear" w:color="auto" w:fill="FFFFFF"/>
        <w:tabs>
          <w:tab w:val="left" w:pos="1418"/>
        </w:tabs>
        <w:ind w:left="0" w:firstLine="709"/>
        <w:jc w:val="both"/>
      </w:pPr>
      <w:r>
        <w:rPr>
          <w:highlight w:val="lightGray"/>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highlight w:val="lightGray"/>
        </w:rPr>
        <w:t xml:space="preserve"> с приложениями</w:t>
      </w:r>
      <w:r>
        <w:rPr>
          <w:highlight w:val="lightGray"/>
        </w:rPr>
        <w:t xml:space="preserve"> (Приложение № 4 к Договору). По окончании возведения каждого титульного временного здания и / или сооружения Стороны подписывают Акт </w:t>
      </w:r>
      <w:r>
        <w:rPr>
          <w:bCs/>
          <w:highlight w:val="lightGray"/>
        </w:rPr>
        <w:t xml:space="preserve">КС-2 и Справку </w:t>
      </w:r>
      <w:r>
        <w:rPr>
          <w:highlight w:val="lightGray"/>
        </w:rPr>
        <w:t>КС-3. Оплата в размере 100% (ста процентов) от стоимости временного здания и / или сооружения производится Заказчиком в течение 45 (сорока пяти) календарных дней / 7 (семи) рабочих дней</w:t>
      </w:r>
      <w:r>
        <w:rPr>
          <w:rStyle w:val="a4"/>
          <w:highlight w:val="lightGray"/>
        </w:rPr>
        <w:footnoteReference w:id="9"/>
      </w:r>
      <w:r>
        <w:rPr>
          <w:highlight w:val="lightGray"/>
        </w:rPr>
        <w:t xml:space="preserve"> с даты подписания Акта КС-2 и Справки КС-3 на основании счета, выставленного Подрядчиком, и с учетом пунктов 3.5.</w:t>
      </w:r>
      <w:r w:rsidR="007A0B42">
        <w:rPr>
          <w:highlight w:val="lightGray"/>
        </w:rPr>
        <w:t>4</w:t>
      </w:r>
      <w:r>
        <w:rPr>
          <w:highlight w:val="lightGray"/>
        </w:rPr>
        <w:t>, 3.5.</w:t>
      </w:r>
      <w:r w:rsidR="007A0B42">
        <w:rPr>
          <w:highlight w:val="lightGray"/>
        </w:rPr>
        <w:t>5</w:t>
      </w:r>
      <w:r>
        <w:rPr>
          <w:highlight w:val="lightGray"/>
        </w:rPr>
        <w:t xml:space="preserve"> Договора. Стоимость временных зданий и сооружений не включается в </w:t>
      </w:r>
      <w:r>
        <w:rPr>
          <w:bCs/>
          <w:highlight w:val="lightGray"/>
        </w:rPr>
        <w:t>общую сумму Акта КС-2, подписываемого Сторонами в соответствии с пунктом 4.</w:t>
      </w:r>
      <w:r w:rsidR="007A0B42">
        <w:rPr>
          <w:bCs/>
          <w:highlight w:val="lightGray"/>
        </w:rPr>
        <w:t>2</w:t>
      </w:r>
      <w:r>
        <w:rPr>
          <w:bCs/>
          <w:highlight w:val="lightGray"/>
        </w:rPr>
        <w:t xml:space="preserve"> Договора</w:t>
      </w:r>
      <w:r>
        <w:rPr>
          <w:bCs/>
        </w:rPr>
        <w:t>.</w:t>
      </w:r>
    </w:p>
    <w:p w:rsidR="001366B7" w:rsidRDefault="000C241C" w:rsidP="00B97059">
      <w:pPr>
        <w:pStyle w:val="afc"/>
        <w:numPr>
          <w:ilvl w:val="2"/>
          <w:numId w:val="1"/>
        </w:numPr>
        <w:shd w:val="clear" w:color="auto" w:fill="FFFFFF"/>
        <w:tabs>
          <w:tab w:val="left" w:pos="1418"/>
        </w:tabs>
        <w:ind w:left="0" w:firstLine="709"/>
        <w:jc w:val="both"/>
      </w:pPr>
      <w:r>
        <w:rPr>
          <w:highlight w:val="lightGray"/>
        </w:rPr>
        <w:t>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w:t>
      </w:r>
      <w:r w:rsidR="007A0B42">
        <w:rPr>
          <w:highlight w:val="lightGray"/>
        </w:rPr>
        <w:t>1</w:t>
      </w:r>
      <w:r>
        <w:rPr>
          <w:highlight w:val="lightGray"/>
        </w:rPr>
        <w:t xml:space="preserve"> Договора. Оплата в размере 100 % (ста процентов) от стоимости непредвиденных работ и затрат производится Заказчиком в течение 45 (сорока пяти) календарных дней / 7 (семи) рабочих дней</w:t>
      </w:r>
      <w:r>
        <w:rPr>
          <w:rStyle w:val="a4"/>
          <w:highlight w:val="lightGray"/>
        </w:rPr>
        <w:footnoteReference w:id="10"/>
      </w:r>
      <w:r>
        <w:rPr>
          <w:highlight w:val="lightGray"/>
        </w:rPr>
        <w:t xml:space="preserve"> с даты подписания Акта освидетельствования выполненных работ на основании счета, выставленного Подрядчиком, и с учетом пунктов 3.5.</w:t>
      </w:r>
      <w:r w:rsidR="007A0B42">
        <w:rPr>
          <w:highlight w:val="lightGray"/>
        </w:rPr>
        <w:t>4</w:t>
      </w:r>
      <w:r>
        <w:rPr>
          <w:highlight w:val="lightGray"/>
        </w:rPr>
        <w:t>, 3.5.</w:t>
      </w:r>
      <w:r w:rsidR="007A0B42">
        <w:rPr>
          <w:highlight w:val="lightGray"/>
        </w:rPr>
        <w:t>5</w:t>
      </w:r>
      <w:r>
        <w:rPr>
          <w:highlight w:val="lightGray"/>
        </w:rPr>
        <w:t xml:space="preserve"> Договора. Стоимость непредвиденных работ и затрат включается в </w:t>
      </w:r>
      <w:r>
        <w:rPr>
          <w:bCs/>
          <w:highlight w:val="lightGray"/>
        </w:rPr>
        <w:t>общую сумму Акта КС-2, подписываемого Сторонами в соответствии с пунктом 4.</w:t>
      </w:r>
      <w:r w:rsidR="007A0B42">
        <w:rPr>
          <w:bCs/>
          <w:highlight w:val="lightGray"/>
        </w:rPr>
        <w:t>2</w:t>
      </w:r>
      <w:r>
        <w:rPr>
          <w:bCs/>
          <w:highlight w:val="lightGray"/>
        </w:rPr>
        <w:t xml:space="preserve"> Договора</w:t>
      </w:r>
      <w:r>
        <w:rPr>
          <w:bCs/>
        </w:rPr>
        <w:t>.</w:t>
      </w:r>
    </w:p>
    <w:p w:rsidR="001366B7" w:rsidRDefault="000C241C">
      <w:pPr>
        <w:pStyle w:val="afc"/>
        <w:shd w:val="clear" w:color="auto" w:fill="FFFFFF"/>
        <w:tabs>
          <w:tab w:val="left" w:pos="1418"/>
        </w:tabs>
        <w:ind w:left="0" w:firstLine="709"/>
        <w:jc w:val="both"/>
      </w:pPr>
      <w:r>
        <w:rPr>
          <w:highlight w:val="lightGray"/>
        </w:rPr>
        <w:t>Платеж, совершаемый на основании документа, указанного в пункте 4.</w:t>
      </w:r>
      <w:r w:rsidR="007A0B42">
        <w:rPr>
          <w:highlight w:val="lightGray"/>
        </w:rPr>
        <w:t>1</w:t>
      </w:r>
      <w:r>
        <w:rPr>
          <w:highlight w:val="lightGray"/>
        </w:rPr>
        <w:t xml:space="preserve">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r>
        <w:t>.</w:t>
      </w:r>
    </w:p>
    <w:p w:rsidR="001366B7" w:rsidRDefault="000C241C">
      <w:pPr>
        <w:shd w:val="clear" w:color="auto" w:fill="FFFFFF"/>
        <w:tabs>
          <w:tab w:val="left" w:pos="1418"/>
        </w:tabs>
        <w:spacing w:line="240" w:lineRule="auto"/>
        <w:ind w:firstLine="709"/>
      </w:pPr>
      <w:r>
        <w:rPr>
          <w:sz w:val="24"/>
          <w:szCs w:val="24"/>
        </w:rPr>
        <w:t>3.9.</w:t>
      </w:r>
      <w:r>
        <w:t xml:space="preserve"> </w:t>
      </w:r>
      <w:r>
        <w:rPr>
          <w:sz w:val="24"/>
          <w:szCs w:val="24"/>
          <w:highlight w:val="lightGray"/>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rPr>
          <w:sz w:val="24"/>
          <w:szCs w:val="24"/>
        </w:rPr>
        <w:t>.</w:t>
      </w:r>
    </w:p>
    <w:p w:rsidR="001366B7" w:rsidRDefault="000C241C">
      <w:pPr>
        <w:pStyle w:val="afc"/>
        <w:shd w:val="clear" w:color="auto" w:fill="FFFFFF"/>
        <w:tabs>
          <w:tab w:val="left" w:pos="1134"/>
        </w:tabs>
        <w:ind w:left="0" w:firstLine="709"/>
        <w:jc w:val="both"/>
        <w:rPr>
          <w:bCs/>
        </w:rPr>
      </w:pPr>
      <w:r>
        <w:rPr>
          <w:bCs/>
        </w:rPr>
        <w:lastRenderedPageBreak/>
        <w:t>3.1</w:t>
      </w:r>
      <w:r w:rsidR="0022378A">
        <w:rPr>
          <w:bCs/>
        </w:rPr>
        <w:t>0</w:t>
      </w:r>
      <w:r>
        <w:rPr>
          <w:bCs/>
        </w:rPr>
        <w:t xml:space="preserve">. </w:t>
      </w:r>
      <w:r>
        <w:rPr>
          <w:bCs/>
          <w:highlight w:val="lightGray"/>
        </w:rPr>
        <w:t>Оборудование Заказчика, перечень которого указан в Приложении № 1</w:t>
      </w:r>
      <w:r w:rsidR="00294CBE">
        <w:rPr>
          <w:bCs/>
          <w:highlight w:val="lightGray"/>
        </w:rPr>
        <w:t>0</w:t>
      </w:r>
      <w:r>
        <w:rPr>
          <w:bCs/>
          <w:highlight w:val="lightGray"/>
        </w:rPr>
        <w:t xml:space="preserve"> к Договору, в стоимости Работ по Договору не учитывается</w:t>
      </w:r>
      <w:bookmarkStart w:id="18" w:name="_Ref361834251"/>
      <w:bookmarkEnd w:id="13"/>
      <w:r>
        <w:rPr>
          <w:bCs/>
        </w:rPr>
        <w:t>.</w:t>
      </w:r>
    </w:p>
    <w:bookmarkEnd w:id="18"/>
    <w:p w:rsidR="001366B7" w:rsidRDefault="000C241C">
      <w:pPr>
        <w:pStyle w:val="afc"/>
        <w:shd w:val="clear" w:color="auto" w:fill="FFFFFF"/>
        <w:tabs>
          <w:tab w:val="left" w:pos="1134"/>
          <w:tab w:val="left" w:pos="1418"/>
        </w:tabs>
        <w:ind w:left="0" w:firstLine="709"/>
        <w:jc w:val="both"/>
        <w:rPr>
          <w:bCs/>
        </w:rPr>
      </w:pPr>
      <w:r>
        <w:rPr>
          <w:bCs/>
        </w:rPr>
        <w:t>3.1</w:t>
      </w:r>
      <w:r w:rsidR="0022378A">
        <w:rPr>
          <w:bCs/>
        </w:rPr>
        <w:t>1</w:t>
      </w:r>
      <w:r>
        <w:rPr>
          <w:bCs/>
        </w:rPr>
        <w:t xml:space="preserve">.  Индексация Цены Договора не допускается. </w:t>
      </w:r>
    </w:p>
    <w:p w:rsidR="001366B7" w:rsidRDefault="000C241C">
      <w:pPr>
        <w:pStyle w:val="afc"/>
        <w:shd w:val="clear" w:color="auto" w:fill="FFFFFF"/>
        <w:tabs>
          <w:tab w:val="left" w:pos="1134"/>
          <w:tab w:val="left" w:pos="1418"/>
        </w:tabs>
        <w:ind w:left="0" w:firstLine="709"/>
        <w:jc w:val="both"/>
        <w:rPr>
          <w:bCs/>
        </w:rPr>
      </w:pPr>
      <w:r>
        <w:rPr>
          <w:bCs/>
        </w:rPr>
        <w:t>3.1</w:t>
      </w:r>
      <w:r w:rsidR="0022378A">
        <w:rPr>
          <w:bCs/>
        </w:rPr>
        <w:t>2</w:t>
      </w:r>
      <w:r>
        <w:rPr>
          <w:bCs/>
        </w:rPr>
        <w:t xml:space="preserve">.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Cs/>
          <w:shd w:val="clear" w:color="auto" w:fill="FFFFFF"/>
        </w:rPr>
        <w:t>выполненных Подрядчиком Работ и поставленного Подрядчиком Оборудования.</w:t>
      </w:r>
    </w:p>
    <w:p w:rsidR="001366B7" w:rsidRDefault="000C241C">
      <w:pPr>
        <w:pStyle w:val="afc"/>
        <w:shd w:val="clear" w:color="auto" w:fill="FFFFFF"/>
        <w:tabs>
          <w:tab w:val="left" w:pos="1134"/>
          <w:tab w:val="left" w:pos="1418"/>
        </w:tabs>
        <w:ind w:left="0" w:firstLine="709"/>
        <w:jc w:val="both"/>
        <w:rPr>
          <w:highlight w:val="white"/>
        </w:rPr>
      </w:pPr>
      <w:r>
        <w:rPr>
          <w:bCs/>
          <w:shd w:val="clear" w:color="auto" w:fill="FFFFFF"/>
        </w:rPr>
        <w:t>Заказчик направляет Подрядчику уведомление о проведении сальдо взаимных обязательств Сторон по Договору.</w:t>
      </w:r>
    </w:p>
    <w:p w:rsidR="001366B7" w:rsidRDefault="001366B7">
      <w:pPr>
        <w:pStyle w:val="afc"/>
        <w:shd w:val="clear" w:color="auto" w:fill="FFFFFF"/>
        <w:tabs>
          <w:tab w:val="left" w:pos="1134"/>
        </w:tabs>
        <w:ind w:left="0" w:firstLine="567"/>
        <w:jc w:val="both"/>
        <w:rPr>
          <w:bCs/>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Порядок сдачи-приемки Работ</w:t>
      </w:r>
    </w:p>
    <w:p w:rsidR="001366B7" w:rsidRPr="0022378A" w:rsidRDefault="000C241C" w:rsidP="00B97059">
      <w:pPr>
        <w:pStyle w:val="afc"/>
        <w:numPr>
          <w:ilvl w:val="1"/>
          <w:numId w:val="1"/>
        </w:numPr>
        <w:shd w:val="clear" w:color="auto" w:fill="FFFFFF"/>
        <w:tabs>
          <w:tab w:val="left" w:pos="709"/>
          <w:tab w:val="left" w:pos="1134"/>
        </w:tabs>
        <w:ind w:left="0" w:firstLine="709"/>
        <w:jc w:val="both"/>
      </w:pPr>
      <w:bookmarkStart w:id="19" w:name="_Ref361335138"/>
      <w:bookmarkStart w:id="20" w:name="_Ref361336754"/>
      <w:bookmarkStart w:id="21" w:name="_Ref373242517"/>
      <w:r>
        <w:rPr>
          <w:bCs/>
        </w:rPr>
        <w:t xml:space="preserve">По завершении </w:t>
      </w:r>
      <w:r w:rsidRPr="0022378A">
        <w:rPr>
          <w:bCs/>
        </w:rPr>
        <w:t>выполнения работ по каждому Этапу Работ (кроме Проектных работ), указанного в Календарном графике выполнения Работ (Приложение № 3 к Договору), Подрядчик в течение 5</w:t>
      </w:r>
      <w:r w:rsidRPr="0022378A">
        <w:t xml:space="preserve"> (пяти)</w:t>
      </w:r>
      <w:r w:rsidRPr="0022378A">
        <w:rPr>
          <w:bCs/>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w:t>
      </w:r>
      <w:r w:rsidR="00294CBE">
        <w:rPr>
          <w:bCs/>
        </w:rPr>
        <w:t>8</w:t>
      </w:r>
      <w:r w:rsidRPr="0022378A">
        <w:rPr>
          <w:bCs/>
        </w:rPr>
        <w:t xml:space="preserve"> к Договору,</w:t>
      </w:r>
      <w:r w:rsidRPr="0022378A">
        <w:t xml:space="preserve"> </w:t>
      </w:r>
      <w:r w:rsidRPr="0022378A">
        <w:rPr>
          <w:bCs/>
        </w:rPr>
        <w:t xml:space="preserve">с приложением Приемо-сдаточной и Исполнительной документации </w:t>
      </w:r>
      <w:r w:rsidRPr="0022378A">
        <w:t>в 3 (трех)</w:t>
      </w:r>
      <w:bookmarkEnd w:id="19"/>
      <w:bookmarkEnd w:id="20"/>
      <w:bookmarkEnd w:id="21"/>
      <w:r w:rsidRPr="0022378A">
        <w:t xml:space="preserve"> экземплярах.</w:t>
      </w:r>
    </w:p>
    <w:p w:rsidR="001366B7" w:rsidRPr="0022378A" w:rsidRDefault="000C241C" w:rsidP="00B97059">
      <w:pPr>
        <w:pStyle w:val="afc"/>
        <w:numPr>
          <w:ilvl w:val="1"/>
          <w:numId w:val="1"/>
        </w:numPr>
        <w:shd w:val="clear" w:color="auto" w:fill="FFFFFF"/>
        <w:tabs>
          <w:tab w:val="left" w:pos="1134"/>
        </w:tabs>
        <w:ind w:left="0" w:firstLine="709"/>
        <w:jc w:val="both"/>
      </w:pPr>
      <w:r w:rsidRPr="0022378A">
        <w:rPr>
          <w:bCs/>
        </w:rPr>
        <w:t xml:space="preserve">По завершении выполнения Работ в отношении </w:t>
      </w:r>
      <w:r w:rsidRPr="0022378A">
        <w:t>каждого</w:t>
      </w:r>
      <w:r w:rsidRPr="0022378A">
        <w:rPr>
          <w:bCs/>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rsidR="001366B7" w:rsidRPr="0022378A" w:rsidRDefault="000C241C" w:rsidP="00B97059">
      <w:pPr>
        <w:pStyle w:val="afc"/>
        <w:numPr>
          <w:ilvl w:val="0"/>
          <w:numId w:val="15"/>
        </w:numPr>
        <w:shd w:val="clear" w:color="auto" w:fill="FFFFFF"/>
        <w:tabs>
          <w:tab w:val="left" w:pos="1418"/>
        </w:tabs>
        <w:ind w:left="0" w:firstLine="709"/>
        <w:jc w:val="both"/>
      </w:pPr>
      <w:r w:rsidRPr="0022378A">
        <w:t>Акт КС-2, Справку КС-3 в отношении каждого Объекта</w:t>
      </w:r>
      <w:r w:rsidRPr="0022378A">
        <w:rPr>
          <w:bCs/>
        </w:rPr>
        <w:t xml:space="preserve"> н</w:t>
      </w:r>
      <w:r w:rsidRPr="0022378A">
        <w:t xml:space="preserve">а весь объем выполненных работ по Объекту в 2 (двух) экземплярах, </w:t>
      </w:r>
      <w:r w:rsidRPr="0022378A">
        <w:rPr>
          <w:shd w:val="clear" w:color="auto" w:fill="FFFFFF"/>
        </w:rPr>
        <w:t xml:space="preserve">а также электронные версии Акта </w:t>
      </w:r>
      <w:r w:rsidRPr="0022378A">
        <w:rPr>
          <w:shd w:val="clear" w:color="auto" w:fill="FFFFFF"/>
        </w:rPr>
        <w:br/>
        <w:t>КС-2 и Справки КС-3 в формате *gsfx ПК «ГРАНД Сметы» на цифровом носителе;</w:t>
      </w:r>
    </w:p>
    <w:p w:rsidR="001366B7" w:rsidRPr="0022378A" w:rsidRDefault="000C241C" w:rsidP="00B97059">
      <w:pPr>
        <w:pStyle w:val="afc"/>
        <w:numPr>
          <w:ilvl w:val="0"/>
          <w:numId w:val="15"/>
        </w:numPr>
        <w:shd w:val="clear" w:color="auto" w:fill="FFFFFF"/>
        <w:tabs>
          <w:tab w:val="left" w:pos="1418"/>
        </w:tabs>
        <w:ind w:left="0" w:firstLine="709"/>
        <w:jc w:val="both"/>
      </w:pPr>
      <w:r w:rsidRPr="0022378A">
        <w:t>Акт</w:t>
      </w:r>
      <w:r w:rsidRPr="0022378A">
        <w:rPr>
          <w:bCs/>
        </w:rPr>
        <w:t xml:space="preserve"> о приеме-сдаче отремонтированных, реконструированных, модернизированных объектов основных средств (по форме ОС-3) в 2 (двух) экземплярах с приложением Приемо-сдаточной и Исполнительной документации </w:t>
      </w:r>
      <w:r w:rsidRPr="0022378A">
        <w:t xml:space="preserve">в 3 (трех) экземплярах; </w:t>
      </w:r>
    </w:p>
    <w:p w:rsidR="001366B7" w:rsidRPr="0022378A" w:rsidRDefault="000C241C" w:rsidP="00B97059">
      <w:pPr>
        <w:pStyle w:val="afc"/>
        <w:numPr>
          <w:ilvl w:val="0"/>
          <w:numId w:val="15"/>
        </w:numPr>
        <w:shd w:val="clear" w:color="auto" w:fill="FFFFFF"/>
        <w:tabs>
          <w:tab w:val="left" w:pos="1418"/>
        </w:tabs>
        <w:ind w:left="0" w:firstLine="709"/>
        <w:jc w:val="both"/>
      </w:pPr>
      <w:r w:rsidRPr="0022378A">
        <w:rPr>
          <w:bCs/>
        </w:rPr>
        <w:t>А</w:t>
      </w:r>
      <w:r w:rsidRPr="0022378A">
        <w:t>кт КС-11 в 2 (двух) экземплярах;</w:t>
      </w:r>
    </w:p>
    <w:p w:rsidR="001366B7" w:rsidRPr="0022378A" w:rsidRDefault="000C241C" w:rsidP="00B97059">
      <w:pPr>
        <w:pStyle w:val="afc"/>
        <w:numPr>
          <w:ilvl w:val="0"/>
          <w:numId w:val="15"/>
        </w:numPr>
        <w:shd w:val="clear" w:color="auto" w:fill="FFFFFF"/>
        <w:tabs>
          <w:tab w:val="left" w:pos="1418"/>
        </w:tabs>
        <w:ind w:left="0" w:firstLine="709"/>
        <w:jc w:val="both"/>
      </w:pPr>
      <w:bookmarkStart w:id="22" w:name="_Ref361336865"/>
      <w:r w:rsidRPr="0022378A">
        <w:t>Акт КС-14 (при необходимости) в 2 (двух) экземплярах</w:t>
      </w:r>
      <w:bookmarkEnd w:id="22"/>
      <w:r w:rsidRPr="0022378A">
        <w:t>.</w:t>
      </w:r>
    </w:p>
    <w:p w:rsidR="001366B7" w:rsidRDefault="000C241C" w:rsidP="00B97059">
      <w:pPr>
        <w:pStyle w:val="afc"/>
        <w:numPr>
          <w:ilvl w:val="1"/>
          <w:numId w:val="1"/>
        </w:numPr>
        <w:shd w:val="clear" w:color="auto" w:fill="FFFFFF"/>
        <w:tabs>
          <w:tab w:val="left" w:pos="568"/>
          <w:tab w:val="left" w:pos="1134"/>
        </w:tabs>
        <w:ind w:left="0" w:firstLine="709"/>
        <w:jc w:val="both"/>
        <w:rPr>
          <w:bCs/>
        </w:rPr>
      </w:pPr>
      <w:r w:rsidRPr="0022378A">
        <w:rPr>
          <w:bCs/>
        </w:rPr>
        <w:t>В течение 15 (пятнадцати) рабочих дней с даты получения полного комплекта документов, указанных в пунктах 4.1-4.</w:t>
      </w:r>
      <w:r w:rsidR="007A0B42">
        <w:rPr>
          <w:bCs/>
        </w:rPr>
        <w:t>2</w:t>
      </w:r>
      <w:r w:rsidRPr="0022378A">
        <w:rPr>
          <w:bCs/>
        </w:rPr>
        <w:t xml:space="preserve"> Договора, Заказчик подписывает</w:t>
      </w:r>
      <w:r>
        <w:rPr>
          <w:bCs/>
        </w:rPr>
        <w:t xml:space="preserve">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rsidR="001366B7" w:rsidRDefault="000C241C" w:rsidP="00B97059">
      <w:pPr>
        <w:pStyle w:val="afc"/>
        <w:numPr>
          <w:ilvl w:val="1"/>
          <w:numId w:val="1"/>
        </w:numPr>
        <w:shd w:val="clear" w:color="auto" w:fill="FFFFFF"/>
        <w:tabs>
          <w:tab w:val="left" w:pos="568"/>
          <w:tab w:val="left" w:pos="1134"/>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w:t>
      </w:r>
      <w:r w:rsidR="007A0B42">
        <w:rPr>
          <w:bCs/>
        </w:rPr>
        <w:t>2</w:t>
      </w:r>
      <w:r>
        <w:rPr>
          <w:bCs/>
        </w:rPr>
        <w:t xml:space="preserve"> Договора.</w:t>
      </w:r>
    </w:p>
    <w:p w:rsidR="001366B7" w:rsidRDefault="000C241C" w:rsidP="00B97059">
      <w:pPr>
        <w:pStyle w:val="afc"/>
        <w:numPr>
          <w:ilvl w:val="1"/>
          <w:numId w:val="1"/>
        </w:numPr>
        <w:shd w:val="clear" w:color="auto" w:fill="FFFFFF"/>
        <w:tabs>
          <w:tab w:val="left" w:pos="1134"/>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w:t>
      </w:r>
      <w:r w:rsidR="007A0B42">
        <w:rPr>
          <w:bCs/>
        </w:rPr>
        <w:t>3</w:t>
      </w:r>
      <w:r>
        <w:rPr>
          <w:bCs/>
        </w:rPr>
        <w:t xml:space="preserve">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w:t>
      </w:r>
      <w:r>
        <w:rPr>
          <w:bCs/>
        </w:rPr>
        <w:lastRenderedPageBreak/>
        <w:t>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1366B7" w:rsidRDefault="000C241C" w:rsidP="00B97059">
      <w:pPr>
        <w:pStyle w:val="afc"/>
        <w:numPr>
          <w:ilvl w:val="1"/>
          <w:numId w:val="1"/>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1366B7" w:rsidRPr="0022378A" w:rsidRDefault="000C241C" w:rsidP="00B97059">
      <w:pPr>
        <w:pStyle w:val="afc"/>
        <w:numPr>
          <w:ilvl w:val="1"/>
          <w:numId w:val="1"/>
        </w:numPr>
        <w:shd w:val="clear" w:color="auto" w:fill="FFFFFF"/>
        <w:tabs>
          <w:tab w:val="left" w:pos="1134"/>
        </w:tabs>
        <w:ind w:left="0" w:firstLine="709"/>
        <w:jc w:val="both"/>
        <w:rPr>
          <w:bCs/>
        </w:rPr>
      </w:pPr>
      <w:bookmarkStart w:id="23" w:name="_Ref361337635"/>
      <w:bookmarkEnd w:id="23"/>
      <w:r>
        <w:rPr>
          <w:bCs/>
        </w:rPr>
        <w:t>Подрядчик обязан представить Заказчику счета-фактуры,</w:t>
      </w:r>
      <w:r w:rsidR="00FF150F">
        <w:rPr>
          <w:bCs/>
        </w:rPr>
        <w:t xml:space="preserve"> </w:t>
      </w:r>
      <w:r w:rsidR="00FF150F" w:rsidRPr="00B462A9">
        <w:rPr>
          <w:highlight w:val="yellow"/>
        </w:rPr>
        <w:t>УПД,</w:t>
      </w:r>
      <w:r w:rsidR="00FF150F">
        <w:t xml:space="preserve"> </w:t>
      </w:r>
      <w:r>
        <w:rPr>
          <w:bCs/>
        </w:rPr>
        <w:t>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w:t>
      </w:r>
      <w:r w:rsidR="00FF150F">
        <w:rPr>
          <w:bCs/>
        </w:rPr>
        <w:t xml:space="preserve"> </w:t>
      </w:r>
      <w:r w:rsidR="00FF150F" w:rsidRPr="00B462A9">
        <w:rPr>
          <w:highlight w:val="yellow"/>
        </w:rPr>
        <w:t>УПД,</w:t>
      </w:r>
      <w:r w:rsidR="00FF150F">
        <w:t xml:space="preserve"> </w:t>
      </w:r>
      <w:r>
        <w:rPr>
          <w:bCs/>
        </w:rPr>
        <w:t xml:space="preserve">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w:t>
      </w:r>
      <w:r w:rsidRPr="0022378A">
        <w:rPr>
          <w:bCs/>
        </w:rPr>
        <w:t>суммой, фактически перечисленной Заказчиком, и суммой соответствующего авансового платежа без учета НДС.</w:t>
      </w:r>
    </w:p>
    <w:p w:rsidR="001366B7" w:rsidRPr="0022378A" w:rsidRDefault="000C241C" w:rsidP="00B97059">
      <w:pPr>
        <w:pStyle w:val="afc"/>
        <w:numPr>
          <w:ilvl w:val="1"/>
          <w:numId w:val="1"/>
        </w:numPr>
        <w:shd w:val="clear" w:color="auto" w:fill="FFFFFF"/>
        <w:tabs>
          <w:tab w:val="left" w:pos="1134"/>
        </w:tabs>
        <w:ind w:left="0" w:firstLine="709"/>
        <w:jc w:val="both"/>
        <w:rPr>
          <w:bCs/>
        </w:rPr>
      </w:pPr>
      <w:r w:rsidRPr="0022378A">
        <w:rPr>
          <w:bCs/>
        </w:rPr>
        <w:t>Стоимость Оборудования Заказчика, указанного в Приложении № 1</w:t>
      </w:r>
      <w:r w:rsidR="00294CBE">
        <w:rPr>
          <w:bCs/>
        </w:rPr>
        <w:t>0</w:t>
      </w:r>
      <w:r w:rsidRPr="0022378A">
        <w:rPr>
          <w:bCs/>
        </w:rPr>
        <w:t xml:space="preserve"> к Договору, передаваемого Подрядчику,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w:t>
      </w:r>
      <w:r w:rsidR="007A0B42">
        <w:rPr>
          <w:bCs/>
        </w:rPr>
        <w:t>2</w:t>
      </w:r>
      <w:r w:rsidRPr="0022378A">
        <w:rPr>
          <w:bCs/>
        </w:rPr>
        <w:t xml:space="preserve"> Договора.</w:t>
      </w:r>
    </w:p>
    <w:p w:rsidR="001366B7" w:rsidRDefault="001366B7">
      <w:pPr>
        <w:pStyle w:val="afc"/>
        <w:shd w:val="clear" w:color="auto" w:fill="FFFFFF"/>
        <w:tabs>
          <w:tab w:val="left" w:pos="1134"/>
        </w:tabs>
        <w:ind w:left="567"/>
        <w:jc w:val="both"/>
        <w:rPr>
          <w:bCs/>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Право собственности и переход рисков</w:t>
      </w:r>
    </w:p>
    <w:p w:rsidR="001366B7" w:rsidRDefault="000C241C" w:rsidP="00B97059">
      <w:pPr>
        <w:pStyle w:val="afc"/>
        <w:numPr>
          <w:ilvl w:val="1"/>
          <w:numId w:val="1"/>
        </w:numPr>
        <w:shd w:val="clear" w:color="auto" w:fill="FFFFFF"/>
        <w:tabs>
          <w:tab w:val="left" w:pos="1134"/>
        </w:tabs>
        <w:ind w:left="0" w:firstLine="709"/>
        <w:jc w:val="both"/>
        <w:rPr>
          <w:bCs/>
        </w:rPr>
      </w:pPr>
      <w:bookmarkStart w:id="24" w:name="_Ref361405028"/>
      <w:r>
        <w:rPr>
          <w:bCs/>
        </w:rPr>
        <w:t xml:space="preserve">Риск случайной гибели или повреждения </w:t>
      </w:r>
      <w:r w:rsidRPr="0022378A">
        <w:rPr>
          <w:bCs/>
        </w:rPr>
        <w:t xml:space="preserve">Результата работ (кроме Проектных работ) в отношении каждого Объекта, включая Оборудование Заказчика и Материально-технические ресурсы и оборудование, переходит к Заказчику с момента подписания соответствующего Акта </w:t>
      </w:r>
      <w:r w:rsidRPr="0022378A">
        <w:t>КС-11</w:t>
      </w:r>
      <w:bookmarkEnd w:id="24"/>
      <w:r w:rsidRPr="0022378A">
        <w:rPr>
          <w:bCs/>
        </w:rPr>
        <w:t>. До подписания Сторонами указанного</w:t>
      </w:r>
      <w:r>
        <w:rPr>
          <w:bCs/>
        </w:rPr>
        <w:t xml:space="preserve"> Акта риск случайной гибели или повреждения Результата работ по Объекту и Материально-технических ресурсов и оборудования, несет Подрядчик.</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Подписание</w:t>
      </w:r>
      <w:r>
        <w:rPr>
          <w:iCs/>
        </w:rPr>
        <w:t xml:space="preserve"> Заказчиком </w:t>
      </w:r>
      <w:r>
        <w:rPr>
          <w:bCs/>
        </w:rPr>
        <w:t xml:space="preserve">Акта </w:t>
      </w:r>
      <w:r>
        <w:t xml:space="preserve">КС-11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rsidR="001366B7" w:rsidRPr="009016CE" w:rsidRDefault="000C241C" w:rsidP="00B97059">
      <w:pPr>
        <w:pStyle w:val="afc"/>
        <w:numPr>
          <w:ilvl w:val="1"/>
          <w:numId w:val="1"/>
        </w:numPr>
        <w:shd w:val="clear" w:color="auto" w:fill="FFFFFF"/>
        <w:tabs>
          <w:tab w:val="left" w:pos="1134"/>
        </w:tabs>
        <w:ind w:left="0" w:firstLine="709"/>
        <w:jc w:val="both"/>
        <w:rPr>
          <w:bCs/>
        </w:rPr>
      </w:pPr>
      <w:r w:rsidRPr="009016CE">
        <w:rPr>
          <w:bCs/>
        </w:rPr>
        <w:t>Передача Заказчиком Оборудования Заказчика, указанного в Приложении № 1</w:t>
      </w:r>
      <w:r w:rsidR="00294CBE">
        <w:rPr>
          <w:bCs/>
        </w:rPr>
        <w:t>0</w:t>
      </w:r>
      <w:r w:rsidRPr="009016CE">
        <w:rPr>
          <w:bCs/>
        </w:rPr>
        <w:t xml:space="preserve"> к Договору, осуществляется без перехода права собственности на данное имущество к Подрядчику.</w:t>
      </w:r>
    </w:p>
    <w:p w:rsidR="001366B7" w:rsidRDefault="001366B7">
      <w:pPr>
        <w:pStyle w:val="afc"/>
        <w:shd w:val="clear" w:color="auto" w:fill="FFFFFF"/>
        <w:tabs>
          <w:tab w:val="left" w:pos="0"/>
          <w:tab w:val="left" w:pos="1134"/>
        </w:tabs>
        <w:ind w:left="0" w:firstLine="709"/>
        <w:jc w:val="both"/>
        <w:rPr>
          <w:bCs/>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Банковские гарантии</w:t>
      </w:r>
    </w:p>
    <w:p w:rsidR="001366B7" w:rsidRDefault="000C241C" w:rsidP="00B97059">
      <w:pPr>
        <w:pStyle w:val="afc"/>
        <w:numPr>
          <w:ilvl w:val="1"/>
          <w:numId w:val="1"/>
        </w:numPr>
        <w:shd w:val="clear" w:color="auto" w:fill="FFFFFF"/>
        <w:tabs>
          <w:tab w:val="left" w:pos="1134"/>
        </w:tabs>
        <w:ind w:left="0" w:firstLine="709"/>
        <w:jc w:val="both"/>
        <w:rPr>
          <w:highlight w:val="white"/>
        </w:rPr>
      </w:pPr>
      <w:r>
        <w:rPr>
          <w:bCs/>
          <w:shd w:val="clear" w:color="auto" w:fill="FFFFFF"/>
        </w:rPr>
        <w:t>Банковская гарантия, предоставляемая Подрядчиком Заказчику по Договору, должна соответствовать следующим требованиям:</w:t>
      </w:r>
    </w:p>
    <w:p w:rsidR="001366B7" w:rsidRDefault="000C241C" w:rsidP="00B97059">
      <w:pPr>
        <w:pStyle w:val="afc"/>
        <w:numPr>
          <w:ilvl w:val="2"/>
          <w:numId w:val="1"/>
        </w:numPr>
        <w:shd w:val="clear" w:color="auto" w:fill="FFFFFF"/>
        <w:tabs>
          <w:tab w:val="left" w:pos="1418"/>
        </w:tabs>
        <w:ind w:left="0" w:firstLine="709"/>
        <w:jc w:val="both"/>
        <w:rPr>
          <w:bCs/>
        </w:rPr>
      </w:pPr>
      <w:r>
        <w:rPr>
          <w:bCs/>
        </w:rPr>
        <w:t>Банковская гарантия должна быть безотзывной и безусловной (гарантия по первому требованию);</w:t>
      </w:r>
    </w:p>
    <w:p w:rsidR="001366B7" w:rsidRDefault="000C241C" w:rsidP="00B97059">
      <w:pPr>
        <w:pStyle w:val="afc"/>
        <w:numPr>
          <w:ilvl w:val="2"/>
          <w:numId w:val="1"/>
        </w:numPr>
        <w:shd w:val="clear" w:color="auto" w:fill="FFFFFF"/>
        <w:tabs>
          <w:tab w:val="left" w:pos="1418"/>
        </w:tabs>
        <w:ind w:left="0" w:firstLine="709"/>
        <w:jc w:val="both"/>
        <w:rPr>
          <w:bCs/>
        </w:rPr>
      </w:pPr>
      <w:r>
        <w:rPr>
          <w:bCs/>
        </w:rPr>
        <w:t>Бенефициар по Банковской гарантии – Заказчик, принципал – Подрядчик;</w:t>
      </w:r>
    </w:p>
    <w:p w:rsidR="001366B7" w:rsidRDefault="000C241C" w:rsidP="00B97059">
      <w:pPr>
        <w:pStyle w:val="afc"/>
        <w:numPr>
          <w:ilvl w:val="2"/>
          <w:numId w:val="1"/>
        </w:numPr>
        <w:shd w:val="clear" w:color="auto" w:fill="FFFFFF"/>
        <w:tabs>
          <w:tab w:val="left" w:pos="1418"/>
        </w:tabs>
        <w:ind w:left="0" w:firstLine="709"/>
        <w:jc w:val="both"/>
        <w:rPr>
          <w:bCs/>
        </w:rPr>
      </w:pPr>
      <w:r>
        <w:rPr>
          <w:bCs/>
        </w:rPr>
        <w:t>Сумма Банковской гарантии должна быть выражена в валюте расчетов по Договору;</w:t>
      </w:r>
    </w:p>
    <w:p w:rsidR="001366B7" w:rsidRDefault="000C241C" w:rsidP="00B97059">
      <w:pPr>
        <w:pStyle w:val="afc"/>
        <w:numPr>
          <w:ilvl w:val="2"/>
          <w:numId w:val="1"/>
        </w:numPr>
        <w:shd w:val="clear" w:color="auto" w:fill="FFFFFF"/>
        <w:tabs>
          <w:tab w:val="left" w:pos="1418"/>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r>
      <w:r>
        <w:rPr>
          <w:bCs/>
        </w:rPr>
        <w:br/>
      </w:r>
      <w:r>
        <w:rPr>
          <w:bCs/>
        </w:rPr>
        <w:lastRenderedPageBreak/>
        <w:t xml:space="preserve">в совокупной сумме с учетом ранее выплаченных Подрядчику и неотработанных авансовых платежей; </w:t>
      </w:r>
    </w:p>
    <w:p w:rsidR="001366B7" w:rsidRPr="009016CE" w:rsidRDefault="000C241C" w:rsidP="00B97059">
      <w:pPr>
        <w:pStyle w:val="afc"/>
        <w:numPr>
          <w:ilvl w:val="2"/>
          <w:numId w:val="1"/>
        </w:numPr>
        <w:shd w:val="clear" w:color="auto" w:fill="FFFFFF"/>
        <w:tabs>
          <w:tab w:val="left" w:pos="1418"/>
        </w:tabs>
        <w:ind w:left="0" w:firstLine="709"/>
        <w:jc w:val="both"/>
        <w:rPr>
          <w:bCs/>
        </w:rPr>
      </w:pPr>
      <w:r>
        <w:rPr>
          <w:bCs/>
        </w:rPr>
        <w:t xml:space="preserve">Сумма </w:t>
      </w:r>
      <w:r w:rsidRPr="009016CE">
        <w:rPr>
          <w:bCs/>
        </w:rPr>
        <w:t>Банковской гарантии надлежащего исполнения обязательств по Договору в отношении каждого Объекта – не менее 10% (десяти процентов) от Цены Договора;</w:t>
      </w:r>
    </w:p>
    <w:p w:rsidR="001366B7" w:rsidRDefault="000C241C" w:rsidP="00B97059">
      <w:pPr>
        <w:pStyle w:val="afc"/>
        <w:numPr>
          <w:ilvl w:val="2"/>
          <w:numId w:val="1"/>
        </w:numPr>
        <w:shd w:val="clear" w:color="auto" w:fill="FFFFFF"/>
        <w:tabs>
          <w:tab w:val="left" w:pos="1418"/>
        </w:tabs>
        <w:ind w:left="0" w:firstLine="709"/>
        <w:jc w:val="both"/>
        <w:rPr>
          <w:bCs/>
        </w:rPr>
      </w:pPr>
      <w:r w:rsidRPr="009016CE">
        <w:rPr>
          <w:bCs/>
        </w:rPr>
        <w:t>Банковская гарантия</w:t>
      </w:r>
      <w:r>
        <w:rPr>
          <w:bCs/>
        </w:rPr>
        <w:t xml:space="preserve"> должна предусматривать, что для истребования суммы обеспечения Заказчик направляет Банку-Гаранту только требование о предъявлении суммы обеспечения к оплате</w:t>
      </w:r>
      <w:r>
        <w:t xml:space="preserve"> </w:t>
      </w:r>
      <w:r>
        <w:rPr>
          <w:bCs/>
        </w:rPr>
        <w:t>как полностью, так и частично, с указанием на существо допущенных Подрядчиком нарушений, в том числе в случаях:</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нарушения Подрядчиком сроков</w:t>
      </w:r>
      <w:r>
        <w:t xml:space="preserve"> </w:t>
      </w:r>
      <w:r>
        <w:rPr>
          <w:bCs/>
          <w:sz w:val="24"/>
          <w:szCs w:val="24"/>
        </w:rPr>
        <w:t>выполнения Работ, установленных Календарным графиком выполнения Работ (Приложение № 3 к Договору) более, чем на 60 (шестьдесят) календарных дней;</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 xml:space="preserve">прекращения членства в СРО, основанной на членстве лиц, </w:t>
      </w:r>
      <w:r>
        <w:rPr>
          <w:bCs/>
          <w:sz w:val="24"/>
          <w:szCs w:val="24"/>
          <w:shd w:val="clear" w:color="auto" w:fill="FFFFFF"/>
        </w:rPr>
        <w:t>выполняющих</w:t>
      </w:r>
      <w:r>
        <w:rPr>
          <w:bCs/>
          <w:sz w:val="24"/>
          <w:szCs w:val="24"/>
        </w:rPr>
        <w:t xml:space="preserve"> </w:t>
      </w:r>
      <w:r>
        <w:rPr>
          <w:bCs/>
          <w:sz w:val="24"/>
          <w:szCs w:val="24"/>
          <w:highlight w:val="lightGray"/>
        </w:rPr>
        <w:t>инженерные изыскания / подготовку проектной документации или / осуществляющих строительство</w:t>
      </w:r>
      <w:r>
        <w:rPr>
          <w:bCs/>
          <w:sz w:val="24"/>
          <w:szCs w:val="24"/>
        </w:rPr>
        <w:t>;</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введения арбитражным судом процедуры несостоятельности (банкротства)</w:t>
      </w:r>
      <w:r>
        <w:t xml:space="preserve"> </w:t>
      </w:r>
      <w:r>
        <w:rPr>
          <w:bCs/>
          <w:sz w:val="24"/>
          <w:szCs w:val="24"/>
        </w:rPr>
        <w:t>в отношении Подрядчика;</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rsidR="001366B7" w:rsidRDefault="000C241C" w:rsidP="00B97059">
      <w:pPr>
        <w:numPr>
          <w:ilvl w:val="0"/>
          <w:numId w:val="2"/>
        </w:numPr>
        <w:tabs>
          <w:tab w:val="left" w:pos="1418"/>
        </w:tabs>
        <w:spacing w:line="240" w:lineRule="auto"/>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rsidR="001366B7" w:rsidRDefault="000C241C" w:rsidP="00B97059">
      <w:pPr>
        <w:numPr>
          <w:ilvl w:val="0"/>
          <w:numId w:val="2"/>
        </w:numPr>
        <w:tabs>
          <w:tab w:val="left" w:pos="1418"/>
        </w:tabs>
        <w:spacing w:line="240" w:lineRule="auto"/>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rsidR="001366B7" w:rsidRDefault="000C241C">
      <w:pPr>
        <w:pStyle w:val="afc"/>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rsidR="001366B7" w:rsidRDefault="000C241C">
      <w:pPr>
        <w:pStyle w:val="afc"/>
        <w:shd w:val="clear" w:color="auto" w:fill="FFFFFF"/>
        <w:tabs>
          <w:tab w:val="left" w:pos="1418"/>
        </w:tabs>
        <w:ind w:left="0" w:firstLine="709"/>
        <w:jc w:val="both"/>
        <w:rPr>
          <w:bCs/>
          <w:shd w:val="clear" w:color="auto" w:fill="FFFFFF"/>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w:t>
      </w:r>
      <w:r>
        <w:rPr>
          <w:bCs/>
          <w:shd w:val="clear" w:color="auto" w:fill="FFFFFF"/>
        </w:rPr>
        <w:t xml:space="preserve"> подтверждающего факт осуществления Заказчиком авансового платежа, с отметкой банка об исполнении;</w:t>
      </w:r>
    </w:p>
    <w:p w:rsidR="00FF150F" w:rsidRPr="002961FD" w:rsidRDefault="00FF150F" w:rsidP="00FF150F">
      <w:pPr>
        <w:pStyle w:val="afc"/>
        <w:shd w:val="clear" w:color="auto" w:fill="FFFFFF"/>
        <w:tabs>
          <w:tab w:val="left" w:pos="1418"/>
        </w:tabs>
        <w:ind w:left="0" w:firstLine="709"/>
        <w:jc w:val="both"/>
        <w:rPr>
          <w:bCs/>
          <w:highlight w:val="yellow"/>
        </w:rPr>
      </w:pPr>
      <w:r w:rsidRPr="002961FD">
        <w:rPr>
          <w:bCs/>
          <w:highlight w:val="yellow"/>
        </w:rPr>
        <w:t>Банковской гарантией возврата предварительной оплаты (аванса)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FF150F" w:rsidRDefault="00FF150F" w:rsidP="00FF150F">
      <w:pPr>
        <w:pStyle w:val="afc"/>
        <w:shd w:val="clear" w:color="auto" w:fill="FFFFFF"/>
        <w:tabs>
          <w:tab w:val="left" w:pos="1418"/>
        </w:tabs>
        <w:ind w:left="0" w:firstLine="709"/>
        <w:jc w:val="both"/>
        <w:rPr>
          <w:bCs/>
        </w:rPr>
      </w:pPr>
      <w:r w:rsidRPr="002961FD">
        <w:rPr>
          <w:bCs/>
          <w:highlight w:val="yellow"/>
        </w:rPr>
        <w:t>Выбор формы направления такого требования осуществляется Бенефициаром самостоятельно.</w:t>
      </w:r>
    </w:p>
    <w:p w:rsidR="001366B7" w:rsidRDefault="000C241C" w:rsidP="00B97059">
      <w:pPr>
        <w:pStyle w:val="afc"/>
        <w:numPr>
          <w:ilvl w:val="2"/>
          <w:numId w:val="1"/>
        </w:numPr>
        <w:shd w:val="clear" w:color="auto" w:fill="FFFFFF"/>
        <w:tabs>
          <w:tab w:val="left" w:pos="1418"/>
        </w:tabs>
        <w:ind w:left="0" w:firstLine="709"/>
        <w:jc w:val="both"/>
        <w:rPr>
          <w:bCs/>
        </w:rPr>
      </w:pPr>
      <w:r>
        <w:rPr>
          <w:bCs/>
        </w:rPr>
        <w:lastRenderedPageBreak/>
        <w:t>Платеж по Банковской гарантии – осуществляется Банком-Гарантом в течение 10 (десяти) рабочих дней после обращения Заказчика;</w:t>
      </w:r>
    </w:p>
    <w:p w:rsidR="001366B7" w:rsidRPr="009016CE" w:rsidRDefault="000C241C" w:rsidP="00B97059">
      <w:pPr>
        <w:pStyle w:val="afc"/>
        <w:numPr>
          <w:ilvl w:val="2"/>
          <w:numId w:val="1"/>
        </w:numPr>
        <w:shd w:val="clear" w:color="auto" w:fill="FFFFFF"/>
        <w:tabs>
          <w:tab w:val="left" w:pos="1418"/>
        </w:tabs>
        <w:ind w:left="0" w:firstLine="709"/>
        <w:jc w:val="both"/>
        <w:rPr>
          <w:bCs/>
        </w:rPr>
      </w:pPr>
      <w:r>
        <w:rPr>
          <w:bCs/>
        </w:rPr>
        <w:t xml:space="preserve">Срок действия Банковской гарантии – не </w:t>
      </w:r>
      <w:r w:rsidRPr="009016CE">
        <w:rPr>
          <w:bCs/>
        </w:rPr>
        <w:t>ранее 70 (семидесяти) календарных дней после наступления даты завершения Работ по Договору в целом, установленной Договором;</w:t>
      </w:r>
    </w:p>
    <w:p w:rsidR="001366B7" w:rsidRDefault="000C241C" w:rsidP="00B97059">
      <w:pPr>
        <w:pStyle w:val="afc"/>
        <w:numPr>
          <w:ilvl w:val="2"/>
          <w:numId w:val="1"/>
        </w:numPr>
        <w:shd w:val="clear" w:color="auto" w:fill="FFFFFF"/>
        <w:tabs>
          <w:tab w:val="left" w:pos="1418"/>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w:t>
      </w:r>
      <w:r>
        <w:rPr>
          <w:bCs/>
          <w:shd w:val="clear" w:color="auto" w:fill="FFFFFF"/>
        </w:rPr>
        <w:t>ой гарантии.</w:t>
      </w:r>
    </w:p>
    <w:p w:rsidR="001366B7" w:rsidRDefault="000C241C" w:rsidP="00B97059">
      <w:pPr>
        <w:pStyle w:val="afc"/>
        <w:numPr>
          <w:ilvl w:val="2"/>
          <w:numId w:val="1"/>
        </w:numPr>
        <w:shd w:val="clear" w:color="auto" w:fill="FFFFFF"/>
        <w:tabs>
          <w:tab w:val="left" w:pos="1418"/>
        </w:tabs>
        <w:ind w:left="0" w:firstLine="709"/>
        <w:jc w:val="both"/>
        <w:rPr>
          <w:highlight w:val="white"/>
        </w:rPr>
      </w:pPr>
      <w:r>
        <w:rPr>
          <w:bCs/>
          <w:shd w:val="clear" w:color="auto" w:fill="FFFFFF"/>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rsidR="001366B7" w:rsidRDefault="000C241C" w:rsidP="00B97059">
      <w:pPr>
        <w:pStyle w:val="afc"/>
        <w:numPr>
          <w:ilvl w:val="2"/>
          <w:numId w:val="1"/>
        </w:numPr>
        <w:shd w:val="clear" w:color="auto" w:fill="FFFFFF"/>
        <w:tabs>
          <w:tab w:val="left" w:pos="1418"/>
        </w:tabs>
        <w:ind w:left="0" w:firstLine="709"/>
        <w:jc w:val="both"/>
        <w:rPr>
          <w:highlight w:val="white"/>
        </w:rPr>
      </w:pPr>
      <w:r>
        <w:rPr>
          <w:bCs/>
          <w:shd w:val="clear" w:color="auto" w:fill="FFFFFF"/>
        </w:rPr>
        <w:t>Банковская гарантия не должна содержать условий или требований, противоречащих требованиям, указанным в пунктах 6.1.1-6.1.10 Договора, или делающих такие требования неисполнимыми.</w:t>
      </w:r>
    </w:p>
    <w:p w:rsidR="001366B7" w:rsidRDefault="000C241C" w:rsidP="00B97059">
      <w:pPr>
        <w:numPr>
          <w:ilvl w:val="1"/>
          <w:numId w:val="1"/>
        </w:numPr>
        <w:spacing w:line="240" w:lineRule="auto"/>
        <w:ind w:left="0" w:firstLine="709"/>
        <w:rPr>
          <w:highlight w:val="white"/>
        </w:rPr>
      </w:pPr>
      <w:r>
        <w:rPr>
          <w:bCs/>
          <w:sz w:val="24"/>
          <w:szCs w:val="24"/>
          <w:shd w:val="clear" w:color="auto" w:fill="FFFFFF"/>
        </w:rPr>
        <w:t>Банк, выдавший Банковскую гарантию, должен соответствовать критериям,</w:t>
      </w:r>
      <w:r w:rsidR="00294CBE">
        <w:rPr>
          <w:bCs/>
          <w:sz w:val="24"/>
          <w:szCs w:val="24"/>
          <w:shd w:val="clear" w:color="auto" w:fill="FFFFFF"/>
        </w:rPr>
        <w:t xml:space="preserve"> установленным в Приложении № 12</w:t>
      </w:r>
      <w:r>
        <w:rPr>
          <w:bCs/>
          <w:sz w:val="24"/>
          <w:szCs w:val="24"/>
          <w:shd w:val="clear" w:color="auto" w:fill="FFFFFF"/>
        </w:rPr>
        <w:t xml:space="preserve"> к Договору.</w:t>
      </w:r>
    </w:p>
    <w:p w:rsidR="001366B7" w:rsidRDefault="000C241C" w:rsidP="00B97059">
      <w:pPr>
        <w:numPr>
          <w:ilvl w:val="1"/>
          <w:numId w:val="1"/>
        </w:numPr>
        <w:spacing w:line="240" w:lineRule="auto"/>
        <w:ind w:left="0" w:firstLine="709"/>
        <w:rPr>
          <w:bCs/>
          <w:sz w:val="24"/>
        </w:rPr>
      </w:pPr>
      <w:r>
        <w:rPr>
          <w:bCs/>
          <w:sz w:val="24"/>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rsidR="001366B7" w:rsidRDefault="000C241C" w:rsidP="00B97059">
      <w:pPr>
        <w:pStyle w:val="afc"/>
        <w:numPr>
          <w:ilvl w:val="1"/>
          <w:numId w:val="1"/>
        </w:numPr>
        <w:shd w:val="clear" w:color="auto" w:fill="FFFFFF"/>
        <w:tabs>
          <w:tab w:val="left" w:pos="1134"/>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rsidR="001366B7" w:rsidRDefault="000C241C" w:rsidP="00B97059">
      <w:pPr>
        <w:pStyle w:val="afc"/>
        <w:numPr>
          <w:ilvl w:val="1"/>
          <w:numId w:val="1"/>
        </w:numPr>
        <w:shd w:val="clear" w:color="auto" w:fill="FFFFFF"/>
        <w:tabs>
          <w:tab w:val="left" w:pos="1134"/>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1366B7" w:rsidRDefault="000C241C" w:rsidP="00B97059">
      <w:pPr>
        <w:pStyle w:val="afc"/>
        <w:numPr>
          <w:ilvl w:val="1"/>
          <w:numId w:val="1"/>
        </w:numPr>
        <w:shd w:val="clear" w:color="auto" w:fill="FFFFFF"/>
        <w:tabs>
          <w:tab w:val="left" w:pos="1134"/>
        </w:tabs>
        <w:ind w:left="0" w:firstLine="709"/>
        <w:jc w:val="both"/>
        <w:rPr>
          <w:bCs/>
        </w:rPr>
      </w:pPr>
      <w:r>
        <w:rPr>
          <w:bCs/>
        </w:rPr>
        <w:t>В случаях</w:t>
      </w:r>
      <w:r>
        <w:rPr>
          <w:bCs/>
          <w:lang w:val="en-US"/>
        </w:rPr>
        <w:t>:</w:t>
      </w:r>
      <w:r>
        <w:rPr>
          <w:bCs/>
        </w:rPr>
        <w:t xml:space="preserve"> </w:t>
      </w:r>
    </w:p>
    <w:p w:rsidR="001366B7" w:rsidRDefault="000C241C" w:rsidP="00B97059">
      <w:pPr>
        <w:pStyle w:val="afc"/>
        <w:numPr>
          <w:ilvl w:val="1"/>
          <w:numId w:val="11"/>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1366B7" w:rsidRDefault="000C241C" w:rsidP="00B97059">
      <w:pPr>
        <w:pStyle w:val="afc"/>
        <w:numPr>
          <w:ilvl w:val="1"/>
          <w:numId w:val="11"/>
        </w:numPr>
        <w:shd w:val="clear" w:color="auto" w:fill="FFFFFF"/>
        <w:tabs>
          <w:tab w:val="left" w:pos="1134"/>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rsidR="001366B7" w:rsidRDefault="000C241C">
      <w:pPr>
        <w:pStyle w:val="afc"/>
        <w:shd w:val="clear" w:color="auto" w:fill="FFFFFF"/>
        <w:tabs>
          <w:tab w:val="left" w:pos="1134"/>
        </w:tabs>
        <w:ind w:left="0" w:firstLine="709"/>
        <w:jc w:val="both"/>
        <w:rPr>
          <w:bCs/>
        </w:rPr>
      </w:pPr>
      <w:r>
        <w:rPr>
          <w:bCs/>
        </w:rPr>
        <w:t>Подрядчик обязан предоставить Заказчику новую Банковскую гарантию</w:t>
      </w:r>
      <w: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rsidR="001366B7" w:rsidRDefault="000C241C">
      <w:pPr>
        <w:pStyle w:val="afc"/>
        <w:shd w:val="clear" w:color="auto" w:fill="FFFFFF"/>
        <w:ind w:left="0" w:firstLine="709"/>
        <w:jc w:val="both"/>
        <w:rPr>
          <w:bCs/>
        </w:rPr>
      </w:pPr>
      <w:r>
        <w:rPr>
          <w:bCs/>
        </w:rPr>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t>и / или сумму ранее выплаченного Обеспечительного платежа при выплате каждого платежа, причитающегося Подрядчику.</w:t>
      </w:r>
    </w:p>
    <w:p w:rsidR="001366B7" w:rsidRDefault="000C241C" w:rsidP="00B97059">
      <w:pPr>
        <w:pStyle w:val="afc"/>
        <w:numPr>
          <w:ilvl w:val="1"/>
          <w:numId w:val="1"/>
        </w:numPr>
        <w:shd w:val="clear" w:color="auto" w:fill="FFFFFF"/>
        <w:tabs>
          <w:tab w:val="left" w:pos="1134"/>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rsidR="001366B7" w:rsidRDefault="000C241C" w:rsidP="00FF150F">
      <w:pPr>
        <w:pStyle w:val="afc"/>
        <w:numPr>
          <w:ilvl w:val="1"/>
          <w:numId w:val="1"/>
        </w:numPr>
        <w:shd w:val="clear" w:color="auto" w:fill="FFFFFF"/>
        <w:tabs>
          <w:tab w:val="clear" w:pos="0"/>
          <w:tab w:val="num" w:pos="142"/>
          <w:tab w:val="left" w:pos="1134"/>
        </w:tabs>
        <w:ind w:left="0" w:firstLine="709"/>
        <w:jc w:val="both"/>
        <w:rPr>
          <w:highlight w:val="white"/>
        </w:rPr>
      </w:pPr>
      <w:r>
        <w:rPr>
          <w:bCs/>
          <w:shd w:val="clear" w:color="auto" w:fill="FFFFFF"/>
        </w:rPr>
        <w:t xml:space="preserve">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w:t>
      </w:r>
      <w:r>
        <w:rPr>
          <w:bCs/>
          <w:shd w:val="clear" w:color="auto" w:fill="FFFFFF"/>
        </w:rPr>
        <w:lastRenderedPageBreak/>
        <w:t>с последующим письменным уведомлением Заказчиком Банка-Гаранта о смене бенефициара по Банковской гарантии.</w:t>
      </w:r>
    </w:p>
    <w:p w:rsidR="00FF150F" w:rsidRPr="00BA6E1A" w:rsidRDefault="00FF150F" w:rsidP="00FF150F">
      <w:pPr>
        <w:pStyle w:val="afc"/>
        <w:numPr>
          <w:ilvl w:val="1"/>
          <w:numId w:val="1"/>
        </w:numPr>
        <w:shd w:val="clear" w:color="auto" w:fill="FFFFFF"/>
        <w:tabs>
          <w:tab w:val="clear" w:pos="0"/>
          <w:tab w:val="num" w:pos="142"/>
          <w:tab w:val="left" w:pos="1134"/>
        </w:tabs>
        <w:ind w:left="0" w:firstLine="709"/>
        <w:jc w:val="both"/>
        <w:rPr>
          <w:highlight w:val="yellow"/>
        </w:rPr>
      </w:pPr>
      <w:r w:rsidRPr="00BA6E1A">
        <w:rPr>
          <w:highlight w:val="yellow"/>
        </w:rPr>
        <w:t>Гарантии предоставляются:</w:t>
      </w:r>
    </w:p>
    <w:p w:rsidR="00FF150F" w:rsidRPr="00BA6E1A" w:rsidRDefault="00FF150F" w:rsidP="00FF150F">
      <w:pPr>
        <w:pStyle w:val="afc"/>
        <w:shd w:val="clear" w:color="auto" w:fill="FFFFFF"/>
        <w:tabs>
          <w:tab w:val="num" w:pos="142"/>
          <w:tab w:val="left" w:pos="1134"/>
        </w:tabs>
        <w:ind w:left="0" w:firstLine="709"/>
        <w:jc w:val="both"/>
        <w:rPr>
          <w:highlight w:val="yellow"/>
        </w:rPr>
      </w:pPr>
      <w:r w:rsidRPr="00BA6E1A">
        <w:rPr>
          <w:highlight w:val="yellow"/>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rsidR="00FF150F" w:rsidRPr="00BA6E1A" w:rsidRDefault="00FF150F" w:rsidP="00FF150F">
      <w:pPr>
        <w:pStyle w:val="afc"/>
        <w:shd w:val="clear" w:color="auto" w:fill="FFFFFF"/>
        <w:tabs>
          <w:tab w:val="num" w:pos="142"/>
          <w:tab w:val="left" w:pos="1134"/>
        </w:tabs>
        <w:ind w:left="0" w:firstLine="709"/>
        <w:jc w:val="both"/>
        <w:rPr>
          <w:highlight w:val="yellow"/>
        </w:rPr>
      </w:pPr>
      <w:r w:rsidRPr="00BA6E1A">
        <w:rPr>
          <w:highlight w:val="yellow"/>
        </w:rPr>
        <w:t>либо</w:t>
      </w:r>
    </w:p>
    <w:p w:rsidR="00FF150F" w:rsidRPr="00BA6E1A" w:rsidRDefault="00FF150F" w:rsidP="00FF150F">
      <w:pPr>
        <w:pStyle w:val="afc"/>
        <w:shd w:val="clear" w:color="auto" w:fill="FFFFFF"/>
        <w:tabs>
          <w:tab w:val="num" w:pos="142"/>
          <w:tab w:val="left" w:pos="1134"/>
        </w:tabs>
        <w:ind w:left="0" w:firstLine="709"/>
        <w:jc w:val="both"/>
        <w:rPr>
          <w:highlight w:val="yellow"/>
        </w:rPr>
      </w:pPr>
      <w:r w:rsidRPr="00BA6E1A">
        <w:rPr>
          <w:highlight w:val="yellow"/>
        </w:rPr>
        <w:t>- в оригинале на бумажном носителе.</w:t>
      </w:r>
    </w:p>
    <w:p w:rsidR="001366B7" w:rsidRDefault="001366B7">
      <w:pPr>
        <w:pStyle w:val="afc"/>
        <w:shd w:val="clear" w:color="auto" w:fill="FFFFFF"/>
        <w:tabs>
          <w:tab w:val="left" w:pos="1134"/>
        </w:tabs>
        <w:ind w:left="709"/>
        <w:jc w:val="both"/>
        <w:rPr>
          <w:bCs/>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Ответственность Сторон</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1366B7" w:rsidRDefault="000C241C" w:rsidP="00B97059">
      <w:pPr>
        <w:numPr>
          <w:ilvl w:val="1"/>
          <w:numId w:val="1"/>
        </w:numPr>
        <w:tabs>
          <w:tab w:val="left" w:pos="1134"/>
        </w:tabs>
        <w:spacing w:line="240" w:lineRule="auto"/>
        <w:ind w:left="0" w:firstLine="709"/>
        <w:rPr>
          <w:bCs/>
          <w:sz w:val="24"/>
          <w:szCs w:val="24"/>
        </w:rPr>
      </w:pPr>
      <w:r>
        <w:rPr>
          <w:bCs/>
          <w:sz w:val="24"/>
          <w:szCs w:val="24"/>
          <w:shd w:val="clear" w:color="auto" w:fill="FFFFFF"/>
        </w:rPr>
        <w:t xml:space="preserve">Заказчик не несет ответственность за ненадлежащее исполнение обязательств по внесению предварительной оплаты (аванса). </w:t>
      </w:r>
      <w:r w:rsidR="009016CE" w:rsidRPr="00AB4F54">
        <w:rPr>
          <w:bCs/>
          <w:sz w:val="24"/>
          <w:szCs w:val="24"/>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r>
        <w:rPr>
          <w:bCs/>
          <w:sz w:val="24"/>
          <w:szCs w:val="24"/>
        </w:rPr>
        <w:t>.</w:t>
      </w:r>
    </w:p>
    <w:p w:rsidR="001366B7" w:rsidRDefault="000C241C" w:rsidP="00B97059">
      <w:pPr>
        <w:numPr>
          <w:ilvl w:val="1"/>
          <w:numId w:val="1"/>
        </w:numPr>
        <w:tabs>
          <w:tab w:val="left" w:pos="1134"/>
        </w:tabs>
        <w:spacing w:line="240" w:lineRule="auto"/>
        <w:ind w:left="0" w:firstLine="709"/>
      </w:pPr>
      <w:r>
        <w:rPr>
          <w:bCs/>
          <w:sz w:val="24"/>
          <w:szCs w:val="24"/>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rPr>
        <w:t xml:space="preserve">потребовать уплаты Заказчиком исключительной неустойки в размере 0,01 (ноль целых и одна сотая) процента от несвоевременно оплаченной </w:t>
      </w:r>
      <w:r w:rsidR="00487C8B">
        <w:rPr>
          <w:sz w:val="24"/>
          <w:szCs w:val="24"/>
        </w:rPr>
        <w:t>суммы за каждый день просрочки</w:t>
      </w:r>
      <w:r>
        <w:rPr>
          <w:bCs/>
          <w:sz w:val="24"/>
          <w:szCs w:val="24"/>
        </w:rPr>
        <w:t xml:space="preserve">. </w:t>
      </w:r>
    </w:p>
    <w:p w:rsidR="001366B7" w:rsidRDefault="000C241C" w:rsidP="00B97059">
      <w:pPr>
        <w:numPr>
          <w:ilvl w:val="1"/>
          <w:numId w:val="1"/>
        </w:numPr>
        <w:tabs>
          <w:tab w:val="left" w:pos="1134"/>
        </w:tabs>
        <w:spacing w:line="240" w:lineRule="auto"/>
        <w:ind w:left="0" w:firstLine="709"/>
        <w:rPr>
          <w:highlight w:val="white"/>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w:t>
      </w:r>
      <w:r>
        <w:rPr>
          <w:sz w:val="24"/>
          <w:szCs w:val="24"/>
          <w:shd w:val="clear" w:color="auto" w:fill="FFFFFF"/>
        </w:rPr>
        <w:t>менного устранения выявленных недостатков Результатов Работ, Заказчик вправе потребовать уплаты Подрядчиком:</w:t>
      </w:r>
    </w:p>
    <w:p w:rsidR="001366B7" w:rsidRDefault="000C241C" w:rsidP="00B97059">
      <w:pPr>
        <w:pStyle w:val="afc"/>
        <w:numPr>
          <w:ilvl w:val="2"/>
          <w:numId w:val="1"/>
        </w:numPr>
        <w:shd w:val="clear" w:color="auto" w:fill="FFFFFF"/>
        <w:tabs>
          <w:tab w:val="left" w:pos="0"/>
          <w:tab w:val="left" w:pos="709"/>
          <w:tab w:val="left" w:pos="1418"/>
        </w:tabs>
        <w:ind w:left="0" w:firstLine="709"/>
        <w:jc w:val="both"/>
        <w:rPr>
          <w:highlight w:val="white"/>
        </w:rPr>
      </w:pPr>
      <w:r>
        <w:rPr>
          <w:rFonts w:eastAsia="Calibri"/>
          <w:bCs/>
          <w:shd w:val="clear" w:color="auto" w:fill="FFFFFF"/>
        </w:rPr>
        <w:t>Неустойки в размере 0,1 (ноль целых и одна десятая) процента от цены Этапа Работ за каждый день просрочки выполнения Работ;</w:t>
      </w:r>
    </w:p>
    <w:p w:rsidR="001366B7" w:rsidRPr="009016CE" w:rsidRDefault="000C241C" w:rsidP="00B97059">
      <w:pPr>
        <w:pStyle w:val="afc"/>
        <w:numPr>
          <w:ilvl w:val="2"/>
          <w:numId w:val="1"/>
        </w:numPr>
        <w:shd w:val="clear" w:color="auto" w:fill="FFFFFF"/>
        <w:tabs>
          <w:tab w:val="left" w:pos="0"/>
          <w:tab w:val="left" w:pos="709"/>
          <w:tab w:val="left" w:pos="1418"/>
        </w:tabs>
        <w:ind w:left="0" w:firstLine="709"/>
        <w:jc w:val="both"/>
        <w:rPr>
          <w:bCs/>
        </w:rPr>
      </w:pPr>
      <w:r w:rsidRPr="009016CE">
        <w:rPr>
          <w:rFonts w:eastAsia="Calibri"/>
          <w:bCs/>
          <w:shd w:val="clear" w:color="auto" w:fill="FFFFFF"/>
        </w:rPr>
        <w:t>Неустойки в размере 0,1 (ноль целых и одна десятая) процента от Цены Договора</w:t>
      </w:r>
      <w:r w:rsidRPr="009016CE">
        <w:rPr>
          <w:rFonts w:eastAsia="Calibri"/>
          <w:bCs/>
        </w:rPr>
        <w:t xml:space="preserve">/Объекта </w:t>
      </w:r>
      <w:r w:rsidRPr="009016CE">
        <w:rPr>
          <w:rFonts w:eastAsia="Calibri"/>
          <w:bCs/>
          <w:shd w:val="clear" w:color="auto" w:fill="FFFFFF"/>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sidRPr="009016CE">
        <w:rPr>
          <w:bCs/>
          <w:shd w:val="clear" w:color="auto" w:fill="FFFFFF"/>
        </w:rPr>
        <w:t xml:space="preserve">в целом </w:t>
      </w:r>
      <w:r w:rsidRPr="009016CE">
        <w:rPr>
          <w:rFonts w:eastAsia="Calibri"/>
          <w:bCs/>
          <w:shd w:val="clear" w:color="auto" w:fill="FFFFFF"/>
        </w:rPr>
        <w:t xml:space="preserve">по Договору </w:t>
      </w:r>
      <w:r w:rsidRPr="009016CE">
        <w:rPr>
          <w:rFonts w:eastAsia="Calibri"/>
          <w:bCs/>
        </w:rPr>
        <w:t xml:space="preserve">и / или соответствующего Объекта; </w:t>
      </w:r>
    </w:p>
    <w:p w:rsidR="001366B7" w:rsidRPr="009016CE" w:rsidRDefault="000C241C" w:rsidP="00B97059">
      <w:pPr>
        <w:pStyle w:val="afc"/>
        <w:numPr>
          <w:ilvl w:val="2"/>
          <w:numId w:val="1"/>
        </w:numPr>
        <w:shd w:val="clear" w:color="auto" w:fill="FFFFFF"/>
        <w:tabs>
          <w:tab w:val="left" w:pos="0"/>
          <w:tab w:val="left" w:pos="709"/>
          <w:tab w:val="left" w:pos="1418"/>
        </w:tabs>
        <w:spacing w:after="5" w:line="247" w:lineRule="auto"/>
        <w:ind w:left="0" w:firstLine="709"/>
        <w:jc w:val="both"/>
        <w:rPr>
          <w:bCs/>
        </w:rPr>
      </w:pPr>
      <w:r w:rsidRPr="009016CE">
        <w:rPr>
          <w:rFonts w:eastAsia="Calibri"/>
          <w:bCs/>
          <w:shd w:val="clear" w:color="auto" w:fill="FFFFFF"/>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sidRPr="009016CE">
        <w:rPr>
          <w:bCs/>
          <w:shd w:val="clear" w:color="auto" w:fill="FFFFFF"/>
        </w:rPr>
        <w:t xml:space="preserve">в целом </w:t>
      </w:r>
      <w:r w:rsidRPr="009016CE">
        <w:rPr>
          <w:rFonts w:eastAsia="Calibri"/>
          <w:bCs/>
          <w:shd w:val="clear" w:color="auto" w:fill="FFFFFF"/>
        </w:rPr>
        <w:t>по Договору</w:t>
      </w:r>
      <w:r w:rsidRPr="009016CE">
        <w:rPr>
          <w:rFonts w:eastAsia="Calibri"/>
          <w:bCs/>
        </w:rPr>
        <w:t xml:space="preserve"> и / или соответствующего Объекта.</w:t>
      </w:r>
    </w:p>
    <w:p w:rsidR="001366B7" w:rsidRPr="009016CE" w:rsidRDefault="009016CE" w:rsidP="00B97059">
      <w:pPr>
        <w:widowControl w:val="0"/>
        <w:numPr>
          <w:ilvl w:val="1"/>
          <w:numId w:val="1"/>
        </w:numPr>
        <w:shd w:val="clear" w:color="auto" w:fill="FFFFFF"/>
        <w:tabs>
          <w:tab w:val="left" w:pos="1134"/>
        </w:tabs>
        <w:spacing w:line="240" w:lineRule="auto"/>
        <w:ind w:left="0" w:firstLine="709"/>
        <w:rPr>
          <w:sz w:val="24"/>
          <w:szCs w:val="24"/>
        </w:rPr>
      </w:pPr>
      <w:r w:rsidRPr="00545921">
        <w:rPr>
          <w:kern w:val="36"/>
          <w:sz w:val="24"/>
          <w:szCs w:val="24"/>
        </w:rPr>
        <w:t>На сумму подлежащего возврату аванса начисляется неустойка в размере 0,1 (ноль целых и одна десятая) процента с даты, установленной</w:t>
      </w:r>
      <w:r w:rsidRPr="00C57C8F">
        <w:rPr>
          <w:kern w:val="36"/>
          <w:sz w:val="24"/>
          <w:szCs w:val="24"/>
        </w:rPr>
        <w:t xml:space="preserve"> для возврата аванса</w:t>
      </w:r>
      <w:r w:rsidR="000C241C" w:rsidRPr="009016CE">
        <w:rPr>
          <w:sz w:val="24"/>
          <w:szCs w:val="24"/>
        </w:rPr>
        <w:t>.</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rsidR="001366B7" w:rsidRDefault="000C241C" w:rsidP="00B97059">
      <w:pPr>
        <w:pStyle w:val="afc"/>
        <w:numPr>
          <w:ilvl w:val="1"/>
          <w:numId w:val="1"/>
        </w:numPr>
        <w:shd w:val="clear" w:color="auto" w:fill="FFFFFF"/>
        <w:tabs>
          <w:tab w:val="left" w:pos="1134"/>
        </w:tabs>
        <w:ind w:left="0" w:firstLine="709"/>
        <w:jc w:val="both"/>
        <w:rPr>
          <w:bCs/>
        </w:rPr>
      </w:pPr>
      <w:r>
        <w:rPr>
          <w:bCs/>
        </w:rPr>
        <w:t>Если в результате составления и выставления Подрядчиком счетов-фактур</w:t>
      </w:r>
      <w:r w:rsidR="00FF150F">
        <w:rPr>
          <w:bCs/>
        </w:rPr>
        <w:t xml:space="preserve">, </w:t>
      </w:r>
      <w:r w:rsidR="00FF150F" w:rsidRPr="00712EF1">
        <w:rPr>
          <w:bCs/>
          <w:highlight w:val="yellow"/>
        </w:rPr>
        <w:t>УПД</w:t>
      </w:r>
      <w:r w:rsidR="00FF150F">
        <w:rPr>
          <w:bCs/>
        </w:rPr>
        <w:t>,</w:t>
      </w:r>
      <w:r>
        <w:rPr>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w:t>
      </w:r>
      <w:r>
        <w:rPr>
          <w:bCs/>
        </w:rPr>
        <w:lastRenderedPageBreak/>
        <w:t>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w:t>
      </w:r>
      <w:r w:rsidR="007A0B42">
        <w:rPr>
          <w:bCs/>
        </w:rPr>
        <w:t>8</w:t>
      </w:r>
      <w:r>
        <w:rPr>
          <w:bCs/>
        </w:rPr>
        <w:t xml:space="preserve"> Договора, Заказчик имеет право требования от Подрядчика уплаты штрафа в размере 50 000 (пятидесяти тысяч) рублей за каждый случай нарушения.</w:t>
      </w:r>
    </w:p>
    <w:p w:rsidR="001366B7" w:rsidRDefault="000C241C" w:rsidP="00B97059">
      <w:pPr>
        <w:pStyle w:val="afc"/>
        <w:numPr>
          <w:ilvl w:val="1"/>
          <w:numId w:val="1"/>
        </w:numPr>
        <w:shd w:val="clear" w:color="auto" w:fill="FFFFFF"/>
        <w:tabs>
          <w:tab w:val="left" w:pos="1134"/>
        </w:tabs>
        <w:ind w:left="0" w:firstLine="709"/>
        <w:jc w:val="both"/>
        <w:rPr>
          <w:bCs/>
        </w:rPr>
      </w:pPr>
      <w:r>
        <w:rPr>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r>
        <w:rPr>
          <w:rStyle w:val="a4"/>
          <w:bCs/>
        </w:rPr>
        <w:footnoteReference w:id="11"/>
      </w:r>
      <w:r>
        <w:rPr>
          <w:bCs/>
        </w:rPr>
        <w:t>.</w:t>
      </w:r>
    </w:p>
    <w:p w:rsidR="001366B7" w:rsidRDefault="000C241C" w:rsidP="00B97059">
      <w:pPr>
        <w:pStyle w:val="afc"/>
        <w:numPr>
          <w:ilvl w:val="1"/>
          <w:numId w:val="1"/>
        </w:numPr>
        <w:shd w:val="clear" w:color="auto" w:fill="FFFFFF"/>
        <w:tabs>
          <w:tab w:val="left" w:pos="1134"/>
        </w:tabs>
        <w:ind w:left="0" w:firstLine="709"/>
        <w:jc w:val="both"/>
      </w:pPr>
      <w:r>
        <w:rPr>
          <w:highlight w:val="lightGray"/>
        </w:rPr>
        <w:t xml:space="preserve">В случае нарушения Подрядчиком сроков </w:t>
      </w:r>
      <w:r>
        <w:rPr>
          <w:bCs/>
          <w:highlight w:val="lightGray"/>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2.3.30-2.3.31 Договора, </w:t>
      </w:r>
      <w:r>
        <w:rPr>
          <w:highlight w:val="lightGray"/>
        </w:rPr>
        <w:t xml:space="preserve">Заказчик вправе требовать уплаты Подрядчиком </w:t>
      </w:r>
      <w:r>
        <w:rPr>
          <w:color w:val="000000"/>
          <w:highlight w:val="lightGray"/>
        </w:rPr>
        <w:t>неустойки</w:t>
      </w:r>
      <w:r>
        <w:rPr>
          <w:highlight w:val="lightGray"/>
        </w:rPr>
        <w:t xml:space="preserve"> в размере </w:t>
      </w:r>
      <w:r>
        <w:rPr>
          <w:color w:val="000000"/>
          <w:highlight w:val="lightGray"/>
        </w:rPr>
        <w:t>0,05 (ноль целых пять сотых) % от Цены Договора</w:t>
      </w:r>
      <w:r>
        <w:rPr>
          <w:highlight w:val="lightGray"/>
        </w:rPr>
        <w:t xml:space="preserve"> за каждый </w:t>
      </w:r>
      <w:r>
        <w:rPr>
          <w:color w:val="000000"/>
          <w:highlight w:val="lightGray"/>
        </w:rPr>
        <w:t>день просрочки</w:t>
      </w:r>
      <w:r>
        <w:rPr>
          <w:color w:val="000000"/>
        </w:rPr>
        <w:t>.</w:t>
      </w:r>
      <w:r>
        <w:rPr>
          <w:rStyle w:val="a4"/>
          <w:color w:val="000000"/>
        </w:rPr>
        <w:footnoteReference w:id="12"/>
      </w:r>
    </w:p>
    <w:p w:rsidR="001366B7" w:rsidRPr="009016CE" w:rsidRDefault="000C241C" w:rsidP="00B97059">
      <w:pPr>
        <w:pStyle w:val="afc"/>
        <w:numPr>
          <w:ilvl w:val="1"/>
          <w:numId w:val="1"/>
        </w:numPr>
        <w:shd w:val="clear" w:color="auto" w:fill="FFFFFF"/>
        <w:tabs>
          <w:tab w:val="left" w:pos="1134"/>
        </w:tabs>
        <w:ind w:left="0" w:firstLine="709"/>
        <w:jc w:val="both"/>
        <w:rPr>
          <w:bCs/>
        </w:rPr>
      </w:pPr>
      <w:r w:rsidRPr="009016CE">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r w:rsidRPr="009016CE">
        <w:rPr>
          <w:b/>
          <w:color w:val="000000"/>
        </w:rPr>
        <w:t xml:space="preserve"> </w:t>
      </w:r>
    </w:p>
    <w:p w:rsidR="001366B7" w:rsidRDefault="000C241C">
      <w:pPr>
        <w:shd w:val="clear" w:color="auto" w:fill="FFFFFF"/>
        <w:tabs>
          <w:tab w:val="left" w:pos="1134"/>
        </w:tabs>
        <w:spacing w:line="240" w:lineRule="auto"/>
        <w:ind w:firstLine="709"/>
        <w:rPr>
          <w:bCs/>
          <w:sz w:val="24"/>
        </w:rPr>
      </w:pPr>
      <w:r w:rsidRPr="009016CE">
        <w:rPr>
          <w:color w:val="000000"/>
          <w:sz w:val="24"/>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w:t>
      </w:r>
      <w:r>
        <w:rPr>
          <w:color w:val="000000"/>
          <w:sz w:val="24"/>
        </w:rPr>
        <w:t xml:space="preserve">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rsidR="001366B7" w:rsidRPr="009016CE" w:rsidRDefault="000C241C" w:rsidP="00B97059">
      <w:pPr>
        <w:pStyle w:val="afc"/>
        <w:widowControl w:val="0"/>
        <w:numPr>
          <w:ilvl w:val="1"/>
          <w:numId w:val="1"/>
        </w:numPr>
        <w:shd w:val="clear" w:color="auto" w:fill="FFFFFF"/>
        <w:tabs>
          <w:tab w:val="left" w:pos="1276"/>
          <w:tab w:val="left" w:pos="6300"/>
        </w:tabs>
        <w:ind w:left="0" w:firstLine="709"/>
        <w:jc w:val="both"/>
      </w:pPr>
      <w:r>
        <w:t xml:space="preserve">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w:t>
      </w:r>
      <w:r w:rsidRPr="009016CE">
        <w:t>неустойки.</w:t>
      </w:r>
    </w:p>
    <w:p w:rsidR="001366B7" w:rsidRPr="009016CE" w:rsidRDefault="000C241C" w:rsidP="00B97059">
      <w:pPr>
        <w:pStyle w:val="afc"/>
        <w:numPr>
          <w:ilvl w:val="1"/>
          <w:numId w:val="1"/>
        </w:numPr>
        <w:shd w:val="clear" w:color="auto" w:fill="FFFFFF"/>
        <w:tabs>
          <w:tab w:val="left" w:pos="1134"/>
        </w:tabs>
        <w:ind w:left="0" w:firstLine="709"/>
        <w:jc w:val="both"/>
        <w:rPr>
          <w:bCs/>
        </w:rPr>
      </w:pPr>
      <w:r w:rsidRPr="009016CE">
        <w:rPr>
          <w:bCs/>
        </w:rPr>
        <w:t>Подрядчик несет ответственность за сохранность и целевое использование полученных от Заказчика Оборудования Заказчика, перечень которого указан в Приложении № 1</w:t>
      </w:r>
      <w:r w:rsidR="00294CBE">
        <w:rPr>
          <w:bCs/>
        </w:rPr>
        <w:t>0</w:t>
      </w:r>
      <w:r w:rsidRPr="009016CE">
        <w:rPr>
          <w:bCs/>
        </w:rPr>
        <w:t xml:space="preserve"> к Договору.</w:t>
      </w:r>
    </w:p>
    <w:p w:rsidR="001366B7" w:rsidRPr="009016CE" w:rsidRDefault="000C241C" w:rsidP="00B97059">
      <w:pPr>
        <w:pStyle w:val="afc"/>
        <w:numPr>
          <w:ilvl w:val="1"/>
          <w:numId w:val="1"/>
        </w:numPr>
        <w:shd w:val="clear" w:color="auto" w:fill="FFFFFF"/>
        <w:tabs>
          <w:tab w:val="left" w:pos="1134"/>
        </w:tabs>
        <w:ind w:left="0" w:firstLine="709"/>
        <w:jc w:val="both"/>
        <w:rPr>
          <w:bCs/>
        </w:rPr>
      </w:pPr>
      <w:r w:rsidRPr="009016CE">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1366B7" w:rsidRDefault="000C241C" w:rsidP="00B97059">
      <w:pPr>
        <w:pStyle w:val="afc"/>
        <w:numPr>
          <w:ilvl w:val="1"/>
          <w:numId w:val="1"/>
        </w:numPr>
        <w:shd w:val="clear" w:color="auto" w:fill="FFFFFF"/>
        <w:tabs>
          <w:tab w:val="left" w:pos="1134"/>
        </w:tabs>
        <w:ind w:left="0" w:firstLine="709"/>
        <w:jc w:val="both"/>
        <w:rPr>
          <w:bCs/>
        </w:rPr>
      </w:pPr>
      <w:r w:rsidRPr="009016CE">
        <w:rPr>
          <w:bCs/>
        </w:rPr>
        <w:t>Уплата неустойки</w:t>
      </w:r>
      <w:r>
        <w:rPr>
          <w:bCs/>
        </w:rPr>
        <w:t xml:space="preserve">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1366B7" w:rsidRDefault="000C241C" w:rsidP="00B97059">
      <w:pPr>
        <w:pStyle w:val="afc"/>
        <w:numPr>
          <w:ilvl w:val="1"/>
          <w:numId w:val="1"/>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1366B7" w:rsidRDefault="000C241C" w:rsidP="00B97059">
      <w:pPr>
        <w:pStyle w:val="afc"/>
        <w:numPr>
          <w:ilvl w:val="1"/>
          <w:numId w:val="1"/>
        </w:numPr>
        <w:shd w:val="clear" w:color="auto" w:fill="FFFFFF"/>
        <w:tabs>
          <w:tab w:val="left" w:pos="1134"/>
        </w:tabs>
        <w:ind w:left="0" w:firstLine="709"/>
        <w:jc w:val="both"/>
        <w:rPr>
          <w:bCs/>
        </w:rPr>
      </w:pPr>
      <w:r>
        <w:lastRenderedPageBreak/>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rsidR="001366B7" w:rsidRPr="009016CE" w:rsidRDefault="000C241C" w:rsidP="00B97059">
      <w:pPr>
        <w:pStyle w:val="afc"/>
        <w:numPr>
          <w:ilvl w:val="1"/>
          <w:numId w:val="1"/>
        </w:numPr>
        <w:shd w:val="clear" w:color="auto" w:fill="FFFFFF"/>
        <w:tabs>
          <w:tab w:val="left" w:pos="1134"/>
        </w:tabs>
        <w:ind w:left="0" w:firstLine="709"/>
        <w:jc w:val="both"/>
        <w:rPr>
          <w:bCs/>
        </w:rPr>
      </w:pPr>
      <w:r>
        <w:t xml:space="preserve">В случае нарушения Подрядчиком Порядка учета, хранения и передачи материалов, </w:t>
      </w:r>
      <w:r w:rsidRPr="009016CE">
        <w:t>демонтированных при исполнении договора (Приложение №</w:t>
      </w:r>
      <w:r w:rsidR="00294CBE">
        <w:t xml:space="preserve"> </w:t>
      </w:r>
      <w:r w:rsidRPr="009016CE">
        <w:t>1</w:t>
      </w:r>
      <w:r w:rsidR="00294CBE">
        <w:t>4</w:t>
      </w:r>
      <w:r w:rsidRPr="009016CE">
        <w:t xml:space="preserve"> к Договору), </w:t>
      </w:r>
      <w:r w:rsidRPr="009016CE">
        <w:rPr>
          <w:bCs/>
        </w:rPr>
        <w:t>Заказчик, помимо возмещения убытков, вправе требовать уплаты Подрядчиком штрафа в размере 50 000 (пятьдесят тысяч) руб. за каждый случай нарушения.</w:t>
      </w:r>
    </w:p>
    <w:p w:rsidR="001366B7" w:rsidRDefault="000C241C" w:rsidP="00B97059">
      <w:pPr>
        <w:pStyle w:val="afc"/>
        <w:numPr>
          <w:ilvl w:val="1"/>
          <w:numId w:val="1"/>
        </w:numPr>
        <w:shd w:val="clear" w:color="auto" w:fill="FFFFFF"/>
        <w:tabs>
          <w:tab w:val="left" w:pos="1134"/>
        </w:tabs>
        <w:ind w:left="0" w:firstLine="709"/>
        <w:jc w:val="both"/>
      </w:pPr>
      <w:r w:rsidRPr="009016CE">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w:t>
      </w:r>
      <w:r>
        <w:t xml:space="preserve"> Подрядчиком неустойки в размере 0,1% (ноль целых и одна десятая) от Цены Договора за каждый день просрочки.</w:t>
      </w:r>
    </w:p>
    <w:p w:rsidR="001366B7" w:rsidRDefault="000C241C" w:rsidP="00B97059">
      <w:pPr>
        <w:pStyle w:val="afc"/>
        <w:numPr>
          <w:ilvl w:val="1"/>
          <w:numId w:val="1"/>
        </w:numPr>
        <w:shd w:val="clear" w:color="auto" w:fill="FFFFFF"/>
        <w:tabs>
          <w:tab w:val="left" w:pos="1134"/>
        </w:tabs>
        <w:ind w:left="0" w:firstLine="709"/>
        <w:jc w:val="both"/>
      </w:pPr>
      <w:r>
        <w:t>В случае нарушения Подрядчиком сроков направления оферты дополнительного соглашения о корректировке Календарного графика (Приложение №</w:t>
      </w:r>
      <w:r w:rsidR="009016CE">
        <w:t xml:space="preserve"> </w:t>
      </w:r>
      <w:r>
        <w:t>3 к Договору), предусмотренного п. 2.3.</w:t>
      </w:r>
      <w:r w:rsidR="009016CE">
        <w:t>39</w:t>
      </w:r>
      <w:r>
        <w:t xml:space="preserve"> Договора, Заказчик вправе потребовать уплаты Подрядчиком неустойки в размере 0,1% (ноль целых и одна десятая) от Цены Договора за каждый день просрочки. </w:t>
      </w:r>
    </w:p>
    <w:p w:rsidR="001366B7" w:rsidRDefault="000C241C" w:rsidP="00B97059">
      <w:pPr>
        <w:pStyle w:val="afc"/>
        <w:numPr>
          <w:ilvl w:val="1"/>
          <w:numId w:val="1"/>
        </w:numPr>
        <w:shd w:val="clear" w:color="auto" w:fill="FFFFFF"/>
        <w:tabs>
          <w:tab w:val="left" w:pos="1134"/>
        </w:tabs>
        <w:ind w:left="0" w:firstLine="709"/>
        <w:jc w:val="both"/>
      </w:pPr>
      <w:r>
        <w:rPr>
          <w:color w:val="000000"/>
        </w:rPr>
        <w:t>В случае нарушения Подрядчиком требований Технического задания (Приложение №</w:t>
      </w:r>
      <w:r w:rsidR="009016CE">
        <w:rPr>
          <w:color w:val="000000"/>
        </w:rPr>
        <w:t xml:space="preserve"> </w:t>
      </w:r>
      <w:r>
        <w:rPr>
          <w:color w:val="000000"/>
        </w:rPr>
        <w:t>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rsidR="001366B7" w:rsidRDefault="000C241C" w:rsidP="00B97059">
      <w:pPr>
        <w:pStyle w:val="afc"/>
        <w:numPr>
          <w:ilvl w:val="1"/>
          <w:numId w:val="1"/>
        </w:numPr>
        <w:shd w:val="clear" w:color="auto" w:fill="FFFFFF"/>
        <w:tabs>
          <w:tab w:val="left" w:pos="1134"/>
        </w:tabs>
        <w:ind w:left="0" w:firstLine="709"/>
        <w:jc w:val="both"/>
      </w:pPr>
      <w: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rsidR="001366B7" w:rsidRPr="009016CE" w:rsidRDefault="000C241C" w:rsidP="00B97059">
      <w:pPr>
        <w:pStyle w:val="afc"/>
        <w:numPr>
          <w:ilvl w:val="1"/>
          <w:numId w:val="1"/>
        </w:numPr>
        <w:shd w:val="clear" w:color="auto" w:fill="FFFFFF"/>
        <w:tabs>
          <w:tab w:val="left" w:pos="1134"/>
        </w:tabs>
        <w:ind w:left="0" w:firstLine="709"/>
        <w:jc w:val="both"/>
      </w:pPr>
      <w:r>
        <w:rPr>
          <w:bCs/>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rsidR="009016CE" w:rsidRDefault="009016CE" w:rsidP="00B97059">
      <w:pPr>
        <w:pStyle w:val="afc"/>
        <w:numPr>
          <w:ilvl w:val="1"/>
          <w:numId w:val="1"/>
        </w:numPr>
        <w:shd w:val="clear" w:color="auto" w:fill="FFFFFF"/>
        <w:tabs>
          <w:tab w:val="left" w:pos="1134"/>
        </w:tabs>
        <w:ind w:left="0" w:firstLine="709"/>
        <w:jc w:val="both"/>
      </w:pPr>
      <w:r>
        <w:t>В случае нарушения Подрядчиком обязательств по выполнению работ (этапа</w:t>
      </w:r>
      <w:r>
        <w:rPr>
          <w:bCs/>
        </w:rPr>
        <w:t xml:space="preserve">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w:t>
      </w:r>
      <w:r>
        <w:t xml:space="preserve"> ранее принятые по Договору, и потребовать возврата уплаченных денежных средств.</w:t>
      </w:r>
    </w:p>
    <w:p w:rsidR="001366B7" w:rsidRDefault="001366B7">
      <w:pPr>
        <w:pStyle w:val="afc"/>
        <w:shd w:val="clear" w:color="auto" w:fill="FFFFFF"/>
        <w:tabs>
          <w:tab w:val="left" w:pos="1134"/>
        </w:tabs>
        <w:ind w:left="0" w:firstLine="709"/>
        <w:jc w:val="both"/>
        <w:rPr>
          <w:bCs/>
        </w:rPr>
      </w:pPr>
    </w:p>
    <w:p w:rsidR="001366B7" w:rsidRDefault="000C241C" w:rsidP="00B97059">
      <w:pPr>
        <w:pStyle w:val="afc"/>
        <w:numPr>
          <w:ilvl w:val="0"/>
          <w:numId w:val="1"/>
        </w:numPr>
        <w:shd w:val="clear" w:color="auto" w:fill="FFFFFF"/>
        <w:tabs>
          <w:tab w:val="left" w:pos="284"/>
        </w:tabs>
        <w:ind w:left="0" w:firstLine="0"/>
        <w:jc w:val="center"/>
        <w:rPr>
          <w:b/>
          <w:bCs/>
        </w:rPr>
      </w:pPr>
      <w:r>
        <w:rPr>
          <w:b/>
          <w:bCs/>
        </w:rPr>
        <w:t>Гарантии качества Результата работ</w:t>
      </w:r>
    </w:p>
    <w:p w:rsidR="001366B7" w:rsidRDefault="000C241C" w:rsidP="00B97059">
      <w:pPr>
        <w:numPr>
          <w:ilvl w:val="1"/>
          <w:numId w:val="1"/>
        </w:numPr>
        <w:tabs>
          <w:tab w:val="left" w:pos="1134"/>
        </w:tabs>
        <w:spacing w:line="240" w:lineRule="auto"/>
        <w:ind w:left="0" w:firstLine="709"/>
        <w:rPr>
          <w:bCs/>
          <w:sz w:val="24"/>
          <w:szCs w:val="24"/>
        </w:rPr>
      </w:pPr>
      <w:bookmarkStart w:id="25" w:name="_Ref361337777"/>
      <w:r>
        <w:rPr>
          <w:sz w:val="24"/>
          <w:szCs w:val="24"/>
        </w:rPr>
        <w:t>Гарантийный</w:t>
      </w:r>
      <w:r>
        <w:rPr>
          <w:bCs/>
          <w:sz w:val="24"/>
          <w:szCs w:val="24"/>
        </w:rPr>
        <w:t xml:space="preserve"> срок по Договору составляет </w:t>
      </w:r>
      <w:r w:rsidR="009016CE" w:rsidRPr="009016CE">
        <w:rPr>
          <w:b/>
          <w:i/>
          <w:sz w:val="24"/>
          <w:szCs w:val="24"/>
        </w:rPr>
        <w:t xml:space="preserve">60 </w:t>
      </w:r>
      <w:r w:rsidR="009016CE" w:rsidRPr="009016CE">
        <w:rPr>
          <w:b/>
          <w:bCs/>
          <w:i/>
          <w:sz w:val="24"/>
          <w:szCs w:val="24"/>
        </w:rPr>
        <w:t>(шестьдесят)</w:t>
      </w:r>
      <w:r w:rsidR="009016CE" w:rsidRPr="009016CE">
        <w:rPr>
          <w:b/>
          <w:i/>
          <w:sz w:val="24"/>
          <w:szCs w:val="24"/>
        </w:rPr>
        <w:t xml:space="preserve"> месяцев</w:t>
      </w:r>
      <w:r w:rsidR="009016CE" w:rsidRPr="009016CE">
        <w:rPr>
          <w:bCs/>
          <w:sz w:val="24"/>
          <w:szCs w:val="24"/>
        </w:rPr>
        <w:t xml:space="preserve"> </w:t>
      </w:r>
      <w:r w:rsidRPr="009016CE">
        <w:rPr>
          <w:bCs/>
          <w:sz w:val="24"/>
          <w:szCs w:val="24"/>
        </w:rPr>
        <w:t>и начинает течь с даты подписания Сторонами А</w:t>
      </w:r>
      <w:r w:rsidRPr="009016CE">
        <w:rPr>
          <w:sz w:val="24"/>
          <w:szCs w:val="24"/>
        </w:rPr>
        <w:t>кта КС-11</w:t>
      </w:r>
      <w:r w:rsidRPr="009016CE">
        <w:rPr>
          <w:bCs/>
          <w:sz w:val="24"/>
          <w:szCs w:val="24"/>
        </w:rPr>
        <w:t xml:space="preserve"> </w:t>
      </w:r>
      <w:bookmarkEnd w:id="25"/>
      <w:r w:rsidRPr="009016CE">
        <w:rPr>
          <w:bCs/>
          <w:sz w:val="24"/>
          <w:szCs w:val="24"/>
        </w:rPr>
        <w:t>либо с даты прекращения (расторжения) Договора. Гарантийный срок может быть продлен в соот</w:t>
      </w:r>
      <w:r>
        <w:rPr>
          <w:bCs/>
          <w:sz w:val="24"/>
          <w:szCs w:val="24"/>
        </w:rPr>
        <w:t xml:space="preserve">ветствии с условиями Договора. </w:t>
      </w:r>
    </w:p>
    <w:p w:rsidR="001366B7" w:rsidRDefault="000C241C" w:rsidP="00B97059">
      <w:pPr>
        <w:pStyle w:val="afc"/>
        <w:numPr>
          <w:ilvl w:val="1"/>
          <w:numId w:val="1"/>
        </w:numPr>
        <w:shd w:val="clear" w:color="auto" w:fill="FFFFFF"/>
        <w:tabs>
          <w:tab w:val="left" w:pos="568"/>
          <w:tab w:val="left" w:pos="1134"/>
        </w:tabs>
        <w:ind w:left="0" w:firstLine="709"/>
        <w:jc w:val="both"/>
        <w:rPr>
          <w:bCs/>
        </w:rPr>
      </w:pPr>
      <w:r>
        <w:rPr>
          <w:bCs/>
        </w:rPr>
        <w:t xml:space="preserve">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w:t>
      </w:r>
      <w:r>
        <w:rPr>
          <w:bCs/>
        </w:rPr>
        <w:lastRenderedPageBreak/>
        <w:t>является основанием для прекращения гарантийных обязательств по выполненным Подрядчиком Работам.</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rsidR="001366B7" w:rsidRDefault="000C241C" w:rsidP="00B97059">
      <w:pPr>
        <w:pStyle w:val="afc"/>
        <w:numPr>
          <w:ilvl w:val="1"/>
          <w:numId w:val="1"/>
        </w:numPr>
        <w:shd w:val="clear" w:color="auto" w:fill="FFFFFF"/>
        <w:tabs>
          <w:tab w:val="left" w:pos="1134"/>
        </w:tabs>
        <w:ind w:left="0" w:firstLine="709"/>
        <w:jc w:val="both"/>
        <w:rPr>
          <w:bCs/>
        </w:rPr>
      </w:pPr>
      <w:bookmarkStart w:id="26"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6"/>
      <w:r>
        <w:rPr>
          <w:bCs/>
        </w:rPr>
        <w:t xml:space="preserve"> </w:t>
      </w:r>
    </w:p>
    <w:p w:rsidR="001366B7" w:rsidRDefault="000C241C" w:rsidP="00B97059">
      <w:pPr>
        <w:pStyle w:val="afc"/>
        <w:numPr>
          <w:ilvl w:val="1"/>
          <w:numId w:val="1"/>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Подрядчик обязан своими силами и за свой счет устранить недостатки,</w:t>
      </w:r>
      <w:r>
        <w:t xml:space="preserve"> </w:t>
      </w:r>
      <w:r>
        <w:rPr>
          <w:bCs/>
        </w:rPr>
        <w:t xml:space="preserve">несоответствия и / или дефекты, обнаруженные Заказчиком в течение Гарантийного срока, в срок, указанный в </w:t>
      </w:r>
      <w:bookmarkStart w:id="27" w:name="OLE_LINK5"/>
      <w:bookmarkStart w:id="28" w:name="OLE_LINK6"/>
      <w:r>
        <w:rPr>
          <w:bCs/>
        </w:rPr>
        <w:t>Акте о недостатках, составленном в порядке, установленном пунктом 8.5 Договора</w:t>
      </w:r>
      <w:bookmarkEnd w:id="27"/>
      <w:bookmarkEnd w:id="28"/>
      <w:r>
        <w:rPr>
          <w:bCs/>
        </w:rPr>
        <w:t>.</w:t>
      </w:r>
      <w:r>
        <w:t xml:space="preserve"> </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rsidR="001366B7" w:rsidRDefault="000C241C" w:rsidP="00B97059">
      <w:pPr>
        <w:pStyle w:val="afc"/>
        <w:numPr>
          <w:ilvl w:val="1"/>
          <w:numId w:val="1"/>
        </w:numPr>
        <w:shd w:val="clear" w:color="auto" w:fill="FFFFFF"/>
        <w:tabs>
          <w:tab w:val="left" w:pos="1134"/>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rsidR="001366B7" w:rsidRDefault="000C241C" w:rsidP="00B97059">
      <w:pPr>
        <w:pStyle w:val="afc"/>
        <w:numPr>
          <w:ilvl w:val="1"/>
          <w:numId w:val="1"/>
        </w:numPr>
        <w:shd w:val="clear" w:color="auto" w:fill="FFFFFF"/>
        <w:tabs>
          <w:tab w:val="left" w:pos="1134"/>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1366B7" w:rsidRDefault="001366B7">
      <w:pPr>
        <w:shd w:val="clear" w:color="auto" w:fill="FFFFFF"/>
        <w:tabs>
          <w:tab w:val="left" w:pos="566"/>
        </w:tabs>
        <w:spacing w:line="240" w:lineRule="auto"/>
        <w:ind w:firstLine="0"/>
        <w:rPr>
          <w:color w:val="000000"/>
          <w:sz w:val="24"/>
          <w:szCs w:val="24"/>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Исключительные права и патенты</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1366B7" w:rsidRDefault="000C241C" w:rsidP="00B97059">
      <w:pPr>
        <w:pStyle w:val="afc"/>
        <w:numPr>
          <w:ilvl w:val="1"/>
          <w:numId w:val="1"/>
        </w:numPr>
        <w:shd w:val="clear" w:color="auto" w:fill="FFFFFF"/>
        <w:tabs>
          <w:tab w:val="left" w:pos="1134"/>
        </w:tabs>
        <w:ind w:left="0" w:firstLine="709"/>
        <w:jc w:val="both"/>
        <w:rPr>
          <w:bCs/>
        </w:rPr>
      </w:pPr>
      <w:r>
        <w:rPr>
          <w:bCs/>
        </w:rPr>
        <w:lastRenderedPageBreak/>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1366B7" w:rsidRDefault="000C241C" w:rsidP="00B97059">
      <w:pPr>
        <w:pStyle w:val="afc"/>
        <w:numPr>
          <w:ilvl w:val="1"/>
          <w:numId w:val="1"/>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1366B7" w:rsidRDefault="000C241C" w:rsidP="00B97059">
      <w:pPr>
        <w:pStyle w:val="afc"/>
        <w:numPr>
          <w:ilvl w:val="1"/>
          <w:numId w:val="1"/>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1366B7" w:rsidRDefault="000C241C">
      <w:pPr>
        <w:pStyle w:val="afc"/>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rsidR="001366B7" w:rsidRDefault="000C241C" w:rsidP="00B97059">
      <w:pPr>
        <w:pStyle w:val="afc"/>
        <w:numPr>
          <w:ilvl w:val="1"/>
          <w:numId w:val="1"/>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1366B7" w:rsidRDefault="000C241C" w:rsidP="00B97059">
      <w:pPr>
        <w:pStyle w:val="afc"/>
        <w:numPr>
          <w:ilvl w:val="1"/>
          <w:numId w:val="1"/>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rsidR="001366B7" w:rsidRDefault="001366B7">
      <w:pPr>
        <w:pStyle w:val="afc"/>
        <w:shd w:val="clear" w:color="auto" w:fill="FFFFFF"/>
        <w:tabs>
          <w:tab w:val="left" w:pos="1134"/>
        </w:tabs>
        <w:ind w:left="709"/>
        <w:jc w:val="both"/>
        <w:rPr>
          <w:bCs/>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Конфиденциальность</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1366B7" w:rsidRDefault="000C241C" w:rsidP="00B97059">
      <w:pPr>
        <w:numPr>
          <w:ilvl w:val="0"/>
          <w:numId w:val="3"/>
        </w:numPr>
        <w:tabs>
          <w:tab w:val="left" w:pos="709"/>
          <w:tab w:val="left" w:pos="1418"/>
        </w:tabs>
        <w:spacing w:line="240" w:lineRule="auto"/>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1366B7" w:rsidRDefault="000C241C" w:rsidP="00B97059">
      <w:pPr>
        <w:numPr>
          <w:ilvl w:val="0"/>
          <w:numId w:val="3"/>
        </w:numPr>
        <w:tabs>
          <w:tab w:val="left" w:pos="709"/>
          <w:tab w:val="left" w:pos="1418"/>
        </w:tabs>
        <w:spacing w:line="240" w:lineRule="auto"/>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1366B7" w:rsidRDefault="000C241C" w:rsidP="00B97059">
      <w:pPr>
        <w:pStyle w:val="afc"/>
        <w:numPr>
          <w:ilvl w:val="1"/>
          <w:numId w:val="1"/>
        </w:numPr>
        <w:shd w:val="clear" w:color="auto" w:fill="FFFFFF"/>
        <w:tabs>
          <w:tab w:val="left" w:pos="1134"/>
        </w:tabs>
        <w:ind w:left="0" w:firstLine="709"/>
        <w:jc w:val="both"/>
        <w:rPr>
          <w:bCs/>
        </w:rPr>
      </w:pPr>
      <w:r>
        <w:rPr>
          <w:bCs/>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1366B7" w:rsidRDefault="000C241C" w:rsidP="00B97059">
      <w:pPr>
        <w:pStyle w:val="afc"/>
        <w:numPr>
          <w:ilvl w:val="1"/>
          <w:numId w:val="1"/>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366B7" w:rsidRDefault="000C241C" w:rsidP="00B97059">
      <w:pPr>
        <w:pStyle w:val="afc"/>
        <w:numPr>
          <w:ilvl w:val="1"/>
          <w:numId w:val="1"/>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1366B7" w:rsidRDefault="000C241C" w:rsidP="00B97059">
      <w:pPr>
        <w:pStyle w:val="afc"/>
        <w:numPr>
          <w:ilvl w:val="1"/>
          <w:numId w:val="1"/>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учетные регистры бухгалтерского учета;</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бизнес-планы;</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rsidR="001366B7" w:rsidRDefault="000C241C" w:rsidP="00B97059">
      <w:pPr>
        <w:numPr>
          <w:ilvl w:val="0"/>
          <w:numId w:val="3"/>
        </w:numPr>
        <w:tabs>
          <w:tab w:val="left" w:pos="1418"/>
        </w:tabs>
        <w:spacing w:line="240" w:lineRule="auto"/>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366B7" w:rsidRDefault="000C241C" w:rsidP="00B97059">
      <w:pPr>
        <w:pStyle w:val="afc"/>
        <w:numPr>
          <w:ilvl w:val="1"/>
          <w:numId w:val="1"/>
        </w:numPr>
        <w:shd w:val="clear" w:color="auto" w:fill="FFFFFF"/>
        <w:tabs>
          <w:tab w:val="left" w:pos="1134"/>
        </w:tabs>
        <w:ind w:left="0" w:firstLine="709"/>
        <w:jc w:val="both"/>
        <w:rPr>
          <w:bCs/>
        </w:rPr>
      </w:pPr>
      <w:bookmarkStart w:id="29"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29"/>
      <w:r>
        <w:rPr>
          <w:bCs/>
        </w:rPr>
        <w:t xml:space="preserve"> </w:t>
      </w:r>
    </w:p>
    <w:p w:rsidR="001366B7" w:rsidRDefault="000C241C" w:rsidP="00B97059">
      <w:pPr>
        <w:pStyle w:val="afc"/>
        <w:numPr>
          <w:ilvl w:val="2"/>
          <w:numId w:val="1"/>
        </w:numPr>
        <w:shd w:val="clear" w:color="auto" w:fill="FFFFFF"/>
        <w:tabs>
          <w:tab w:val="left" w:pos="1701"/>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1366B7" w:rsidRDefault="000C241C" w:rsidP="00B97059">
      <w:pPr>
        <w:pStyle w:val="afc"/>
        <w:numPr>
          <w:ilvl w:val="2"/>
          <w:numId w:val="1"/>
        </w:numPr>
        <w:shd w:val="clear" w:color="auto" w:fill="FFFFFF"/>
        <w:tabs>
          <w:tab w:val="left" w:pos="1701"/>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1366B7" w:rsidRDefault="000C241C" w:rsidP="00B97059">
      <w:pPr>
        <w:pStyle w:val="afc"/>
        <w:numPr>
          <w:ilvl w:val="2"/>
          <w:numId w:val="1"/>
        </w:numPr>
        <w:shd w:val="clear" w:color="auto" w:fill="FFFFFF"/>
        <w:tabs>
          <w:tab w:val="left" w:pos="1701"/>
        </w:tabs>
        <w:ind w:left="0" w:firstLine="709"/>
        <w:jc w:val="both"/>
        <w:rPr>
          <w:bCs/>
        </w:rPr>
      </w:pPr>
      <w:r>
        <w:rPr>
          <w:bCs/>
        </w:rPr>
        <w:t xml:space="preserve">использовать Информацию исключительно для целей, для которых она была предоставлена; </w:t>
      </w:r>
    </w:p>
    <w:p w:rsidR="001366B7" w:rsidRDefault="000C241C" w:rsidP="00B97059">
      <w:pPr>
        <w:pStyle w:val="afc"/>
        <w:numPr>
          <w:ilvl w:val="2"/>
          <w:numId w:val="1"/>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1366B7" w:rsidRDefault="000C241C" w:rsidP="00B97059">
      <w:pPr>
        <w:pStyle w:val="afc"/>
        <w:numPr>
          <w:ilvl w:val="2"/>
          <w:numId w:val="1"/>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1366B7" w:rsidRDefault="000C241C" w:rsidP="00B97059">
      <w:pPr>
        <w:pStyle w:val="afc"/>
        <w:numPr>
          <w:ilvl w:val="2"/>
          <w:numId w:val="1"/>
        </w:numPr>
        <w:shd w:val="clear" w:color="auto" w:fill="FFFFFF"/>
        <w:tabs>
          <w:tab w:val="left" w:pos="1701"/>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w:t>
      </w:r>
      <w:r>
        <w:rPr>
          <w:bCs/>
        </w:rPr>
        <w:lastRenderedPageBreak/>
        <w:t xml:space="preserve">были созданы вследствие автоматического архивирования или методики создания резервных копий; </w:t>
      </w:r>
    </w:p>
    <w:p w:rsidR="001366B7" w:rsidRDefault="000C241C" w:rsidP="00B97059">
      <w:pPr>
        <w:pStyle w:val="afc"/>
        <w:numPr>
          <w:ilvl w:val="2"/>
          <w:numId w:val="1"/>
        </w:numPr>
        <w:shd w:val="clear" w:color="auto" w:fill="FFFFFF"/>
        <w:tabs>
          <w:tab w:val="left" w:pos="1701"/>
        </w:tabs>
        <w:ind w:left="0" w:firstLine="709"/>
        <w:jc w:val="both"/>
        <w:rPr>
          <w:bCs/>
        </w:rPr>
      </w:pPr>
      <w:bookmarkStart w:id="30" w:name="_Ref361337832"/>
      <w:bookmarkEnd w:id="30"/>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366B7" w:rsidRDefault="000C241C" w:rsidP="00B97059">
      <w:pPr>
        <w:pStyle w:val="afc"/>
        <w:numPr>
          <w:ilvl w:val="2"/>
          <w:numId w:val="1"/>
        </w:numPr>
        <w:shd w:val="clear" w:color="auto" w:fill="FFFFFF"/>
        <w:tabs>
          <w:tab w:val="left" w:pos="1701"/>
        </w:tabs>
        <w:ind w:left="0" w:firstLine="709"/>
        <w:jc w:val="both"/>
        <w:rPr>
          <w:bCs/>
        </w:rPr>
      </w:pPr>
      <w:r>
        <w:rPr>
          <w:bCs/>
        </w:rPr>
        <w:t>не разглашать третьим лицам факты передачи или получения Информации.</w:t>
      </w:r>
    </w:p>
    <w:p w:rsidR="001366B7" w:rsidRDefault="000C241C" w:rsidP="00B97059">
      <w:pPr>
        <w:pStyle w:val="afc"/>
        <w:numPr>
          <w:ilvl w:val="1"/>
          <w:numId w:val="1"/>
        </w:numPr>
        <w:shd w:val="clear" w:color="auto" w:fill="FFFFFF"/>
        <w:tabs>
          <w:tab w:val="left" w:pos="1134"/>
        </w:tabs>
        <w:ind w:left="0" w:firstLine="709"/>
        <w:jc w:val="both"/>
        <w:rPr>
          <w:bCs/>
        </w:rPr>
      </w:pPr>
      <w:bookmarkStart w:id="31" w:name="_Ref361337863"/>
      <w:bookmarkEnd w:id="31"/>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rsidR="001366B7" w:rsidRDefault="000C241C" w:rsidP="00B97059">
      <w:pPr>
        <w:pStyle w:val="afc"/>
        <w:numPr>
          <w:ilvl w:val="1"/>
          <w:numId w:val="1"/>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1366B7" w:rsidRDefault="001366B7">
      <w:pPr>
        <w:pStyle w:val="afc"/>
        <w:shd w:val="clear" w:color="auto" w:fill="FFFFFF"/>
        <w:tabs>
          <w:tab w:val="left" w:pos="284"/>
        </w:tabs>
        <w:ind w:left="0"/>
        <w:rPr>
          <w:b/>
          <w:bCs/>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Антикоррупционная оговорка</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bCs/>
          <w:color w:val="000000"/>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hd w:val="clear" w:color="auto" w:fill="FFFFFF"/>
        </w:rPr>
        <w:t>Применимым правом как</w:t>
      </w:r>
      <w:r>
        <w:rPr>
          <w:bCs/>
          <w:color w:val="000000"/>
        </w:rPr>
        <w:t xml:space="preserve">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366B7" w:rsidRDefault="000C241C" w:rsidP="00B97059">
      <w:pPr>
        <w:pStyle w:val="afc"/>
        <w:numPr>
          <w:ilvl w:val="1"/>
          <w:numId w:val="1"/>
        </w:numPr>
        <w:shd w:val="clear" w:color="auto" w:fill="FFFFFF"/>
        <w:tabs>
          <w:tab w:val="left" w:pos="1418"/>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w:t>
      </w:r>
      <w:r>
        <w:rPr>
          <w:bCs/>
          <w:color w:val="000000"/>
        </w:rPr>
        <w:lastRenderedPageBreak/>
        <w:t xml:space="preserve">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366B7" w:rsidRDefault="000C241C" w:rsidP="00B97059">
      <w:pPr>
        <w:pStyle w:val="afc"/>
        <w:widowControl w:val="0"/>
        <w:numPr>
          <w:ilvl w:val="1"/>
          <w:numId w:val="1"/>
        </w:numPr>
        <w:shd w:val="clear" w:color="auto" w:fill="FFFFFF"/>
        <w:tabs>
          <w:tab w:val="left" w:pos="567"/>
          <w:tab w:val="left" w:pos="1418"/>
        </w:tabs>
        <w:ind w:left="0" w:firstLine="709"/>
        <w:jc w:val="both"/>
        <w:rPr>
          <w:color w:val="000000"/>
        </w:rPr>
      </w:pPr>
      <w:r>
        <w:rPr>
          <w:color w:val="000000"/>
        </w:rPr>
        <w:t xml:space="preserve">Каналы связи Линия доверия Группы РусГидро: </w:t>
      </w:r>
    </w:p>
    <w:p w:rsidR="001366B7" w:rsidRDefault="000C241C" w:rsidP="00B97059">
      <w:pPr>
        <w:pStyle w:val="afc"/>
        <w:widowControl w:val="0"/>
        <w:numPr>
          <w:ilvl w:val="2"/>
          <w:numId w:val="1"/>
        </w:numPr>
        <w:shd w:val="clear" w:color="auto" w:fill="FFFFFF"/>
        <w:tabs>
          <w:tab w:val="left" w:pos="567"/>
          <w:tab w:val="left" w:pos="1418"/>
        </w:tabs>
        <w:ind w:left="0" w:firstLine="709"/>
        <w:jc w:val="both"/>
        <w:rPr>
          <w:szCs w:val="28"/>
        </w:rPr>
      </w:pPr>
      <w:r>
        <w:rPr>
          <w:szCs w:val="28"/>
        </w:rPr>
        <w:t>Электронная почта: ld@rushydro.ru.</w:t>
      </w:r>
    </w:p>
    <w:p w:rsidR="001366B7" w:rsidRDefault="000C241C" w:rsidP="00B97059">
      <w:pPr>
        <w:pStyle w:val="afc"/>
        <w:widowControl w:val="0"/>
        <w:numPr>
          <w:ilvl w:val="2"/>
          <w:numId w:val="1"/>
        </w:numPr>
        <w:shd w:val="clear" w:color="auto" w:fill="FFFFFF"/>
        <w:tabs>
          <w:tab w:val="left" w:pos="567"/>
          <w:tab w:val="left" w:pos="1418"/>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366B7" w:rsidRDefault="000C241C" w:rsidP="00B97059">
      <w:pPr>
        <w:pStyle w:val="afc"/>
        <w:numPr>
          <w:ilvl w:val="2"/>
          <w:numId w:val="1"/>
        </w:numPr>
        <w:tabs>
          <w:tab w:val="left" w:pos="1418"/>
        </w:tabs>
        <w:spacing w:after="160" w:line="259" w:lineRule="auto"/>
        <w:ind w:left="0" w:firstLine="709"/>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366B7" w:rsidRDefault="001366B7">
      <w:pPr>
        <w:tabs>
          <w:tab w:val="left" w:pos="709"/>
        </w:tabs>
        <w:spacing w:line="240" w:lineRule="auto"/>
        <w:ind w:firstLine="0"/>
        <w:rPr>
          <w:b/>
          <w:sz w:val="24"/>
          <w:szCs w:val="24"/>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Обстоятельства непреодолимой силы (форс-мажор)</w:t>
      </w:r>
    </w:p>
    <w:p w:rsidR="001366B7" w:rsidRDefault="000C241C" w:rsidP="00B97059">
      <w:pPr>
        <w:pStyle w:val="afc"/>
        <w:numPr>
          <w:ilvl w:val="1"/>
          <w:numId w:val="1"/>
        </w:numPr>
        <w:shd w:val="clear" w:color="auto" w:fill="FFFFFF"/>
        <w:tabs>
          <w:tab w:val="left" w:pos="1134"/>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366B7" w:rsidRDefault="000C241C" w:rsidP="00B97059">
      <w:pPr>
        <w:pStyle w:val="afc"/>
        <w:numPr>
          <w:ilvl w:val="1"/>
          <w:numId w:val="1"/>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366B7" w:rsidRDefault="000C241C" w:rsidP="00B97059">
      <w:pPr>
        <w:pStyle w:val="afc"/>
        <w:numPr>
          <w:ilvl w:val="1"/>
          <w:numId w:val="1"/>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1366B7" w:rsidRDefault="000C241C" w:rsidP="00B97059">
      <w:pPr>
        <w:pStyle w:val="afc"/>
        <w:numPr>
          <w:ilvl w:val="1"/>
          <w:numId w:val="1"/>
        </w:numPr>
        <w:shd w:val="clear" w:color="auto" w:fill="FFFFFF"/>
        <w:tabs>
          <w:tab w:val="left" w:pos="1134"/>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366B7" w:rsidRDefault="000C241C" w:rsidP="00B97059">
      <w:pPr>
        <w:pStyle w:val="afc"/>
        <w:numPr>
          <w:ilvl w:val="1"/>
          <w:numId w:val="1"/>
        </w:numPr>
        <w:shd w:val="clear" w:color="auto" w:fill="FFFFFF"/>
        <w:tabs>
          <w:tab w:val="left" w:pos="1134"/>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366B7" w:rsidRDefault="000C241C" w:rsidP="00B97059">
      <w:pPr>
        <w:pStyle w:val="afc"/>
        <w:numPr>
          <w:ilvl w:val="1"/>
          <w:numId w:val="1"/>
        </w:numPr>
        <w:shd w:val="clear" w:color="auto" w:fill="FFFFFF"/>
        <w:tabs>
          <w:tab w:val="left" w:pos="56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1366B7" w:rsidRDefault="000C241C">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1366B7" w:rsidRDefault="001366B7">
      <w:pPr>
        <w:spacing w:line="240" w:lineRule="auto"/>
        <w:ind w:firstLine="0"/>
        <w:rPr>
          <w:sz w:val="24"/>
          <w:szCs w:val="24"/>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Особые положения</w:t>
      </w:r>
    </w:p>
    <w:p w:rsidR="001366B7" w:rsidRDefault="000C241C" w:rsidP="00B97059">
      <w:pPr>
        <w:pStyle w:val="afc"/>
        <w:numPr>
          <w:ilvl w:val="1"/>
          <w:numId w:val="1"/>
        </w:numPr>
        <w:shd w:val="clear" w:color="auto" w:fill="FFFFFF"/>
        <w:tabs>
          <w:tab w:val="left" w:pos="1134"/>
        </w:tabs>
        <w:ind w:left="0" w:firstLine="709"/>
        <w:jc w:val="both"/>
        <w:rPr>
          <w:bCs/>
        </w:rPr>
      </w:pPr>
      <w:bookmarkStart w:id="32" w:name="_Ref361337900"/>
      <w:r>
        <w:rPr>
          <w:bCs/>
        </w:rPr>
        <w:lastRenderedPageBreak/>
        <w:t>Подрядчик обязуется не привлекать и не допускать привлечения к исполнению обязательств по Договору организации:</w:t>
      </w:r>
    </w:p>
    <w:p w:rsidR="001366B7" w:rsidRDefault="000C241C" w:rsidP="00B97059">
      <w:pPr>
        <w:pStyle w:val="afc"/>
        <w:numPr>
          <w:ilvl w:val="1"/>
          <w:numId w:val="10"/>
        </w:numPr>
        <w:shd w:val="clear" w:color="auto" w:fill="FFFFFF"/>
        <w:tabs>
          <w:tab w:val="left" w:pos="1134"/>
        </w:tabs>
        <w:ind w:left="0" w:firstLine="709"/>
        <w:jc w:val="both"/>
      </w:pPr>
      <w:r>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r>
          <w:rPr>
            <w:rStyle w:val="af3"/>
            <w:bCs/>
          </w:rPr>
          <w:t>№ 18162/09</w:t>
        </w:r>
      </w:hyperlink>
      <w:r>
        <w:rPr>
          <w:bCs/>
        </w:rPr>
        <w:t xml:space="preserve"> и от 25.05.2010 </w:t>
      </w:r>
      <w:hyperlink r:id="rId10">
        <w:r>
          <w:rPr>
            <w:rStyle w:val="af3"/>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1366B7" w:rsidRDefault="000C241C" w:rsidP="00B97059">
      <w:pPr>
        <w:pStyle w:val="afc"/>
        <w:numPr>
          <w:ilvl w:val="1"/>
          <w:numId w:val="10"/>
        </w:numPr>
        <w:shd w:val="clear" w:color="auto" w:fill="FFFFFF"/>
        <w:tabs>
          <w:tab w:val="left" w:pos="1134"/>
        </w:tabs>
        <w:ind w:left="0" w:firstLine="709"/>
        <w:jc w:val="both"/>
      </w:pPr>
      <w:r>
        <w:rPr>
          <w:bCs/>
        </w:rPr>
        <w:t xml:space="preserve">соответствующие </w:t>
      </w:r>
      <w:hyperlink r:id="rId11">
        <w:r>
          <w:rPr>
            <w:rStyle w:val="af3"/>
            <w:bCs/>
          </w:rPr>
          <w:t>Критери</w:t>
        </w:r>
      </w:hyperlink>
      <w:bookmarkEnd w:id="32"/>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1366B7" w:rsidRDefault="000C241C" w:rsidP="00B97059">
      <w:pPr>
        <w:pStyle w:val="afc"/>
        <w:numPr>
          <w:ilvl w:val="1"/>
          <w:numId w:val="1"/>
        </w:numPr>
        <w:shd w:val="clear" w:color="auto" w:fill="FFFFFF"/>
        <w:tabs>
          <w:tab w:val="left" w:pos="1134"/>
        </w:tabs>
        <w:ind w:left="0" w:firstLine="709"/>
        <w:jc w:val="both"/>
        <w:rPr>
          <w:bCs/>
        </w:rPr>
      </w:pPr>
      <w:bookmarkStart w:id="33" w:name="_Ref361337921"/>
      <w:bookmarkEnd w:id="33"/>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rsidR="001366B7" w:rsidRDefault="000C241C" w:rsidP="00B97059">
      <w:pPr>
        <w:pStyle w:val="afc"/>
        <w:numPr>
          <w:ilvl w:val="1"/>
          <w:numId w:val="1"/>
        </w:numPr>
        <w:shd w:val="clear" w:color="auto" w:fill="FFFFFF"/>
        <w:tabs>
          <w:tab w:val="left" w:pos="1134"/>
        </w:tabs>
        <w:ind w:left="0" w:firstLine="709"/>
        <w:jc w:val="both"/>
        <w:rPr>
          <w:bCs/>
        </w:rPr>
      </w:pPr>
      <w:bookmarkStart w:id="34" w:name="_Ref361337948"/>
      <w:bookmarkEnd w:id="34"/>
      <w:r>
        <w:rPr>
          <w:bCs/>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rsidR="001366B7" w:rsidRDefault="000C241C" w:rsidP="00B97059">
      <w:pPr>
        <w:pStyle w:val="afc"/>
        <w:numPr>
          <w:ilvl w:val="1"/>
          <w:numId w:val="1"/>
        </w:numPr>
        <w:shd w:val="clear" w:color="auto" w:fill="FFFFFF"/>
        <w:tabs>
          <w:tab w:val="left" w:pos="1134"/>
        </w:tabs>
        <w:ind w:left="0" w:firstLine="709"/>
        <w:jc w:val="both"/>
        <w:rPr>
          <w:bCs/>
        </w:rPr>
      </w:pPr>
      <w:bookmarkStart w:id="35" w:name="_Ref361337980"/>
      <w:bookmarkEnd w:id="35"/>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rsidR="001366B7" w:rsidRDefault="000C241C" w:rsidP="00B97059">
      <w:pPr>
        <w:pStyle w:val="afc"/>
        <w:numPr>
          <w:ilvl w:val="1"/>
          <w:numId w:val="1"/>
        </w:numPr>
        <w:shd w:val="clear" w:color="auto" w:fill="FFFFFF"/>
        <w:tabs>
          <w:tab w:val="left" w:pos="1134"/>
        </w:tabs>
        <w:ind w:left="0" w:firstLine="709"/>
        <w:jc w:val="both"/>
        <w:rPr>
          <w:bCs/>
        </w:rPr>
      </w:pPr>
      <w:bookmarkStart w:id="36" w:name="_Ref373243071"/>
      <w:bookmarkEnd w:id="36"/>
      <w:r>
        <w:rPr>
          <w:bCs/>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rsidR="001366B7" w:rsidRDefault="000C241C" w:rsidP="00B97059">
      <w:pPr>
        <w:pStyle w:val="afc"/>
        <w:numPr>
          <w:ilvl w:val="1"/>
          <w:numId w:val="1"/>
        </w:numPr>
        <w:shd w:val="clear" w:color="auto" w:fill="FFFFFF"/>
        <w:tabs>
          <w:tab w:val="left" w:pos="1134"/>
        </w:tabs>
        <w:ind w:left="0" w:firstLine="709"/>
        <w:jc w:val="both"/>
        <w:rPr>
          <w:bCs/>
        </w:rPr>
      </w:pPr>
      <w:bookmarkStart w:id="37" w:name="_Ref361337992"/>
      <w:bookmarkEnd w:id="37"/>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rsidR="001366B7" w:rsidRDefault="000C241C" w:rsidP="00B97059">
      <w:pPr>
        <w:pStyle w:val="afc"/>
        <w:numPr>
          <w:ilvl w:val="1"/>
          <w:numId w:val="1"/>
        </w:numPr>
        <w:shd w:val="clear" w:color="auto" w:fill="FFFFFF"/>
        <w:tabs>
          <w:tab w:val="left" w:pos="1134"/>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rsidR="001366B7" w:rsidRDefault="001366B7">
      <w:pPr>
        <w:pStyle w:val="afc"/>
        <w:shd w:val="clear" w:color="auto" w:fill="FFFFFF"/>
        <w:tabs>
          <w:tab w:val="left" w:pos="567"/>
        </w:tabs>
        <w:ind w:left="0"/>
        <w:jc w:val="both"/>
        <w:rPr>
          <w:bCs/>
        </w:rPr>
      </w:pPr>
    </w:p>
    <w:p w:rsidR="001366B7" w:rsidRDefault="000C241C" w:rsidP="00B97059">
      <w:pPr>
        <w:pStyle w:val="afc"/>
        <w:numPr>
          <w:ilvl w:val="0"/>
          <w:numId w:val="1"/>
        </w:numPr>
        <w:shd w:val="clear" w:color="auto" w:fill="FFFFFF"/>
        <w:tabs>
          <w:tab w:val="left" w:pos="426"/>
        </w:tabs>
        <w:ind w:left="0" w:firstLine="0"/>
        <w:jc w:val="center"/>
        <w:rPr>
          <w:b/>
        </w:rPr>
      </w:pPr>
      <w:r>
        <w:rPr>
          <w:b/>
          <w:bCs/>
        </w:rPr>
        <w:t>Заверения</w:t>
      </w:r>
      <w:r>
        <w:rPr>
          <w:b/>
        </w:rPr>
        <w:t xml:space="preserve"> Сторон</w:t>
      </w:r>
    </w:p>
    <w:p w:rsidR="001366B7" w:rsidRDefault="000C241C" w:rsidP="00B97059">
      <w:pPr>
        <w:pStyle w:val="afc"/>
        <w:numPr>
          <w:ilvl w:val="1"/>
          <w:numId w:val="1"/>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1366B7" w:rsidRDefault="000C241C" w:rsidP="00B97059">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366B7" w:rsidRDefault="000C241C" w:rsidP="00B97059">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366B7" w:rsidRDefault="000C241C" w:rsidP="00B97059">
      <w:pPr>
        <w:pStyle w:val="afc"/>
        <w:numPr>
          <w:ilvl w:val="0"/>
          <w:numId w:val="7"/>
        </w:numPr>
        <w:shd w:val="clear" w:color="auto" w:fill="FFFFFF"/>
        <w:tabs>
          <w:tab w:val="left" w:pos="709"/>
          <w:tab w:val="left" w:pos="1418"/>
        </w:tabs>
        <w:ind w:left="0" w:firstLine="709"/>
        <w:jc w:val="both"/>
      </w:pPr>
      <w:r>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1366B7" w:rsidRDefault="000C241C" w:rsidP="00B97059">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1366B7" w:rsidRDefault="000C241C" w:rsidP="00B97059">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366B7" w:rsidRDefault="000C241C" w:rsidP="00B97059">
      <w:pPr>
        <w:pStyle w:val="afc"/>
        <w:numPr>
          <w:ilvl w:val="1"/>
          <w:numId w:val="1"/>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1366B7" w:rsidRDefault="000C241C" w:rsidP="00B97059">
      <w:pPr>
        <w:pStyle w:val="afc"/>
        <w:numPr>
          <w:ilvl w:val="0"/>
          <w:numId w:val="9"/>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1366B7" w:rsidRDefault="000C241C" w:rsidP="00B97059">
      <w:pPr>
        <w:pStyle w:val="afc"/>
        <w:numPr>
          <w:ilvl w:val="0"/>
          <w:numId w:val="9"/>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1366B7" w:rsidRDefault="000C241C" w:rsidP="00B97059">
      <w:pPr>
        <w:pStyle w:val="afc"/>
        <w:numPr>
          <w:ilvl w:val="0"/>
          <w:numId w:val="9"/>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1366B7" w:rsidRDefault="000C241C" w:rsidP="00B97059">
      <w:pPr>
        <w:pStyle w:val="afc"/>
        <w:numPr>
          <w:ilvl w:val="0"/>
          <w:numId w:val="9"/>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1366B7" w:rsidRPr="009016CE" w:rsidRDefault="000C241C" w:rsidP="00B97059">
      <w:pPr>
        <w:pStyle w:val="afc"/>
        <w:numPr>
          <w:ilvl w:val="0"/>
          <w:numId w:val="8"/>
        </w:numPr>
        <w:shd w:val="clear" w:color="auto" w:fill="FFFFFF"/>
        <w:tabs>
          <w:tab w:val="left" w:pos="567"/>
          <w:tab w:val="left" w:pos="1418"/>
        </w:tabs>
        <w:ind w:left="0" w:firstLine="709"/>
        <w:jc w:val="both"/>
      </w:pPr>
      <w:r>
        <w:t xml:space="preserve">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w:t>
      </w:r>
      <w:r w:rsidRPr="009016CE">
        <w:t>или в связи с ним;</w:t>
      </w:r>
    </w:p>
    <w:p w:rsidR="001366B7" w:rsidRPr="009016CE" w:rsidRDefault="000C241C" w:rsidP="00B97059">
      <w:pPr>
        <w:pStyle w:val="afc"/>
        <w:numPr>
          <w:ilvl w:val="0"/>
          <w:numId w:val="8"/>
        </w:numPr>
        <w:shd w:val="clear" w:color="auto" w:fill="FFFFFF"/>
        <w:tabs>
          <w:tab w:val="left" w:pos="567"/>
          <w:tab w:val="left" w:pos="1418"/>
        </w:tabs>
        <w:ind w:left="0" w:firstLine="709"/>
        <w:jc w:val="both"/>
      </w:pPr>
      <w:r w:rsidRPr="009016CE">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r w:rsidRPr="009016CE">
        <w:rPr>
          <w:rStyle w:val="a4"/>
        </w:rPr>
        <w:footnoteReference w:id="13"/>
      </w:r>
      <w:r w:rsidRPr="009016CE">
        <w:t>;</w:t>
      </w:r>
    </w:p>
    <w:p w:rsidR="001366B7" w:rsidRDefault="000C241C" w:rsidP="00B97059">
      <w:pPr>
        <w:pStyle w:val="afc"/>
        <w:numPr>
          <w:ilvl w:val="0"/>
          <w:numId w:val="8"/>
        </w:numPr>
        <w:shd w:val="clear" w:color="auto" w:fill="FFFFFF"/>
        <w:tabs>
          <w:tab w:val="left" w:pos="567"/>
          <w:tab w:val="left" w:pos="1418"/>
        </w:tabs>
        <w:ind w:left="0" w:firstLine="709"/>
        <w:jc w:val="both"/>
      </w:pPr>
      <w:r w:rsidRPr="009016CE">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w:t>
      </w:r>
      <w:r>
        <w:t xml:space="preserve"> реестр специалистов в области строительства</w:t>
      </w:r>
      <w:r>
        <w:rPr>
          <w:rStyle w:val="a4"/>
        </w:rPr>
        <w:footnoteReference w:id="14"/>
      </w:r>
      <w:r>
        <w:t>;</w:t>
      </w:r>
    </w:p>
    <w:p w:rsidR="001366B7" w:rsidRDefault="000C241C" w:rsidP="00B97059">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1366B7" w:rsidRDefault="000C241C" w:rsidP="00B97059">
      <w:pPr>
        <w:pStyle w:val="afc"/>
        <w:numPr>
          <w:ilvl w:val="0"/>
          <w:numId w:val="8"/>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1366B7" w:rsidRDefault="000C241C" w:rsidP="00B97059">
      <w:pPr>
        <w:pStyle w:val="afc"/>
        <w:numPr>
          <w:ilvl w:val="0"/>
          <w:numId w:val="8"/>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1366B7" w:rsidRDefault="000C241C" w:rsidP="00B97059">
      <w:pPr>
        <w:pStyle w:val="afc"/>
        <w:numPr>
          <w:ilvl w:val="0"/>
          <w:numId w:val="8"/>
        </w:numPr>
        <w:shd w:val="clear" w:color="auto" w:fill="FFFFFF"/>
        <w:tabs>
          <w:tab w:val="left" w:pos="567"/>
          <w:tab w:val="left" w:pos="1418"/>
        </w:tabs>
        <w:ind w:left="0" w:firstLine="709"/>
        <w:jc w:val="both"/>
      </w:pPr>
      <w:r>
        <w:lastRenderedPageBreak/>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366B7" w:rsidRDefault="000C241C" w:rsidP="00B97059">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1366B7" w:rsidRDefault="000C241C" w:rsidP="00B97059">
      <w:pPr>
        <w:numPr>
          <w:ilvl w:val="1"/>
          <w:numId w:val="1"/>
        </w:numPr>
        <w:spacing w:line="240" w:lineRule="auto"/>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1366B7" w:rsidRDefault="000C241C" w:rsidP="00B97059">
      <w:pPr>
        <w:pStyle w:val="afc"/>
        <w:numPr>
          <w:ilvl w:val="1"/>
          <w:numId w:val="1"/>
        </w:numPr>
        <w:shd w:val="clear" w:color="auto" w:fill="FFFFFF"/>
        <w:tabs>
          <w:tab w:val="left" w:pos="1134"/>
          <w:tab w:val="left" w:pos="1418"/>
        </w:tabs>
        <w:ind w:left="0" w:firstLine="709"/>
        <w:jc w:val="both"/>
      </w:pPr>
      <w:r>
        <w:t xml:space="preserve">В случае, если </w:t>
      </w:r>
      <w:r>
        <w:rPr>
          <w:bCs/>
        </w:rPr>
        <w:t>Подрядчик</w:t>
      </w:r>
      <w: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1366B7" w:rsidRDefault="000C241C" w:rsidP="00B97059">
      <w:pPr>
        <w:pStyle w:val="afc"/>
        <w:numPr>
          <w:ilvl w:val="1"/>
          <w:numId w:val="1"/>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366B7" w:rsidRDefault="001366B7">
      <w:pPr>
        <w:pStyle w:val="afc"/>
        <w:shd w:val="clear" w:color="auto" w:fill="FFFFFF"/>
        <w:tabs>
          <w:tab w:val="left" w:pos="1134"/>
          <w:tab w:val="left" w:pos="1418"/>
        </w:tabs>
        <w:ind w:left="709"/>
        <w:jc w:val="both"/>
        <w:rPr>
          <w:b/>
        </w:rPr>
      </w:pPr>
    </w:p>
    <w:p w:rsidR="001366B7" w:rsidRDefault="000C241C" w:rsidP="00B97059">
      <w:pPr>
        <w:pStyle w:val="afc"/>
        <w:numPr>
          <w:ilvl w:val="0"/>
          <w:numId w:val="1"/>
        </w:numPr>
        <w:shd w:val="clear" w:color="auto" w:fill="FFFFFF"/>
        <w:tabs>
          <w:tab w:val="left" w:pos="426"/>
        </w:tabs>
        <w:ind w:left="0" w:firstLine="0"/>
        <w:jc w:val="center"/>
        <w:rPr>
          <w:b/>
        </w:rPr>
      </w:pPr>
      <w:r>
        <w:rPr>
          <w:b/>
          <w:bCs/>
        </w:rPr>
        <w:t>П</w:t>
      </w:r>
      <w:r>
        <w:rPr>
          <w:b/>
        </w:rPr>
        <w:t>рекращение (расторжение) Договора</w:t>
      </w:r>
    </w:p>
    <w:p w:rsidR="001366B7" w:rsidRDefault="000C241C" w:rsidP="00B97059">
      <w:pPr>
        <w:pStyle w:val="afc"/>
        <w:numPr>
          <w:ilvl w:val="1"/>
          <w:numId w:val="1"/>
        </w:numPr>
        <w:shd w:val="clear" w:color="auto" w:fill="FFFFFF"/>
        <w:tabs>
          <w:tab w:val="left" w:pos="1134"/>
        </w:tabs>
        <w:ind w:left="0" w:firstLine="709"/>
        <w:jc w:val="both"/>
      </w:pPr>
      <w: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1366B7" w:rsidRDefault="000C241C" w:rsidP="00B97059">
      <w:pPr>
        <w:pStyle w:val="afc"/>
        <w:numPr>
          <w:ilvl w:val="1"/>
          <w:numId w:val="1"/>
        </w:numPr>
        <w:shd w:val="clear" w:color="auto" w:fill="FFFFFF"/>
        <w:tabs>
          <w:tab w:val="left" w:pos="1134"/>
        </w:tabs>
        <w:ind w:left="0" w:firstLine="709"/>
        <w:jc w:val="both"/>
      </w:pPr>
      <w: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1366B7" w:rsidRDefault="000C241C">
      <w:pPr>
        <w:pStyle w:val="afc"/>
        <w:shd w:val="clear" w:color="auto" w:fill="FFFFFF"/>
        <w:tabs>
          <w:tab w:val="left" w:pos="1134"/>
        </w:tabs>
        <w:ind w:left="0" w:firstLine="709"/>
        <w:jc w:val="both"/>
      </w:pPr>
      <w:r>
        <w:t>Возмещение убытков Подрядчика, вызванных отказом от Договора (исполнения Договора), Заказчиком не производится.</w:t>
      </w:r>
    </w:p>
    <w:p w:rsidR="001366B7" w:rsidRDefault="000C241C" w:rsidP="00B97059">
      <w:pPr>
        <w:pStyle w:val="afc"/>
        <w:numPr>
          <w:ilvl w:val="1"/>
          <w:numId w:val="1"/>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1366B7" w:rsidRDefault="000C241C">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1366B7" w:rsidRDefault="000C241C" w:rsidP="00B97059">
      <w:pPr>
        <w:pStyle w:val="afc"/>
        <w:numPr>
          <w:ilvl w:val="1"/>
          <w:numId w:val="1"/>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1366B7" w:rsidRPr="009016CE" w:rsidRDefault="000C241C" w:rsidP="00B97059">
      <w:pPr>
        <w:pStyle w:val="afc"/>
        <w:numPr>
          <w:ilvl w:val="0"/>
          <w:numId w:val="6"/>
        </w:numPr>
        <w:tabs>
          <w:tab w:val="left" w:pos="1134"/>
        </w:tabs>
        <w:ind w:left="0" w:right="23" w:firstLine="709"/>
        <w:jc w:val="both"/>
      </w:pPr>
      <w:r>
        <w:t xml:space="preserve">нарушение Подрядчиком начального и конечного сроков выполнения Работ по Договору, а также </w:t>
      </w:r>
      <w:r w:rsidRPr="009016CE">
        <w:t>промежуточных сроков выполнения Работ, установленных Договором и Календарным графиком выполнения Работ (Приложение № 3 к Договору), более чем на 30 (тридцать) календарных дней по причинам, не зависящим от Заказчика;</w:t>
      </w:r>
    </w:p>
    <w:p w:rsidR="001366B7" w:rsidRDefault="000C241C" w:rsidP="00B97059">
      <w:pPr>
        <w:pStyle w:val="afc"/>
        <w:numPr>
          <w:ilvl w:val="0"/>
          <w:numId w:val="6"/>
        </w:numPr>
        <w:tabs>
          <w:tab w:val="left" w:pos="1134"/>
        </w:tabs>
        <w:ind w:left="0" w:right="23" w:firstLine="709"/>
        <w:jc w:val="both"/>
      </w:pPr>
      <w:r w:rsidRPr="009016CE">
        <w:t>несоблюдение Подрядчиком требований к качеству Работ и / или используемых при выполнении Работ Материально-технических ресурсов</w:t>
      </w:r>
      <w:r w:rsidRPr="009016CE">
        <w:rPr>
          <w:bCs/>
        </w:rPr>
        <w:t xml:space="preserve"> и оборудования,</w:t>
      </w:r>
      <w:r w:rsidRPr="009016CE">
        <w:t xml:space="preserve"> Оборудования Заказчика, если исправление выявленных Заказчиком недостатков, несоответствий и / или </w:t>
      </w:r>
      <w:r w:rsidRPr="009016CE">
        <w:lastRenderedPageBreak/>
        <w:t>дефектов Работ влечет нарушение сроков выполнения Работ более чем на 60 (шестьдесят) календарных дней либо такие</w:t>
      </w:r>
      <w:r>
        <w:t xml:space="preserve"> недостатки являются неустранимыми;</w:t>
      </w:r>
    </w:p>
    <w:p w:rsidR="001366B7" w:rsidRPr="009016CE" w:rsidRDefault="000C241C" w:rsidP="00B97059">
      <w:pPr>
        <w:pStyle w:val="afc"/>
        <w:numPr>
          <w:ilvl w:val="0"/>
          <w:numId w:val="6"/>
        </w:numPr>
        <w:tabs>
          <w:tab w:val="left" w:pos="1134"/>
        </w:tabs>
        <w:ind w:left="0" w:right="23" w:firstLine="709"/>
        <w:jc w:val="both"/>
      </w:pPr>
      <w:r>
        <w:t xml:space="preserve">отсутствие (по причине отзыва, прекращения, приостановления действия, признания </w:t>
      </w:r>
      <w:r w:rsidRPr="009016CE">
        <w:t>недействительным или по другим основаниям) допусков, разрешений и / или лицензий;</w:t>
      </w:r>
    </w:p>
    <w:p w:rsidR="001366B7" w:rsidRPr="009016CE" w:rsidRDefault="000C241C" w:rsidP="00B97059">
      <w:pPr>
        <w:pStyle w:val="afc"/>
        <w:numPr>
          <w:ilvl w:val="0"/>
          <w:numId w:val="6"/>
        </w:numPr>
        <w:tabs>
          <w:tab w:val="left" w:pos="1134"/>
        </w:tabs>
        <w:ind w:left="0" w:right="23" w:firstLine="709"/>
        <w:jc w:val="both"/>
      </w:pPr>
      <w:r w:rsidRPr="009016CE">
        <w:t>прекращение членства в СРО, основанной на членстве лиц,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rsidR="001366B7" w:rsidRPr="009016CE" w:rsidRDefault="000C241C" w:rsidP="00B97059">
      <w:pPr>
        <w:pStyle w:val="afc"/>
        <w:numPr>
          <w:ilvl w:val="0"/>
          <w:numId w:val="6"/>
        </w:numPr>
        <w:tabs>
          <w:tab w:val="left" w:pos="1134"/>
        </w:tabs>
        <w:ind w:left="0" w:right="23" w:firstLine="709"/>
        <w:jc w:val="both"/>
      </w:pPr>
      <w:r w:rsidRPr="009016CE">
        <w:t>принятие актов государственных органов или организаций, лишающих Подрядчика в установленном порядке права на производство Работ по Договору;</w:t>
      </w:r>
    </w:p>
    <w:p w:rsidR="001366B7" w:rsidRPr="009016CE" w:rsidRDefault="000C241C" w:rsidP="00B97059">
      <w:pPr>
        <w:pStyle w:val="afc"/>
        <w:numPr>
          <w:ilvl w:val="0"/>
          <w:numId w:val="6"/>
        </w:numPr>
        <w:tabs>
          <w:tab w:val="left" w:pos="1134"/>
        </w:tabs>
        <w:ind w:left="0" w:right="23" w:firstLine="709"/>
        <w:jc w:val="both"/>
      </w:pPr>
      <w:r w:rsidRPr="009016CE">
        <w:t>наложение ареста на имущество Подрядчика, введение арбитражным судом процедуры несостоятельности (банкротства) в отношении Подрядчика;</w:t>
      </w:r>
    </w:p>
    <w:p w:rsidR="001366B7" w:rsidRDefault="000C241C" w:rsidP="00B97059">
      <w:pPr>
        <w:pStyle w:val="afc"/>
        <w:numPr>
          <w:ilvl w:val="0"/>
          <w:numId w:val="6"/>
        </w:numPr>
        <w:tabs>
          <w:tab w:val="left" w:pos="1134"/>
        </w:tabs>
        <w:ind w:left="0" w:right="23" w:firstLine="709"/>
        <w:jc w:val="both"/>
      </w:pPr>
      <w:r w:rsidRPr="009016CE">
        <w:t>привлечение к выполнению</w:t>
      </w:r>
      <w:r>
        <w:t xml:space="preserve"> Работ по Договору третьих лиц (Субподрядчиков) с нарушением требований, установленных пунктом 2.4.2 Договора;</w:t>
      </w:r>
    </w:p>
    <w:p w:rsidR="001366B7" w:rsidRDefault="000C241C" w:rsidP="00B97059">
      <w:pPr>
        <w:pStyle w:val="afc"/>
        <w:numPr>
          <w:ilvl w:val="0"/>
          <w:numId w:val="6"/>
        </w:numPr>
        <w:tabs>
          <w:tab w:val="left" w:pos="1134"/>
        </w:tabs>
        <w:ind w:left="0" w:right="23" w:firstLine="709"/>
        <w:jc w:val="both"/>
      </w:pPr>
      <w: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1366B7" w:rsidRDefault="000C241C" w:rsidP="00B97059">
      <w:pPr>
        <w:pStyle w:val="afc"/>
        <w:numPr>
          <w:ilvl w:val="0"/>
          <w:numId w:val="6"/>
        </w:numPr>
        <w:tabs>
          <w:tab w:val="left" w:pos="1134"/>
        </w:tabs>
        <w:ind w:left="0" w:right="23" w:firstLine="709"/>
        <w:jc w:val="both"/>
      </w:pPr>
      <w: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rsidR="001366B7" w:rsidRDefault="000C241C" w:rsidP="00B97059">
      <w:pPr>
        <w:pStyle w:val="afa"/>
        <w:numPr>
          <w:ilvl w:val="0"/>
          <w:numId w:val="6"/>
        </w:numPr>
        <w:spacing w:after="0" w:line="240" w:lineRule="auto"/>
        <w:ind w:left="113" w:right="113" w:firstLine="510"/>
      </w:pPr>
      <w:r>
        <w:rPr>
          <w:color w:val="000000"/>
          <w:sz w:val="24"/>
          <w:szCs w:val="24"/>
        </w:rPr>
        <w:t xml:space="preserve">не предоставление Подрядчиком Заказчику информации о </w:t>
      </w:r>
      <w:r>
        <w:rPr>
          <w:bCs/>
          <w:color w:val="000000"/>
          <w:sz w:val="24"/>
          <w:szCs w:val="24"/>
        </w:rPr>
        <w:t xml:space="preserve">наличии </w:t>
      </w:r>
      <w:r>
        <w:rPr>
          <w:color w:val="000000"/>
          <w:sz w:val="24"/>
          <w:szCs w:val="24"/>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п.2.3.4</w:t>
      </w:r>
      <w:r w:rsidR="00E318DC">
        <w:rPr>
          <w:color w:val="000000"/>
          <w:sz w:val="24"/>
          <w:szCs w:val="24"/>
        </w:rPr>
        <w:t>2</w:t>
      </w:r>
      <w:r>
        <w:rPr>
          <w:color w:val="000000"/>
          <w:sz w:val="24"/>
          <w:szCs w:val="24"/>
        </w:rPr>
        <w:t xml:space="preserve"> Договора</w:t>
      </w:r>
      <w:r>
        <w:rPr>
          <w:bCs/>
          <w:sz w:val="24"/>
          <w:szCs w:val="24"/>
        </w:rPr>
        <w:t>.</w:t>
      </w:r>
    </w:p>
    <w:p w:rsidR="001366B7" w:rsidRDefault="000C241C" w:rsidP="00B97059">
      <w:pPr>
        <w:pStyle w:val="afc"/>
        <w:numPr>
          <w:ilvl w:val="1"/>
          <w:numId w:val="1"/>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1366B7" w:rsidRDefault="000C241C" w:rsidP="00B97059">
      <w:pPr>
        <w:pStyle w:val="afc"/>
        <w:numPr>
          <w:ilvl w:val="1"/>
          <w:numId w:val="1"/>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1366B7" w:rsidRPr="00E318DC" w:rsidRDefault="000C241C" w:rsidP="00B97059">
      <w:pPr>
        <w:pStyle w:val="afc"/>
        <w:numPr>
          <w:ilvl w:val="0"/>
          <w:numId w:val="18"/>
        </w:numPr>
        <w:shd w:val="clear" w:color="auto" w:fill="FFFFFF"/>
        <w:tabs>
          <w:tab w:val="left" w:pos="1418"/>
        </w:tabs>
        <w:ind w:left="0" w:firstLine="709"/>
        <w:jc w:val="both"/>
      </w:pPr>
      <w:r w:rsidRPr="00E318DC">
        <w:t>передать Заказчику Результат работ, техническую и иную полученную документацию, закупленные Материально-технические ресурсы</w:t>
      </w:r>
      <w:r w:rsidRPr="00E318DC">
        <w:rPr>
          <w:bCs/>
        </w:rPr>
        <w:t xml:space="preserve"> и оборудование,</w:t>
      </w:r>
      <w:r w:rsidRPr="00E318DC">
        <w:t xml:space="preserve"> </w:t>
      </w:r>
      <w:r w:rsidRPr="00E318DC">
        <w:rPr>
          <w:bCs/>
        </w:rPr>
        <w:t>Оборудование Заказчика;</w:t>
      </w:r>
    </w:p>
    <w:p w:rsidR="001366B7" w:rsidRDefault="000C241C" w:rsidP="00B97059">
      <w:pPr>
        <w:pStyle w:val="afc"/>
        <w:numPr>
          <w:ilvl w:val="0"/>
          <w:numId w:val="18"/>
        </w:numPr>
        <w:shd w:val="clear" w:color="auto" w:fill="FFFFFF"/>
        <w:tabs>
          <w:tab w:val="left" w:pos="1418"/>
        </w:tabs>
        <w:ind w:left="0" w:firstLine="709"/>
        <w:jc w:val="both"/>
        <w:rPr>
          <w:rFonts w:cs="Verdana"/>
        </w:rPr>
      </w:pPr>
      <w:r w:rsidRPr="00E318DC">
        <w:t>вывезти с места производства Работ собственную строительную технику</w:t>
      </w:r>
      <w:r w:rsidRPr="00E318DC">
        <w:rPr>
          <w:rFonts w:cs="Verdana"/>
        </w:rPr>
        <w:t xml:space="preserve"> и персонал Подрядчика</w:t>
      </w:r>
      <w:r>
        <w:rPr>
          <w:rFonts w:cs="Verdana"/>
        </w:rPr>
        <w:t xml:space="preserve">; </w:t>
      </w:r>
    </w:p>
    <w:p w:rsidR="001366B7" w:rsidRDefault="000C241C" w:rsidP="00B97059">
      <w:pPr>
        <w:pStyle w:val="afc"/>
        <w:numPr>
          <w:ilvl w:val="0"/>
          <w:numId w:val="18"/>
        </w:numPr>
        <w:shd w:val="clear" w:color="auto" w:fill="FFFFFF"/>
        <w:tabs>
          <w:tab w:val="left" w:pos="1418"/>
        </w:tabs>
        <w:ind w:left="0" w:firstLine="709"/>
        <w:jc w:val="both"/>
        <w:rPr>
          <w:rFonts w:cs="Verdana"/>
        </w:rPr>
      </w:pPr>
      <w:r>
        <w:rPr>
          <w:rFonts w:cs="Verdana"/>
        </w:rPr>
        <w:t xml:space="preserve">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1366B7" w:rsidRDefault="000C241C" w:rsidP="00B97059">
      <w:pPr>
        <w:pStyle w:val="afc"/>
        <w:numPr>
          <w:ilvl w:val="1"/>
          <w:numId w:val="1"/>
        </w:numPr>
        <w:shd w:val="clear" w:color="auto" w:fill="FFFFFF"/>
        <w:tabs>
          <w:tab w:val="left" w:pos="1134"/>
        </w:tabs>
        <w:ind w:left="0" w:firstLine="709"/>
        <w:jc w:val="both"/>
      </w:pPr>
      <w: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w:t>
      </w:r>
      <w:r w:rsidR="007A0B42">
        <w:t>5</w:t>
      </w:r>
      <w:r>
        <w:t xml:space="preserve"> Договора.</w:t>
      </w:r>
    </w:p>
    <w:p w:rsidR="001366B7" w:rsidRDefault="000C241C" w:rsidP="00B97059">
      <w:pPr>
        <w:pStyle w:val="afc"/>
        <w:numPr>
          <w:ilvl w:val="1"/>
          <w:numId w:val="1"/>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1366B7" w:rsidRDefault="001366B7">
      <w:pPr>
        <w:pStyle w:val="afc"/>
        <w:shd w:val="clear" w:color="auto" w:fill="FFFFFF"/>
        <w:tabs>
          <w:tab w:val="left" w:pos="1134"/>
        </w:tabs>
        <w:ind w:left="709"/>
        <w:jc w:val="both"/>
      </w:pPr>
    </w:p>
    <w:p w:rsidR="001366B7" w:rsidRDefault="000C241C" w:rsidP="00B97059">
      <w:pPr>
        <w:pStyle w:val="afc"/>
        <w:numPr>
          <w:ilvl w:val="0"/>
          <w:numId w:val="1"/>
        </w:numPr>
        <w:shd w:val="clear" w:color="auto" w:fill="FFFFFF"/>
        <w:tabs>
          <w:tab w:val="left" w:pos="426"/>
        </w:tabs>
        <w:ind w:left="0" w:firstLine="0"/>
        <w:jc w:val="center"/>
        <w:rPr>
          <w:bCs/>
        </w:rPr>
      </w:pPr>
      <w:r>
        <w:rPr>
          <w:b/>
          <w:bCs/>
        </w:rPr>
        <w:lastRenderedPageBreak/>
        <w:t>Разрешение споров</w:t>
      </w:r>
    </w:p>
    <w:p w:rsidR="001366B7" w:rsidRDefault="000C241C" w:rsidP="00B97059">
      <w:pPr>
        <w:pStyle w:val="afc"/>
        <w:numPr>
          <w:ilvl w:val="1"/>
          <w:numId w:val="1"/>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1366B7" w:rsidRDefault="000C241C" w:rsidP="00B97059">
      <w:pPr>
        <w:pStyle w:val="afc"/>
        <w:numPr>
          <w:ilvl w:val="1"/>
          <w:numId w:val="1"/>
        </w:numPr>
        <w:shd w:val="clear" w:color="auto" w:fill="FFFFFF"/>
        <w:tabs>
          <w:tab w:val="left" w:pos="1134"/>
          <w:tab w:val="left" w:pos="1418"/>
        </w:tabs>
        <w:ind w:left="0" w:firstLine="709"/>
        <w:jc w:val="both"/>
        <w:rPr>
          <w:bCs/>
        </w:rPr>
      </w:pPr>
      <w:r>
        <w:rPr>
          <w:bCs/>
        </w:rPr>
        <w:t xml:space="preserve">Споры, указанные в пункте 16.1 Договора, которые не были урегулированы Сторонами путем переговоров, подлежат разрешению в Арбитражном суде </w:t>
      </w:r>
      <w:r w:rsidR="00E318DC">
        <w:rPr>
          <w:bCs/>
        </w:rPr>
        <w:t>Приморского края</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6.1.10 Договора.</w:t>
      </w:r>
    </w:p>
    <w:p w:rsidR="001366B7" w:rsidRDefault="000C241C" w:rsidP="00B97059">
      <w:pPr>
        <w:pStyle w:val="afc"/>
        <w:numPr>
          <w:ilvl w:val="1"/>
          <w:numId w:val="1"/>
        </w:numPr>
        <w:shd w:val="clear" w:color="auto" w:fill="FFFFFF"/>
        <w:tabs>
          <w:tab w:val="left" w:pos="1134"/>
          <w:tab w:val="left" w:pos="1418"/>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rsidR="001366B7" w:rsidRDefault="000C241C" w:rsidP="00B97059">
      <w:pPr>
        <w:pStyle w:val="afc"/>
        <w:numPr>
          <w:ilvl w:val="1"/>
          <w:numId w:val="1"/>
        </w:numPr>
        <w:shd w:val="clear" w:color="auto" w:fill="FFFFFF"/>
        <w:tabs>
          <w:tab w:val="left" w:pos="1134"/>
          <w:tab w:val="left" w:pos="1418"/>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1366B7" w:rsidRDefault="000C241C" w:rsidP="00B97059">
      <w:pPr>
        <w:pStyle w:val="afc"/>
        <w:numPr>
          <w:ilvl w:val="1"/>
          <w:numId w:val="1"/>
        </w:numPr>
        <w:shd w:val="clear" w:color="auto" w:fill="FFFFFF"/>
        <w:tabs>
          <w:tab w:val="left" w:pos="1134"/>
          <w:tab w:val="left" w:pos="1418"/>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1366B7" w:rsidRDefault="001366B7">
      <w:pPr>
        <w:pStyle w:val="afc"/>
        <w:shd w:val="clear" w:color="auto" w:fill="FFFFFF"/>
        <w:tabs>
          <w:tab w:val="left" w:pos="1418"/>
        </w:tabs>
        <w:ind w:left="0" w:firstLine="567"/>
        <w:jc w:val="both"/>
        <w:rPr>
          <w:b/>
          <w:bCs/>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Заключительные положения</w:t>
      </w:r>
    </w:p>
    <w:p w:rsidR="001366B7" w:rsidRDefault="000C241C" w:rsidP="00B97059">
      <w:pPr>
        <w:pStyle w:val="afc"/>
        <w:numPr>
          <w:ilvl w:val="1"/>
          <w:numId w:val="1"/>
        </w:numPr>
        <w:shd w:val="clear" w:color="auto" w:fill="FFFFFF"/>
        <w:tabs>
          <w:tab w:val="left" w:pos="1134"/>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p>
    <w:p w:rsidR="001366B7" w:rsidRDefault="000C241C">
      <w:pPr>
        <w:pStyle w:val="afc"/>
        <w:shd w:val="clear" w:color="auto" w:fill="FFFFFF"/>
        <w:tabs>
          <w:tab w:val="left" w:pos="1134"/>
        </w:tabs>
        <w:ind w:left="0" w:firstLine="709"/>
        <w:rPr>
          <w:highlight w:val="lightGray"/>
        </w:rPr>
      </w:pPr>
      <w:r>
        <w:rPr>
          <w:highlight w:val="lightGray"/>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1366B7" w:rsidRDefault="000C241C">
      <w:pPr>
        <w:pStyle w:val="afc"/>
        <w:shd w:val="clear" w:color="auto" w:fill="FFFFFF"/>
        <w:tabs>
          <w:tab w:val="left" w:pos="1134"/>
        </w:tabs>
        <w:ind w:left="0" w:firstLine="709"/>
        <w:jc w:val="both"/>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4"/>
          <w:highlight w:val="lightGray"/>
        </w:rPr>
        <w:footnoteReference w:id="15"/>
      </w:r>
    </w:p>
    <w:p w:rsidR="001366B7" w:rsidRDefault="000C241C" w:rsidP="00B97059">
      <w:pPr>
        <w:pStyle w:val="afc"/>
        <w:numPr>
          <w:ilvl w:val="1"/>
          <w:numId w:val="1"/>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17.6 Договора. </w:t>
      </w:r>
    </w:p>
    <w:p w:rsidR="001366B7" w:rsidRDefault="000C241C" w:rsidP="00B97059">
      <w:pPr>
        <w:pStyle w:val="afc"/>
        <w:numPr>
          <w:ilvl w:val="1"/>
          <w:numId w:val="1"/>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1366B7" w:rsidRDefault="000C241C" w:rsidP="00B97059">
      <w:pPr>
        <w:pStyle w:val="afc"/>
        <w:numPr>
          <w:ilvl w:val="1"/>
          <w:numId w:val="1"/>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1366B7" w:rsidRDefault="000C241C" w:rsidP="00B97059">
      <w:pPr>
        <w:pStyle w:val="afc"/>
        <w:numPr>
          <w:ilvl w:val="1"/>
          <w:numId w:val="1"/>
        </w:numPr>
        <w:shd w:val="clear" w:color="auto" w:fill="FFFFFF"/>
        <w:tabs>
          <w:tab w:val="left" w:pos="1134"/>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w:t>
      </w:r>
      <w:r>
        <w:rPr>
          <w:shd w:val="clear" w:color="auto" w:fill="FFFFFF"/>
        </w:rPr>
        <w:t>сьменной форме в порядке, предусмотренном пунктом 17.7 Договора. Использование средств электронной свя</w:t>
      </w:r>
      <w:r>
        <w:t>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366B7" w:rsidRDefault="000C241C" w:rsidP="00B97059">
      <w:pPr>
        <w:pStyle w:val="afc"/>
        <w:numPr>
          <w:ilvl w:val="1"/>
          <w:numId w:val="1"/>
        </w:numPr>
        <w:shd w:val="clear" w:color="auto" w:fill="FFFFFF"/>
        <w:tabs>
          <w:tab w:val="left" w:pos="1134"/>
        </w:tabs>
        <w:ind w:left="0" w:firstLine="709"/>
        <w:jc w:val="both"/>
      </w:pPr>
      <w:bookmarkStart w:id="38" w:name="_Ref361338004"/>
      <w: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17.7 Договора.</w:t>
      </w:r>
      <w:bookmarkEnd w:id="38"/>
      <w:r>
        <w:t xml:space="preserve"> </w:t>
      </w:r>
    </w:p>
    <w:p w:rsidR="001366B7" w:rsidRDefault="000C241C" w:rsidP="00B97059">
      <w:pPr>
        <w:pStyle w:val="afc"/>
        <w:numPr>
          <w:ilvl w:val="1"/>
          <w:numId w:val="1"/>
        </w:numPr>
        <w:shd w:val="clear" w:color="auto" w:fill="FFFFFF"/>
        <w:tabs>
          <w:tab w:val="left" w:pos="1134"/>
        </w:tabs>
        <w:ind w:left="0" w:firstLine="709"/>
        <w:jc w:val="both"/>
        <w:rPr>
          <w:bCs/>
        </w:rPr>
      </w:pPr>
      <w:bookmarkStart w:id="39" w:name="_Ref361338019"/>
      <w:r>
        <w:t xml:space="preserve">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w:t>
      </w:r>
      <w:r>
        <w:lastRenderedPageBreak/>
        <w:t>уведомлении Стороны об изменении адреса, одним из следующих способов, при этом документ</w:t>
      </w:r>
      <w:bookmarkEnd w:id="39"/>
      <w:r>
        <w:rPr>
          <w:bCs/>
        </w:rPr>
        <w:t xml:space="preserve"> будет считаться полученным:</w:t>
      </w:r>
    </w:p>
    <w:p w:rsidR="001366B7" w:rsidRDefault="000C241C" w:rsidP="00B97059">
      <w:pPr>
        <w:pStyle w:val="afc"/>
        <w:numPr>
          <w:ilvl w:val="2"/>
          <w:numId w:val="1"/>
        </w:numPr>
        <w:shd w:val="clear" w:color="auto" w:fill="FFFFFF"/>
        <w:tabs>
          <w:tab w:val="left" w:pos="1701"/>
        </w:tabs>
        <w:ind w:left="0" w:firstLine="709"/>
        <w:jc w:val="both"/>
        <w:rPr>
          <w:bCs/>
        </w:rPr>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rsidR="001366B7" w:rsidRDefault="000C241C" w:rsidP="00B97059">
      <w:pPr>
        <w:pStyle w:val="afc"/>
        <w:numPr>
          <w:ilvl w:val="2"/>
          <w:numId w:val="1"/>
        </w:numPr>
        <w:shd w:val="clear" w:color="auto" w:fill="FFFFFF"/>
        <w:tabs>
          <w:tab w:val="left" w:pos="1701"/>
        </w:tabs>
        <w:ind w:left="0" w:firstLine="709"/>
        <w:jc w:val="both"/>
        <w:rPr>
          <w:bCs/>
        </w:rPr>
      </w:pPr>
      <w:bookmarkStart w:id="40" w:name="_Ref361338032"/>
      <w:bookmarkEnd w:id="40"/>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1366B7" w:rsidRDefault="000C241C" w:rsidP="00B97059">
      <w:pPr>
        <w:pStyle w:val="afc"/>
        <w:numPr>
          <w:ilvl w:val="2"/>
          <w:numId w:val="1"/>
        </w:numPr>
        <w:shd w:val="clear" w:color="auto" w:fill="FFFFFF"/>
        <w:tabs>
          <w:tab w:val="left" w:pos="1701"/>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rsidR="001366B7" w:rsidRDefault="000C241C">
      <w:pPr>
        <w:pStyle w:val="afc"/>
        <w:shd w:val="clear" w:color="auto" w:fill="FFFFFF"/>
        <w:tabs>
          <w:tab w:val="left" w:pos="1701"/>
        </w:tabs>
        <w:ind w:left="0" w:firstLine="709"/>
        <w:jc w:val="both"/>
        <w:rPr>
          <w:bCs/>
        </w:rPr>
      </w:pPr>
      <w:r>
        <w:rPr>
          <w:bCs/>
        </w:rPr>
        <w:t>Оригиналы докум</w:t>
      </w:r>
      <w:r>
        <w:rPr>
          <w:bCs/>
          <w:shd w:val="clear" w:color="auto" w:fill="FFFFFF"/>
        </w:rPr>
        <w:t>ентов,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17.7.1-17.7.2 Договора. </w:t>
      </w:r>
    </w:p>
    <w:p w:rsidR="001366B7" w:rsidRDefault="000C241C">
      <w:pPr>
        <w:pStyle w:val="afc"/>
        <w:shd w:val="clear" w:color="auto" w:fill="FFFFFF"/>
        <w:tabs>
          <w:tab w:val="left" w:pos="0"/>
          <w:tab w:val="left" w:pos="1134"/>
          <w:tab w:val="left" w:pos="1418"/>
          <w:tab w:val="left" w:pos="1701"/>
        </w:tabs>
        <w:ind w:left="0" w:firstLine="709"/>
        <w:jc w:val="both"/>
        <w:rPr>
          <w:bCs/>
        </w:rPr>
      </w:pPr>
      <w:r>
        <w:rPr>
          <w:bCs/>
        </w:rPr>
        <w:t xml:space="preserve">В случае заключения Соглашения, согласно которому </w:t>
      </w:r>
      <w: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1366B7" w:rsidRDefault="000C241C" w:rsidP="00B97059">
      <w:pPr>
        <w:numPr>
          <w:ilvl w:val="1"/>
          <w:numId w:val="1"/>
        </w:numPr>
        <w:spacing w:line="240" w:lineRule="auto"/>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366B7" w:rsidRDefault="000C241C" w:rsidP="00B97059">
      <w:pPr>
        <w:pStyle w:val="afc"/>
        <w:numPr>
          <w:ilvl w:val="1"/>
          <w:numId w:val="1"/>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1366B7" w:rsidRDefault="000C241C" w:rsidP="00B97059">
      <w:pPr>
        <w:pStyle w:val="afc"/>
        <w:numPr>
          <w:ilvl w:val="1"/>
          <w:numId w:val="1"/>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1366B7" w:rsidRDefault="000C241C" w:rsidP="00B97059">
      <w:pPr>
        <w:pStyle w:val="afc"/>
        <w:numPr>
          <w:ilvl w:val="1"/>
          <w:numId w:val="1"/>
        </w:numPr>
        <w:shd w:val="clear" w:color="auto" w:fill="FFFFFF"/>
        <w:tabs>
          <w:tab w:val="left" w:pos="1134"/>
        </w:tabs>
        <w:ind w:left="0" w:firstLine="709"/>
        <w:jc w:val="both"/>
      </w:pPr>
      <w:r>
        <w:t>Договор составлен в 2 (двух) оригинальных экземплярах, имеющих равную юридическую силу, по 1 (одному) для каждой из Сторон.</w:t>
      </w:r>
    </w:p>
    <w:p w:rsidR="001366B7" w:rsidRDefault="00E318DC" w:rsidP="00B97059">
      <w:pPr>
        <w:pStyle w:val="afc"/>
        <w:numPr>
          <w:ilvl w:val="1"/>
          <w:numId w:val="1"/>
        </w:numPr>
        <w:shd w:val="clear" w:color="auto" w:fill="FFFFFF"/>
        <w:tabs>
          <w:tab w:val="left" w:pos="0"/>
          <w:tab w:val="left" w:pos="709"/>
          <w:tab w:val="left" w:pos="851"/>
          <w:tab w:val="left" w:pos="993"/>
          <w:tab w:val="left" w:pos="1134"/>
          <w:tab w:val="left" w:pos="1701"/>
          <w:tab w:val="left" w:pos="2130"/>
        </w:tabs>
        <w:ind w:left="0" w:firstLine="709"/>
        <w:jc w:val="both"/>
      </w:pPr>
      <w:r w:rsidRPr="00A527F4">
        <w:t xml:space="preserve">Со </w:t>
      </w:r>
      <w:r w:rsidRPr="00A527F4">
        <w:rPr>
          <w:bCs/>
          <w:snapToGrid w:val="0"/>
        </w:rPr>
        <w:t xml:space="preserve">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w:t>
      </w:r>
      <w:r>
        <w:rPr>
          <w:bCs/>
          <w:snapToGrid w:val="0"/>
        </w:rPr>
        <w:t>254043001</w:t>
      </w:r>
      <w:r w:rsidRPr="00A527F4">
        <w:rPr>
          <w:bCs/>
          <w:snapToGrid w:val="0"/>
        </w:rPr>
        <w:t>,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sidR="000C241C">
        <w:t xml:space="preserve">. </w:t>
      </w:r>
    </w:p>
    <w:p w:rsidR="001366B7" w:rsidRDefault="000C241C">
      <w:pPr>
        <w:widowControl w:val="0"/>
        <w:tabs>
          <w:tab w:val="left" w:pos="993"/>
        </w:tabs>
        <w:spacing w:line="240" w:lineRule="auto"/>
        <w:ind w:right="-2" w:firstLine="709"/>
        <w:rPr>
          <w:bCs/>
          <w:iCs/>
          <w:sz w:val="24"/>
          <w:szCs w:val="24"/>
        </w:rPr>
      </w:pP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rsidR="001366B7" w:rsidRDefault="000C241C">
      <w:pPr>
        <w:shd w:val="clear" w:color="auto" w:fill="FFFFFF"/>
        <w:tabs>
          <w:tab w:val="left" w:pos="1134"/>
        </w:tabs>
        <w:spacing w:line="240" w:lineRule="auto"/>
        <w:ind w:firstLine="709"/>
        <w:rPr>
          <w:bCs/>
          <w:iCs/>
        </w:rPr>
      </w:pP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r>
        <w:rPr>
          <w:bCs/>
          <w:iCs/>
        </w:rPr>
        <w:t>.</w:t>
      </w:r>
    </w:p>
    <w:p w:rsidR="001366B7" w:rsidRDefault="001366B7">
      <w:pPr>
        <w:shd w:val="clear" w:color="auto" w:fill="FFFFFF"/>
        <w:tabs>
          <w:tab w:val="left" w:pos="1134"/>
        </w:tabs>
        <w:spacing w:line="240" w:lineRule="auto"/>
        <w:ind w:firstLine="709"/>
        <w:rPr>
          <w:bCs/>
          <w:iCs/>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Список приложений</w:t>
      </w:r>
    </w:p>
    <w:p w:rsidR="001366B7" w:rsidRDefault="000C241C">
      <w:pPr>
        <w:pStyle w:val="afc"/>
        <w:shd w:val="clear" w:color="auto" w:fill="FFFFFF"/>
        <w:ind w:left="0"/>
        <w:jc w:val="both"/>
        <w:rPr>
          <w:bCs/>
        </w:rPr>
      </w:pPr>
      <w:r>
        <w:t xml:space="preserve">Приложение № </w:t>
      </w:r>
      <w:r>
        <w:rPr>
          <w:bCs/>
        </w:rPr>
        <w:t>1 – Техническое задание;</w:t>
      </w:r>
    </w:p>
    <w:p w:rsidR="001366B7" w:rsidRDefault="000C241C">
      <w:pPr>
        <w:pStyle w:val="afc"/>
        <w:shd w:val="clear" w:color="auto" w:fill="FFFFFF"/>
        <w:ind w:left="0"/>
        <w:jc w:val="both"/>
        <w:rPr>
          <w:bCs/>
        </w:rPr>
      </w:pPr>
      <w:r>
        <w:rPr>
          <w:bCs/>
        </w:rPr>
        <w:t>Приложение № 2 – Перечень объектов учета капитальных вложений;</w:t>
      </w:r>
    </w:p>
    <w:p w:rsidR="001366B7" w:rsidRDefault="000C241C">
      <w:pPr>
        <w:pStyle w:val="afc"/>
        <w:shd w:val="clear" w:color="auto" w:fill="FFFFFF"/>
        <w:ind w:left="0"/>
        <w:jc w:val="both"/>
        <w:rPr>
          <w:bCs/>
        </w:rPr>
      </w:pPr>
      <w:r>
        <w:rPr>
          <w:bCs/>
        </w:rPr>
        <w:t>Приложение № 3 – Календарный график выполнения Работ;</w:t>
      </w:r>
    </w:p>
    <w:p w:rsidR="001366B7" w:rsidRDefault="000C241C">
      <w:pPr>
        <w:pStyle w:val="afc"/>
        <w:shd w:val="clear" w:color="auto" w:fill="FFFFFF"/>
        <w:ind w:left="0"/>
        <w:jc w:val="both"/>
        <w:rPr>
          <w:bCs/>
        </w:rPr>
      </w:pPr>
      <w:r>
        <w:rPr>
          <w:bCs/>
        </w:rPr>
        <w:t>Приложение № 4 – Сводный сметный расчет с приложениями;</w:t>
      </w:r>
    </w:p>
    <w:p w:rsidR="001366B7" w:rsidRPr="00E318DC" w:rsidRDefault="000C241C">
      <w:pPr>
        <w:pStyle w:val="afc"/>
        <w:shd w:val="clear" w:color="auto" w:fill="FFFFFF"/>
        <w:ind w:left="0"/>
        <w:jc w:val="both"/>
        <w:rPr>
          <w:bCs/>
        </w:rPr>
      </w:pPr>
      <w:r w:rsidRPr="00E318DC">
        <w:rPr>
          <w:bCs/>
        </w:rPr>
        <w:lastRenderedPageBreak/>
        <w:t>Приложение № 5.1 – Форма Акта сдачи-приемки места производства работ, места (помещения) для складирования Материально-технических ресурсов и оборудования, Оборудования Заказчика;</w:t>
      </w:r>
    </w:p>
    <w:p w:rsidR="001366B7" w:rsidRDefault="000C241C">
      <w:pPr>
        <w:pStyle w:val="afc"/>
        <w:shd w:val="clear" w:color="auto" w:fill="FFFFFF"/>
        <w:ind w:left="0"/>
        <w:jc w:val="both"/>
        <w:rPr>
          <w:bCs/>
        </w:rPr>
      </w:pPr>
      <w:r w:rsidRPr="00E318DC">
        <w:rPr>
          <w:bCs/>
        </w:rPr>
        <w:t>Приложение № 5.2 –</w:t>
      </w:r>
      <w:r>
        <w:rPr>
          <w:bCs/>
        </w:rPr>
        <w:t xml:space="preserve"> Форма Акта сдачи-приемки технической и иной документации;</w:t>
      </w:r>
    </w:p>
    <w:p w:rsidR="001366B7" w:rsidRDefault="000C241C">
      <w:pPr>
        <w:pStyle w:val="afc"/>
        <w:shd w:val="clear" w:color="auto" w:fill="FFFFFF"/>
        <w:ind w:left="0"/>
        <w:jc w:val="both"/>
        <w:rPr>
          <w:bCs/>
        </w:rPr>
      </w:pPr>
      <w:r>
        <w:rPr>
          <w:bCs/>
        </w:rPr>
        <w:t xml:space="preserve">Приложение № 6 – Перечень допусков, разрешений и лицензий Подрядчика; </w:t>
      </w:r>
    </w:p>
    <w:p w:rsidR="001366B7" w:rsidRDefault="000C241C">
      <w:pPr>
        <w:pStyle w:val="afc"/>
        <w:shd w:val="clear" w:color="auto" w:fill="FFFFFF"/>
        <w:ind w:left="0"/>
        <w:jc w:val="both"/>
        <w:rPr>
          <w:bCs/>
        </w:rPr>
      </w:pPr>
      <w:r>
        <w:rPr>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rsidR="001366B7" w:rsidRDefault="000C241C">
      <w:pPr>
        <w:pStyle w:val="afc"/>
        <w:shd w:val="clear" w:color="auto" w:fill="FFFFFF"/>
        <w:ind w:left="0"/>
        <w:jc w:val="both"/>
        <w:rPr>
          <w:bCs/>
        </w:rPr>
      </w:pPr>
      <w:r>
        <w:rPr>
          <w:bCs/>
        </w:rPr>
        <w:t xml:space="preserve">Приложение № </w:t>
      </w:r>
      <w:r w:rsidR="00294CBE">
        <w:rPr>
          <w:bCs/>
        </w:rPr>
        <w:t>8</w:t>
      </w:r>
      <w:r>
        <w:rPr>
          <w:bCs/>
        </w:rPr>
        <w:t xml:space="preserve"> – Форма Акта освидетельствования выполненных работ;</w:t>
      </w:r>
    </w:p>
    <w:p w:rsidR="001366B7" w:rsidRDefault="000C241C">
      <w:pPr>
        <w:pStyle w:val="afc"/>
        <w:shd w:val="clear" w:color="auto" w:fill="FFFFFF"/>
        <w:ind w:left="0"/>
        <w:jc w:val="both"/>
        <w:rPr>
          <w:bCs/>
        </w:rPr>
      </w:pPr>
      <w:r w:rsidRPr="00E318DC">
        <w:rPr>
          <w:bCs/>
        </w:rPr>
        <w:t xml:space="preserve">Приложение № </w:t>
      </w:r>
      <w:r w:rsidR="00294CBE">
        <w:rPr>
          <w:bCs/>
        </w:rPr>
        <w:t>9</w:t>
      </w:r>
      <w:r w:rsidRPr="00E318DC">
        <w:rPr>
          <w:bCs/>
        </w:rPr>
        <w:t xml:space="preserve"> – Требования к страховой компании и существенные условия договора страхования;</w:t>
      </w:r>
      <w:r>
        <w:rPr>
          <w:bCs/>
        </w:rPr>
        <w:t xml:space="preserve"> </w:t>
      </w:r>
    </w:p>
    <w:p w:rsidR="001366B7" w:rsidRPr="00294CBE" w:rsidRDefault="000C241C">
      <w:pPr>
        <w:pStyle w:val="afc"/>
        <w:shd w:val="clear" w:color="auto" w:fill="FFFFFF"/>
        <w:ind w:left="0"/>
        <w:jc w:val="both"/>
        <w:rPr>
          <w:bCs/>
        </w:rPr>
      </w:pPr>
      <w:r w:rsidRPr="00294CBE">
        <w:rPr>
          <w:bCs/>
        </w:rPr>
        <w:t>Приложение № 1</w:t>
      </w:r>
      <w:r w:rsidR="00294CBE" w:rsidRPr="00294CBE">
        <w:rPr>
          <w:bCs/>
        </w:rPr>
        <w:t>0</w:t>
      </w:r>
      <w:r w:rsidRPr="00294CBE">
        <w:rPr>
          <w:bCs/>
        </w:rPr>
        <w:t xml:space="preserve"> – Перечень Оборудования Заказчика;</w:t>
      </w:r>
    </w:p>
    <w:p w:rsidR="001366B7" w:rsidRPr="00294CBE" w:rsidRDefault="000C241C">
      <w:pPr>
        <w:pStyle w:val="afc"/>
        <w:shd w:val="clear" w:color="auto" w:fill="FFFFFF"/>
        <w:ind w:left="0"/>
        <w:jc w:val="both"/>
        <w:rPr>
          <w:bCs/>
        </w:rPr>
      </w:pPr>
      <w:r w:rsidRPr="00294CBE">
        <w:rPr>
          <w:bCs/>
        </w:rPr>
        <w:t>Приложение № 1</w:t>
      </w:r>
      <w:r w:rsidR="00294CBE" w:rsidRPr="00294CBE">
        <w:rPr>
          <w:bCs/>
        </w:rPr>
        <w:t>1</w:t>
      </w:r>
      <w:r w:rsidRPr="00294CBE">
        <w:rPr>
          <w:bCs/>
        </w:rPr>
        <w:t xml:space="preserve"> – Порядок передачи и учета Оборудования Заказчика;</w:t>
      </w:r>
    </w:p>
    <w:p w:rsidR="001366B7" w:rsidRDefault="000C241C">
      <w:pPr>
        <w:pStyle w:val="afc"/>
        <w:shd w:val="clear" w:color="auto" w:fill="FFFFFF"/>
        <w:ind w:left="0"/>
        <w:jc w:val="both"/>
        <w:rPr>
          <w:bCs/>
        </w:rPr>
      </w:pPr>
      <w:r w:rsidRPr="00294CBE">
        <w:rPr>
          <w:bCs/>
        </w:rPr>
        <w:t>Приложение № 1</w:t>
      </w:r>
      <w:r w:rsidR="00294CBE" w:rsidRPr="00294CBE">
        <w:rPr>
          <w:bCs/>
        </w:rPr>
        <w:t>2</w:t>
      </w:r>
      <w:r w:rsidRPr="00294CBE">
        <w:rPr>
          <w:bCs/>
        </w:rPr>
        <w:t xml:space="preserve"> – Критерии отбора</w:t>
      </w:r>
      <w:r>
        <w:rPr>
          <w:bCs/>
        </w:rPr>
        <w:t xml:space="preserve"> Банков-гарантов.</w:t>
      </w:r>
    </w:p>
    <w:p w:rsidR="001366B7" w:rsidRDefault="000C241C">
      <w:pPr>
        <w:pStyle w:val="afc"/>
        <w:shd w:val="clear" w:color="auto" w:fill="FFFFFF"/>
        <w:ind w:left="0"/>
        <w:jc w:val="both"/>
      </w:pPr>
      <w:r>
        <w:rPr>
          <w:bCs/>
        </w:rPr>
        <w:t>Приложение №</w:t>
      </w:r>
      <w:r w:rsidR="00E318DC">
        <w:rPr>
          <w:bCs/>
        </w:rPr>
        <w:t xml:space="preserve"> </w:t>
      </w:r>
      <w:r>
        <w:rPr>
          <w:bCs/>
        </w:rPr>
        <w:t>1</w:t>
      </w:r>
      <w:r w:rsidR="00294CBE">
        <w:rPr>
          <w:bCs/>
        </w:rPr>
        <w:t>3</w:t>
      </w:r>
      <w:r>
        <w:rPr>
          <w:bCs/>
        </w:rPr>
        <w:t xml:space="preserve"> - </w:t>
      </w:r>
      <w:r>
        <w:t>«Порядок предоставления ресурсов и оказания Заказчиком услуг, необходимых для исполнения Подрядчиком обязательств по Договору»</w:t>
      </w:r>
    </w:p>
    <w:p w:rsidR="001366B7" w:rsidRDefault="000C241C">
      <w:pPr>
        <w:pStyle w:val="afc"/>
        <w:shd w:val="clear" w:color="auto" w:fill="FFFFFF"/>
        <w:ind w:left="0"/>
        <w:jc w:val="both"/>
        <w:rPr>
          <w:bCs/>
        </w:rPr>
      </w:pPr>
      <w:r>
        <w:t>Приложение №</w:t>
      </w:r>
      <w:r w:rsidR="00E318DC">
        <w:t xml:space="preserve"> </w:t>
      </w:r>
      <w:r>
        <w:t>1</w:t>
      </w:r>
      <w:r w:rsidR="00294CBE">
        <w:t>4</w:t>
      </w:r>
      <w:r>
        <w:t xml:space="preserve"> – «Порядок учета и хранения материалов, демонтированных при исполнении подрядчиком работ по договору»</w:t>
      </w:r>
    </w:p>
    <w:p w:rsidR="001366B7" w:rsidRDefault="000C241C">
      <w:pPr>
        <w:pStyle w:val="afc"/>
        <w:shd w:val="clear" w:color="auto" w:fill="FFFFFF"/>
        <w:ind w:left="0"/>
        <w:jc w:val="both"/>
        <w:rPr>
          <w:bCs/>
        </w:rPr>
      </w:pPr>
      <w:r>
        <w:t>Приложение №</w:t>
      </w:r>
      <w:r w:rsidR="00E318DC">
        <w:t xml:space="preserve"> </w:t>
      </w:r>
      <w:r w:rsidR="00294CBE">
        <w:t>15</w:t>
      </w:r>
      <w:r>
        <w:t xml:space="preserve"> – «Порядок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rsidR="001366B7" w:rsidRDefault="001366B7">
      <w:pPr>
        <w:pStyle w:val="afc"/>
        <w:shd w:val="clear" w:color="auto" w:fill="FFFFFF"/>
        <w:ind w:left="0"/>
        <w:jc w:val="both"/>
        <w:rPr>
          <w:bCs/>
        </w:rPr>
      </w:pPr>
    </w:p>
    <w:p w:rsidR="001366B7" w:rsidRDefault="001366B7">
      <w:pPr>
        <w:pStyle w:val="afc"/>
        <w:shd w:val="clear" w:color="auto" w:fill="FFFFFF"/>
        <w:ind w:left="0"/>
        <w:jc w:val="both"/>
        <w:rPr>
          <w:bCs/>
        </w:rPr>
      </w:pPr>
    </w:p>
    <w:p w:rsidR="001366B7" w:rsidRDefault="000C241C" w:rsidP="00B97059">
      <w:pPr>
        <w:pStyle w:val="afc"/>
        <w:numPr>
          <w:ilvl w:val="0"/>
          <w:numId w:val="1"/>
        </w:numPr>
        <w:shd w:val="clear" w:color="auto" w:fill="FFFFFF"/>
        <w:tabs>
          <w:tab w:val="left" w:pos="426"/>
        </w:tabs>
        <w:ind w:left="0" w:firstLine="0"/>
        <w:jc w:val="center"/>
        <w:rPr>
          <w:b/>
          <w:bCs/>
        </w:rPr>
      </w:pPr>
      <w:r>
        <w:rPr>
          <w:b/>
          <w:bCs/>
        </w:rPr>
        <w:t>Адреса и платежные реквизиты Сторон</w:t>
      </w:r>
    </w:p>
    <w:tbl>
      <w:tblPr>
        <w:tblW w:w="9890" w:type="dxa"/>
        <w:tblLayout w:type="fixed"/>
        <w:tblLook w:val="01E0" w:firstRow="1" w:lastRow="1" w:firstColumn="1" w:lastColumn="1" w:noHBand="0" w:noVBand="0"/>
      </w:tblPr>
      <w:tblGrid>
        <w:gridCol w:w="4765"/>
        <w:gridCol w:w="163"/>
        <w:gridCol w:w="4623"/>
        <w:gridCol w:w="339"/>
      </w:tblGrid>
      <w:tr w:rsidR="001366B7" w:rsidRPr="00E318DC" w:rsidTr="00E318DC">
        <w:tc>
          <w:tcPr>
            <w:tcW w:w="4928" w:type="dxa"/>
            <w:gridSpan w:val="2"/>
            <w:shd w:val="clear" w:color="auto" w:fill="auto"/>
          </w:tcPr>
          <w:p w:rsidR="001366B7" w:rsidRPr="00E318DC" w:rsidRDefault="000C241C">
            <w:pPr>
              <w:widowControl w:val="0"/>
              <w:spacing w:line="240" w:lineRule="auto"/>
              <w:ind w:firstLine="0"/>
              <w:rPr>
                <w:sz w:val="24"/>
                <w:szCs w:val="24"/>
              </w:rPr>
            </w:pPr>
            <w:r w:rsidRPr="00E318DC">
              <w:rPr>
                <w:sz w:val="24"/>
                <w:szCs w:val="24"/>
              </w:rPr>
              <w:t>ЗАКАЗЧИК:</w:t>
            </w:r>
          </w:p>
        </w:tc>
        <w:tc>
          <w:tcPr>
            <w:tcW w:w="4962" w:type="dxa"/>
            <w:gridSpan w:val="2"/>
            <w:shd w:val="clear" w:color="auto" w:fill="auto"/>
          </w:tcPr>
          <w:p w:rsidR="001366B7" w:rsidRPr="00E318DC" w:rsidRDefault="000C241C">
            <w:pPr>
              <w:widowControl w:val="0"/>
              <w:spacing w:line="240" w:lineRule="auto"/>
              <w:ind w:firstLine="0"/>
              <w:rPr>
                <w:sz w:val="24"/>
                <w:szCs w:val="24"/>
              </w:rPr>
            </w:pPr>
            <w:r w:rsidRPr="00E318DC">
              <w:rPr>
                <w:sz w:val="24"/>
                <w:szCs w:val="24"/>
              </w:rPr>
              <w:t>ПОДРЯДЧИК:</w:t>
            </w:r>
          </w:p>
        </w:tc>
      </w:tr>
      <w:tr w:rsidR="001366B7" w:rsidRPr="00E318DC" w:rsidTr="00E318DC">
        <w:tc>
          <w:tcPr>
            <w:tcW w:w="4928" w:type="dxa"/>
            <w:gridSpan w:val="2"/>
            <w:shd w:val="clear" w:color="auto" w:fill="auto"/>
          </w:tcPr>
          <w:p w:rsidR="001366B7" w:rsidRPr="00E318DC" w:rsidRDefault="000C241C">
            <w:pPr>
              <w:widowControl w:val="0"/>
              <w:spacing w:line="240" w:lineRule="auto"/>
              <w:ind w:firstLine="0"/>
              <w:jc w:val="left"/>
              <w:rPr>
                <w:b/>
                <w:sz w:val="24"/>
                <w:szCs w:val="24"/>
              </w:rPr>
            </w:pPr>
            <w:r w:rsidRPr="00E318DC">
              <w:rPr>
                <w:b/>
                <w:sz w:val="24"/>
                <w:szCs w:val="24"/>
              </w:rPr>
              <w:t>Акционерное общество</w:t>
            </w:r>
          </w:p>
          <w:p w:rsidR="001366B7" w:rsidRPr="00E318DC" w:rsidRDefault="000C241C">
            <w:pPr>
              <w:widowControl w:val="0"/>
              <w:spacing w:line="240" w:lineRule="auto"/>
              <w:ind w:firstLine="0"/>
              <w:jc w:val="left"/>
              <w:rPr>
                <w:b/>
                <w:sz w:val="24"/>
                <w:szCs w:val="24"/>
              </w:rPr>
            </w:pPr>
            <w:r w:rsidRPr="00E318DC">
              <w:rPr>
                <w:b/>
                <w:sz w:val="24"/>
                <w:szCs w:val="24"/>
              </w:rPr>
              <w:t>«Дальневосточная распределительная сетевая компания» (АО «ДРСК»)</w:t>
            </w:r>
          </w:p>
          <w:p w:rsidR="001366B7" w:rsidRPr="00E318DC" w:rsidRDefault="000C241C">
            <w:pPr>
              <w:widowControl w:val="0"/>
              <w:spacing w:line="240" w:lineRule="auto"/>
              <w:ind w:firstLine="0"/>
              <w:jc w:val="left"/>
              <w:rPr>
                <w:sz w:val="24"/>
                <w:szCs w:val="24"/>
              </w:rPr>
            </w:pPr>
            <w:r w:rsidRPr="00E318DC">
              <w:rPr>
                <w:sz w:val="24"/>
                <w:szCs w:val="24"/>
              </w:rPr>
              <w:t>Место нахождения:</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Почтовый адрес:</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ОГРН ___________________________</w:t>
            </w:r>
          </w:p>
          <w:p w:rsidR="001366B7" w:rsidRPr="00E318DC" w:rsidRDefault="000C241C">
            <w:pPr>
              <w:widowControl w:val="0"/>
              <w:spacing w:line="240" w:lineRule="auto"/>
              <w:ind w:firstLine="0"/>
              <w:jc w:val="left"/>
              <w:rPr>
                <w:sz w:val="24"/>
                <w:szCs w:val="24"/>
              </w:rPr>
            </w:pPr>
            <w:r w:rsidRPr="00E318DC">
              <w:rPr>
                <w:sz w:val="24"/>
                <w:szCs w:val="24"/>
              </w:rPr>
              <w:t>ИНН ____________ / КПП___________</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 xml:space="preserve"> (номер расчетного счета)</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(наименование банка, в котором</w:t>
            </w:r>
          </w:p>
          <w:p w:rsidR="001366B7" w:rsidRPr="00E318DC" w:rsidRDefault="000C241C">
            <w:pPr>
              <w:widowControl w:val="0"/>
              <w:spacing w:line="240" w:lineRule="auto"/>
              <w:ind w:firstLine="0"/>
              <w:jc w:val="left"/>
              <w:rPr>
                <w:sz w:val="24"/>
                <w:szCs w:val="24"/>
              </w:rPr>
            </w:pPr>
            <w:r w:rsidRPr="00E318DC">
              <w:rPr>
                <w:sz w:val="24"/>
                <w:szCs w:val="24"/>
              </w:rPr>
              <w:t>открыт расчетный счет)</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(номер корреспондентского счета банка)</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(БИК банка)</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(номер телефона)</w:t>
            </w:r>
          </w:p>
          <w:p w:rsidR="001366B7" w:rsidRPr="00E318DC" w:rsidRDefault="000C241C">
            <w:pPr>
              <w:widowControl w:val="0"/>
              <w:spacing w:line="240" w:lineRule="auto"/>
              <w:ind w:firstLine="0"/>
              <w:jc w:val="left"/>
              <w:rPr>
                <w:sz w:val="24"/>
                <w:szCs w:val="24"/>
              </w:rPr>
            </w:pPr>
            <w:r w:rsidRPr="00E318DC">
              <w:rPr>
                <w:sz w:val="24"/>
                <w:szCs w:val="24"/>
              </w:rPr>
              <w:t>_________________________________</w:t>
            </w:r>
          </w:p>
          <w:p w:rsidR="001366B7" w:rsidRPr="00E318DC" w:rsidRDefault="000C241C">
            <w:pPr>
              <w:widowControl w:val="0"/>
              <w:spacing w:line="240" w:lineRule="auto"/>
              <w:ind w:firstLine="0"/>
              <w:jc w:val="left"/>
              <w:rPr>
                <w:sz w:val="24"/>
                <w:szCs w:val="24"/>
              </w:rPr>
            </w:pPr>
            <w:r w:rsidRPr="00E318DC">
              <w:rPr>
                <w:sz w:val="24"/>
                <w:szCs w:val="24"/>
              </w:rPr>
              <w:t>(номер факса)</w:t>
            </w:r>
          </w:p>
          <w:p w:rsidR="001366B7" w:rsidRPr="00E318DC" w:rsidRDefault="001366B7">
            <w:pPr>
              <w:widowControl w:val="0"/>
              <w:spacing w:line="240" w:lineRule="auto"/>
              <w:ind w:firstLine="0"/>
              <w:jc w:val="left"/>
              <w:rPr>
                <w:sz w:val="24"/>
                <w:szCs w:val="24"/>
              </w:rPr>
            </w:pPr>
          </w:p>
        </w:tc>
        <w:tc>
          <w:tcPr>
            <w:tcW w:w="4962" w:type="dxa"/>
            <w:gridSpan w:val="2"/>
            <w:shd w:val="clear" w:color="auto" w:fill="auto"/>
          </w:tcPr>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(наименование юридического лица)</w:t>
            </w:r>
          </w:p>
          <w:p w:rsidR="001366B7" w:rsidRPr="00E318DC" w:rsidRDefault="000C241C">
            <w:pPr>
              <w:widowControl w:val="0"/>
              <w:spacing w:line="240" w:lineRule="auto"/>
              <w:ind w:firstLine="0"/>
              <w:rPr>
                <w:sz w:val="24"/>
                <w:szCs w:val="24"/>
              </w:rPr>
            </w:pPr>
            <w:r w:rsidRPr="00E318DC">
              <w:rPr>
                <w:sz w:val="24"/>
                <w:szCs w:val="24"/>
              </w:rPr>
              <w:t>Место нахождения:</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Почтовый адрес:</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ОГРН ___________________________</w:t>
            </w:r>
          </w:p>
          <w:p w:rsidR="001366B7" w:rsidRPr="00E318DC" w:rsidRDefault="000C241C">
            <w:pPr>
              <w:widowControl w:val="0"/>
              <w:spacing w:line="240" w:lineRule="auto"/>
              <w:ind w:firstLine="0"/>
              <w:rPr>
                <w:sz w:val="24"/>
                <w:szCs w:val="24"/>
              </w:rPr>
            </w:pPr>
            <w:r w:rsidRPr="00E318DC">
              <w:rPr>
                <w:sz w:val="24"/>
                <w:szCs w:val="24"/>
              </w:rPr>
              <w:t>ИНН ____________ / КПП___________</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(номер расчетного счета)</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(наименование банка, в котором</w:t>
            </w:r>
          </w:p>
          <w:p w:rsidR="001366B7" w:rsidRPr="00E318DC" w:rsidRDefault="000C241C">
            <w:pPr>
              <w:widowControl w:val="0"/>
              <w:spacing w:line="240" w:lineRule="auto"/>
              <w:ind w:firstLine="0"/>
              <w:rPr>
                <w:sz w:val="24"/>
                <w:szCs w:val="24"/>
              </w:rPr>
            </w:pPr>
            <w:r w:rsidRPr="00E318DC">
              <w:rPr>
                <w:sz w:val="24"/>
                <w:szCs w:val="24"/>
              </w:rPr>
              <w:t>открыт расчетный счет)</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(номер корреспондентского счета банка)</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(БИК банка)</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(номер телефона)</w:t>
            </w:r>
          </w:p>
          <w:p w:rsidR="001366B7" w:rsidRPr="00E318DC" w:rsidRDefault="000C241C">
            <w:pPr>
              <w:widowControl w:val="0"/>
              <w:spacing w:line="240" w:lineRule="auto"/>
              <w:ind w:firstLine="0"/>
              <w:rPr>
                <w:sz w:val="24"/>
                <w:szCs w:val="24"/>
              </w:rPr>
            </w:pPr>
            <w:r w:rsidRPr="00E318DC">
              <w:rPr>
                <w:sz w:val="24"/>
                <w:szCs w:val="24"/>
              </w:rPr>
              <w:t>_________________________________</w:t>
            </w:r>
          </w:p>
          <w:p w:rsidR="001366B7" w:rsidRPr="00E318DC" w:rsidRDefault="000C241C">
            <w:pPr>
              <w:widowControl w:val="0"/>
              <w:spacing w:line="240" w:lineRule="auto"/>
              <w:ind w:firstLine="0"/>
              <w:rPr>
                <w:sz w:val="24"/>
                <w:szCs w:val="24"/>
              </w:rPr>
            </w:pPr>
            <w:r w:rsidRPr="00E318DC">
              <w:rPr>
                <w:sz w:val="24"/>
                <w:szCs w:val="24"/>
              </w:rPr>
              <w:t>(номер факса)</w:t>
            </w:r>
          </w:p>
          <w:p w:rsidR="001366B7" w:rsidRPr="00E318DC" w:rsidRDefault="001366B7">
            <w:pPr>
              <w:widowControl w:val="0"/>
              <w:spacing w:line="240" w:lineRule="auto"/>
              <w:ind w:firstLine="0"/>
              <w:rPr>
                <w:sz w:val="24"/>
                <w:szCs w:val="24"/>
              </w:rPr>
            </w:pPr>
          </w:p>
        </w:tc>
      </w:tr>
      <w:tr w:rsidR="001366B7" w:rsidTr="00E318DC">
        <w:tc>
          <w:tcPr>
            <w:tcW w:w="4765" w:type="dxa"/>
            <w:shd w:val="clear" w:color="auto" w:fill="auto"/>
          </w:tcPr>
          <w:p w:rsidR="001366B7" w:rsidRPr="00E318DC" w:rsidRDefault="001366B7">
            <w:pPr>
              <w:widowControl w:val="0"/>
              <w:spacing w:line="240" w:lineRule="auto"/>
              <w:ind w:firstLine="0"/>
              <w:jc w:val="left"/>
              <w:rPr>
                <w:sz w:val="24"/>
                <w:szCs w:val="24"/>
              </w:rPr>
            </w:pPr>
          </w:p>
          <w:p w:rsidR="001366B7" w:rsidRPr="00E318DC" w:rsidRDefault="000C241C">
            <w:pPr>
              <w:widowControl w:val="0"/>
              <w:spacing w:line="240" w:lineRule="auto"/>
              <w:ind w:firstLine="0"/>
              <w:jc w:val="left"/>
              <w:rPr>
                <w:sz w:val="24"/>
                <w:szCs w:val="24"/>
              </w:rPr>
            </w:pPr>
            <w:r w:rsidRPr="00E318DC">
              <w:rPr>
                <w:sz w:val="24"/>
                <w:szCs w:val="24"/>
              </w:rPr>
              <w:t xml:space="preserve">_______________ / _______________ </w:t>
            </w:r>
          </w:p>
          <w:p w:rsidR="001366B7" w:rsidRPr="00E318DC" w:rsidRDefault="001366B7">
            <w:pPr>
              <w:widowControl w:val="0"/>
              <w:spacing w:line="240" w:lineRule="auto"/>
              <w:ind w:firstLine="0"/>
              <w:jc w:val="left"/>
              <w:rPr>
                <w:sz w:val="24"/>
                <w:szCs w:val="24"/>
              </w:rPr>
            </w:pPr>
          </w:p>
        </w:tc>
        <w:tc>
          <w:tcPr>
            <w:tcW w:w="4786" w:type="dxa"/>
            <w:gridSpan w:val="2"/>
            <w:shd w:val="clear" w:color="auto" w:fill="auto"/>
          </w:tcPr>
          <w:p w:rsidR="001366B7" w:rsidRPr="00E318DC" w:rsidRDefault="001366B7">
            <w:pPr>
              <w:widowControl w:val="0"/>
              <w:spacing w:line="240" w:lineRule="auto"/>
              <w:ind w:firstLine="0"/>
              <w:jc w:val="left"/>
              <w:rPr>
                <w:sz w:val="24"/>
                <w:szCs w:val="24"/>
              </w:rPr>
            </w:pPr>
          </w:p>
          <w:p w:rsidR="001366B7" w:rsidRDefault="000C241C">
            <w:pPr>
              <w:widowControl w:val="0"/>
              <w:spacing w:line="240" w:lineRule="auto"/>
              <w:ind w:firstLine="0"/>
              <w:jc w:val="left"/>
              <w:rPr>
                <w:sz w:val="24"/>
                <w:szCs w:val="24"/>
              </w:rPr>
            </w:pPr>
            <w:r w:rsidRPr="00E318DC">
              <w:rPr>
                <w:sz w:val="24"/>
                <w:szCs w:val="24"/>
              </w:rPr>
              <w:t>_______________ / _______________</w:t>
            </w:r>
            <w:r>
              <w:rPr>
                <w:sz w:val="24"/>
                <w:szCs w:val="24"/>
              </w:rPr>
              <w:t xml:space="preserve"> </w:t>
            </w:r>
          </w:p>
          <w:p w:rsidR="001366B7" w:rsidRDefault="001366B7">
            <w:pPr>
              <w:widowControl w:val="0"/>
              <w:spacing w:line="240" w:lineRule="auto"/>
              <w:ind w:firstLine="0"/>
              <w:jc w:val="left"/>
              <w:rPr>
                <w:sz w:val="24"/>
                <w:szCs w:val="24"/>
              </w:rPr>
            </w:pPr>
          </w:p>
        </w:tc>
        <w:tc>
          <w:tcPr>
            <w:tcW w:w="339" w:type="dxa"/>
            <w:shd w:val="clear" w:color="auto" w:fill="auto"/>
          </w:tcPr>
          <w:p w:rsidR="001366B7" w:rsidRDefault="001366B7">
            <w:pPr>
              <w:widowControl w:val="0"/>
            </w:pPr>
          </w:p>
        </w:tc>
      </w:tr>
    </w:tbl>
    <w:p w:rsidR="001366B7" w:rsidRDefault="001366B7">
      <w:pPr>
        <w:sectPr w:rsidR="001366B7">
          <w:headerReference w:type="first" r:id="rId12"/>
          <w:pgSz w:w="11906" w:h="16838"/>
          <w:pgMar w:top="1134" w:right="851" w:bottom="1134" w:left="1418" w:header="709" w:footer="0" w:gutter="0"/>
          <w:cols w:space="720"/>
          <w:formProt w:val="0"/>
          <w:titlePg/>
          <w:docGrid w:linePitch="381"/>
        </w:sectPr>
      </w:pPr>
    </w:p>
    <w:p w:rsidR="001366B7" w:rsidRDefault="000C241C">
      <w:pPr>
        <w:spacing w:line="240" w:lineRule="auto"/>
        <w:ind w:left="4820" w:firstLine="0"/>
        <w:rPr>
          <w:sz w:val="22"/>
          <w:szCs w:val="22"/>
        </w:rPr>
      </w:pPr>
      <w:r>
        <w:rPr>
          <w:sz w:val="22"/>
          <w:szCs w:val="22"/>
        </w:rPr>
        <w:lastRenderedPageBreak/>
        <w:t>Приложение № 1</w:t>
      </w:r>
    </w:p>
    <w:p w:rsidR="001366B7" w:rsidRDefault="000C241C">
      <w:pPr>
        <w:spacing w:line="240" w:lineRule="auto"/>
        <w:ind w:left="4820" w:firstLine="0"/>
        <w:rPr>
          <w:sz w:val="22"/>
          <w:szCs w:val="22"/>
        </w:rPr>
      </w:pPr>
      <w:r>
        <w:rPr>
          <w:sz w:val="22"/>
          <w:szCs w:val="22"/>
        </w:rPr>
        <w:t>к Договору подряда</w:t>
      </w:r>
    </w:p>
    <w:p w:rsidR="001366B7" w:rsidRDefault="000C241C">
      <w:pPr>
        <w:spacing w:line="240" w:lineRule="auto"/>
        <w:ind w:left="4820" w:firstLine="0"/>
        <w:rPr>
          <w:sz w:val="22"/>
          <w:szCs w:val="22"/>
        </w:rPr>
      </w:pPr>
      <w:r>
        <w:rPr>
          <w:sz w:val="22"/>
          <w:szCs w:val="22"/>
        </w:rPr>
        <w:t>от «____» __________ 20 _ г. № ________</w:t>
      </w:r>
    </w:p>
    <w:p w:rsidR="001366B7" w:rsidRDefault="001366B7">
      <w:pPr>
        <w:spacing w:line="240" w:lineRule="auto"/>
        <w:ind w:left="1416" w:firstLine="0"/>
        <w:rPr>
          <w:b/>
          <w:sz w:val="24"/>
          <w:szCs w:val="24"/>
        </w:rPr>
      </w:pPr>
    </w:p>
    <w:p w:rsidR="001366B7" w:rsidRDefault="001366B7">
      <w:pPr>
        <w:spacing w:line="240" w:lineRule="auto"/>
        <w:ind w:left="1416" w:firstLine="0"/>
        <w:rPr>
          <w:b/>
          <w:sz w:val="24"/>
          <w:szCs w:val="24"/>
        </w:rPr>
      </w:pPr>
    </w:p>
    <w:p w:rsidR="001366B7" w:rsidRDefault="000C241C">
      <w:pPr>
        <w:spacing w:line="240" w:lineRule="auto"/>
        <w:ind w:firstLine="0"/>
        <w:jc w:val="center"/>
        <w:rPr>
          <w:b/>
          <w:sz w:val="24"/>
          <w:szCs w:val="24"/>
        </w:rPr>
      </w:pPr>
      <w:r>
        <w:rPr>
          <w:b/>
          <w:sz w:val="24"/>
          <w:szCs w:val="24"/>
        </w:rPr>
        <w:t>ТЕХНИЧЕСКОЕ ЗАДАНИЕ</w:t>
      </w: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rPr>
          <w:sz w:val="24"/>
        </w:rPr>
      </w:pPr>
    </w:p>
    <w:p w:rsidR="001366B7" w:rsidRDefault="001366B7">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ind w:left="5103" w:firstLine="0"/>
        <w:rPr>
          <w:sz w:val="22"/>
          <w:szCs w:val="22"/>
        </w:rPr>
      </w:pPr>
    </w:p>
    <w:p w:rsidR="001366B7" w:rsidRDefault="000C241C">
      <w:pPr>
        <w:spacing w:line="240" w:lineRule="auto"/>
        <w:ind w:firstLine="0"/>
        <w:jc w:val="left"/>
        <w:rPr>
          <w:sz w:val="22"/>
          <w:szCs w:val="22"/>
        </w:rPr>
      </w:pPr>
      <w:r>
        <w:br w:type="page"/>
      </w:r>
    </w:p>
    <w:p w:rsidR="001366B7" w:rsidRDefault="000C241C">
      <w:pPr>
        <w:spacing w:line="240" w:lineRule="auto"/>
        <w:ind w:left="5103" w:firstLine="0"/>
        <w:rPr>
          <w:sz w:val="22"/>
          <w:szCs w:val="22"/>
        </w:rPr>
      </w:pPr>
      <w:r>
        <w:rPr>
          <w:sz w:val="22"/>
          <w:szCs w:val="22"/>
        </w:rPr>
        <w:lastRenderedPageBreak/>
        <w:t>Приложение № 2</w:t>
      </w:r>
    </w:p>
    <w:p w:rsidR="001366B7" w:rsidRDefault="000C241C">
      <w:pPr>
        <w:spacing w:line="240" w:lineRule="auto"/>
        <w:ind w:left="5103" w:firstLine="0"/>
        <w:rPr>
          <w:sz w:val="22"/>
          <w:szCs w:val="22"/>
        </w:rPr>
      </w:pPr>
      <w:r>
        <w:rPr>
          <w:sz w:val="22"/>
          <w:szCs w:val="22"/>
        </w:rPr>
        <w:t xml:space="preserve">к Договору подряда </w:t>
      </w:r>
    </w:p>
    <w:p w:rsidR="001366B7" w:rsidRDefault="000C241C">
      <w:pPr>
        <w:spacing w:line="240" w:lineRule="auto"/>
        <w:ind w:left="5103" w:firstLine="0"/>
        <w:rPr>
          <w:sz w:val="22"/>
          <w:szCs w:val="22"/>
        </w:rPr>
      </w:pPr>
      <w:r>
        <w:rPr>
          <w:sz w:val="22"/>
          <w:szCs w:val="22"/>
        </w:rPr>
        <w:t>от «____» __________ 20 _ г. № ____</w:t>
      </w:r>
    </w:p>
    <w:p w:rsidR="001366B7" w:rsidRDefault="001366B7">
      <w:pPr>
        <w:spacing w:line="240" w:lineRule="auto"/>
        <w:ind w:firstLine="0"/>
        <w:rPr>
          <w:b/>
          <w:bCs/>
          <w:sz w:val="24"/>
          <w:szCs w:val="24"/>
        </w:rPr>
      </w:pPr>
    </w:p>
    <w:p w:rsidR="001366B7" w:rsidRDefault="001366B7">
      <w:pPr>
        <w:spacing w:line="240" w:lineRule="auto"/>
        <w:ind w:firstLine="0"/>
        <w:jc w:val="right"/>
        <w:rPr>
          <w:b/>
          <w:bCs/>
          <w:sz w:val="24"/>
          <w:szCs w:val="24"/>
        </w:rPr>
      </w:pPr>
    </w:p>
    <w:p w:rsidR="001366B7" w:rsidRDefault="001366B7">
      <w:pPr>
        <w:spacing w:line="240" w:lineRule="auto"/>
        <w:ind w:firstLine="0"/>
        <w:rPr>
          <w:b/>
          <w:bCs/>
          <w:sz w:val="24"/>
          <w:szCs w:val="24"/>
        </w:rPr>
      </w:pPr>
    </w:p>
    <w:p w:rsidR="001366B7" w:rsidRDefault="001366B7">
      <w:pPr>
        <w:spacing w:line="240" w:lineRule="auto"/>
        <w:ind w:firstLine="0"/>
        <w:rPr>
          <w:b/>
          <w:bCs/>
          <w:sz w:val="24"/>
          <w:szCs w:val="24"/>
        </w:rPr>
      </w:pPr>
    </w:p>
    <w:p w:rsidR="001366B7" w:rsidRDefault="000C241C">
      <w:pPr>
        <w:spacing w:line="240" w:lineRule="auto"/>
        <w:ind w:firstLine="0"/>
        <w:jc w:val="center"/>
        <w:rPr>
          <w:b/>
          <w:sz w:val="24"/>
          <w:szCs w:val="24"/>
        </w:rPr>
      </w:pPr>
      <w:r>
        <w:rPr>
          <w:b/>
          <w:sz w:val="24"/>
          <w:szCs w:val="24"/>
        </w:rPr>
        <w:t xml:space="preserve">Перечень объектов учета капитальных вложений </w:t>
      </w: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0C241C">
      <w:pPr>
        <w:spacing w:line="240" w:lineRule="auto"/>
        <w:ind w:firstLine="0"/>
        <w:rPr>
          <w:sz w:val="24"/>
          <w:szCs w:val="24"/>
        </w:rPr>
      </w:pPr>
      <w:r>
        <w:rPr>
          <w:noProof/>
          <w:sz w:val="24"/>
          <w:szCs w:val="24"/>
        </w:rPr>
        <mc:AlternateContent>
          <mc:Choice Requires="wps">
            <w:drawing>
              <wp:anchor distT="0" distB="635" distL="113665" distR="114935" simplePos="0" relativeHeight="2" behindDoc="0" locked="0" layoutInCell="0" allowOverlap="1">
                <wp:simplePos x="0" y="0"/>
                <wp:positionH relativeFrom="margin">
                  <wp:posOffset>0</wp:posOffset>
                </wp:positionH>
                <wp:positionV relativeFrom="paragraph">
                  <wp:posOffset>107950</wp:posOffset>
                </wp:positionV>
                <wp:extent cx="6118860" cy="1111250"/>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118920" cy="111132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5000" w:type="pct"/>
                              <w:tblInd w:w="98" w:type="dxa"/>
                              <w:tblLayout w:type="fixed"/>
                              <w:tblCellMar>
                                <w:left w:w="93" w:type="dxa"/>
                              </w:tblCellMar>
                              <w:tblLook w:val="04A0" w:firstRow="1" w:lastRow="0" w:firstColumn="1" w:lastColumn="0" w:noHBand="0" w:noVBand="1"/>
                            </w:tblPr>
                            <w:tblGrid>
                              <w:gridCol w:w="685"/>
                              <w:gridCol w:w="4430"/>
                              <w:gridCol w:w="4512"/>
                            </w:tblGrid>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 п/п</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 xml:space="preserve">Имущество Заказчика </w:t>
                                  </w:r>
                                </w:p>
                                <w:p w:rsidR="000C241C" w:rsidRDefault="000C241C">
                                  <w:pPr>
                                    <w:widowControl w:val="0"/>
                                    <w:spacing w:line="240" w:lineRule="auto"/>
                                    <w:ind w:firstLine="0"/>
                                    <w:jc w:val="center"/>
                                  </w:pPr>
                                  <w:r>
                                    <w:rPr>
                                      <w:sz w:val="24"/>
                                      <w:szCs w:val="24"/>
                                    </w:rPr>
                                    <w:t>(основные средства) в составе Объекта</w:t>
                                  </w: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1</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2</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3</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bl>
                          <w:p w:rsidR="000C241C" w:rsidRDefault="000C241C">
                            <w:pPr>
                              <w:pStyle w:val="affa"/>
                              <w:rPr>
                                <w:color w:val="000000"/>
                              </w:rPr>
                            </w:pPr>
                          </w:p>
                        </w:txbxContent>
                      </wps:txbx>
                      <wps:bodyPr lIns="0" tIns="0" rIns="0" bIns="0" anchor="t">
                        <a:spAutoFit/>
                      </wps:bodyPr>
                    </wps:wsp>
                  </a:graphicData>
                </a:graphic>
                <wp14:sizeRelH relativeFrom="margin">
                  <wp14:pctWidth>100000</wp14:pctWidth>
                </wp14:sizeRelH>
              </wp:anchor>
            </w:drawing>
          </mc:Choice>
          <mc:Fallback>
            <w:pict>
              <v:rect id="Врезка1" o:spid="_x0000_s1026" style="position:absolute;left:0;text-align:left;margin-left:0;margin-top:8.5pt;width:481.8pt;height:87.5pt;z-index:2;visibility:visible;mso-wrap-style:square;mso-width-percent:1000;mso-wrap-distance-left:8.95pt;mso-wrap-distance-top:0;mso-wrap-distance-right:9.05pt;mso-wrap-distance-bottom:.05pt;mso-position-horizontal:absolute;mso-position-horizontal-relative:margin;mso-position-vertical:absolute;mso-position-vertical-relative:text;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" o:allowincell="f" filled="f" stroked="f" strokeweight="0">
                <v:textbox style="mso-fit-shape-to-text:t" inset="0,0,0,0">
                  <w:txbxContent>
                    <w:tbl>
                      <w:tblPr>
                        <w:tblW w:w="5000" w:type="pct"/>
                        <w:tblInd w:w="98" w:type="dxa"/>
                        <w:tblLayout w:type="fixed"/>
                        <w:tblCellMar>
                          <w:left w:w="93" w:type="dxa"/>
                        </w:tblCellMar>
                        <w:tblLook w:val="04A0" w:firstRow="1" w:lastRow="0" w:firstColumn="1" w:lastColumn="0" w:noHBand="0" w:noVBand="1"/>
                      </w:tblPr>
                      <w:tblGrid>
                        <w:gridCol w:w="685"/>
                        <w:gridCol w:w="4430"/>
                        <w:gridCol w:w="4512"/>
                      </w:tblGrid>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 п/п</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 xml:space="preserve">Имущество Заказчика </w:t>
                            </w:r>
                          </w:p>
                          <w:p w:rsidR="000C241C" w:rsidRDefault="000C241C">
                            <w:pPr>
                              <w:widowControl w:val="0"/>
                              <w:spacing w:line="240" w:lineRule="auto"/>
                              <w:ind w:firstLine="0"/>
                              <w:jc w:val="center"/>
                            </w:pPr>
                            <w:r>
                              <w:rPr>
                                <w:sz w:val="24"/>
                                <w:szCs w:val="24"/>
                              </w:rPr>
                              <w:t>(основные средства) в составе Объекта</w:t>
                            </w: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1</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2</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r w:rsidR="000C241C">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pPr>
                            <w:r>
                              <w:rPr>
                                <w:sz w:val="24"/>
                                <w:szCs w:val="24"/>
                              </w:rPr>
                              <w:t>3</w:t>
                            </w:r>
                          </w:p>
                        </w:tc>
                        <w:tc>
                          <w:tcPr>
                            <w:tcW w:w="4435"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bCs/>
                                <w:sz w:val="24"/>
                                <w:szCs w:val="24"/>
                              </w:rPr>
                            </w:pPr>
                          </w:p>
                        </w:tc>
                        <w:tc>
                          <w:tcPr>
                            <w:tcW w:w="4517" w:type="dxa"/>
                            <w:tcBorders>
                              <w:top w:val="single" w:sz="4" w:space="0" w:color="000001"/>
                              <w:left w:val="single" w:sz="4" w:space="0" w:color="000001"/>
                              <w:bottom w:val="single" w:sz="4" w:space="0" w:color="000001"/>
                              <w:right w:val="single" w:sz="4" w:space="0" w:color="000001"/>
                            </w:tcBorders>
                            <w:shd w:val="clear" w:color="auto" w:fill="auto"/>
                          </w:tcPr>
                          <w:p w:rsidR="000C241C" w:rsidRDefault="000C241C">
                            <w:pPr>
                              <w:widowControl w:val="0"/>
                              <w:spacing w:line="240" w:lineRule="auto"/>
                              <w:ind w:firstLine="0"/>
                              <w:jc w:val="center"/>
                              <w:rPr>
                                <w:sz w:val="24"/>
                                <w:szCs w:val="24"/>
                              </w:rPr>
                            </w:pPr>
                          </w:p>
                        </w:tc>
                      </w:tr>
                    </w:tbl>
                    <w:p w:rsidR="000C241C" w:rsidRDefault="000C241C">
                      <w:pPr>
                        <w:pStyle w:val="affa"/>
                        <w:rPr>
                          <w:color w:val="000000"/>
                        </w:rPr>
                      </w:pPr>
                    </w:p>
                  </w:txbxContent>
                </v:textbox>
                <w10:wrap type="square" anchorx="margin"/>
              </v:rect>
            </w:pict>
          </mc:Fallback>
        </mc:AlternateContent>
      </w: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ind w:firstLine="0"/>
        <w:rPr>
          <w:sz w:val="24"/>
          <w:szCs w:val="24"/>
        </w:rPr>
      </w:pPr>
    </w:p>
    <w:p w:rsidR="001366B7" w:rsidRDefault="001366B7">
      <w:pPr>
        <w:spacing w:line="240" w:lineRule="auto"/>
        <w:rPr>
          <w:sz w:val="24"/>
        </w:rPr>
      </w:pPr>
    </w:p>
    <w:p w:rsidR="001366B7" w:rsidRDefault="001366B7">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ind w:firstLine="0"/>
        <w:rPr>
          <w:sz w:val="24"/>
          <w:szCs w:val="24"/>
        </w:rPr>
      </w:pPr>
    </w:p>
    <w:p w:rsidR="001366B7" w:rsidRDefault="000C241C">
      <w:pPr>
        <w:spacing w:line="240" w:lineRule="auto"/>
        <w:ind w:firstLine="0"/>
        <w:rPr>
          <w:sz w:val="24"/>
          <w:szCs w:val="24"/>
        </w:rPr>
      </w:pPr>
      <w:r>
        <w:br w:type="page"/>
      </w:r>
    </w:p>
    <w:p w:rsidR="001366B7" w:rsidRDefault="000C241C">
      <w:pPr>
        <w:spacing w:line="240" w:lineRule="auto"/>
        <w:ind w:left="5103" w:firstLine="0"/>
        <w:rPr>
          <w:sz w:val="22"/>
          <w:szCs w:val="22"/>
        </w:rPr>
      </w:pPr>
      <w:r>
        <w:rPr>
          <w:sz w:val="22"/>
          <w:szCs w:val="22"/>
        </w:rPr>
        <w:lastRenderedPageBreak/>
        <w:t>Приложение № 3</w:t>
      </w:r>
    </w:p>
    <w:p w:rsidR="001366B7" w:rsidRDefault="000C241C">
      <w:pPr>
        <w:spacing w:line="240" w:lineRule="auto"/>
        <w:ind w:left="5103" w:firstLine="0"/>
        <w:rPr>
          <w:sz w:val="22"/>
          <w:szCs w:val="22"/>
        </w:rPr>
      </w:pPr>
      <w:r>
        <w:rPr>
          <w:sz w:val="22"/>
          <w:szCs w:val="22"/>
        </w:rPr>
        <w:t>к Договору подряда</w:t>
      </w:r>
    </w:p>
    <w:p w:rsidR="001366B7" w:rsidRDefault="000C241C">
      <w:pPr>
        <w:spacing w:line="240" w:lineRule="auto"/>
        <w:ind w:left="5103" w:firstLine="0"/>
        <w:rPr>
          <w:sz w:val="22"/>
          <w:szCs w:val="22"/>
        </w:rPr>
      </w:pPr>
      <w:r>
        <w:rPr>
          <w:sz w:val="22"/>
          <w:szCs w:val="22"/>
        </w:rPr>
        <w:t>от «____» __________ 20 _ г. № ________</w:t>
      </w:r>
    </w:p>
    <w:p w:rsidR="001366B7" w:rsidRDefault="001366B7">
      <w:pPr>
        <w:spacing w:line="240" w:lineRule="auto"/>
        <w:rPr>
          <w:sz w:val="22"/>
          <w:szCs w:val="22"/>
        </w:rPr>
      </w:pPr>
    </w:p>
    <w:p w:rsidR="001366B7" w:rsidRDefault="001366B7">
      <w:pPr>
        <w:spacing w:line="240" w:lineRule="auto"/>
        <w:ind w:firstLine="0"/>
        <w:rPr>
          <w:b/>
          <w:bCs/>
          <w:sz w:val="24"/>
          <w:szCs w:val="24"/>
        </w:rPr>
      </w:pPr>
    </w:p>
    <w:p w:rsidR="001366B7" w:rsidRDefault="000C241C">
      <w:pPr>
        <w:spacing w:line="240" w:lineRule="auto"/>
        <w:ind w:firstLine="0"/>
        <w:jc w:val="center"/>
        <w:rPr>
          <w:b/>
          <w:sz w:val="24"/>
          <w:szCs w:val="24"/>
        </w:rPr>
      </w:pPr>
      <w:r>
        <w:rPr>
          <w:b/>
          <w:sz w:val="24"/>
          <w:szCs w:val="24"/>
        </w:rPr>
        <w:t>КАЛЕНДАРНЫЙ ГРАФИК ВЫПОЛНЕНИЯ РАБОТ</w:t>
      </w:r>
    </w:p>
    <w:p w:rsidR="001366B7" w:rsidRDefault="001366B7">
      <w:pPr>
        <w:spacing w:line="240" w:lineRule="auto"/>
        <w:rPr>
          <w:sz w:val="24"/>
          <w:szCs w:val="24"/>
        </w:rPr>
      </w:pPr>
    </w:p>
    <w:p w:rsidR="001366B7" w:rsidRDefault="001366B7">
      <w:pPr>
        <w:spacing w:line="240" w:lineRule="auto"/>
        <w:rPr>
          <w:sz w:val="24"/>
          <w:szCs w:val="24"/>
        </w:rPr>
      </w:pPr>
    </w:p>
    <w:tbl>
      <w:tblPr>
        <w:tblW w:w="9911" w:type="dxa"/>
        <w:tblInd w:w="-10" w:type="dxa"/>
        <w:tblLayout w:type="fixed"/>
        <w:tblCellMar>
          <w:left w:w="93" w:type="dxa"/>
        </w:tblCellMar>
        <w:tblLook w:val="04A0" w:firstRow="1" w:lastRow="0" w:firstColumn="1" w:lastColumn="0" w:noHBand="0" w:noVBand="1"/>
      </w:tblPr>
      <w:tblGrid>
        <w:gridCol w:w="685"/>
        <w:gridCol w:w="1629"/>
        <w:gridCol w:w="1421"/>
        <w:gridCol w:w="1549"/>
        <w:gridCol w:w="840"/>
        <w:gridCol w:w="1177"/>
        <w:gridCol w:w="774"/>
        <w:gridCol w:w="850"/>
        <w:gridCol w:w="986"/>
      </w:tblGrid>
      <w:tr w:rsidR="001366B7">
        <w:tc>
          <w:tcPr>
            <w:tcW w:w="686"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 этапа</w:t>
            </w:r>
          </w:p>
        </w:tc>
        <w:tc>
          <w:tcPr>
            <w:tcW w:w="162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Обоснование стоимости этапа</w:t>
            </w: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Наименование Объекта</w:t>
            </w:r>
            <w:r>
              <w:rPr>
                <w:rStyle w:val="a4"/>
                <w:sz w:val="20"/>
                <w:szCs w:val="20"/>
              </w:rPr>
              <w:footnoteReference w:id="16"/>
            </w:r>
          </w:p>
        </w:tc>
        <w:tc>
          <w:tcPr>
            <w:tcW w:w="201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Период выполнения этапа</w:t>
            </w:r>
          </w:p>
        </w:tc>
        <w:tc>
          <w:tcPr>
            <w:tcW w:w="77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Цена этапа, руб. без НДС</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Сумма НДС (18%), руб.</w:t>
            </w:r>
          </w:p>
        </w:tc>
        <w:tc>
          <w:tcPr>
            <w:tcW w:w="98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Стоимость этапа, руб. с  НДС</w:t>
            </w:r>
          </w:p>
        </w:tc>
      </w:tr>
      <w:tr w:rsidR="001366B7">
        <w:tc>
          <w:tcPr>
            <w:tcW w:w="686"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629"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421"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0"/>
                <w:szCs w:val="20"/>
              </w:rPr>
            </w:pPr>
            <w:r>
              <w:rPr>
                <w:sz w:val="20"/>
                <w:szCs w:val="20"/>
              </w:rPr>
              <w:t>Начало</w:t>
            </w: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0"/>
                <w:szCs w:val="20"/>
              </w:rPr>
            </w:pPr>
            <w:r>
              <w:rPr>
                <w:sz w:val="20"/>
                <w:szCs w:val="20"/>
              </w:rPr>
              <w:t>Окончание</w:t>
            </w:r>
          </w:p>
        </w:tc>
        <w:tc>
          <w:tcPr>
            <w:tcW w:w="774"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50"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985"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1.</w:t>
            </w:r>
          </w:p>
        </w:tc>
        <w:tc>
          <w:tcPr>
            <w:tcW w:w="162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2.</w:t>
            </w:r>
          </w:p>
        </w:tc>
        <w:tc>
          <w:tcPr>
            <w:tcW w:w="162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3.</w:t>
            </w:r>
          </w:p>
        </w:tc>
        <w:tc>
          <w:tcPr>
            <w:tcW w:w="162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54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4.</w:t>
            </w:r>
          </w:p>
        </w:tc>
        <w:tc>
          <w:tcPr>
            <w:tcW w:w="162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42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549" w:type="dxa"/>
            <w:vMerge/>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4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117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77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w:t>
            </w:r>
          </w:p>
        </w:tc>
        <w:tc>
          <w:tcPr>
            <w:tcW w:w="8238" w:type="dxa"/>
            <w:gridSpan w:val="7"/>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sz w:val="24"/>
                <w:szCs w:val="24"/>
              </w:rPr>
              <w:t>Непредвиденные работы и затраты (лимит)</w:t>
            </w:r>
          </w:p>
        </w:tc>
        <w:tc>
          <w:tcPr>
            <w:tcW w:w="9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6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sz w:val="24"/>
                <w:szCs w:val="24"/>
              </w:rPr>
            </w:pPr>
            <w:r>
              <w:rPr>
                <w:sz w:val="24"/>
                <w:szCs w:val="24"/>
              </w:rPr>
              <w:t>-</w:t>
            </w:r>
          </w:p>
        </w:tc>
        <w:tc>
          <w:tcPr>
            <w:tcW w:w="8238" w:type="dxa"/>
            <w:gridSpan w:val="7"/>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bCs/>
                <w:sz w:val="24"/>
                <w:szCs w:val="24"/>
              </w:rPr>
              <w:t>Затраты на временные здания и сооружения (лимит)</w:t>
            </w:r>
          </w:p>
        </w:tc>
        <w:tc>
          <w:tcPr>
            <w:tcW w:w="986"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8925" w:type="dxa"/>
            <w:gridSpan w:val="8"/>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right"/>
              <w:rPr>
                <w:b/>
                <w:sz w:val="24"/>
                <w:szCs w:val="24"/>
              </w:rPr>
            </w:pPr>
            <w:r>
              <w:rPr>
                <w:b/>
                <w:sz w:val="24"/>
                <w:szCs w:val="24"/>
              </w:rPr>
              <w:t>Всего по Договору:</w:t>
            </w:r>
          </w:p>
        </w:tc>
        <w:tc>
          <w:tcPr>
            <w:tcW w:w="98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b/>
                <w:sz w:val="24"/>
                <w:szCs w:val="24"/>
              </w:rPr>
            </w:pPr>
          </w:p>
        </w:tc>
      </w:tr>
    </w:tbl>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ind w:firstLine="0"/>
        <w:rPr>
          <w:sz w:val="24"/>
        </w:rPr>
      </w:pPr>
    </w:p>
    <w:tbl>
      <w:tblPr>
        <w:tblW w:w="9571" w:type="dxa"/>
        <w:jc w:val="center"/>
        <w:tblLayout w:type="fixed"/>
        <w:tblLook w:val="0000" w:firstRow="0" w:lastRow="0" w:firstColumn="0" w:lastColumn="0" w:noHBand="0" w:noVBand="0"/>
      </w:tblPr>
      <w:tblGrid>
        <w:gridCol w:w="4785"/>
        <w:gridCol w:w="4786"/>
      </w:tblGrid>
      <w:tr w:rsidR="001366B7">
        <w:trPr>
          <w:jc w:val="center"/>
        </w:trPr>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rPr>
          <w:jc w:val="center"/>
        </w:trPr>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ectPr w:rsidR="001366B7">
          <w:headerReference w:type="default" r:id="rId13"/>
          <w:footerReference w:type="default" r:id="rId14"/>
          <w:headerReference w:type="first" r:id="rId15"/>
          <w:pgSz w:w="11906" w:h="16838"/>
          <w:pgMar w:top="1134" w:right="851" w:bottom="1134" w:left="1418" w:header="567" w:footer="284" w:gutter="0"/>
          <w:cols w:space="720"/>
          <w:formProt w:val="0"/>
          <w:docGrid w:linePitch="381"/>
        </w:sectPr>
      </w:pPr>
    </w:p>
    <w:p w:rsidR="001366B7" w:rsidRDefault="000C241C">
      <w:pPr>
        <w:spacing w:line="240" w:lineRule="auto"/>
        <w:ind w:left="5103" w:firstLine="0"/>
        <w:rPr>
          <w:sz w:val="22"/>
          <w:szCs w:val="22"/>
        </w:rPr>
      </w:pPr>
      <w:r>
        <w:rPr>
          <w:sz w:val="22"/>
          <w:szCs w:val="22"/>
        </w:rPr>
        <w:lastRenderedPageBreak/>
        <w:t>Приложение № 4</w:t>
      </w:r>
    </w:p>
    <w:p w:rsidR="001366B7" w:rsidRDefault="000C241C">
      <w:pPr>
        <w:spacing w:line="240" w:lineRule="auto"/>
        <w:ind w:left="5103" w:firstLine="0"/>
        <w:rPr>
          <w:sz w:val="22"/>
          <w:szCs w:val="22"/>
        </w:rPr>
      </w:pPr>
      <w:r>
        <w:rPr>
          <w:sz w:val="22"/>
          <w:szCs w:val="22"/>
        </w:rPr>
        <w:t>к Договору подряда</w:t>
      </w:r>
    </w:p>
    <w:p w:rsidR="001366B7" w:rsidRDefault="000C241C">
      <w:pPr>
        <w:spacing w:line="240" w:lineRule="auto"/>
        <w:ind w:left="5103" w:firstLine="0"/>
        <w:rPr>
          <w:sz w:val="22"/>
          <w:szCs w:val="22"/>
        </w:rPr>
      </w:pPr>
      <w:r>
        <w:rPr>
          <w:sz w:val="22"/>
          <w:szCs w:val="22"/>
        </w:rPr>
        <w:t>от «____» __________ 20 _ г. № ____</w:t>
      </w:r>
    </w:p>
    <w:p w:rsidR="001366B7" w:rsidRDefault="001366B7">
      <w:pPr>
        <w:spacing w:line="240" w:lineRule="auto"/>
        <w:rPr>
          <w:sz w:val="22"/>
          <w:szCs w:val="22"/>
        </w:rPr>
      </w:pPr>
    </w:p>
    <w:p w:rsidR="001366B7" w:rsidRDefault="001366B7">
      <w:pPr>
        <w:spacing w:line="240" w:lineRule="auto"/>
        <w:ind w:firstLine="0"/>
        <w:rPr>
          <w:b/>
          <w:bCs/>
          <w:sz w:val="24"/>
          <w:szCs w:val="24"/>
        </w:rPr>
      </w:pPr>
    </w:p>
    <w:p w:rsidR="001366B7" w:rsidRDefault="000C241C" w:rsidP="00E318DC">
      <w:pPr>
        <w:spacing w:line="240" w:lineRule="auto"/>
        <w:ind w:firstLine="0"/>
        <w:jc w:val="center"/>
        <w:rPr>
          <w:b/>
          <w:sz w:val="24"/>
          <w:szCs w:val="24"/>
        </w:rPr>
      </w:pPr>
      <w:r>
        <w:rPr>
          <w:b/>
          <w:sz w:val="24"/>
          <w:szCs w:val="24"/>
        </w:rPr>
        <w:t xml:space="preserve">СВОДНЫЙ СМЕТНЫЙ РАСЧЕТ </w:t>
      </w: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rPr>
      </w:pPr>
    </w:p>
    <w:p w:rsidR="001366B7" w:rsidRDefault="001366B7">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0C241C">
      <w:pPr>
        <w:spacing w:line="240" w:lineRule="auto"/>
        <w:ind w:left="5103" w:firstLine="0"/>
        <w:rPr>
          <w:sz w:val="22"/>
          <w:szCs w:val="22"/>
        </w:rPr>
      </w:pPr>
      <w:r>
        <w:rPr>
          <w:sz w:val="22"/>
          <w:szCs w:val="22"/>
        </w:rPr>
        <w:t>Приложение № 5.1</w:t>
      </w:r>
    </w:p>
    <w:p w:rsidR="001366B7" w:rsidRDefault="000C241C">
      <w:pPr>
        <w:spacing w:line="240" w:lineRule="auto"/>
        <w:ind w:left="5103" w:firstLine="0"/>
        <w:rPr>
          <w:sz w:val="22"/>
          <w:szCs w:val="22"/>
        </w:rPr>
      </w:pPr>
      <w:r>
        <w:rPr>
          <w:sz w:val="22"/>
          <w:szCs w:val="22"/>
        </w:rPr>
        <w:lastRenderedPageBreak/>
        <w:t>к Договору подряда</w:t>
      </w:r>
    </w:p>
    <w:p w:rsidR="001366B7" w:rsidRDefault="000C241C">
      <w:pPr>
        <w:spacing w:line="240" w:lineRule="auto"/>
        <w:ind w:left="5103" w:firstLine="0"/>
        <w:rPr>
          <w:sz w:val="22"/>
          <w:szCs w:val="22"/>
        </w:rPr>
      </w:pPr>
      <w:r>
        <w:rPr>
          <w:sz w:val="22"/>
          <w:szCs w:val="22"/>
        </w:rPr>
        <w:t xml:space="preserve">от «____» __________ 20 _ г. № ____ </w:t>
      </w:r>
    </w:p>
    <w:p w:rsidR="001366B7" w:rsidRDefault="001366B7">
      <w:pPr>
        <w:pStyle w:val="13"/>
        <w:jc w:val="left"/>
        <w:rPr>
          <w:i/>
        </w:rPr>
      </w:pPr>
    </w:p>
    <w:p w:rsidR="001366B7" w:rsidRDefault="000C241C">
      <w:pPr>
        <w:pStyle w:val="13"/>
        <w:rPr>
          <w:sz w:val="24"/>
          <w:szCs w:val="24"/>
        </w:rPr>
      </w:pPr>
      <w:r>
        <w:rPr>
          <w:iCs/>
          <w:sz w:val="24"/>
          <w:szCs w:val="24"/>
        </w:rPr>
        <w:t>ФОРМА</w:t>
      </w:r>
    </w:p>
    <w:p w:rsidR="001366B7" w:rsidRPr="00E318DC" w:rsidRDefault="000C241C">
      <w:pPr>
        <w:pStyle w:val="13"/>
        <w:rPr>
          <w:i/>
          <w:iCs/>
          <w:sz w:val="24"/>
          <w:szCs w:val="24"/>
        </w:rPr>
      </w:pPr>
      <w:r>
        <w:rPr>
          <w:sz w:val="24"/>
          <w:szCs w:val="24"/>
        </w:rPr>
        <w:t xml:space="preserve">Акта сдачи-приемки места </w:t>
      </w:r>
      <w:r w:rsidRPr="00E318DC">
        <w:rPr>
          <w:sz w:val="24"/>
          <w:szCs w:val="24"/>
        </w:rPr>
        <w:t>производства Работ и / или</w:t>
      </w:r>
      <w:r w:rsidRPr="00E318DC">
        <w:rPr>
          <w:sz w:val="24"/>
        </w:rPr>
        <w:t xml:space="preserve"> места (помещения) для складирования Материально-технических </w:t>
      </w:r>
      <w:r w:rsidRPr="00E318DC">
        <w:rPr>
          <w:sz w:val="24"/>
          <w:szCs w:val="24"/>
        </w:rPr>
        <w:t>ресурсов и оборудования</w:t>
      </w:r>
      <w:r w:rsidRPr="00E318DC">
        <w:rPr>
          <w:sz w:val="24"/>
        </w:rPr>
        <w:t>,</w:t>
      </w:r>
      <w:r w:rsidRPr="00E318DC">
        <w:t xml:space="preserve"> </w:t>
      </w:r>
      <w:r w:rsidRPr="00E318DC">
        <w:rPr>
          <w:sz w:val="24"/>
        </w:rPr>
        <w:t>Оборудования Заказчика</w:t>
      </w:r>
    </w:p>
    <w:p w:rsidR="001366B7" w:rsidRPr="00E318DC" w:rsidRDefault="001366B7">
      <w:pPr>
        <w:spacing w:line="240" w:lineRule="auto"/>
        <w:ind w:firstLine="0"/>
        <w:rPr>
          <w:sz w:val="24"/>
          <w:szCs w:val="24"/>
        </w:rPr>
      </w:pPr>
    </w:p>
    <w:tbl>
      <w:tblPr>
        <w:tblW w:w="4800" w:type="pct"/>
        <w:tblInd w:w="-10" w:type="dxa"/>
        <w:tblLayout w:type="fixed"/>
        <w:tblCellMar>
          <w:left w:w="93" w:type="dxa"/>
        </w:tblCellMar>
        <w:tblLook w:val="04A0" w:firstRow="1" w:lastRow="0" w:firstColumn="1" w:lastColumn="0" w:noHBand="0" w:noVBand="1"/>
      </w:tblPr>
      <w:tblGrid>
        <w:gridCol w:w="9242"/>
      </w:tblGrid>
      <w:tr w:rsidR="001366B7">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1366B7" w:rsidRPr="00E318DC" w:rsidRDefault="000C241C">
            <w:pPr>
              <w:pStyle w:val="13"/>
              <w:rPr>
                <w:b w:val="0"/>
              </w:rPr>
            </w:pPr>
            <w:r w:rsidRPr="00E318DC">
              <w:rPr>
                <w:b w:val="0"/>
              </w:rPr>
              <w:t xml:space="preserve">Акт </w:t>
            </w:r>
          </w:p>
          <w:p w:rsidR="001366B7" w:rsidRPr="00E318DC" w:rsidRDefault="000C241C">
            <w:pPr>
              <w:pStyle w:val="13"/>
              <w:rPr>
                <w:b w:val="0"/>
                <w:i/>
                <w:iCs/>
              </w:rPr>
            </w:pPr>
            <w:r w:rsidRPr="00E318DC">
              <w:rPr>
                <w:b w:val="0"/>
              </w:rPr>
              <w:t>сдачи-приемки места производства Работ</w:t>
            </w:r>
            <w:r w:rsidRPr="00E318DC">
              <w:t xml:space="preserve"> </w:t>
            </w:r>
            <w:r w:rsidRPr="00E318DC">
              <w:rPr>
                <w:b w:val="0"/>
              </w:rPr>
              <w:t>и / или места (помещения) для складирования Материально-технических ресурсов и оборудования, борудования Заказчика</w:t>
            </w:r>
          </w:p>
          <w:p w:rsidR="001366B7" w:rsidRPr="00E318DC" w:rsidRDefault="001366B7">
            <w:pPr>
              <w:widowControl w:val="0"/>
              <w:rPr>
                <w:sz w:val="22"/>
              </w:rPr>
            </w:pPr>
          </w:p>
          <w:p w:rsidR="001366B7" w:rsidRPr="00E318DC" w:rsidRDefault="000C241C">
            <w:pPr>
              <w:widowControl w:val="0"/>
              <w:ind w:firstLine="0"/>
              <w:rPr>
                <w:sz w:val="22"/>
                <w:szCs w:val="22"/>
              </w:rPr>
            </w:pPr>
            <w:r w:rsidRPr="00E318DC">
              <w:rPr>
                <w:sz w:val="22"/>
                <w:szCs w:val="22"/>
              </w:rPr>
              <w:t>г.___________                                                                                              «_____» _________20</w:t>
            </w:r>
            <w:r w:rsidR="00E318DC" w:rsidRPr="00E318DC">
              <w:rPr>
                <w:sz w:val="22"/>
                <w:szCs w:val="22"/>
              </w:rPr>
              <w:t>2</w:t>
            </w:r>
            <w:r w:rsidRPr="00E318DC">
              <w:rPr>
                <w:sz w:val="22"/>
                <w:szCs w:val="22"/>
              </w:rPr>
              <w:t>1_г.</w:t>
            </w:r>
          </w:p>
          <w:p w:rsidR="001366B7" w:rsidRPr="00E318DC" w:rsidRDefault="001366B7">
            <w:pPr>
              <w:widowControl w:val="0"/>
              <w:rPr>
                <w:sz w:val="22"/>
                <w:szCs w:val="22"/>
              </w:rPr>
            </w:pPr>
          </w:p>
          <w:p w:rsidR="001366B7" w:rsidRPr="00E318DC" w:rsidRDefault="000C241C">
            <w:pPr>
              <w:widowControl w:val="0"/>
              <w:spacing w:line="240" w:lineRule="auto"/>
              <w:ind w:firstLine="0"/>
              <w:rPr>
                <w:sz w:val="22"/>
                <w:szCs w:val="22"/>
              </w:rPr>
            </w:pPr>
            <w:r w:rsidRPr="00E318DC">
              <w:rPr>
                <w:sz w:val="22"/>
                <w:szCs w:val="22"/>
              </w:rPr>
              <w:t xml:space="preserve">____________________, именуемое далее «Подрядчик», в лице ________________, действующего на основании ______________, </w:t>
            </w:r>
          </w:p>
          <w:p w:rsidR="001366B7" w:rsidRPr="00E318DC" w:rsidRDefault="000C241C">
            <w:pPr>
              <w:widowControl w:val="0"/>
              <w:spacing w:line="240" w:lineRule="auto"/>
              <w:ind w:firstLine="0"/>
              <w:rPr>
                <w:sz w:val="22"/>
                <w:szCs w:val="22"/>
              </w:rPr>
            </w:pPr>
            <w:r w:rsidRPr="00E318DC">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1366B7" w:rsidRPr="00E318DC" w:rsidRDefault="000C241C">
            <w:pPr>
              <w:widowControl w:val="0"/>
              <w:spacing w:line="240" w:lineRule="auto"/>
              <w:ind w:firstLine="0"/>
              <w:rPr>
                <w:bCs/>
                <w:sz w:val="22"/>
                <w:szCs w:val="22"/>
              </w:rPr>
            </w:pPr>
            <w:r w:rsidRPr="00E318DC">
              <w:rPr>
                <w:sz w:val="22"/>
                <w:szCs w:val="22"/>
              </w:rPr>
              <w:t>Заказчик передал Подрядчику, а Подрядчик принял</w:t>
            </w:r>
            <w:r w:rsidRPr="00E318DC">
              <w:rPr>
                <w:bCs/>
                <w:sz w:val="22"/>
                <w:szCs w:val="22"/>
              </w:rPr>
              <w:t xml:space="preserve"> место производства Работ _____________________________ (указываются идентифицирующие признаки) и / или </w:t>
            </w:r>
            <w:r w:rsidRPr="00E318DC">
              <w:rPr>
                <w:sz w:val="22"/>
                <w:szCs w:val="22"/>
              </w:rPr>
              <w:t xml:space="preserve">место (помещение) для складирования </w:t>
            </w:r>
            <w:r w:rsidRPr="00E318DC">
              <w:rPr>
                <w:bCs/>
                <w:sz w:val="22"/>
                <w:szCs w:val="22"/>
              </w:rPr>
              <w:t>Материально-технических ресурсов и оборудования, Оборудования Заказчика</w:t>
            </w:r>
            <w:r w:rsidRPr="00E318DC">
              <w:rPr>
                <w:sz w:val="22"/>
                <w:szCs w:val="22"/>
              </w:rPr>
              <w:t xml:space="preserve"> _____________________________ </w:t>
            </w:r>
            <w:r w:rsidRPr="00E318DC">
              <w:rPr>
                <w:bCs/>
                <w:sz w:val="22"/>
                <w:szCs w:val="22"/>
              </w:rPr>
              <w:t xml:space="preserve">(указываются идентифицирующие признаки) </w:t>
            </w:r>
            <w:r w:rsidRPr="00E318DC">
              <w:rPr>
                <w:sz w:val="22"/>
                <w:szCs w:val="22"/>
              </w:rPr>
              <w:t>по Договору по</w:t>
            </w:r>
            <w:r w:rsidRPr="00E318DC">
              <w:rPr>
                <w:bCs/>
                <w:sz w:val="22"/>
                <w:szCs w:val="22"/>
              </w:rPr>
              <w:t>дряда №______ от _____________.</w:t>
            </w:r>
          </w:p>
          <w:p w:rsidR="001366B7" w:rsidRPr="00E318DC" w:rsidRDefault="000C241C">
            <w:pPr>
              <w:widowControl w:val="0"/>
              <w:spacing w:line="240" w:lineRule="auto"/>
              <w:ind w:firstLine="0"/>
              <w:rPr>
                <w:bCs/>
                <w:sz w:val="22"/>
                <w:szCs w:val="22"/>
              </w:rPr>
            </w:pPr>
            <w:r w:rsidRPr="00E318DC">
              <w:rPr>
                <w:bCs/>
                <w:sz w:val="22"/>
                <w:szCs w:val="22"/>
              </w:rPr>
              <w:t xml:space="preserve">Место для производства Работ и </w:t>
            </w:r>
            <w:r w:rsidRPr="00E318DC">
              <w:rPr>
                <w:sz w:val="22"/>
                <w:szCs w:val="22"/>
              </w:rPr>
              <w:t xml:space="preserve">место (помещение) для складирования </w:t>
            </w:r>
            <w:r w:rsidRPr="00E318DC">
              <w:rPr>
                <w:bCs/>
                <w:sz w:val="22"/>
                <w:szCs w:val="22"/>
              </w:rPr>
              <w:t xml:space="preserve">Материально-технических ресурсов и оборудования, Оборудования Заказчика переданы / передано </w:t>
            </w:r>
            <w:r w:rsidRPr="00E318DC">
              <w:rPr>
                <w:sz w:val="22"/>
                <w:szCs w:val="22"/>
              </w:rPr>
              <w:t>Подрядчику</w:t>
            </w:r>
            <w:r w:rsidRPr="00E318DC">
              <w:rPr>
                <w:bCs/>
                <w:sz w:val="22"/>
                <w:szCs w:val="22"/>
              </w:rPr>
              <w:t xml:space="preserve"> в установленный Договором срок. </w:t>
            </w:r>
          </w:p>
          <w:p w:rsidR="001366B7" w:rsidRPr="00E318DC" w:rsidRDefault="000C241C">
            <w:pPr>
              <w:widowControl w:val="0"/>
              <w:spacing w:line="240" w:lineRule="auto"/>
              <w:ind w:firstLine="0"/>
              <w:rPr>
                <w:bCs/>
                <w:sz w:val="22"/>
                <w:szCs w:val="22"/>
              </w:rPr>
            </w:pPr>
            <w:r w:rsidRPr="00E318DC">
              <w:rPr>
                <w:bCs/>
                <w:sz w:val="22"/>
                <w:szCs w:val="22"/>
              </w:rPr>
              <w:t xml:space="preserve">Претензии </w:t>
            </w:r>
            <w:r w:rsidRPr="00E318DC">
              <w:rPr>
                <w:sz w:val="22"/>
                <w:szCs w:val="22"/>
              </w:rPr>
              <w:t>Подрядчика</w:t>
            </w:r>
            <w:r w:rsidRPr="00E318DC">
              <w:rPr>
                <w:bCs/>
                <w:sz w:val="22"/>
                <w:szCs w:val="22"/>
              </w:rPr>
              <w:t xml:space="preserve"> (замечания и недостатки) к месту производства Работ: ____________________________________________________________________________</w:t>
            </w:r>
          </w:p>
          <w:p w:rsidR="001366B7" w:rsidRPr="00E318DC" w:rsidRDefault="000C241C">
            <w:pPr>
              <w:widowControl w:val="0"/>
              <w:spacing w:line="240" w:lineRule="auto"/>
              <w:ind w:firstLine="0"/>
              <w:rPr>
                <w:sz w:val="22"/>
              </w:rPr>
            </w:pPr>
            <w:r w:rsidRPr="00E318DC">
              <w:rPr>
                <w:i/>
                <w:sz w:val="22"/>
              </w:rPr>
              <w:t>(указать конкретные претензии или указать «не имеются»)</w:t>
            </w:r>
            <w:r w:rsidRPr="00E318DC">
              <w:rPr>
                <w:sz w:val="22"/>
              </w:rPr>
              <w:t>.</w:t>
            </w:r>
          </w:p>
          <w:p w:rsidR="001366B7" w:rsidRPr="00E318DC" w:rsidRDefault="000C241C">
            <w:pPr>
              <w:widowControl w:val="0"/>
              <w:spacing w:line="240" w:lineRule="auto"/>
              <w:ind w:firstLine="0"/>
              <w:rPr>
                <w:bCs/>
                <w:sz w:val="22"/>
                <w:szCs w:val="22"/>
              </w:rPr>
            </w:pPr>
            <w:r w:rsidRPr="00E318DC">
              <w:rPr>
                <w:bCs/>
                <w:sz w:val="22"/>
                <w:szCs w:val="22"/>
              </w:rPr>
              <w:t xml:space="preserve">Претензии </w:t>
            </w:r>
            <w:r w:rsidRPr="00E318DC">
              <w:rPr>
                <w:sz w:val="22"/>
                <w:szCs w:val="22"/>
              </w:rPr>
              <w:t>Подрядчика</w:t>
            </w:r>
            <w:r w:rsidRPr="00E318DC">
              <w:rPr>
                <w:bCs/>
                <w:sz w:val="22"/>
                <w:szCs w:val="22"/>
              </w:rPr>
              <w:t xml:space="preserve"> (замечания и недостатки) к месту</w:t>
            </w:r>
            <w:r w:rsidRPr="00E318DC">
              <w:rPr>
                <w:sz w:val="22"/>
                <w:szCs w:val="22"/>
              </w:rPr>
              <w:t xml:space="preserve"> складирования </w:t>
            </w:r>
            <w:r w:rsidRPr="00E318DC">
              <w:rPr>
                <w:bCs/>
                <w:sz w:val="22"/>
                <w:szCs w:val="22"/>
              </w:rPr>
              <w:t>Материально-технических ресурсов и оборудования, Оборудования Заказчика: _____________________________________</w:t>
            </w:r>
          </w:p>
          <w:p w:rsidR="001366B7" w:rsidRPr="00E318DC" w:rsidRDefault="000C241C">
            <w:pPr>
              <w:widowControl w:val="0"/>
              <w:spacing w:line="240" w:lineRule="auto"/>
              <w:ind w:firstLine="0"/>
              <w:rPr>
                <w:sz w:val="22"/>
                <w:szCs w:val="22"/>
              </w:rPr>
            </w:pPr>
            <w:r w:rsidRPr="00E318DC">
              <w:rPr>
                <w:sz w:val="22"/>
                <w:szCs w:val="22"/>
              </w:rPr>
              <w:t xml:space="preserve"> (</w:t>
            </w:r>
            <w:r w:rsidRPr="00E318DC">
              <w:rPr>
                <w:i/>
                <w:sz w:val="22"/>
              </w:rPr>
              <w:t>указать конкретные претензии или указать «не имеются»)</w:t>
            </w:r>
            <w:r w:rsidRPr="00E318DC">
              <w:rPr>
                <w:sz w:val="22"/>
              </w:rPr>
              <w:t>.</w:t>
            </w:r>
          </w:p>
          <w:p w:rsidR="001366B7" w:rsidRPr="00E318DC" w:rsidRDefault="001366B7">
            <w:pPr>
              <w:widowControl w:val="0"/>
              <w:rPr>
                <w:sz w:val="22"/>
                <w:szCs w:val="22"/>
              </w:rPr>
            </w:pPr>
          </w:p>
          <w:tbl>
            <w:tblPr>
              <w:tblW w:w="9041" w:type="dxa"/>
              <w:tblLayout w:type="fixed"/>
              <w:tblLook w:val="0000" w:firstRow="0" w:lastRow="0" w:firstColumn="0" w:lastColumn="0" w:noHBand="0" w:noVBand="0"/>
            </w:tblPr>
            <w:tblGrid>
              <w:gridCol w:w="4520"/>
              <w:gridCol w:w="4521"/>
            </w:tblGrid>
            <w:tr w:rsidR="001366B7" w:rsidRPr="00E318DC">
              <w:tc>
                <w:tcPr>
                  <w:tcW w:w="4520" w:type="dxa"/>
                  <w:shd w:val="clear" w:color="auto" w:fill="auto"/>
                </w:tcPr>
                <w:p w:rsidR="001366B7" w:rsidRPr="00E318DC" w:rsidRDefault="000C241C">
                  <w:pPr>
                    <w:widowControl w:val="0"/>
                    <w:spacing w:line="240" w:lineRule="auto"/>
                    <w:ind w:firstLine="0"/>
                    <w:rPr>
                      <w:sz w:val="22"/>
                    </w:rPr>
                  </w:pPr>
                  <w:r w:rsidRPr="00E318DC">
                    <w:rPr>
                      <w:sz w:val="22"/>
                    </w:rPr>
                    <w:t>Заказчик:</w:t>
                  </w:r>
                </w:p>
              </w:tc>
              <w:tc>
                <w:tcPr>
                  <w:tcW w:w="4520" w:type="dxa"/>
                  <w:shd w:val="clear" w:color="auto" w:fill="auto"/>
                </w:tcPr>
                <w:p w:rsidR="001366B7" w:rsidRPr="00E318DC" w:rsidRDefault="000C241C">
                  <w:pPr>
                    <w:widowControl w:val="0"/>
                    <w:spacing w:line="240" w:lineRule="auto"/>
                    <w:ind w:firstLine="0"/>
                    <w:rPr>
                      <w:sz w:val="22"/>
                    </w:rPr>
                  </w:pPr>
                  <w:r w:rsidRPr="00E318DC">
                    <w:rPr>
                      <w:sz w:val="22"/>
                    </w:rPr>
                    <w:t>Подрядчик:</w:t>
                  </w:r>
                </w:p>
              </w:tc>
            </w:tr>
            <w:tr w:rsidR="001366B7">
              <w:tc>
                <w:tcPr>
                  <w:tcW w:w="4520" w:type="dxa"/>
                  <w:shd w:val="clear" w:color="auto" w:fill="auto"/>
                </w:tcPr>
                <w:p w:rsidR="001366B7" w:rsidRPr="00E318DC" w:rsidRDefault="001366B7">
                  <w:pPr>
                    <w:widowControl w:val="0"/>
                    <w:spacing w:line="240" w:lineRule="auto"/>
                    <w:ind w:firstLine="0"/>
                    <w:rPr>
                      <w:sz w:val="22"/>
                      <w:szCs w:val="22"/>
                    </w:rPr>
                  </w:pPr>
                </w:p>
                <w:p w:rsidR="001366B7" w:rsidRPr="00E318DC" w:rsidRDefault="001366B7">
                  <w:pPr>
                    <w:widowControl w:val="0"/>
                    <w:spacing w:line="240" w:lineRule="auto"/>
                    <w:ind w:firstLine="0"/>
                    <w:rPr>
                      <w:sz w:val="22"/>
                      <w:szCs w:val="22"/>
                    </w:rPr>
                  </w:pPr>
                </w:p>
                <w:p w:rsidR="001366B7" w:rsidRPr="00E318DC" w:rsidRDefault="000C241C">
                  <w:pPr>
                    <w:widowControl w:val="0"/>
                    <w:spacing w:line="240" w:lineRule="auto"/>
                    <w:ind w:firstLine="0"/>
                    <w:rPr>
                      <w:sz w:val="22"/>
                      <w:szCs w:val="22"/>
                    </w:rPr>
                  </w:pPr>
                  <w:r w:rsidRPr="00E318DC">
                    <w:rPr>
                      <w:sz w:val="22"/>
                      <w:szCs w:val="22"/>
                    </w:rPr>
                    <w:t xml:space="preserve">_______________ / _______________ </w:t>
                  </w:r>
                </w:p>
                <w:p w:rsidR="001366B7" w:rsidRPr="00E318DC" w:rsidRDefault="001366B7">
                  <w:pPr>
                    <w:widowControl w:val="0"/>
                    <w:spacing w:line="240" w:lineRule="auto"/>
                    <w:ind w:firstLine="0"/>
                    <w:rPr>
                      <w:sz w:val="22"/>
                      <w:szCs w:val="22"/>
                    </w:rPr>
                  </w:pPr>
                </w:p>
              </w:tc>
              <w:tc>
                <w:tcPr>
                  <w:tcW w:w="4520" w:type="dxa"/>
                  <w:shd w:val="clear" w:color="auto" w:fill="auto"/>
                </w:tcPr>
                <w:p w:rsidR="001366B7" w:rsidRPr="00E318DC" w:rsidRDefault="001366B7">
                  <w:pPr>
                    <w:widowControl w:val="0"/>
                    <w:spacing w:line="240" w:lineRule="auto"/>
                    <w:ind w:firstLine="0"/>
                    <w:rPr>
                      <w:sz w:val="22"/>
                      <w:szCs w:val="22"/>
                    </w:rPr>
                  </w:pPr>
                </w:p>
                <w:p w:rsidR="001366B7" w:rsidRPr="00E318DC"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sidRPr="00E318DC">
                    <w:rPr>
                      <w:sz w:val="22"/>
                      <w:szCs w:val="22"/>
                    </w:rPr>
                    <w:t>_______________ / _______________</w:t>
                  </w:r>
                  <w:r>
                    <w:rPr>
                      <w:sz w:val="22"/>
                      <w:szCs w:val="22"/>
                    </w:rPr>
                    <w:t xml:space="preserve"> </w:t>
                  </w:r>
                </w:p>
                <w:p w:rsidR="001366B7" w:rsidRDefault="001366B7">
                  <w:pPr>
                    <w:widowControl w:val="0"/>
                    <w:spacing w:line="240" w:lineRule="auto"/>
                    <w:ind w:firstLine="0"/>
                    <w:rPr>
                      <w:sz w:val="22"/>
                      <w:szCs w:val="22"/>
                    </w:rPr>
                  </w:pPr>
                </w:p>
              </w:tc>
            </w:tr>
          </w:tbl>
          <w:p w:rsidR="001366B7" w:rsidRDefault="001366B7">
            <w:pPr>
              <w:pStyle w:val="13"/>
              <w:jc w:val="left"/>
              <w:rPr>
                <w:i/>
                <w:iCs/>
              </w:rPr>
            </w:pPr>
          </w:p>
        </w:tc>
      </w:tr>
    </w:tbl>
    <w:p w:rsidR="001366B7" w:rsidRDefault="001366B7">
      <w:pPr>
        <w:pStyle w:val="13"/>
        <w:jc w:val="left"/>
        <w:rPr>
          <w:i/>
          <w:iCs/>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ind w:left="5103" w:firstLine="0"/>
        <w:rPr>
          <w:sz w:val="22"/>
          <w:szCs w:val="22"/>
        </w:rPr>
      </w:pPr>
    </w:p>
    <w:p w:rsidR="001366B7" w:rsidRDefault="000C241C">
      <w:pPr>
        <w:spacing w:line="240" w:lineRule="auto"/>
        <w:ind w:firstLine="0"/>
        <w:jc w:val="left"/>
        <w:rPr>
          <w:sz w:val="22"/>
          <w:szCs w:val="22"/>
        </w:rPr>
      </w:pPr>
      <w:r>
        <w:br w:type="page"/>
      </w:r>
    </w:p>
    <w:p w:rsidR="001366B7" w:rsidRDefault="000C241C">
      <w:pPr>
        <w:spacing w:line="240" w:lineRule="auto"/>
        <w:ind w:left="5103" w:firstLine="0"/>
        <w:rPr>
          <w:sz w:val="22"/>
          <w:szCs w:val="22"/>
        </w:rPr>
      </w:pPr>
      <w:r>
        <w:rPr>
          <w:sz w:val="22"/>
          <w:szCs w:val="22"/>
        </w:rPr>
        <w:lastRenderedPageBreak/>
        <w:t>Приложение № 5.2</w:t>
      </w:r>
    </w:p>
    <w:p w:rsidR="001366B7" w:rsidRDefault="000C241C">
      <w:pPr>
        <w:spacing w:line="240" w:lineRule="auto"/>
        <w:ind w:left="5103" w:firstLine="0"/>
        <w:rPr>
          <w:sz w:val="22"/>
          <w:szCs w:val="22"/>
        </w:rPr>
      </w:pPr>
      <w:r>
        <w:rPr>
          <w:sz w:val="22"/>
          <w:szCs w:val="22"/>
        </w:rPr>
        <w:t>к Договору подряда</w:t>
      </w:r>
    </w:p>
    <w:p w:rsidR="001366B7" w:rsidRDefault="000C241C">
      <w:pPr>
        <w:spacing w:line="240" w:lineRule="auto"/>
        <w:ind w:left="5103" w:firstLine="0"/>
        <w:rPr>
          <w:sz w:val="22"/>
          <w:szCs w:val="22"/>
        </w:rPr>
      </w:pPr>
      <w:r>
        <w:rPr>
          <w:sz w:val="22"/>
          <w:szCs w:val="22"/>
        </w:rPr>
        <w:t xml:space="preserve">от «____» __________ 20 _ г. № ____ </w:t>
      </w:r>
    </w:p>
    <w:p w:rsidR="001366B7" w:rsidRDefault="001366B7">
      <w:pPr>
        <w:spacing w:line="240" w:lineRule="auto"/>
        <w:rPr>
          <w:sz w:val="22"/>
          <w:szCs w:val="22"/>
        </w:rPr>
      </w:pPr>
    </w:p>
    <w:p w:rsidR="001366B7" w:rsidRDefault="001366B7">
      <w:pPr>
        <w:spacing w:line="240" w:lineRule="auto"/>
        <w:ind w:firstLine="0"/>
        <w:rPr>
          <w:b/>
          <w:bCs/>
          <w:sz w:val="24"/>
          <w:szCs w:val="24"/>
        </w:rPr>
      </w:pPr>
    </w:p>
    <w:p w:rsidR="001366B7" w:rsidRDefault="000C241C">
      <w:pPr>
        <w:pStyle w:val="13"/>
        <w:rPr>
          <w:b w:val="0"/>
          <w:sz w:val="24"/>
        </w:rPr>
      </w:pPr>
      <w:r>
        <w:rPr>
          <w:sz w:val="24"/>
        </w:rPr>
        <w:t>ФОРМА</w:t>
      </w:r>
    </w:p>
    <w:p w:rsidR="001366B7" w:rsidRDefault="000C241C">
      <w:pPr>
        <w:pStyle w:val="13"/>
        <w:rPr>
          <w:i/>
          <w:sz w:val="24"/>
        </w:rPr>
      </w:pPr>
      <w:r>
        <w:rPr>
          <w:sz w:val="24"/>
        </w:rPr>
        <w:t xml:space="preserve">Акта сдачи-приемки технической и иной документации </w:t>
      </w:r>
    </w:p>
    <w:p w:rsidR="001366B7" w:rsidRDefault="001366B7">
      <w:pPr>
        <w:spacing w:line="240" w:lineRule="auto"/>
        <w:ind w:firstLine="0"/>
        <w:rPr>
          <w:sz w:val="24"/>
          <w:szCs w:val="24"/>
        </w:rPr>
      </w:pPr>
    </w:p>
    <w:tbl>
      <w:tblPr>
        <w:tblW w:w="4800" w:type="pct"/>
        <w:tblInd w:w="-10" w:type="dxa"/>
        <w:tblLayout w:type="fixed"/>
        <w:tblCellMar>
          <w:left w:w="93" w:type="dxa"/>
        </w:tblCellMar>
        <w:tblLook w:val="04A0" w:firstRow="1" w:lastRow="0" w:firstColumn="1" w:lastColumn="0" w:noHBand="0" w:noVBand="1"/>
      </w:tblPr>
      <w:tblGrid>
        <w:gridCol w:w="9242"/>
      </w:tblGrid>
      <w:tr w:rsidR="001366B7">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pStyle w:val="13"/>
              <w:rPr>
                <w:b w:val="0"/>
              </w:rPr>
            </w:pPr>
            <w:r>
              <w:rPr>
                <w:b w:val="0"/>
              </w:rPr>
              <w:t xml:space="preserve">Акт </w:t>
            </w:r>
          </w:p>
          <w:p w:rsidR="001366B7" w:rsidRDefault="000C241C">
            <w:pPr>
              <w:pStyle w:val="13"/>
              <w:rPr>
                <w:i/>
                <w:iCs/>
              </w:rPr>
            </w:pPr>
            <w:r>
              <w:rPr>
                <w:b w:val="0"/>
              </w:rPr>
              <w:t>сдачи-приемки технической и иной документации</w:t>
            </w:r>
          </w:p>
          <w:p w:rsidR="001366B7" w:rsidRDefault="001366B7">
            <w:pPr>
              <w:widowControl w:val="0"/>
              <w:rPr>
                <w:sz w:val="22"/>
                <w:szCs w:val="22"/>
              </w:rPr>
            </w:pPr>
          </w:p>
          <w:p w:rsidR="001366B7" w:rsidRDefault="000C241C">
            <w:pPr>
              <w:widowControl w:val="0"/>
              <w:ind w:firstLine="0"/>
              <w:rPr>
                <w:sz w:val="22"/>
                <w:szCs w:val="22"/>
              </w:rPr>
            </w:pPr>
            <w:r>
              <w:rPr>
                <w:sz w:val="22"/>
                <w:szCs w:val="22"/>
              </w:rPr>
              <w:t>г.___________                                                                                               «_____» _________20</w:t>
            </w:r>
            <w:r w:rsidR="00E318DC">
              <w:rPr>
                <w:sz w:val="22"/>
                <w:szCs w:val="22"/>
              </w:rPr>
              <w:t>2</w:t>
            </w:r>
            <w:r>
              <w:rPr>
                <w:sz w:val="22"/>
                <w:szCs w:val="22"/>
              </w:rPr>
              <w:t>_г.</w:t>
            </w:r>
          </w:p>
          <w:p w:rsidR="001366B7" w:rsidRDefault="001366B7">
            <w:pPr>
              <w:widowControl w:val="0"/>
              <w:rPr>
                <w:sz w:val="22"/>
                <w:szCs w:val="22"/>
              </w:rPr>
            </w:pPr>
          </w:p>
          <w:p w:rsidR="001366B7" w:rsidRDefault="000C241C">
            <w:pPr>
              <w:widowControl w:val="0"/>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1366B7" w:rsidRDefault="000C241C">
            <w:pPr>
              <w:widowControl w:val="0"/>
              <w:ind w:firstLine="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1366B7" w:rsidRDefault="000C241C">
            <w:pPr>
              <w:widowControl w:val="0"/>
              <w:ind w:firstLine="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rsidR="001366B7" w:rsidRDefault="000C241C">
            <w:pPr>
              <w:widowControl w:val="0"/>
              <w:ind w:firstLine="0"/>
              <w:rPr>
                <w:bCs/>
                <w:sz w:val="22"/>
                <w:szCs w:val="22"/>
              </w:rPr>
            </w:pPr>
            <w:r>
              <w:rPr>
                <w:bCs/>
                <w:sz w:val="22"/>
                <w:szCs w:val="22"/>
              </w:rPr>
              <w:t xml:space="preserve">__________________________________________________________________________ </w:t>
            </w:r>
          </w:p>
          <w:p w:rsidR="001366B7" w:rsidRDefault="000C241C">
            <w:pPr>
              <w:widowControl w:val="0"/>
              <w:ind w:firstLine="0"/>
              <w:rPr>
                <w:bCs/>
                <w:sz w:val="22"/>
                <w:szCs w:val="22"/>
              </w:rPr>
            </w:pPr>
            <w:r>
              <w:rPr>
                <w:bCs/>
                <w:sz w:val="22"/>
                <w:szCs w:val="22"/>
              </w:rPr>
              <w:t>__________________________________________________________________________</w:t>
            </w:r>
          </w:p>
          <w:p w:rsidR="001366B7" w:rsidRDefault="000C241C">
            <w:pPr>
              <w:widowControl w:val="0"/>
              <w:ind w:firstLine="0"/>
              <w:rPr>
                <w:bCs/>
                <w:sz w:val="22"/>
                <w:szCs w:val="22"/>
              </w:rPr>
            </w:pPr>
            <w:r>
              <w:rPr>
                <w:bCs/>
                <w:sz w:val="22"/>
                <w:szCs w:val="22"/>
              </w:rPr>
              <w:t>__________________________________________________________________________</w:t>
            </w:r>
          </w:p>
          <w:p w:rsidR="001366B7" w:rsidRDefault="000C241C">
            <w:pPr>
              <w:widowControl w:val="0"/>
              <w:ind w:firstLine="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rsidR="001366B7" w:rsidRDefault="001366B7">
            <w:pPr>
              <w:widowControl w:val="0"/>
              <w:spacing w:line="240" w:lineRule="auto"/>
              <w:ind w:firstLine="0"/>
              <w:rPr>
                <w:sz w:val="20"/>
                <w:szCs w:val="20"/>
              </w:rPr>
            </w:pPr>
          </w:p>
          <w:p w:rsidR="001366B7" w:rsidRDefault="001366B7">
            <w:pPr>
              <w:widowControl w:val="0"/>
              <w:rPr>
                <w:sz w:val="22"/>
                <w:szCs w:val="22"/>
              </w:rPr>
            </w:pPr>
          </w:p>
          <w:tbl>
            <w:tblPr>
              <w:tblW w:w="9041" w:type="dxa"/>
              <w:tblLayout w:type="fixed"/>
              <w:tblLook w:val="0000" w:firstRow="0" w:lastRow="0" w:firstColumn="0" w:lastColumn="0" w:noHBand="0" w:noVBand="0"/>
            </w:tblPr>
            <w:tblGrid>
              <w:gridCol w:w="4520"/>
              <w:gridCol w:w="4521"/>
            </w:tblGrid>
            <w:tr w:rsidR="001366B7">
              <w:tc>
                <w:tcPr>
                  <w:tcW w:w="4520" w:type="dxa"/>
                  <w:shd w:val="clear" w:color="auto" w:fill="auto"/>
                </w:tcPr>
                <w:p w:rsidR="001366B7" w:rsidRDefault="000C241C">
                  <w:pPr>
                    <w:widowControl w:val="0"/>
                    <w:spacing w:line="240" w:lineRule="auto"/>
                    <w:ind w:firstLine="0"/>
                    <w:rPr>
                      <w:bCs/>
                      <w:sz w:val="24"/>
                      <w:szCs w:val="24"/>
                    </w:rPr>
                  </w:pPr>
                  <w:r>
                    <w:rPr>
                      <w:bCs/>
                      <w:sz w:val="24"/>
                      <w:szCs w:val="24"/>
                    </w:rPr>
                    <w:t>Заказчик:</w:t>
                  </w:r>
                </w:p>
              </w:tc>
              <w:tc>
                <w:tcPr>
                  <w:tcW w:w="4520" w:type="dxa"/>
                  <w:shd w:val="clear" w:color="auto" w:fill="auto"/>
                </w:tcPr>
                <w:p w:rsidR="001366B7" w:rsidRDefault="000C241C">
                  <w:pPr>
                    <w:widowControl w:val="0"/>
                    <w:spacing w:line="240" w:lineRule="auto"/>
                    <w:ind w:firstLine="0"/>
                    <w:rPr>
                      <w:bCs/>
                      <w:sz w:val="24"/>
                      <w:szCs w:val="24"/>
                    </w:rPr>
                  </w:pPr>
                  <w:r>
                    <w:rPr>
                      <w:bCs/>
                      <w:sz w:val="24"/>
                      <w:szCs w:val="24"/>
                    </w:rPr>
                    <w:t>Подрядчик:</w:t>
                  </w:r>
                </w:p>
              </w:tc>
            </w:tr>
            <w:tr w:rsidR="001366B7">
              <w:tc>
                <w:tcPr>
                  <w:tcW w:w="4520"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520"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pStyle w:val="13"/>
              <w:jc w:val="left"/>
              <w:rPr>
                <w:i/>
                <w:iCs/>
              </w:rPr>
            </w:pPr>
          </w:p>
          <w:p w:rsidR="001366B7" w:rsidRDefault="001366B7">
            <w:pPr>
              <w:pStyle w:val="13"/>
              <w:jc w:val="left"/>
              <w:rPr>
                <w:i/>
                <w:iCs/>
              </w:rPr>
            </w:pPr>
          </w:p>
        </w:tc>
      </w:tr>
    </w:tbl>
    <w:p w:rsidR="001366B7" w:rsidRDefault="001366B7">
      <w:pPr>
        <w:pStyle w:val="13"/>
        <w:jc w:val="left"/>
        <w:rPr>
          <w:i/>
          <w:iCs/>
        </w:rPr>
      </w:pPr>
    </w:p>
    <w:p w:rsidR="001366B7" w:rsidRDefault="001366B7">
      <w:pPr>
        <w:pStyle w:val="13"/>
        <w:jc w:val="left"/>
        <w:rPr>
          <w:i/>
          <w:iCs/>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ind w:left="5103" w:firstLine="0"/>
        <w:rPr>
          <w:sz w:val="22"/>
          <w:szCs w:val="22"/>
          <w:highlight w:val="yellow"/>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0C241C">
      <w:pPr>
        <w:spacing w:line="240" w:lineRule="auto"/>
        <w:ind w:left="5103" w:firstLine="0"/>
        <w:rPr>
          <w:sz w:val="22"/>
          <w:szCs w:val="22"/>
          <w:highlight w:val="yellow"/>
        </w:rPr>
      </w:pPr>
      <w:r>
        <w:br w:type="page"/>
      </w:r>
    </w:p>
    <w:p w:rsidR="001366B7" w:rsidRDefault="000C241C">
      <w:pPr>
        <w:spacing w:line="240" w:lineRule="auto"/>
        <w:ind w:left="5103" w:firstLine="0"/>
        <w:rPr>
          <w:sz w:val="22"/>
          <w:szCs w:val="22"/>
        </w:rPr>
      </w:pPr>
      <w:r>
        <w:rPr>
          <w:sz w:val="22"/>
          <w:szCs w:val="22"/>
        </w:rPr>
        <w:lastRenderedPageBreak/>
        <w:t>Приложение № 6</w:t>
      </w:r>
    </w:p>
    <w:p w:rsidR="001366B7" w:rsidRDefault="000C241C">
      <w:pPr>
        <w:spacing w:line="240" w:lineRule="auto"/>
        <w:ind w:left="5103" w:firstLine="0"/>
        <w:rPr>
          <w:sz w:val="22"/>
          <w:szCs w:val="22"/>
        </w:rPr>
      </w:pPr>
      <w:r>
        <w:rPr>
          <w:sz w:val="22"/>
          <w:szCs w:val="22"/>
        </w:rPr>
        <w:t>к Договору подряда</w:t>
      </w:r>
    </w:p>
    <w:p w:rsidR="001366B7" w:rsidRDefault="000C241C">
      <w:pPr>
        <w:spacing w:line="240" w:lineRule="auto"/>
        <w:ind w:left="5103" w:firstLine="0"/>
        <w:rPr>
          <w:sz w:val="22"/>
          <w:szCs w:val="22"/>
        </w:rPr>
      </w:pPr>
      <w:r>
        <w:rPr>
          <w:sz w:val="22"/>
          <w:szCs w:val="22"/>
        </w:rPr>
        <w:t>от «____» __________ 20 _ г. № ____</w:t>
      </w:r>
    </w:p>
    <w:p w:rsidR="001366B7" w:rsidRDefault="001366B7">
      <w:pPr>
        <w:spacing w:line="240" w:lineRule="auto"/>
        <w:ind w:firstLine="0"/>
        <w:rPr>
          <w:b/>
          <w:bCs/>
          <w:sz w:val="24"/>
          <w:szCs w:val="24"/>
        </w:rPr>
      </w:pPr>
    </w:p>
    <w:p w:rsidR="001366B7" w:rsidRDefault="001366B7">
      <w:pPr>
        <w:spacing w:line="240" w:lineRule="auto"/>
        <w:jc w:val="center"/>
        <w:rPr>
          <w:b/>
          <w:bCs/>
        </w:rPr>
      </w:pPr>
    </w:p>
    <w:p w:rsidR="001366B7" w:rsidRDefault="000C241C">
      <w:pPr>
        <w:spacing w:line="240" w:lineRule="auto"/>
        <w:jc w:val="center"/>
        <w:rPr>
          <w:b/>
          <w:sz w:val="24"/>
        </w:rPr>
      </w:pPr>
      <w:r>
        <w:rPr>
          <w:b/>
          <w:sz w:val="24"/>
        </w:rPr>
        <w:t>Перечень допусков, разрешений и лицензий Подрядчика</w:t>
      </w:r>
    </w:p>
    <w:p w:rsidR="001366B7" w:rsidRDefault="001366B7">
      <w:pPr>
        <w:spacing w:line="240" w:lineRule="auto"/>
        <w:jc w:val="center"/>
        <w:rPr>
          <w:b/>
          <w:bCs/>
        </w:rPr>
      </w:pPr>
    </w:p>
    <w:tbl>
      <w:tblPr>
        <w:tblW w:w="5000" w:type="pct"/>
        <w:tblInd w:w="-10" w:type="dxa"/>
        <w:tblLayout w:type="fixed"/>
        <w:tblCellMar>
          <w:left w:w="93" w:type="dxa"/>
        </w:tblCellMar>
        <w:tblLook w:val="04A0" w:firstRow="1" w:lastRow="0" w:firstColumn="1" w:lastColumn="0" w:noHBand="0" w:noVBand="1"/>
      </w:tblPr>
      <w:tblGrid>
        <w:gridCol w:w="678"/>
        <w:gridCol w:w="2156"/>
        <w:gridCol w:w="1229"/>
        <w:gridCol w:w="1089"/>
        <w:gridCol w:w="938"/>
        <w:gridCol w:w="1280"/>
        <w:gridCol w:w="2257"/>
      </w:tblGrid>
      <w:tr w:rsidR="001366B7">
        <w:trPr>
          <w:trHeight w:val="2142"/>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 п/п</w:t>
            </w:r>
          </w:p>
        </w:tc>
        <w:tc>
          <w:tcPr>
            <w:tcW w:w="21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Разрешительный документ</w:t>
            </w:r>
          </w:p>
        </w:tc>
        <w:tc>
          <w:tcPr>
            <w:tcW w:w="123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 xml:space="preserve">Номер, дата выдачи, </w:t>
            </w:r>
          </w:p>
          <w:p w:rsidR="001366B7" w:rsidRDefault="000C241C">
            <w:pPr>
              <w:widowControl w:val="0"/>
              <w:spacing w:line="240" w:lineRule="auto"/>
              <w:ind w:firstLine="0"/>
              <w:jc w:val="center"/>
              <w:rPr>
                <w:bCs/>
                <w:sz w:val="22"/>
                <w:szCs w:val="22"/>
              </w:rPr>
            </w:pPr>
            <w:r>
              <w:rPr>
                <w:bCs/>
                <w:sz w:val="22"/>
                <w:szCs w:val="22"/>
              </w:rPr>
              <w:t xml:space="preserve">кем выдан </w:t>
            </w: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1366B7">
        <w:trPr>
          <w:trHeight w:val="557"/>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1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3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r>
      <w:tr w:rsidR="001366B7">
        <w:trPr>
          <w:trHeight w:val="532"/>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1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3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r>
      <w:tr w:rsidR="001366B7">
        <w:trPr>
          <w:trHeight w:val="505"/>
        </w:trPr>
        <w:tc>
          <w:tcPr>
            <w:tcW w:w="67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1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3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09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128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c>
          <w:tcPr>
            <w:tcW w:w="225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jc w:val="center"/>
              <w:rPr>
                <w:bCs/>
                <w:sz w:val="22"/>
                <w:szCs w:val="22"/>
              </w:rPr>
            </w:pPr>
          </w:p>
        </w:tc>
      </w:tr>
    </w:tbl>
    <w:p w:rsidR="001366B7" w:rsidRDefault="001366B7">
      <w:pPr>
        <w:spacing w:line="240" w:lineRule="auto"/>
        <w:jc w:val="center"/>
        <w:rPr>
          <w:b/>
          <w:bCs/>
        </w:rPr>
      </w:pPr>
    </w:p>
    <w:p w:rsidR="001366B7" w:rsidRDefault="001366B7">
      <w:pPr>
        <w:spacing w:line="240" w:lineRule="auto"/>
        <w:jc w:val="center"/>
        <w:rPr>
          <w:b/>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rPr>
      </w:pPr>
    </w:p>
    <w:p w:rsidR="001366B7" w:rsidRDefault="001366B7">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1366B7">
      <w:pPr>
        <w:spacing w:line="240" w:lineRule="auto"/>
        <w:ind w:left="5103" w:firstLine="0"/>
        <w:rPr>
          <w:sz w:val="22"/>
          <w:szCs w:val="22"/>
        </w:rPr>
      </w:pPr>
    </w:p>
    <w:p w:rsidR="001366B7" w:rsidRDefault="000C241C">
      <w:pPr>
        <w:spacing w:line="240" w:lineRule="auto"/>
        <w:ind w:left="5103" w:firstLine="0"/>
        <w:rPr>
          <w:sz w:val="22"/>
          <w:szCs w:val="22"/>
        </w:rPr>
      </w:pPr>
      <w:r>
        <w:br w:type="page"/>
      </w:r>
    </w:p>
    <w:p w:rsidR="001366B7" w:rsidRDefault="000C241C">
      <w:pPr>
        <w:spacing w:line="240" w:lineRule="auto"/>
        <w:ind w:left="5103" w:firstLine="0"/>
        <w:rPr>
          <w:sz w:val="22"/>
          <w:szCs w:val="22"/>
        </w:rPr>
      </w:pPr>
      <w:r>
        <w:rPr>
          <w:sz w:val="22"/>
          <w:szCs w:val="22"/>
        </w:rPr>
        <w:lastRenderedPageBreak/>
        <w:t>Приложение № 7</w:t>
      </w:r>
    </w:p>
    <w:p w:rsidR="001366B7" w:rsidRDefault="000C241C">
      <w:pPr>
        <w:spacing w:line="240" w:lineRule="auto"/>
        <w:ind w:left="5103" w:firstLine="0"/>
        <w:rPr>
          <w:sz w:val="22"/>
          <w:szCs w:val="22"/>
        </w:rPr>
      </w:pPr>
      <w:r>
        <w:rPr>
          <w:sz w:val="22"/>
          <w:szCs w:val="22"/>
        </w:rPr>
        <w:t>к Договору подряда</w:t>
      </w:r>
    </w:p>
    <w:p w:rsidR="001366B7" w:rsidRDefault="000C241C">
      <w:pPr>
        <w:spacing w:line="240" w:lineRule="auto"/>
        <w:ind w:left="5103" w:firstLine="0"/>
        <w:rPr>
          <w:sz w:val="22"/>
          <w:szCs w:val="22"/>
        </w:rPr>
      </w:pPr>
      <w:r>
        <w:rPr>
          <w:sz w:val="22"/>
          <w:szCs w:val="22"/>
        </w:rPr>
        <w:t xml:space="preserve">от «____» __________ 20 _ г. № ____ </w:t>
      </w:r>
    </w:p>
    <w:p w:rsidR="001366B7" w:rsidRDefault="001366B7">
      <w:pPr>
        <w:spacing w:line="240" w:lineRule="auto"/>
        <w:rPr>
          <w:sz w:val="22"/>
          <w:szCs w:val="22"/>
        </w:rPr>
      </w:pPr>
    </w:p>
    <w:p w:rsidR="001366B7" w:rsidRDefault="001366B7">
      <w:pPr>
        <w:spacing w:line="240" w:lineRule="auto"/>
        <w:ind w:firstLine="0"/>
        <w:rPr>
          <w:b/>
          <w:sz w:val="24"/>
        </w:rPr>
      </w:pPr>
    </w:p>
    <w:p w:rsidR="001366B7" w:rsidRDefault="000C241C">
      <w:pPr>
        <w:spacing w:line="240" w:lineRule="auto"/>
        <w:ind w:firstLine="0"/>
        <w:jc w:val="center"/>
        <w:rPr>
          <w:b/>
          <w:bCs/>
          <w:sz w:val="24"/>
          <w:szCs w:val="24"/>
        </w:rPr>
      </w:pPr>
      <w:r>
        <w:rPr>
          <w:b/>
          <w:bCs/>
          <w:sz w:val="24"/>
          <w:szCs w:val="24"/>
        </w:rPr>
        <w:t>Размер ответственности Подрядчика за нарушения</w:t>
      </w:r>
    </w:p>
    <w:p w:rsidR="001366B7" w:rsidRDefault="000C241C">
      <w:pPr>
        <w:spacing w:line="240" w:lineRule="auto"/>
        <w:ind w:firstLine="0"/>
        <w:jc w:val="center"/>
        <w:rPr>
          <w:b/>
          <w:bCs/>
          <w:sz w:val="24"/>
          <w:szCs w:val="24"/>
        </w:rPr>
      </w:pPr>
      <w:r>
        <w:rPr>
          <w:b/>
          <w:bCs/>
          <w:sz w:val="24"/>
          <w:szCs w:val="24"/>
        </w:rPr>
        <w:t>пропускного и внутриобъектового режима, требований охраны труда,</w:t>
      </w:r>
    </w:p>
    <w:p w:rsidR="001366B7" w:rsidRDefault="000C241C">
      <w:pPr>
        <w:spacing w:line="240" w:lineRule="auto"/>
        <w:ind w:firstLine="0"/>
        <w:jc w:val="center"/>
        <w:rPr>
          <w:b/>
          <w:color w:val="000000"/>
          <w:sz w:val="24"/>
          <w:szCs w:val="24"/>
        </w:rPr>
      </w:pPr>
      <w:r>
        <w:rPr>
          <w:b/>
          <w:bCs/>
          <w:sz w:val="24"/>
          <w:szCs w:val="24"/>
        </w:rPr>
        <w:t>пожарной и промышленной безопасности</w:t>
      </w:r>
    </w:p>
    <w:p w:rsidR="001366B7" w:rsidRDefault="001366B7">
      <w:pPr>
        <w:spacing w:line="240" w:lineRule="auto"/>
        <w:rPr>
          <w:b/>
          <w:sz w:val="24"/>
          <w:szCs w:val="24"/>
        </w:rPr>
      </w:pPr>
    </w:p>
    <w:tbl>
      <w:tblPr>
        <w:tblW w:w="4850" w:type="pct"/>
        <w:tblInd w:w="-10" w:type="dxa"/>
        <w:tblLayout w:type="fixed"/>
        <w:tblCellMar>
          <w:left w:w="93" w:type="dxa"/>
        </w:tblCellMar>
        <w:tblLook w:val="01E0" w:firstRow="1" w:lastRow="1" w:firstColumn="1" w:lastColumn="1" w:noHBand="0" w:noVBand="0"/>
      </w:tblPr>
      <w:tblGrid>
        <w:gridCol w:w="3652"/>
        <w:gridCol w:w="5686"/>
      </w:tblGrid>
      <w:tr w:rsidR="001366B7">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b/>
                <w:sz w:val="24"/>
                <w:szCs w:val="24"/>
              </w:rPr>
            </w:pPr>
            <w:r>
              <w:rPr>
                <w:b/>
                <w:sz w:val="24"/>
                <w:szCs w:val="24"/>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b/>
                <w:sz w:val="24"/>
                <w:szCs w:val="24"/>
              </w:rPr>
            </w:pPr>
            <w:r>
              <w:rPr>
                <w:b/>
                <w:sz w:val="24"/>
                <w:szCs w:val="24"/>
              </w:rPr>
              <w:t>Штрафные санкции</w:t>
            </w:r>
          </w:p>
        </w:tc>
      </w:tr>
      <w:tr w:rsidR="001366B7">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sz w:val="24"/>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ind w:firstLine="0"/>
              <w:rPr>
                <w:sz w:val="24"/>
                <w:szCs w:val="24"/>
              </w:rPr>
            </w:pPr>
          </w:p>
        </w:tc>
      </w:tr>
      <w:tr w:rsidR="001366B7">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sz w:val="24"/>
                <w:szCs w:val="24"/>
              </w:rPr>
              <w:t>1.1. Нарушение ППБ без возникновения пожара</w:t>
            </w:r>
          </w:p>
          <w:p w:rsidR="001366B7" w:rsidRDefault="001366B7">
            <w:pPr>
              <w:widowControl w:val="0"/>
              <w:spacing w:line="240" w:lineRule="auto"/>
              <w:ind w:firstLine="0"/>
              <w:rPr>
                <w:b/>
                <w:sz w:val="24"/>
                <w:szCs w:val="24"/>
              </w:rPr>
            </w:pPr>
          </w:p>
        </w:tc>
        <w:tc>
          <w:tcPr>
            <w:tcW w:w="5691" w:type="dxa"/>
            <w:tcBorders>
              <w:top w:val="single" w:sz="4" w:space="0" w:color="000001"/>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rsidR="001366B7" w:rsidRDefault="000C241C">
            <w:pPr>
              <w:widowControl w:val="0"/>
              <w:spacing w:line="240" w:lineRule="auto"/>
              <w:ind w:firstLine="0"/>
              <w:rPr>
                <w:rFonts w:ascii="Liberation Serif" w:hAnsi="Liberation Serif"/>
                <w:sz w:val="20"/>
                <w:szCs w:val="20"/>
              </w:rPr>
            </w:pPr>
            <w:r>
              <w:rPr>
                <w:rFonts w:ascii="Liberation Serif" w:hAnsi="Liberation Serif"/>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1366B7">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200 000 (двести тысяч) рублей за каждый случай нарушения.</w:t>
            </w:r>
          </w:p>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1366B7">
        <w:tc>
          <w:tcPr>
            <w:tcW w:w="365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ind w:firstLine="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0"/>
                <w:szCs w:val="20"/>
              </w:rPr>
            </w:pPr>
            <w:r>
              <w:rPr>
                <w:rFonts w:ascii="Liberation Serif" w:hAnsi="Liberation Serif"/>
                <w:sz w:val="24"/>
                <w:szCs w:val="24"/>
              </w:rPr>
              <w:t>500 000 (пятьсот тысяч) рублей за каждый случай нарушения.</w:t>
            </w:r>
          </w:p>
        </w:tc>
      </w:tr>
      <w:tr w:rsidR="001366B7">
        <w:tc>
          <w:tcPr>
            <w:tcW w:w="3655" w:type="dxa"/>
            <w:tcBorders>
              <w:top w:val="single" w:sz="4" w:space="0" w:color="000001"/>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0"/>
                <w:szCs w:val="20"/>
              </w:rPr>
            </w:pPr>
            <w:r>
              <w:rPr>
                <w:rFonts w:ascii="Liberation Serif" w:hAnsi="Liberation Serif"/>
                <w:sz w:val="24"/>
                <w:szCs w:val="24"/>
              </w:rPr>
              <w:t>2.</w:t>
            </w:r>
            <w:r>
              <w:rPr>
                <w:rFonts w:ascii="Liberation Serif" w:hAnsi="Liberation Serif"/>
                <w:b/>
                <w:sz w:val="24"/>
                <w:szCs w:val="24"/>
              </w:rPr>
              <w:t xml:space="preserve"> </w:t>
            </w:r>
            <w:r>
              <w:rPr>
                <w:rFonts w:ascii="Liberation Serif" w:hAnsi="Liberation Serif"/>
                <w:sz w:val="24"/>
                <w:szCs w:val="24"/>
              </w:rPr>
              <w:t>Нарушение пропускного и внутриобъектового режима</w:t>
            </w:r>
            <w:r>
              <w:rPr>
                <w:rFonts w:ascii="Liberation Serif" w:hAnsi="Liberation Serif"/>
                <w:color w:val="000000"/>
                <w:sz w:val="24"/>
                <w:szCs w:val="24"/>
              </w:rPr>
              <w:t>, промышленной безопасности, охраны окружающей среды, санитарно-эпидемиологических правил и норм.</w:t>
            </w:r>
            <w:r>
              <w:rPr>
                <w:rFonts w:ascii="Liberation Serif" w:hAnsi="Liberation Serif"/>
                <w:b/>
                <w:sz w:val="24"/>
                <w:szCs w:val="24"/>
              </w:rPr>
              <w:t xml:space="preserve"> </w:t>
            </w:r>
          </w:p>
        </w:tc>
        <w:tc>
          <w:tcPr>
            <w:tcW w:w="5691" w:type="dxa"/>
            <w:tcBorders>
              <w:top w:val="single" w:sz="4" w:space="0" w:color="000001"/>
              <w:left w:val="single" w:sz="4" w:space="0" w:color="000001"/>
              <w:bottom w:val="single" w:sz="4" w:space="0" w:color="000001"/>
              <w:right w:val="single" w:sz="4" w:space="0" w:color="000001"/>
            </w:tcBorders>
          </w:tcPr>
          <w:p w:rsidR="001366B7" w:rsidRDefault="000C241C">
            <w:pPr>
              <w:widowControl w:val="0"/>
              <w:spacing w:line="240" w:lineRule="auto"/>
              <w:ind w:firstLine="0"/>
              <w:rPr>
                <w:sz w:val="24"/>
                <w:szCs w:val="24"/>
              </w:rPr>
            </w:pPr>
            <w:r>
              <w:rPr>
                <w:sz w:val="24"/>
                <w:szCs w:val="24"/>
              </w:rPr>
              <w:t>- 50 000 (пятьдесят тысяч) рублей за каждый случай нарушения;</w:t>
            </w:r>
          </w:p>
          <w:p w:rsidR="001366B7" w:rsidRDefault="000C241C">
            <w:pPr>
              <w:widowControl w:val="0"/>
              <w:spacing w:line="240" w:lineRule="auto"/>
              <w:ind w:firstLine="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rsidR="001366B7" w:rsidRDefault="000C241C">
            <w:pPr>
              <w:widowControl w:val="0"/>
              <w:spacing w:line="240" w:lineRule="auto"/>
              <w:ind w:firstLine="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r w:rsidR="001366B7">
        <w:tc>
          <w:tcPr>
            <w:tcW w:w="3655" w:type="dxa"/>
            <w:tcBorders>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 xml:space="preserve">3. Нарушение </w:t>
            </w:r>
            <w:r>
              <w:rPr>
                <w:rFonts w:ascii="Liberation Serif" w:hAnsi="Liberation Serif"/>
                <w:color w:val="000000"/>
                <w:sz w:val="24"/>
                <w:szCs w:val="24"/>
              </w:rPr>
              <w:t>требований охраны труда</w:t>
            </w:r>
          </w:p>
        </w:tc>
        <w:tc>
          <w:tcPr>
            <w:tcW w:w="5691" w:type="dxa"/>
            <w:tcBorders>
              <w:left w:val="single" w:sz="4" w:space="0" w:color="000001"/>
              <w:bottom w:val="single" w:sz="4" w:space="0" w:color="000001"/>
              <w:right w:val="single" w:sz="4" w:space="0" w:color="000001"/>
            </w:tcBorders>
          </w:tcPr>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rsidR="001366B7" w:rsidRDefault="000C241C">
            <w:pPr>
              <w:widowControl w:val="0"/>
              <w:spacing w:line="240" w:lineRule="auto"/>
              <w:ind w:firstLine="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rsidR="001366B7" w:rsidRDefault="001366B7">
      <w:pPr>
        <w:spacing w:line="240" w:lineRule="auto"/>
        <w:ind w:left="5103" w:firstLine="0"/>
        <w:rPr>
          <w:sz w:val="22"/>
          <w:szCs w:val="22"/>
        </w:rPr>
      </w:pPr>
    </w:p>
    <w:p w:rsidR="001366B7" w:rsidRDefault="001366B7">
      <w:pPr>
        <w:spacing w:line="240" w:lineRule="auto"/>
        <w:rPr>
          <w:sz w:val="24"/>
        </w:rPr>
      </w:pPr>
    </w:p>
    <w:p w:rsidR="001366B7" w:rsidRDefault="001366B7">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5" w:type="dxa"/>
            <w:shd w:val="clear" w:color="auto" w:fill="auto"/>
          </w:tcPr>
          <w:p w:rsidR="001366B7" w:rsidRDefault="000C241C">
            <w:pPr>
              <w:widowControl w:val="0"/>
              <w:spacing w:line="240" w:lineRule="auto"/>
              <w:ind w:firstLine="0"/>
              <w:rPr>
                <w:b/>
                <w:sz w:val="24"/>
              </w:rPr>
            </w:pPr>
            <w:r>
              <w:rPr>
                <w:b/>
                <w:sz w:val="24"/>
              </w:rPr>
              <w:t>Подрядчик:</w:t>
            </w:r>
          </w:p>
        </w:tc>
      </w:tr>
      <w:tr w:rsidR="001366B7">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pacing w:line="240" w:lineRule="auto"/>
        <w:ind w:left="5103"/>
        <w:rPr>
          <w:highlight w:val="yellow"/>
        </w:rPr>
      </w:pPr>
    </w:p>
    <w:p w:rsidR="001366B7" w:rsidRDefault="001366B7">
      <w:pPr>
        <w:sectPr w:rsidR="001366B7">
          <w:headerReference w:type="default" r:id="rId16"/>
          <w:footerReference w:type="default" r:id="rId17"/>
          <w:headerReference w:type="first" r:id="rId18"/>
          <w:footerReference w:type="first" r:id="rId19"/>
          <w:pgSz w:w="11906" w:h="16838"/>
          <w:pgMar w:top="1134" w:right="851" w:bottom="1134" w:left="1418" w:header="567" w:footer="284" w:gutter="0"/>
          <w:cols w:space="720"/>
          <w:formProt w:val="0"/>
          <w:docGrid w:linePitch="360"/>
        </w:sectPr>
      </w:pPr>
    </w:p>
    <w:tbl>
      <w:tblPr>
        <w:tblpPr w:leftFromText="180" w:rightFromText="180" w:vertAnchor="text" w:horzAnchor="margin" w:tblpXSpec="center" w:tblpY="-1122"/>
        <w:tblW w:w="16645" w:type="dxa"/>
        <w:jc w:val="center"/>
        <w:tblLayout w:type="fixed"/>
        <w:tblLook w:val="04A0" w:firstRow="1" w:lastRow="0" w:firstColumn="1" w:lastColumn="0" w:noHBand="0" w:noVBand="1"/>
      </w:tblPr>
      <w:tblGrid>
        <w:gridCol w:w="236"/>
        <w:gridCol w:w="820"/>
        <w:gridCol w:w="236"/>
        <w:gridCol w:w="236"/>
        <w:gridCol w:w="769"/>
        <w:gridCol w:w="515"/>
        <w:gridCol w:w="236"/>
        <w:gridCol w:w="964"/>
        <w:gridCol w:w="1056"/>
        <w:gridCol w:w="236"/>
        <w:gridCol w:w="930"/>
        <w:gridCol w:w="872"/>
        <w:gridCol w:w="236"/>
        <w:gridCol w:w="240"/>
        <w:gridCol w:w="588"/>
        <w:gridCol w:w="754"/>
        <w:gridCol w:w="351"/>
        <w:gridCol w:w="243"/>
        <w:gridCol w:w="1290"/>
        <w:gridCol w:w="272"/>
        <w:gridCol w:w="507"/>
        <w:gridCol w:w="282"/>
        <w:gridCol w:w="486"/>
        <w:gridCol w:w="592"/>
        <w:gridCol w:w="236"/>
        <w:gridCol w:w="236"/>
        <w:gridCol w:w="236"/>
        <w:gridCol w:w="236"/>
        <w:gridCol w:w="1271"/>
        <w:gridCol w:w="236"/>
        <w:gridCol w:w="571"/>
        <w:gridCol w:w="440"/>
        <w:gridCol w:w="236"/>
      </w:tblGrid>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215" w:type="dxa"/>
            <w:gridSpan w:val="5"/>
            <w:shd w:val="clear" w:color="auto" w:fill="auto"/>
            <w:vAlign w:val="bottom"/>
          </w:tcPr>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0C241C" w:rsidP="00294CBE">
            <w:pPr>
              <w:widowControl w:val="0"/>
              <w:spacing w:line="240" w:lineRule="auto"/>
              <w:ind w:firstLine="0"/>
              <w:jc w:val="left"/>
              <w:rPr>
                <w:sz w:val="24"/>
                <w:szCs w:val="24"/>
              </w:rPr>
            </w:pPr>
            <w:r>
              <w:rPr>
                <w:sz w:val="24"/>
                <w:szCs w:val="24"/>
              </w:rPr>
              <w:t>Приложение №</w:t>
            </w:r>
            <w:r w:rsidR="00E318DC">
              <w:rPr>
                <w:sz w:val="24"/>
                <w:szCs w:val="24"/>
              </w:rPr>
              <w:t xml:space="preserve"> </w:t>
            </w:r>
            <w:r w:rsidR="00294CBE">
              <w:rPr>
                <w:sz w:val="24"/>
                <w:szCs w:val="24"/>
              </w:rPr>
              <w:t>8</w:t>
            </w:r>
          </w:p>
        </w:tc>
        <w:tc>
          <w:tcPr>
            <w:tcW w:w="236" w:type="dxa"/>
            <w:shd w:val="clear" w:color="auto" w:fill="auto"/>
            <w:vAlign w:val="bottom"/>
          </w:tcPr>
          <w:p w:rsidR="001366B7" w:rsidRDefault="001366B7">
            <w:pPr>
              <w:widowControl w:val="0"/>
              <w:spacing w:line="240" w:lineRule="auto"/>
              <w:ind w:firstLine="0"/>
              <w:jc w:val="left"/>
              <w:rPr>
                <w:sz w:val="24"/>
                <w:szCs w:val="24"/>
              </w:rPr>
            </w:pPr>
          </w:p>
        </w:tc>
        <w:tc>
          <w:tcPr>
            <w:tcW w:w="571" w:type="dxa"/>
            <w:shd w:val="clear" w:color="auto" w:fill="auto"/>
            <w:vAlign w:val="bottom"/>
          </w:tcPr>
          <w:p w:rsidR="001366B7" w:rsidRDefault="001366B7">
            <w:pPr>
              <w:widowControl w:val="0"/>
              <w:spacing w:line="240" w:lineRule="auto"/>
              <w:ind w:firstLine="0"/>
              <w:jc w:val="left"/>
              <w:rPr>
                <w:sz w:val="24"/>
                <w:szCs w:val="24"/>
              </w:rPr>
            </w:pPr>
          </w:p>
        </w:tc>
        <w:tc>
          <w:tcPr>
            <w:tcW w:w="440" w:type="dxa"/>
            <w:shd w:val="clear" w:color="auto" w:fill="auto"/>
            <w:vAlign w:val="bottom"/>
          </w:tcPr>
          <w:p w:rsidR="001366B7" w:rsidRDefault="001366B7">
            <w:pPr>
              <w:widowControl w:val="0"/>
              <w:spacing w:line="240" w:lineRule="auto"/>
              <w:ind w:firstLine="0"/>
              <w:jc w:val="left"/>
              <w:rPr>
                <w:sz w:val="24"/>
                <w:szCs w:val="24"/>
              </w:rPr>
            </w:pPr>
          </w:p>
        </w:tc>
        <w:tc>
          <w:tcPr>
            <w:tcW w:w="236" w:type="dxa"/>
            <w:shd w:val="clear" w:color="auto" w:fill="auto"/>
            <w:vAlign w:val="bottom"/>
          </w:tcPr>
          <w:p w:rsidR="001366B7" w:rsidRDefault="001366B7">
            <w:pPr>
              <w:widowControl w:val="0"/>
              <w:spacing w:line="240" w:lineRule="auto"/>
              <w:ind w:firstLine="0"/>
              <w:jc w:val="left"/>
              <w:rPr>
                <w:sz w:val="24"/>
                <w:szCs w:val="24"/>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451" w:type="dxa"/>
            <w:gridSpan w:val="6"/>
            <w:shd w:val="clear" w:color="auto" w:fill="auto"/>
            <w:vAlign w:val="bottom"/>
          </w:tcPr>
          <w:p w:rsidR="001366B7" w:rsidRDefault="000C241C">
            <w:pPr>
              <w:widowControl w:val="0"/>
              <w:spacing w:line="240" w:lineRule="auto"/>
              <w:ind w:firstLine="0"/>
              <w:jc w:val="left"/>
              <w:rPr>
                <w:sz w:val="24"/>
                <w:szCs w:val="24"/>
              </w:rPr>
            </w:pPr>
            <w:r>
              <w:rPr>
                <w:sz w:val="24"/>
                <w:szCs w:val="24"/>
              </w:rPr>
              <w:t>к Договору подряда</w:t>
            </w:r>
          </w:p>
        </w:tc>
        <w:tc>
          <w:tcPr>
            <w:tcW w:w="571" w:type="dxa"/>
            <w:shd w:val="clear" w:color="auto" w:fill="auto"/>
            <w:vAlign w:val="bottom"/>
          </w:tcPr>
          <w:p w:rsidR="001366B7" w:rsidRDefault="001366B7">
            <w:pPr>
              <w:widowControl w:val="0"/>
              <w:spacing w:line="240" w:lineRule="auto"/>
              <w:ind w:firstLine="0"/>
              <w:jc w:val="left"/>
              <w:rPr>
                <w:sz w:val="24"/>
                <w:szCs w:val="24"/>
              </w:rPr>
            </w:pPr>
          </w:p>
        </w:tc>
        <w:tc>
          <w:tcPr>
            <w:tcW w:w="440" w:type="dxa"/>
            <w:shd w:val="clear" w:color="auto" w:fill="auto"/>
            <w:vAlign w:val="bottom"/>
          </w:tcPr>
          <w:p w:rsidR="001366B7" w:rsidRDefault="001366B7">
            <w:pPr>
              <w:widowControl w:val="0"/>
              <w:spacing w:line="240" w:lineRule="auto"/>
              <w:ind w:firstLine="0"/>
              <w:jc w:val="left"/>
              <w:rPr>
                <w:sz w:val="24"/>
                <w:szCs w:val="24"/>
              </w:rPr>
            </w:pPr>
          </w:p>
        </w:tc>
        <w:tc>
          <w:tcPr>
            <w:tcW w:w="236" w:type="dxa"/>
            <w:shd w:val="clear" w:color="auto" w:fill="auto"/>
            <w:vAlign w:val="bottom"/>
          </w:tcPr>
          <w:p w:rsidR="001366B7" w:rsidRDefault="001366B7">
            <w:pPr>
              <w:widowControl w:val="0"/>
              <w:spacing w:line="240" w:lineRule="auto"/>
              <w:ind w:firstLine="0"/>
              <w:jc w:val="left"/>
              <w:rPr>
                <w:sz w:val="24"/>
                <w:szCs w:val="24"/>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3462" w:type="dxa"/>
            <w:gridSpan w:val="8"/>
            <w:shd w:val="clear" w:color="auto" w:fill="auto"/>
            <w:vAlign w:val="bottom"/>
          </w:tcPr>
          <w:p w:rsidR="001366B7" w:rsidRDefault="000C241C">
            <w:pPr>
              <w:widowControl w:val="0"/>
              <w:spacing w:line="240" w:lineRule="auto"/>
              <w:ind w:firstLine="0"/>
              <w:jc w:val="left"/>
              <w:rPr>
                <w:sz w:val="24"/>
                <w:szCs w:val="24"/>
              </w:rPr>
            </w:pPr>
            <w:r>
              <w:rPr>
                <w:sz w:val="24"/>
                <w:szCs w:val="24"/>
              </w:rPr>
              <w:t xml:space="preserve"> № _______от "__"_______20___</w:t>
            </w:r>
          </w:p>
        </w:tc>
        <w:tc>
          <w:tcPr>
            <w:tcW w:w="236" w:type="dxa"/>
            <w:shd w:val="clear" w:color="auto" w:fill="auto"/>
            <w:vAlign w:val="bottom"/>
          </w:tcPr>
          <w:p w:rsidR="001366B7" w:rsidRDefault="001366B7">
            <w:pPr>
              <w:widowControl w:val="0"/>
              <w:spacing w:line="240" w:lineRule="auto"/>
              <w:ind w:firstLine="0"/>
              <w:jc w:val="left"/>
              <w:rPr>
                <w:sz w:val="24"/>
                <w:szCs w:val="24"/>
              </w:rPr>
            </w:pPr>
          </w:p>
        </w:tc>
      </w:tr>
      <w:tr w:rsidR="001366B7" w:rsidTr="00E318DC">
        <w:trPr>
          <w:trHeight w:val="315"/>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1655" w:type="dxa"/>
            <w:gridSpan w:val="21"/>
            <w:shd w:val="clear" w:color="auto" w:fill="auto"/>
            <w:vAlign w:val="bottom"/>
          </w:tcPr>
          <w:p w:rsidR="001366B7" w:rsidRDefault="000C241C">
            <w:pPr>
              <w:widowControl w:val="0"/>
              <w:spacing w:line="240" w:lineRule="auto"/>
              <w:ind w:firstLine="0"/>
              <w:jc w:val="center"/>
              <w:rPr>
                <w:b/>
                <w:bCs/>
                <w:sz w:val="24"/>
                <w:szCs w:val="24"/>
              </w:rPr>
            </w:pPr>
            <w:r>
              <w:rPr>
                <w:b/>
                <w:bCs/>
                <w:sz w:val="24"/>
                <w:szCs w:val="24"/>
              </w:rPr>
              <w:t>Акт освидетельствования выполненных работ (форма)</w:t>
            </w:r>
          </w:p>
        </w:tc>
        <w:tc>
          <w:tcPr>
            <w:tcW w:w="236" w:type="dxa"/>
            <w:shd w:val="clear" w:color="auto" w:fill="auto"/>
            <w:vAlign w:val="bottom"/>
          </w:tcPr>
          <w:p w:rsidR="001366B7" w:rsidRDefault="001366B7">
            <w:pPr>
              <w:widowControl w:val="0"/>
              <w:spacing w:line="240" w:lineRule="auto"/>
              <w:ind w:firstLine="0"/>
              <w:jc w:val="center"/>
              <w:rPr>
                <w:b/>
                <w:bCs/>
                <w:sz w:val="24"/>
                <w:szCs w:val="24"/>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hRule="exac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315"/>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1483" w:type="dxa"/>
            <w:gridSpan w:val="4"/>
            <w:tcBorders>
              <w:top w:val="single" w:sz="4" w:space="0" w:color="000001"/>
              <w:left w:val="single" w:sz="4" w:space="0" w:color="000001"/>
              <w:bottom w:val="single" w:sz="8"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22"/>
                <w:szCs w:val="22"/>
              </w:rPr>
            </w:pPr>
            <w:r>
              <w:rPr>
                <w:sz w:val="22"/>
                <w:szCs w:val="22"/>
              </w:rPr>
              <w:t>Код</w:t>
            </w:r>
          </w:p>
        </w:tc>
      </w:tr>
      <w:tr w:rsidR="001366B7" w:rsidTr="00E318DC">
        <w:trPr>
          <w:trHeight w:val="255"/>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215" w:type="dxa"/>
            <w:gridSpan w:val="5"/>
            <w:tcBorders>
              <w:left w:val="single" w:sz="8" w:space="0" w:color="000001"/>
              <w:right w:val="single" w:sz="8" w:space="0" w:color="000001"/>
            </w:tcBorders>
            <w:shd w:val="clear" w:color="auto" w:fill="auto"/>
            <w:tcMar>
              <w:left w:w="88" w:type="dxa"/>
            </w:tcMar>
            <w:vAlign w:val="bottom"/>
          </w:tcPr>
          <w:p w:rsidR="001366B7" w:rsidRDefault="001366B7">
            <w:pPr>
              <w:widowControl w:val="0"/>
              <w:spacing w:line="240" w:lineRule="auto"/>
              <w:ind w:firstLine="0"/>
              <w:jc w:val="right"/>
              <w:rPr>
                <w:sz w:val="20"/>
                <w:szCs w:val="20"/>
              </w:rPr>
            </w:pPr>
          </w:p>
        </w:tc>
        <w:tc>
          <w:tcPr>
            <w:tcW w:w="1483" w:type="dxa"/>
            <w:gridSpan w:val="4"/>
            <w:tcBorders>
              <w:top w:val="single" w:sz="8" w:space="0" w:color="000001"/>
              <w:left w:val="single" w:sz="8" w:space="0" w:color="000001"/>
              <w:bottom w:val="single" w:sz="4" w:space="0" w:color="000001"/>
              <w:right w:val="single" w:sz="8" w:space="0" w:color="000001"/>
            </w:tcBorders>
            <w:shd w:val="clear" w:color="auto" w:fill="auto"/>
            <w:tcMar>
              <w:left w:w="88" w:type="dxa"/>
            </w:tcMar>
            <w:vAlign w:val="bottom"/>
          </w:tcPr>
          <w:p w:rsidR="001366B7" w:rsidRDefault="001366B7">
            <w:pPr>
              <w:widowControl w:val="0"/>
              <w:spacing w:line="240" w:lineRule="auto"/>
              <w:ind w:firstLine="0"/>
              <w:jc w:val="center"/>
              <w:rPr>
                <w:sz w:val="20"/>
                <w:szCs w:val="20"/>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20"/>
                <w:szCs w:val="20"/>
              </w:rPr>
            </w:pPr>
            <w:r>
              <w:rPr>
                <w:sz w:val="20"/>
                <w:szCs w:val="20"/>
              </w:rPr>
              <w:t> </w:t>
            </w:r>
          </w:p>
        </w:tc>
      </w:tr>
      <w:tr w:rsidR="001366B7" w:rsidTr="00E318DC">
        <w:trPr>
          <w:trHeight w:val="255"/>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2061" w:type="dxa"/>
            <w:gridSpan w:val="4"/>
            <w:shd w:val="clear" w:color="auto" w:fill="auto"/>
            <w:vAlign w:val="bottom"/>
          </w:tcPr>
          <w:p w:rsidR="001366B7" w:rsidRDefault="000C241C">
            <w:pPr>
              <w:widowControl w:val="0"/>
              <w:spacing w:line="240" w:lineRule="auto"/>
              <w:ind w:firstLine="0"/>
              <w:jc w:val="left"/>
              <w:rPr>
                <w:sz w:val="20"/>
                <w:szCs w:val="20"/>
              </w:rPr>
            </w:pPr>
            <w:r>
              <w:rPr>
                <w:sz w:val="20"/>
                <w:szCs w:val="20"/>
              </w:rPr>
              <w:t xml:space="preserve">Заказчик </w:t>
            </w: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10843" w:type="dxa"/>
            <w:gridSpan w:val="21"/>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0"/>
                <w:szCs w:val="20"/>
              </w:rPr>
            </w:pPr>
            <w:r>
              <w:rPr>
                <w:sz w:val="20"/>
                <w:szCs w:val="20"/>
              </w:rPr>
              <w:t> </w:t>
            </w:r>
          </w:p>
        </w:tc>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left"/>
              <w:rPr>
                <w:sz w:val="20"/>
                <w:szCs w:val="20"/>
              </w:rPr>
            </w:pPr>
            <w:r>
              <w:rPr>
                <w:sz w:val="20"/>
                <w:szCs w:val="20"/>
              </w:rPr>
              <w:t xml:space="preserve"> ОКПО </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righ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3102" w:type="dxa"/>
            <w:gridSpan w:val="6"/>
            <w:shd w:val="clear" w:color="auto" w:fill="auto"/>
          </w:tcPr>
          <w:p w:rsidR="001366B7" w:rsidRDefault="000C241C">
            <w:pPr>
              <w:widowControl w:val="0"/>
              <w:spacing w:line="240" w:lineRule="auto"/>
              <w:ind w:firstLine="0"/>
              <w:jc w:val="left"/>
              <w:rPr>
                <w:sz w:val="16"/>
                <w:szCs w:val="16"/>
              </w:rPr>
            </w:pPr>
            <w:r>
              <w:rPr>
                <w:sz w:val="16"/>
                <w:szCs w:val="16"/>
              </w:rPr>
              <w:t>(организация, адрес, телефон, факс)</w:t>
            </w:r>
          </w:p>
        </w:tc>
        <w:tc>
          <w:tcPr>
            <w:tcW w:w="754" w:type="dxa"/>
            <w:shd w:val="clear" w:color="auto" w:fill="auto"/>
            <w:vAlign w:val="bottom"/>
          </w:tcPr>
          <w:p w:rsidR="001366B7" w:rsidRDefault="001366B7">
            <w:pPr>
              <w:widowControl w:val="0"/>
              <w:spacing w:line="240" w:lineRule="auto"/>
              <w:ind w:firstLine="0"/>
              <w:jc w:val="left"/>
              <w:rPr>
                <w:sz w:val="16"/>
                <w:szCs w:val="16"/>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1483" w:type="dxa"/>
            <w:gridSpan w:val="4"/>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20"/>
                <w:szCs w:val="20"/>
              </w:rPr>
            </w:pPr>
            <w:r>
              <w:rPr>
                <w:sz w:val="20"/>
                <w:szCs w:val="20"/>
              </w:rPr>
              <w:t> </w:t>
            </w: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2812" w:type="dxa"/>
            <w:gridSpan w:val="6"/>
            <w:shd w:val="clear" w:color="auto" w:fill="auto"/>
            <w:vAlign w:val="bottom"/>
          </w:tcPr>
          <w:p w:rsidR="001366B7" w:rsidRDefault="000C241C">
            <w:pPr>
              <w:widowControl w:val="0"/>
              <w:spacing w:line="240" w:lineRule="auto"/>
              <w:ind w:firstLine="0"/>
              <w:jc w:val="left"/>
              <w:rPr>
                <w:sz w:val="20"/>
                <w:szCs w:val="20"/>
              </w:rPr>
            </w:pPr>
            <w:r>
              <w:rPr>
                <w:sz w:val="20"/>
                <w:szCs w:val="20"/>
              </w:rPr>
              <w:t>Подразделение-получатель</w:t>
            </w:r>
          </w:p>
        </w:tc>
        <w:tc>
          <w:tcPr>
            <w:tcW w:w="10607" w:type="dxa"/>
            <w:gridSpan w:val="20"/>
            <w:shd w:val="clear" w:color="auto" w:fill="auto"/>
            <w:vAlign w:val="bottom"/>
          </w:tcPr>
          <w:p w:rsidR="001366B7" w:rsidRDefault="000C241C">
            <w:pPr>
              <w:widowControl w:val="0"/>
              <w:spacing w:line="240" w:lineRule="auto"/>
              <w:ind w:firstLine="0"/>
              <w:jc w:val="left"/>
              <w:rPr>
                <w:sz w:val="16"/>
                <w:szCs w:val="16"/>
              </w:rPr>
            </w:pPr>
            <w:r>
              <w:rPr>
                <w:sz w:val="16"/>
                <w:szCs w:val="16"/>
              </w:rPr>
              <w:t>_______________________________________________________________________________________________________</w:t>
            </w:r>
          </w:p>
        </w:tc>
        <w:tc>
          <w:tcPr>
            <w:tcW w:w="236" w:type="dxa"/>
            <w:shd w:val="clear" w:color="auto" w:fill="auto"/>
            <w:vAlign w:val="bottom"/>
          </w:tcPr>
          <w:p w:rsidR="001366B7" w:rsidRDefault="001366B7">
            <w:pPr>
              <w:widowControl w:val="0"/>
              <w:spacing w:line="240" w:lineRule="auto"/>
              <w:ind w:firstLine="0"/>
              <w:jc w:val="left"/>
              <w:rPr>
                <w:sz w:val="16"/>
                <w:szCs w:val="16"/>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3102" w:type="dxa"/>
            <w:gridSpan w:val="6"/>
            <w:shd w:val="clear" w:color="auto" w:fill="auto"/>
          </w:tcPr>
          <w:p w:rsidR="001366B7" w:rsidRDefault="000C241C">
            <w:pPr>
              <w:widowControl w:val="0"/>
              <w:spacing w:line="240" w:lineRule="auto"/>
              <w:ind w:firstLine="0"/>
              <w:jc w:val="left"/>
              <w:rPr>
                <w:sz w:val="16"/>
                <w:szCs w:val="16"/>
              </w:rPr>
            </w:pPr>
            <w:r>
              <w:rPr>
                <w:sz w:val="16"/>
                <w:szCs w:val="16"/>
              </w:rPr>
              <w:t>(организация, адрес, телефон, факс)</w:t>
            </w:r>
          </w:p>
        </w:tc>
        <w:tc>
          <w:tcPr>
            <w:tcW w:w="754" w:type="dxa"/>
            <w:shd w:val="clear" w:color="auto" w:fill="auto"/>
            <w:vAlign w:val="bottom"/>
          </w:tcPr>
          <w:p w:rsidR="001366B7" w:rsidRDefault="001366B7">
            <w:pPr>
              <w:widowControl w:val="0"/>
              <w:spacing w:line="240" w:lineRule="auto"/>
              <w:ind w:firstLine="0"/>
              <w:jc w:val="left"/>
              <w:rPr>
                <w:sz w:val="16"/>
                <w:szCs w:val="16"/>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1483" w:type="dxa"/>
            <w:gridSpan w:val="4"/>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r>
      <w:tr w:rsidR="001366B7" w:rsidTr="00E318DC">
        <w:trPr>
          <w:trHeight w:val="255"/>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061" w:type="dxa"/>
            <w:gridSpan w:val="4"/>
            <w:shd w:val="clear" w:color="auto" w:fill="auto"/>
            <w:vAlign w:val="bottom"/>
          </w:tcPr>
          <w:p w:rsidR="001366B7" w:rsidRDefault="000C241C">
            <w:pPr>
              <w:widowControl w:val="0"/>
              <w:spacing w:line="240" w:lineRule="auto"/>
              <w:ind w:firstLine="0"/>
              <w:jc w:val="left"/>
              <w:rPr>
                <w:sz w:val="20"/>
                <w:szCs w:val="20"/>
              </w:rPr>
            </w:pPr>
            <w:r>
              <w:rPr>
                <w:sz w:val="20"/>
                <w:szCs w:val="20"/>
              </w:rPr>
              <w:t>Подрядчик</w:t>
            </w: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0607" w:type="dxa"/>
            <w:gridSpan w:val="20"/>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0"/>
                <w:szCs w:val="20"/>
              </w:rPr>
            </w:pPr>
            <w:r>
              <w:rPr>
                <w:sz w:val="20"/>
                <w:szCs w:val="20"/>
              </w:rPr>
              <w:t> </w:t>
            </w:r>
          </w:p>
        </w:tc>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1271" w:type="dxa"/>
            <w:tcBorders>
              <w:left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left"/>
              <w:rPr>
                <w:sz w:val="20"/>
                <w:szCs w:val="20"/>
              </w:rPr>
            </w:pPr>
            <w:r>
              <w:rPr>
                <w:sz w:val="20"/>
                <w:szCs w:val="20"/>
              </w:rPr>
              <w:t xml:space="preserve">ОКПО </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righ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3102" w:type="dxa"/>
            <w:gridSpan w:val="6"/>
            <w:shd w:val="clear" w:color="auto" w:fill="auto"/>
          </w:tcPr>
          <w:p w:rsidR="001366B7" w:rsidRDefault="000C241C">
            <w:pPr>
              <w:widowControl w:val="0"/>
              <w:spacing w:line="240" w:lineRule="auto"/>
              <w:ind w:firstLine="0"/>
              <w:jc w:val="left"/>
              <w:rPr>
                <w:sz w:val="16"/>
                <w:szCs w:val="16"/>
              </w:rPr>
            </w:pPr>
            <w:r>
              <w:rPr>
                <w:sz w:val="16"/>
                <w:szCs w:val="16"/>
              </w:rPr>
              <w:t>(организация, адрес, телефон, факс)</w:t>
            </w:r>
          </w:p>
        </w:tc>
        <w:tc>
          <w:tcPr>
            <w:tcW w:w="754" w:type="dxa"/>
            <w:shd w:val="clear" w:color="auto" w:fill="auto"/>
            <w:vAlign w:val="bottom"/>
          </w:tcPr>
          <w:p w:rsidR="001366B7" w:rsidRDefault="001366B7">
            <w:pPr>
              <w:widowControl w:val="0"/>
              <w:spacing w:line="240" w:lineRule="auto"/>
              <w:ind w:firstLine="0"/>
              <w:jc w:val="left"/>
              <w:rPr>
                <w:sz w:val="16"/>
                <w:szCs w:val="16"/>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1483" w:type="dxa"/>
            <w:gridSpan w:val="4"/>
            <w:tcBorders>
              <w:top w:val="single" w:sz="4" w:space="0" w:color="000001"/>
              <w:left w:val="single" w:sz="8" w:space="0" w:color="000001"/>
              <w:right w:val="single" w:sz="8" w:space="0" w:color="000001"/>
            </w:tcBorders>
            <w:shd w:val="clear" w:color="auto" w:fill="auto"/>
            <w:tcMar>
              <w:left w:w="78" w:type="dxa"/>
            </w:tcMar>
            <w:vAlign w:val="bottom"/>
          </w:tcPr>
          <w:p w:rsidR="001366B7" w:rsidRDefault="000C241C">
            <w:pPr>
              <w:widowControl w:val="0"/>
              <w:spacing w:line="240" w:lineRule="auto"/>
              <w:ind w:firstLine="0"/>
              <w:jc w:val="center"/>
              <w:rPr>
                <w:sz w:val="20"/>
                <w:szCs w:val="20"/>
              </w:rPr>
            </w:pPr>
            <w:r>
              <w:rPr>
                <w:sz w:val="20"/>
                <w:szCs w:val="20"/>
              </w:rPr>
              <w:t> </w:t>
            </w:r>
          </w:p>
        </w:tc>
      </w:tr>
      <w:tr w:rsidR="001366B7" w:rsidTr="00E318DC">
        <w:trPr>
          <w:trHeight w:val="255"/>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0C241C">
            <w:pPr>
              <w:widowControl w:val="0"/>
              <w:spacing w:line="240" w:lineRule="auto"/>
              <w:ind w:firstLine="0"/>
              <w:jc w:val="left"/>
              <w:rPr>
                <w:sz w:val="20"/>
                <w:szCs w:val="20"/>
              </w:rPr>
            </w:pPr>
            <w:r>
              <w:rPr>
                <w:sz w:val="20"/>
                <w:szCs w:val="20"/>
              </w:rPr>
              <w:t>Объект</w:t>
            </w:r>
          </w:p>
        </w:tc>
        <w:tc>
          <w:tcPr>
            <w:tcW w:w="14106" w:type="dxa"/>
            <w:gridSpan w:val="27"/>
            <w:tcBorders>
              <w:top w:val="single" w:sz="4" w:space="0" w:color="000001"/>
              <w:left w:val="single" w:sz="8" w:space="0" w:color="000001"/>
              <w:bottom w:val="single" w:sz="4"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center"/>
              <w:rPr>
                <w:sz w:val="20"/>
                <w:szCs w:val="20"/>
              </w:rPr>
            </w:pPr>
            <w:r>
              <w:rPr>
                <w:sz w:val="20"/>
                <w:szCs w:val="20"/>
              </w:rPr>
              <w:t> </w:t>
            </w:r>
          </w:p>
        </w:tc>
        <w:tc>
          <w:tcPr>
            <w:tcW w:w="1483" w:type="dxa"/>
            <w:gridSpan w:val="4"/>
            <w:tcBorders>
              <w:top w:val="single" w:sz="4" w:space="0" w:color="000001"/>
              <w:left w:val="single" w:sz="8" w:space="0" w:color="000001"/>
              <w:bottom w:val="single" w:sz="4"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center"/>
              <w:rPr>
                <w:sz w:val="20"/>
                <w:szCs w:val="20"/>
              </w:rPr>
            </w:pPr>
            <w:r>
              <w:rPr>
                <w:sz w:val="20"/>
                <w:szCs w:val="20"/>
              </w:rPr>
              <w:t> </w:t>
            </w:r>
          </w:p>
        </w:tc>
      </w:tr>
      <w:tr w:rsidR="001366B7" w:rsidTr="00E318DC">
        <w:trPr>
          <w:trHeight w:val="21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038" w:type="dxa"/>
            <w:gridSpan w:val="3"/>
            <w:shd w:val="clear" w:color="auto" w:fill="auto"/>
          </w:tcPr>
          <w:p w:rsidR="001366B7" w:rsidRDefault="000C241C">
            <w:pPr>
              <w:widowControl w:val="0"/>
              <w:spacing w:line="240" w:lineRule="auto"/>
              <w:ind w:firstLine="0"/>
              <w:jc w:val="left"/>
              <w:rPr>
                <w:sz w:val="16"/>
                <w:szCs w:val="16"/>
              </w:rPr>
            </w:pPr>
            <w:r>
              <w:rPr>
                <w:sz w:val="16"/>
                <w:szCs w:val="16"/>
              </w:rPr>
              <w:t>(наименование)</w:t>
            </w:r>
          </w:p>
        </w:tc>
        <w:tc>
          <w:tcPr>
            <w:tcW w:w="236" w:type="dxa"/>
            <w:shd w:val="clear" w:color="auto" w:fill="auto"/>
            <w:vAlign w:val="bottom"/>
          </w:tcPr>
          <w:p w:rsidR="001366B7" w:rsidRDefault="001366B7">
            <w:pPr>
              <w:widowControl w:val="0"/>
              <w:spacing w:line="240" w:lineRule="auto"/>
              <w:ind w:firstLine="0"/>
              <w:jc w:val="left"/>
              <w:rPr>
                <w:sz w:val="16"/>
                <w:szCs w:val="16"/>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3293" w:type="dxa"/>
            <w:gridSpan w:val="7"/>
            <w:vMerge w:val="restart"/>
            <w:tcBorders>
              <w:top w:val="single" w:sz="4" w:space="0" w:color="000001"/>
            </w:tcBorders>
            <w:shd w:val="clear" w:color="auto" w:fill="auto"/>
            <w:vAlign w:val="bottom"/>
          </w:tcPr>
          <w:p w:rsidR="001366B7" w:rsidRDefault="000C241C">
            <w:pPr>
              <w:widowControl w:val="0"/>
              <w:spacing w:line="240" w:lineRule="auto"/>
              <w:ind w:firstLine="0"/>
              <w:jc w:val="right"/>
              <w:rPr>
                <w:sz w:val="20"/>
                <w:szCs w:val="20"/>
              </w:rPr>
            </w:pPr>
            <w:r>
              <w:rPr>
                <w:sz w:val="20"/>
                <w:szCs w:val="20"/>
              </w:rPr>
              <w:t xml:space="preserve">Вид деятельности по ОКДП </w:t>
            </w:r>
          </w:p>
        </w:tc>
        <w:tc>
          <w:tcPr>
            <w:tcW w:w="1483" w:type="dxa"/>
            <w:gridSpan w:val="4"/>
            <w:vMerge w:val="restart"/>
            <w:tcBorders>
              <w:top w:val="single" w:sz="4" w:space="0" w:color="000001"/>
              <w:left w:val="single" w:sz="8" w:space="0" w:color="000001"/>
              <w:right w:val="single" w:sz="8" w:space="0" w:color="000001"/>
            </w:tcBorders>
            <w:shd w:val="clear" w:color="auto" w:fill="auto"/>
            <w:tcMar>
              <w:left w:w="78" w:type="dxa"/>
            </w:tcMar>
            <w:vAlign w:val="bottom"/>
          </w:tcPr>
          <w:p w:rsidR="001366B7" w:rsidRDefault="000C241C">
            <w:pPr>
              <w:widowControl w:val="0"/>
              <w:spacing w:line="240" w:lineRule="auto"/>
              <w:ind w:firstLine="0"/>
              <w:jc w:val="center"/>
              <w:rPr>
                <w:sz w:val="16"/>
                <w:szCs w:val="16"/>
              </w:rPr>
            </w:pPr>
            <w:r>
              <w:rPr>
                <w:sz w:val="16"/>
                <w:szCs w:val="16"/>
              </w:rPr>
              <w:t> </w:t>
            </w:r>
          </w:p>
        </w:tc>
      </w:tr>
      <w:tr w:rsidR="001366B7" w:rsidTr="00E318DC">
        <w:trPr>
          <w:trHeight w:val="75"/>
          <w:jc w:val="center"/>
        </w:trPr>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3293" w:type="dxa"/>
            <w:gridSpan w:val="7"/>
            <w:vMerge/>
            <w:shd w:val="clear" w:color="auto" w:fill="auto"/>
            <w:vAlign w:val="center"/>
          </w:tcPr>
          <w:p w:rsidR="001366B7" w:rsidRDefault="001366B7">
            <w:pPr>
              <w:widowControl w:val="0"/>
              <w:spacing w:line="240" w:lineRule="auto"/>
              <w:ind w:firstLine="0"/>
              <w:jc w:val="left"/>
              <w:rPr>
                <w:sz w:val="20"/>
                <w:szCs w:val="20"/>
              </w:rPr>
            </w:pPr>
          </w:p>
        </w:tc>
        <w:tc>
          <w:tcPr>
            <w:tcW w:w="1483" w:type="dxa"/>
            <w:gridSpan w:val="4"/>
            <w:vMerge/>
            <w:shd w:val="clear" w:color="auto" w:fill="auto"/>
            <w:vAlign w:val="center"/>
          </w:tcPr>
          <w:p w:rsidR="001366B7" w:rsidRDefault="001366B7">
            <w:pPr>
              <w:widowControl w:val="0"/>
              <w:spacing w:line="240" w:lineRule="auto"/>
              <w:ind w:firstLine="0"/>
              <w:jc w:val="left"/>
              <w:rPr>
                <w:sz w:val="16"/>
                <w:szCs w:val="16"/>
              </w:rPr>
            </w:pP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right"/>
              <w:rPr>
                <w:sz w:val="20"/>
                <w:szCs w:val="20"/>
              </w:rPr>
            </w:pPr>
          </w:p>
        </w:tc>
        <w:tc>
          <w:tcPr>
            <w:tcW w:w="3083" w:type="dxa"/>
            <w:gridSpan w:val="9"/>
            <w:tcBorders>
              <w:left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right"/>
              <w:rPr>
                <w:sz w:val="20"/>
                <w:szCs w:val="20"/>
              </w:rPr>
            </w:pPr>
            <w:r>
              <w:rPr>
                <w:sz w:val="20"/>
                <w:szCs w:val="20"/>
              </w:rPr>
              <w:t>Договор подряда (контракт)</w:t>
            </w:r>
          </w:p>
        </w:tc>
        <w:tc>
          <w:tcPr>
            <w:tcW w:w="1271" w:type="dxa"/>
            <w:tcBorders>
              <w:top w:val="single" w:sz="4" w:space="0" w:color="000001"/>
              <w:left w:val="single" w:sz="8" w:space="0" w:color="000001"/>
              <w:bottom w:val="single" w:sz="4" w:space="0" w:color="000001"/>
              <w:right w:val="single" w:sz="8" w:space="0" w:color="000001"/>
            </w:tcBorders>
            <w:shd w:val="clear" w:color="auto" w:fill="auto"/>
            <w:tcMar>
              <w:left w:w="88" w:type="dxa"/>
            </w:tcMar>
            <w:vAlign w:val="center"/>
          </w:tcPr>
          <w:p w:rsidR="001366B7" w:rsidRDefault="000C241C">
            <w:pPr>
              <w:widowControl w:val="0"/>
              <w:spacing w:line="240" w:lineRule="auto"/>
              <w:ind w:firstLine="0"/>
              <w:jc w:val="left"/>
              <w:rPr>
                <w:sz w:val="20"/>
                <w:szCs w:val="20"/>
              </w:rPr>
            </w:pPr>
            <w:r>
              <w:rPr>
                <w:sz w:val="20"/>
                <w:szCs w:val="20"/>
              </w:rPr>
              <w:t xml:space="preserve">номер </w:t>
            </w:r>
          </w:p>
        </w:tc>
        <w:tc>
          <w:tcPr>
            <w:tcW w:w="1483" w:type="dxa"/>
            <w:gridSpan w:val="4"/>
            <w:tcBorders>
              <w:top w:val="single" w:sz="4" w:space="0" w:color="000001"/>
              <w:left w:val="single" w:sz="8" w:space="0" w:color="000001"/>
              <w:bottom w:val="single" w:sz="4" w:space="0" w:color="000001"/>
              <w:right w:val="single" w:sz="8" w:space="0" w:color="000001"/>
            </w:tcBorders>
            <w:shd w:val="clear" w:color="auto" w:fill="auto"/>
            <w:tcMar>
              <w:left w:w="88" w:type="dxa"/>
            </w:tcMar>
            <w:vAlign w:val="center"/>
          </w:tcPr>
          <w:p w:rsidR="001366B7" w:rsidRDefault="000C241C">
            <w:pPr>
              <w:widowControl w:val="0"/>
              <w:spacing w:line="240" w:lineRule="auto"/>
              <w:ind w:firstLine="0"/>
              <w:jc w:val="left"/>
              <w:rPr>
                <w:sz w:val="20"/>
                <w:szCs w:val="20"/>
              </w:rPr>
            </w:pPr>
            <w:r>
              <w:rPr>
                <w:sz w:val="20"/>
                <w:szCs w:val="20"/>
              </w:rPr>
              <w:t> </w:t>
            </w: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tcBorders>
              <w:top w:val="single" w:sz="4" w:space="0" w:color="000001"/>
              <w:left w:val="single" w:sz="4" w:space="0" w:color="000001"/>
              <w:bottom w:val="single" w:sz="4" w:space="0" w:color="000001"/>
            </w:tcBorders>
            <w:shd w:val="clear" w:color="auto" w:fill="auto"/>
            <w:tcMar>
              <w:left w:w="93" w:type="dxa"/>
            </w:tcMar>
            <w:vAlign w:val="center"/>
          </w:tcPr>
          <w:p w:rsidR="001366B7" w:rsidRDefault="000C241C">
            <w:pPr>
              <w:widowControl w:val="0"/>
              <w:spacing w:line="240" w:lineRule="auto"/>
              <w:ind w:firstLine="0"/>
              <w:jc w:val="left"/>
              <w:rPr>
                <w:sz w:val="20"/>
                <w:szCs w:val="20"/>
              </w:rPr>
            </w:pPr>
            <w:r>
              <w:rPr>
                <w:sz w:val="20"/>
                <w:szCs w:val="20"/>
              </w:rPr>
              <w:t xml:space="preserve">дата </w:t>
            </w:r>
          </w:p>
        </w:tc>
        <w:tc>
          <w:tcPr>
            <w:tcW w:w="1483" w:type="dxa"/>
            <w:gridSpan w:val="4"/>
            <w:tcBorders>
              <w:top w:val="single" w:sz="4" w:space="0" w:color="000001"/>
              <w:left w:val="single" w:sz="8" w:space="0" w:color="000001"/>
              <w:bottom w:val="single" w:sz="4" w:space="0" w:color="000001"/>
              <w:right w:val="single" w:sz="8" w:space="0" w:color="000001"/>
            </w:tcBorders>
            <w:shd w:val="clear" w:color="auto" w:fill="auto"/>
            <w:tcMar>
              <w:left w:w="78" w:type="dxa"/>
            </w:tcMar>
            <w:vAlign w:val="center"/>
          </w:tcPr>
          <w:p w:rsidR="001366B7" w:rsidRDefault="000C241C">
            <w:pPr>
              <w:widowControl w:val="0"/>
              <w:spacing w:line="240" w:lineRule="auto"/>
              <w:ind w:firstLine="0"/>
              <w:jc w:val="left"/>
              <w:rPr>
                <w:sz w:val="20"/>
                <w:szCs w:val="20"/>
              </w:rPr>
            </w:pPr>
            <w:r>
              <w:rPr>
                <w:sz w:val="20"/>
                <w:szCs w:val="20"/>
              </w:rPr>
              <w:t> </w:t>
            </w: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979" w:type="dxa"/>
            <w:gridSpan w:val="4"/>
            <w:tcBorders>
              <w:left w:val="single" w:sz="8"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right"/>
              <w:rPr>
                <w:sz w:val="20"/>
                <w:szCs w:val="20"/>
              </w:rPr>
            </w:pPr>
            <w:r>
              <w:rPr>
                <w:sz w:val="20"/>
                <w:szCs w:val="20"/>
              </w:rPr>
              <w:t>Вид операции</w:t>
            </w:r>
          </w:p>
        </w:tc>
        <w:tc>
          <w:tcPr>
            <w:tcW w:w="1483" w:type="dxa"/>
            <w:gridSpan w:val="4"/>
            <w:tcBorders>
              <w:top w:val="single" w:sz="4" w:space="0" w:color="000001"/>
              <w:left w:val="single" w:sz="8" w:space="0" w:color="000001"/>
              <w:bottom w:val="single" w:sz="8"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center"/>
              <w:rPr>
                <w:sz w:val="20"/>
                <w:szCs w:val="20"/>
              </w:rPr>
            </w:pPr>
            <w:r>
              <w:rPr>
                <w:sz w:val="20"/>
                <w:szCs w:val="20"/>
              </w:rPr>
              <w:t> </w:t>
            </w:r>
          </w:p>
        </w:tc>
      </w:tr>
      <w:tr w:rsidR="001366B7" w:rsidTr="00E318DC">
        <w:trPr>
          <w:trHeight w:hRule="exact" w:val="135"/>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right"/>
              <w:rPr>
                <w:sz w:val="20"/>
                <w:szCs w:val="20"/>
              </w:rPr>
            </w:pPr>
          </w:p>
        </w:tc>
        <w:tc>
          <w:tcPr>
            <w:tcW w:w="236" w:type="dxa"/>
            <w:shd w:val="clear" w:color="auto" w:fill="auto"/>
            <w:vAlign w:val="bottom"/>
          </w:tcPr>
          <w:p w:rsidR="001366B7" w:rsidRDefault="001366B7">
            <w:pPr>
              <w:widowControl w:val="0"/>
              <w:spacing w:line="240" w:lineRule="auto"/>
              <w:ind w:firstLine="0"/>
              <w:jc w:val="right"/>
              <w:rPr>
                <w:sz w:val="20"/>
                <w:szCs w:val="20"/>
              </w:rPr>
            </w:pPr>
          </w:p>
        </w:tc>
        <w:tc>
          <w:tcPr>
            <w:tcW w:w="1271" w:type="dxa"/>
            <w:shd w:val="clear" w:color="auto" w:fill="auto"/>
            <w:vAlign w:val="bottom"/>
          </w:tcPr>
          <w:p w:rsidR="001366B7" w:rsidRDefault="001366B7">
            <w:pPr>
              <w:widowControl w:val="0"/>
              <w:spacing w:line="240" w:lineRule="auto"/>
              <w:ind w:firstLine="0"/>
              <w:jc w:val="right"/>
              <w:rPr>
                <w:sz w:val="20"/>
                <w:szCs w:val="20"/>
              </w:rPr>
            </w:pPr>
          </w:p>
        </w:tc>
        <w:tc>
          <w:tcPr>
            <w:tcW w:w="236" w:type="dxa"/>
            <w:shd w:val="clear" w:color="auto" w:fill="auto"/>
            <w:vAlign w:val="bottom"/>
          </w:tcPr>
          <w:p w:rsidR="001366B7" w:rsidRDefault="001366B7">
            <w:pPr>
              <w:widowControl w:val="0"/>
              <w:spacing w:line="240" w:lineRule="auto"/>
              <w:ind w:firstLine="0"/>
              <w:jc w:val="righ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24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872" w:type="dxa"/>
            <w:tcBorders>
              <w:left w:val="single" w:sz="4" w:space="0" w:color="000001"/>
            </w:tcBorders>
            <w:shd w:val="clear" w:color="auto" w:fill="auto"/>
            <w:tcMar>
              <w:left w:w="93" w:type="dxa"/>
            </w:tcMar>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582" w:type="dxa"/>
            <w:gridSpan w:val="3"/>
            <w:vMerge w:val="restart"/>
            <w:tcBorders>
              <w:top w:val="single" w:sz="4" w:space="0" w:color="000001"/>
              <w:left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18"/>
                <w:szCs w:val="18"/>
              </w:rPr>
            </w:pPr>
            <w:r>
              <w:rPr>
                <w:sz w:val="18"/>
                <w:szCs w:val="18"/>
              </w:rPr>
              <w:t>Номер документа</w:t>
            </w:r>
          </w:p>
        </w:tc>
        <w:tc>
          <w:tcPr>
            <w:tcW w:w="2663" w:type="dxa"/>
            <w:gridSpan w:val="5"/>
            <w:vMerge w:val="restart"/>
            <w:tcBorders>
              <w:top w:val="single" w:sz="4" w:space="0" w:color="000001"/>
              <w:left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18"/>
                <w:szCs w:val="18"/>
              </w:rPr>
            </w:pPr>
            <w:r>
              <w:rPr>
                <w:sz w:val="18"/>
                <w:szCs w:val="18"/>
              </w:rPr>
              <w:t>Дата составления</w:t>
            </w:r>
          </w:p>
        </w:tc>
        <w:tc>
          <w:tcPr>
            <w:tcW w:w="282" w:type="dxa"/>
            <w:shd w:val="clear" w:color="auto" w:fill="auto"/>
            <w:vAlign w:val="bottom"/>
          </w:tcPr>
          <w:p w:rsidR="001366B7" w:rsidRDefault="001366B7">
            <w:pPr>
              <w:widowControl w:val="0"/>
              <w:spacing w:line="240" w:lineRule="auto"/>
              <w:ind w:firstLine="0"/>
              <w:jc w:val="center"/>
              <w:rPr>
                <w:sz w:val="18"/>
                <w:szCs w:val="18"/>
              </w:rPr>
            </w:pPr>
          </w:p>
        </w:tc>
        <w:tc>
          <w:tcPr>
            <w:tcW w:w="3529" w:type="dxa"/>
            <w:gridSpan w:val="8"/>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18"/>
                <w:szCs w:val="18"/>
              </w:rPr>
            </w:pPr>
            <w:r>
              <w:rPr>
                <w:sz w:val="18"/>
                <w:szCs w:val="18"/>
              </w:rPr>
              <w:t>Отчетный период</w:t>
            </w:r>
          </w:p>
        </w:tc>
        <w:tc>
          <w:tcPr>
            <w:tcW w:w="571" w:type="dxa"/>
            <w:shd w:val="clear" w:color="auto" w:fill="auto"/>
            <w:vAlign w:val="bottom"/>
          </w:tcPr>
          <w:p w:rsidR="001366B7" w:rsidRDefault="001366B7">
            <w:pPr>
              <w:widowControl w:val="0"/>
              <w:spacing w:line="240" w:lineRule="auto"/>
              <w:ind w:firstLine="0"/>
              <w:jc w:val="center"/>
              <w:rPr>
                <w:sz w:val="18"/>
                <w:szCs w:val="18"/>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255"/>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tcBorders>
              <w:left w:val="single" w:sz="4" w:space="0" w:color="000001"/>
              <w:right w:val="single" w:sz="4" w:space="0" w:color="000001"/>
            </w:tcBorders>
            <w:shd w:val="clear" w:color="auto" w:fill="auto"/>
            <w:tcMar>
              <w:left w:w="98" w:type="dxa"/>
            </w:tcMar>
            <w:vAlign w:val="bottom"/>
          </w:tcPr>
          <w:p w:rsidR="001366B7" w:rsidRDefault="001366B7">
            <w:pPr>
              <w:widowControl w:val="0"/>
              <w:spacing w:line="240" w:lineRule="auto"/>
              <w:ind w:firstLine="0"/>
              <w:jc w:val="left"/>
              <w:rPr>
                <w:sz w:val="20"/>
                <w:szCs w:val="20"/>
              </w:rPr>
            </w:pPr>
          </w:p>
        </w:tc>
        <w:tc>
          <w:tcPr>
            <w:tcW w:w="872" w:type="dxa"/>
            <w:tcBorders>
              <w:left w:val="single" w:sz="4" w:space="0" w:color="000001"/>
            </w:tcBorders>
            <w:shd w:val="clear" w:color="auto" w:fill="auto"/>
            <w:tcMar>
              <w:left w:w="93" w:type="dxa"/>
            </w:tcMar>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582" w:type="dxa"/>
            <w:gridSpan w:val="3"/>
            <w:vMerge/>
            <w:shd w:val="clear" w:color="auto" w:fill="auto"/>
            <w:vAlign w:val="center"/>
          </w:tcPr>
          <w:p w:rsidR="001366B7" w:rsidRDefault="001366B7">
            <w:pPr>
              <w:widowControl w:val="0"/>
              <w:spacing w:line="240" w:lineRule="auto"/>
              <w:ind w:firstLine="0"/>
              <w:jc w:val="left"/>
              <w:rPr>
                <w:sz w:val="18"/>
                <w:szCs w:val="18"/>
              </w:rPr>
            </w:pPr>
          </w:p>
        </w:tc>
        <w:tc>
          <w:tcPr>
            <w:tcW w:w="2663" w:type="dxa"/>
            <w:gridSpan w:val="5"/>
            <w:vMerge/>
            <w:shd w:val="clear" w:color="auto" w:fill="auto"/>
            <w:vAlign w:val="center"/>
          </w:tcPr>
          <w:p w:rsidR="001366B7" w:rsidRDefault="001366B7">
            <w:pPr>
              <w:widowControl w:val="0"/>
              <w:spacing w:line="240" w:lineRule="auto"/>
              <w:ind w:firstLine="0"/>
              <w:jc w:val="left"/>
              <w:rPr>
                <w:sz w:val="18"/>
                <w:szCs w:val="18"/>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1550" w:type="dxa"/>
            <w:gridSpan w:val="4"/>
            <w:tcBorders>
              <w:top w:val="single" w:sz="4" w:space="0" w:color="000001"/>
              <w:left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18"/>
                <w:szCs w:val="18"/>
              </w:rPr>
            </w:pPr>
            <w:r>
              <w:rPr>
                <w:sz w:val="18"/>
                <w:szCs w:val="18"/>
              </w:rPr>
              <w:t>с</w:t>
            </w:r>
          </w:p>
        </w:tc>
        <w:tc>
          <w:tcPr>
            <w:tcW w:w="1979" w:type="dxa"/>
            <w:gridSpan w:val="4"/>
            <w:tcBorders>
              <w:top w:val="single" w:sz="4" w:space="0" w:color="000001"/>
              <w:left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18"/>
                <w:szCs w:val="18"/>
              </w:rPr>
            </w:pPr>
            <w:r>
              <w:rPr>
                <w:sz w:val="18"/>
                <w:szCs w:val="18"/>
              </w:rPr>
              <w:t>по</w:t>
            </w:r>
          </w:p>
        </w:tc>
        <w:tc>
          <w:tcPr>
            <w:tcW w:w="571" w:type="dxa"/>
            <w:shd w:val="clear" w:color="auto" w:fill="auto"/>
            <w:vAlign w:val="bottom"/>
          </w:tcPr>
          <w:p w:rsidR="001366B7" w:rsidRDefault="001366B7">
            <w:pPr>
              <w:widowControl w:val="0"/>
              <w:spacing w:line="240" w:lineRule="auto"/>
              <w:ind w:firstLine="0"/>
              <w:jc w:val="center"/>
              <w:rPr>
                <w:sz w:val="18"/>
                <w:szCs w:val="18"/>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0C241C">
            <w:pPr>
              <w:widowControl w:val="0"/>
              <w:spacing w:line="240" w:lineRule="auto"/>
              <w:ind w:firstLine="0"/>
              <w:jc w:val="right"/>
              <w:rPr>
                <w:b/>
                <w:bCs/>
                <w:sz w:val="22"/>
                <w:szCs w:val="22"/>
              </w:rPr>
            </w:pPr>
            <w:r>
              <w:rPr>
                <w:b/>
                <w:bCs/>
                <w:sz w:val="22"/>
                <w:szCs w:val="22"/>
              </w:rPr>
              <w:t>АКТ</w:t>
            </w:r>
          </w:p>
        </w:tc>
        <w:tc>
          <w:tcPr>
            <w:tcW w:w="236" w:type="dxa"/>
            <w:shd w:val="clear" w:color="auto" w:fill="auto"/>
            <w:vAlign w:val="bottom"/>
          </w:tcPr>
          <w:p w:rsidR="001366B7" w:rsidRDefault="001366B7">
            <w:pPr>
              <w:widowControl w:val="0"/>
              <w:spacing w:line="240" w:lineRule="auto"/>
              <w:ind w:firstLine="0"/>
              <w:jc w:val="right"/>
              <w:rPr>
                <w:b/>
                <w:bCs/>
                <w:sz w:val="22"/>
                <w:szCs w:val="22"/>
              </w:rPr>
            </w:pPr>
          </w:p>
        </w:tc>
        <w:tc>
          <w:tcPr>
            <w:tcW w:w="1582" w:type="dxa"/>
            <w:gridSpan w:val="3"/>
            <w:tcBorders>
              <w:top w:val="single" w:sz="8" w:space="0" w:color="000001"/>
              <w:left w:val="single" w:sz="8" w:space="0" w:color="000001"/>
              <w:bottom w:val="single" w:sz="8" w:space="0" w:color="000001"/>
              <w:right w:val="single" w:sz="4" w:space="0" w:color="000001"/>
            </w:tcBorders>
            <w:shd w:val="clear" w:color="auto" w:fill="auto"/>
            <w:tcMar>
              <w:left w:w="78" w:type="dxa"/>
            </w:tcMar>
            <w:vAlign w:val="bottom"/>
          </w:tcPr>
          <w:p w:rsidR="001366B7" w:rsidRDefault="000C241C">
            <w:pPr>
              <w:widowControl w:val="0"/>
              <w:spacing w:line="240" w:lineRule="auto"/>
              <w:ind w:firstLine="0"/>
              <w:jc w:val="center"/>
              <w:rPr>
                <w:sz w:val="20"/>
                <w:szCs w:val="20"/>
              </w:rPr>
            </w:pPr>
            <w:r>
              <w:rPr>
                <w:sz w:val="20"/>
                <w:szCs w:val="20"/>
              </w:rPr>
              <w:t> </w:t>
            </w:r>
          </w:p>
        </w:tc>
        <w:tc>
          <w:tcPr>
            <w:tcW w:w="2663" w:type="dxa"/>
            <w:gridSpan w:val="5"/>
            <w:tcBorders>
              <w:top w:val="single" w:sz="8" w:space="0" w:color="000001"/>
              <w:left w:val="single" w:sz="8" w:space="0" w:color="000001"/>
              <w:bottom w:val="single" w:sz="8"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center"/>
              <w:rPr>
                <w:sz w:val="20"/>
                <w:szCs w:val="20"/>
              </w:rPr>
            </w:pPr>
            <w:r>
              <w:rPr>
                <w:sz w:val="20"/>
                <w:szCs w:val="20"/>
              </w:rPr>
              <w:t> </w:t>
            </w:r>
          </w:p>
        </w:tc>
        <w:tc>
          <w:tcPr>
            <w:tcW w:w="282" w:type="dxa"/>
            <w:shd w:val="clear" w:color="auto" w:fill="auto"/>
            <w:vAlign w:val="bottom"/>
          </w:tcPr>
          <w:p w:rsidR="001366B7" w:rsidRDefault="001366B7">
            <w:pPr>
              <w:widowControl w:val="0"/>
              <w:spacing w:line="240" w:lineRule="auto"/>
              <w:ind w:firstLine="0"/>
              <w:jc w:val="center"/>
              <w:rPr>
                <w:sz w:val="20"/>
                <w:szCs w:val="20"/>
              </w:rPr>
            </w:pPr>
          </w:p>
        </w:tc>
        <w:tc>
          <w:tcPr>
            <w:tcW w:w="1550" w:type="dxa"/>
            <w:gridSpan w:val="4"/>
            <w:tcBorders>
              <w:top w:val="single" w:sz="8" w:space="0" w:color="000001"/>
              <w:left w:val="single" w:sz="8" w:space="0" w:color="000001"/>
              <w:bottom w:val="single" w:sz="8" w:space="0" w:color="000001"/>
              <w:right w:val="single" w:sz="4" w:space="0" w:color="000001"/>
            </w:tcBorders>
            <w:shd w:val="clear" w:color="auto" w:fill="auto"/>
            <w:tcMar>
              <w:left w:w="78" w:type="dxa"/>
            </w:tcMar>
            <w:vAlign w:val="bottom"/>
          </w:tcPr>
          <w:p w:rsidR="001366B7" w:rsidRDefault="000C241C">
            <w:pPr>
              <w:widowControl w:val="0"/>
              <w:spacing w:line="240" w:lineRule="auto"/>
              <w:ind w:firstLine="0"/>
              <w:jc w:val="center"/>
              <w:rPr>
                <w:sz w:val="20"/>
                <w:szCs w:val="20"/>
              </w:rPr>
            </w:pPr>
            <w:r>
              <w:rPr>
                <w:sz w:val="20"/>
                <w:szCs w:val="20"/>
              </w:rPr>
              <w:t> </w:t>
            </w:r>
          </w:p>
        </w:tc>
        <w:tc>
          <w:tcPr>
            <w:tcW w:w="1979" w:type="dxa"/>
            <w:gridSpan w:val="4"/>
            <w:tcBorders>
              <w:top w:val="single" w:sz="8" w:space="0" w:color="000001"/>
              <w:left w:val="single" w:sz="8" w:space="0" w:color="000001"/>
              <w:bottom w:val="single" w:sz="8" w:space="0" w:color="000001"/>
              <w:right w:val="single" w:sz="8" w:space="0" w:color="000001"/>
            </w:tcBorders>
            <w:shd w:val="clear" w:color="auto" w:fill="auto"/>
            <w:tcMar>
              <w:left w:w="88" w:type="dxa"/>
            </w:tcMar>
            <w:vAlign w:val="bottom"/>
          </w:tcPr>
          <w:p w:rsidR="001366B7" w:rsidRDefault="000C241C">
            <w:pPr>
              <w:widowControl w:val="0"/>
              <w:spacing w:line="240" w:lineRule="auto"/>
              <w:ind w:firstLine="0"/>
              <w:jc w:val="center"/>
              <w:rPr>
                <w:sz w:val="20"/>
                <w:szCs w:val="20"/>
              </w:rPr>
            </w:pPr>
            <w:r>
              <w:rPr>
                <w:sz w:val="20"/>
                <w:szCs w:val="20"/>
              </w:rPr>
              <w:t> </w:t>
            </w:r>
          </w:p>
        </w:tc>
        <w:tc>
          <w:tcPr>
            <w:tcW w:w="571" w:type="dxa"/>
            <w:shd w:val="clear" w:color="auto" w:fill="auto"/>
            <w:vAlign w:val="bottom"/>
          </w:tcPr>
          <w:p w:rsidR="001366B7" w:rsidRDefault="001366B7">
            <w:pPr>
              <w:widowControl w:val="0"/>
              <w:spacing w:line="240" w:lineRule="auto"/>
              <w:ind w:firstLine="0"/>
              <w:jc w:val="center"/>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6796" w:type="dxa"/>
            <w:gridSpan w:val="11"/>
            <w:shd w:val="clear" w:color="auto" w:fill="auto"/>
            <w:vAlign w:val="bottom"/>
          </w:tcPr>
          <w:p w:rsidR="001366B7" w:rsidRDefault="000C241C">
            <w:pPr>
              <w:widowControl w:val="0"/>
              <w:spacing w:line="240" w:lineRule="auto"/>
              <w:ind w:firstLine="0"/>
              <w:jc w:val="center"/>
              <w:rPr>
                <w:b/>
                <w:bCs/>
                <w:sz w:val="22"/>
                <w:szCs w:val="22"/>
              </w:rPr>
            </w:pPr>
            <w:r>
              <w:rPr>
                <w:b/>
                <w:bCs/>
                <w:sz w:val="22"/>
                <w:szCs w:val="22"/>
              </w:rPr>
              <w:t>ОСВИДЕТЕЛЬСТВОВАНИЯ ВЫПОЛНЕННЫХ РАБОТ</w:t>
            </w:r>
          </w:p>
        </w:tc>
        <w:tc>
          <w:tcPr>
            <w:tcW w:w="272" w:type="dxa"/>
            <w:shd w:val="clear" w:color="auto" w:fill="auto"/>
            <w:vAlign w:val="bottom"/>
          </w:tcPr>
          <w:p w:rsidR="001366B7" w:rsidRDefault="001366B7">
            <w:pPr>
              <w:widowControl w:val="0"/>
              <w:spacing w:line="240" w:lineRule="auto"/>
              <w:ind w:firstLine="0"/>
              <w:jc w:val="center"/>
              <w:rPr>
                <w:b/>
                <w:bCs/>
                <w:sz w:val="22"/>
                <w:szCs w:val="22"/>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6870" w:type="dxa"/>
            <w:gridSpan w:val="11"/>
            <w:shd w:val="clear" w:color="auto" w:fill="auto"/>
            <w:vAlign w:val="bottom"/>
          </w:tcPr>
          <w:p w:rsidR="001366B7" w:rsidRDefault="000C241C">
            <w:pPr>
              <w:widowControl w:val="0"/>
              <w:spacing w:line="240" w:lineRule="auto"/>
              <w:ind w:firstLine="0"/>
              <w:jc w:val="left"/>
              <w:rPr>
                <w:sz w:val="20"/>
                <w:szCs w:val="20"/>
              </w:rPr>
            </w:pPr>
            <w:r>
              <w:rPr>
                <w:sz w:val="20"/>
                <w:szCs w:val="20"/>
              </w:rPr>
              <w:t xml:space="preserve">Сметная (договорная) стоимость в соответствии с договором подряда </w:t>
            </w:r>
          </w:p>
        </w:tc>
        <w:tc>
          <w:tcPr>
            <w:tcW w:w="236" w:type="dxa"/>
            <w:shd w:val="clear" w:color="auto" w:fill="auto"/>
            <w:vAlign w:val="center"/>
          </w:tcPr>
          <w:p w:rsidR="001366B7" w:rsidRDefault="001366B7">
            <w:pPr>
              <w:widowControl w:val="0"/>
              <w:spacing w:line="240" w:lineRule="auto"/>
              <w:ind w:firstLine="0"/>
              <w:jc w:val="left"/>
              <w:rPr>
                <w:sz w:val="20"/>
                <w:szCs w:val="20"/>
              </w:rPr>
            </w:pPr>
          </w:p>
        </w:tc>
        <w:tc>
          <w:tcPr>
            <w:tcW w:w="240" w:type="dxa"/>
            <w:shd w:val="clear" w:color="auto" w:fill="auto"/>
            <w:vAlign w:val="center"/>
          </w:tcPr>
          <w:p w:rsidR="001366B7" w:rsidRDefault="001366B7">
            <w:pPr>
              <w:widowControl w:val="0"/>
              <w:spacing w:line="240" w:lineRule="auto"/>
              <w:ind w:firstLine="0"/>
              <w:jc w:val="center"/>
              <w:rPr>
                <w:sz w:val="20"/>
                <w:szCs w:val="20"/>
              </w:rPr>
            </w:pPr>
          </w:p>
        </w:tc>
        <w:tc>
          <w:tcPr>
            <w:tcW w:w="7816" w:type="dxa"/>
            <w:gridSpan w:val="16"/>
            <w:tcBorders>
              <w:top w:val="single" w:sz="4" w:space="0" w:color="000001"/>
              <w:bottom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 </w:t>
            </w:r>
          </w:p>
        </w:tc>
        <w:tc>
          <w:tcPr>
            <w:tcW w:w="571" w:type="dxa"/>
            <w:shd w:val="clear" w:color="auto" w:fill="auto"/>
            <w:vAlign w:val="bottom"/>
          </w:tcPr>
          <w:p w:rsidR="001366B7" w:rsidRDefault="000C241C">
            <w:pPr>
              <w:widowControl w:val="0"/>
              <w:spacing w:line="240" w:lineRule="auto"/>
              <w:ind w:firstLine="0"/>
              <w:jc w:val="right"/>
              <w:rPr>
                <w:sz w:val="20"/>
                <w:szCs w:val="20"/>
              </w:rPr>
            </w:pPr>
            <w:r>
              <w:rPr>
                <w:sz w:val="20"/>
                <w:szCs w:val="20"/>
              </w:rPr>
              <w:t>руб.</w:t>
            </w:r>
          </w:p>
        </w:tc>
        <w:tc>
          <w:tcPr>
            <w:tcW w:w="440" w:type="dxa"/>
            <w:shd w:val="clear" w:color="auto" w:fill="auto"/>
            <w:vAlign w:val="bottom"/>
          </w:tcPr>
          <w:p w:rsidR="001366B7" w:rsidRDefault="001366B7">
            <w:pPr>
              <w:widowControl w:val="0"/>
              <w:spacing w:line="240" w:lineRule="auto"/>
              <w:ind w:firstLine="0"/>
              <w:jc w:val="righ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hRule="exact" w:val="21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center"/>
          </w:tcPr>
          <w:p w:rsidR="001366B7" w:rsidRDefault="001366B7">
            <w:pPr>
              <w:widowControl w:val="0"/>
              <w:spacing w:line="240" w:lineRule="auto"/>
              <w:ind w:firstLine="0"/>
              <w:jc w:val="left"/>
              <w:rPr>
                <w:sz w:val="20"/>
                <w:szCs w:val="20"/>
              </w:rPr>
            </w:pPr>
          </w:p>
        </w:tc>
        <w:tc>
          <w:tcPr>
            <w:tcW w:w="236" w:type="dxa"/>
            <w:shd w:val="clear" w:color="auto" w:fill="auto"/>
            <w:vAlign w:val="center"/>
          </w:tcPr>
          <w:p w:rsidR="001366B7" w:rsidRDefault="001366B7">
            <w:pPr>
              <w:widowControl w:val="0"/>
              <w:spacing w:line="240" w:lineRule="auto"/>
              <w:ind w:firstLine="0"/>
              <w:jc w:val="left"/>
              <w:rPr>
                <w:sz w:val="20"/>
                <w:szCs w:val="20"/>
              </w:rPr>
            </w:pPr>
          </w:p>
        </w:tc>
        <w:tc>
          <w:tcPr>
            <w:tcW w:w="769" w:type="dxa"/>
            <w:shd w:val="clear" w:color="auto" w:fill="auto"/>
            <w:vAlign w:val="center"/>
          </w:tcPr>
          <w:p w:rsidR="001366B7" w:rsidRDefault="001366B7">
            <w:pPr>
              <w:widowControl w:val="0"/>
              <w:spacing w:line="240" w:lineRule="auto"/>
              <w:ind w:firstLine="0"/>
              <w:jc w:val="center"/>
              <w:rPr>
                <w:sz w:val="20"/>
                <w:szCs w:val="20"/>
              </w:rPr>
            </w:pPr>
          </w:p>
        </w:tc>
        <w:tc>
          <w:tcPr>
            <w:tcW w:w="515" w:type="dxa"/>
            <w:shd w:val="clear" w:color="auto" w:fill="auto"/>
            <w:vAlign w:val="center"/>
          </w:tcPr>
          <w:p w:rsidR="001366B7" w:rsidRDefault="001366B7">
            <w:pPr>
              <w:widowControl w:val="0"/>
              <w:spacing w:line="240" w:lineRule="auto"/>
              <w:ind w:firstLine="0"/>
              <w:jc w:val="center"/>
              <w:rPr>
                <w:sz w:val="20"/>
                <w:szCs w:val="20"/>
              </w:rPr>
            </w:pPr>
          </w:p>
        </w:tc>
        <w:tc>
          <w:tcPr>
            <w:tcW w:w="236" w:type="dxa"/>
            <w:shd w:val="clear" w:color="auto" w:fill="auto"/>
            <w:vAlign w:val="center"/>
          </w:tcPr>
          <w:p w:rsidR="001366B7" w:rsidRDefault="001366B7">
            <w:pPr>
              <w:widowControl w:val="0"/>
              <w:spacing w:line="240" w:lineRule="auto"/>
              <w:ind w:firstLine="0"/>
              <w:jc w:val="center"/>
              <w:rPr>
                <w:sz w:val="20"/>
                <w:szCs w:val="20"/>
              </w:rPr>
            </w:pPr>
          </w:p>
        </w:tc>
        <w:tc>
          <w:tcPr>
            <w:tcW w:w="964" w:type="dxa"/>
            <w:shd w:val="clear" w:color="auto" w:fill="auto"/>
            <w:vAlign w:val="center"/>
          </w:tcPr>
          <w:p w:rsidR="001366B7" w:rsidRDefault="001366B7">
            <w:pPr>
              <w:widowControl w:val="0"/>
              <w:spacing w:line="240" w:lineRule="auto"/>
              <w:ind w:firstLine="0"/>
              <w:jc w:val="center"/>
              <w:rPr>
                <w:sz w:val="20"/>
                <w:szCs w:val="20"/>
              </w:rPr>
            </w:pPr>
          </w:p>
        </w:tc>
        <w:tc>
          <w:tcPr>
            <w:tcW w:w="1056" w:type="dxa"/>
            <w:shd w:val="clear" w:color="auto" w:fill="auto"/>
            <w:vAlign w:val="center"/>
          </w:tcPr>
          <w:p w:rsidR="001366B7" w:rsidRDefault="001366B7">
            <w:pPr>
              <w:widowControl w:val="0"/>
              <w:spacing w:line="240" w:lineRule="auto"/>
              <w:ind w:firstLine="0"/>
              <w:jc w:val="center"/>
              <w:rPr>
                <w:sz w:val="20"/>
                <w:szCs w:val="20"/>
              </w:rPr>
            </w:pPr>
          </w:p>
        </w:tc>
        <w:tc>
          <w:tcPr>
            <w:tcW w:w="236" w:type="dxa"/>
            <w:shd w:val="clear" w:color="auto" w:fill="auto"/>
            <w:vAlign w:val="center"/>
          </w:tcPr>
          <w:p w:rsidR="001366B7" w:rsidRDefault="001366B7">
            <w:pPr>
              <w:widowControl w:val="0"/>
              <w:spacing w:line="240" w:lineRule="auto"/>
              <w:ind w:firstLine="0"/>
              <w:jc w:val="center"/>
              <w:rPr>
                <w:sz w:val="20"/>
                <w:szCs w:val="20"/>
              </w:rPr>
            </w:pPr>
          </w:p>
        </w:tc>
        <w:tc>
          <w:tcPr>
            <w:tcW w:w="930" w:type="dxa"/>
            <w:shd w:val="clear" w:color="auto" w:fill="auto"/>
            <w:vAlign w:val="center"/>
          </w:tcPr>
          <w:p w:rsidR="001366B7" w:rsidRDefault="001366B7">
            <w:pPr>
              <w:widowControl w:val="0"/>
              <w:spacing w:line="240" w:lineRule="auto"/>
              <w:ind w:firstLine="0"/>
              <w:jc w:val="center"/>
              <w:rPr>
                <w:sz w:val="20"/>
                <w:szCs w:val="20"/>
              </w:rPr>
            </w:pPr>
          </w:p>
        </w:tc>
        <w:tc>
          <w:tcPr>
            <w:tcW w:w="872" w:type="dxa"/>
            <w:shd w:val="clear" w:color="auto" w:fill="auto"/>
            <w:vAlign w:val="center"/>
          </w:tcPr>
          <w:p w:rsidR="001366B7" w:rsidRDefault="001366B7">
            <w:pPr>
              <w:widowControl w:val="0"/>
              <w:spacing w:line="240" w:lineRule="auto"/>
              <w:ind w:firstLine="0"/>
              <w:jc w:val="center"/>
              <w:rPr>
                <w:sz w:val="20"/>
                <w:szCs w:val="20"/>
              </w:rPr>
            </w:pPr>
          </w:p>
        </w:tc>
        <w:tc>
          <w:tcPr>
            <w:tcW w:w="236" w:type="dxa"/>
            <w:shd w:val="clear" w:color="auto" w:fill="auto"/>
            <w:vAlign w:val="center"/>
          </w:tcPr>
          <w:p w:rsidR="001366B7" w:rsidRDefault="001366B7">
            <w:pPr>
              <w:widowControl w:val="0"/>
              <w:spacing w:line="240" w:lineRule="auto"/>
              <w:ind w:firstLine="0"/>
              <w:jc w:val="center"/>
              <w:rPr>
                <w:sz w:val="20"/>
                <w:szCs w:val="20"/>
              </w:rPr>
            </w:pPr>
          </w:p>
        </w:tc>
        <w:tc>
          <w:tcPr>
            <w:tcW w:w="240" w:type="dxa"/>
            <w:shd w:val="clear" w:color="auto" w:fill="auto"/>
            <w:vAlign w:val="center"/>
          </w:tcPr>
          <w:p w:rsidR="001366B7" w:rsidRDefault="001366B7">
            <w:pPr>
              <w:widowControl w:val="0"/>
              <w:spacing w:line="240" w:lineRule="auto"/>
              <w:ind w:firstLine="0"/>
              <w:jc w:val="center"/>
              <w:rPr>
                <w:sz w:val="20"/>
                <w:szCs w:val="20"/>
              </w:rPr>
            </w:pPr>
          </w:p>
        </w:tc>
        <w:tc>
          <w:tcPr>
            <w:tcW w:w="588" w:type="dxa"/>
            <w:shd w:val="clear" w:color="auto" w:fill="auto"/>
            <w:vAlign w:val="center"/>
          </w:tcPr>
          <w:p w:rsidR="001366B7" w:rsidRDefault="001366B7">
            <w:pPr>
              <w:widowControl w:val="0"/>
              <w:spacing w:line="240" w:lineRule="auto"/>
              <w:ind w:firstLine="0"/>
              <w:jc w:val="center"/>
              <w:rPr>
                <w:sz w:val="20"/>
                <w:szCs w:val="20"/>
              </w:rPr>
            </w:pPr>
          </w:p>
        </w:tc>
        <w:tc>
          <w:tcPr>
            <w:tcW w:w="754" w:type="dxa"/>
            <w:shd w:val="clear" w:color="auto" w:fill="auto"/>
            <w:vAlign w:val="center"/>
          </w:tcPr>
          <w:p w:rsidR="001366B7" w:rsidRDefault="001366B7">
            <w:pPr>
              <w:widowControl w:val="0"/>
              <w:spacing w:line="240" w:lineRule="auto"/>
              <w:ind w:firstLine="0"/>
              <w:jc w:val="center"/>
              <w:rPr>
                <w:sz w:val="20"/>
                <w:szCs w:val="20"/>
              </w:rPr>
            </w:pPr>
          </w:p>
        </w:tc>
        <w:tc>
          <w:tcPr>
            <w:tcW w:w="351" w:type="dxa"/>
            <w:shd w:val="clear" w:color="auto" w:fill="auto"/>
            <w:vAlign w:val="center"/>
          </w:tcPr>
          <w:p w:rsidR="001366B7" w:rsidRDefault="001366B7">
            <w:pPr>
              <w:widowControl w:val="0"/>
              <w:spacing w:line="240" w:lineRule="auto"/>
              <w:ind w:firstLine="0"/>
              <w:jc w:val="center"/>
              <w:rPr>
                <w:sz w:val="20"/>
                <w:szCs w:val="20"/>
              </w:rPr>
            </w:pPr>
          </w:p>
        </w:tc>
        <w:tc>
          <w:tcPr>
            <w:tcW w:w="243" w:type="dxa"/>
            <w:shd w:val="clear" w:color="auto" w:fill="auto"/>
            <w:vAlign w:val="center"/>
          </w:tcPr>
          <w:p w:rsidR="001366B7" w:rsidRDefault="001366B7">
            <w:pPr>
              <w:widowControl w:val="0"/>
              <w:spacing w:line="240" w:lineRule="auto"/>
              <w:ind w:firstLine="0"/>
              <w:jc w:val="center"/>
              <w:rPr>
                <w:sz w:val="20"/>
                <w:szCs w:val="20"/>
              </w:rPr>
            </w:pPr>
          </w:p>
        </w:tc>
        <w:tc>
          <w:tcPr>
            <w:tcW w:w="1290" w:type="dxa"/>
            <w:shd w:val="clear" w:color="auto" w:fill="auto"/>
            <w:vAlign w:val="center"/>
          </w:tcPr>
          <w:p w:rsidR="001366B7" w:rsidRDefault="001366B7">
            <w:pPr>
              <w:widowControl w:val="0"/>
              <w:spacing w:line="240" w:lineRule="auto"/>
              <w:ind w:firstLine="0"/>
              <w:jc w:val="center"/>
              <w:rPr>
                <w:sz w:val="20"/>
                <w:szCs w:val="20"/>
              </w:rPr>
            </w:pPr>
          </w:p>
        </w:tc>
        <w:tc>
          <w:tcPr>
            <w:tcW w:w="272" w:type="dxa"/>
            <w:shd w:val="clear" w:color="auto" w:fill="auto"/>
            <w:vAlign w:val="center"/>
          </w:tcPr>
          <w:p w:rsidR="001366B7" w:rsidRDefault="001366B7">
            <w:pPr>
              <w:widowControl w:val="0"/>
              <w:spacing w:line="240" w:lineRule="auto"/>
              <w:ind w:firstLine="0"/>
              <w:jc w:val="center"/>
              <w:rPr>
                <w:sz w:val="20"/>
                <w:szCs w:val="20"/>
              </w:rPr>
            </w:pPr>
          </w:p>
        </w:tc>
        <w:tc>
          <w:tcPr>
            <w:tcW w:w="507" w:type="dxa"/>
            <w:shd w:val="clear" w:color="auto" w:fill="auto"/>
            <w:vAlign w:val="center"/>
          </w:tcPr>
          <w:p w:rsidR="001366B7" w:rsidRDefault="001366B7">
            <w:pPr>
              <w:widowControl w:val="0"/>
              <w:spacing w:line="240" w:lineRule="auto"/>
              <w:ind w:firstLine="0"/>
              <w:jc w:val="center"/>
              <w:rPr>
                <w:sz w:val="20"/>
                <w:szCs w:val="20"/>
              </w:rPr>
            </w:pPr>
          </w:p>
        </w:tc>
        <w:tc>
          <w:tcPr>
            <w:tcW w:w="282" w:type="dxa"/>
            <w:shd w:val="clear" w:color="auto" w:fill="auto"/>
            <w:vAlign w:val="center"/>
          </w:tcPr>
          <w:p w:rsidR="001366B7" w:rsidRDefault="001366B7">
            <w:pPr>
              <w:widowControl w:val="0"/>
              <w:spacing w:line="240" w:lineRule="auto"/>
              <w:ind w:firstLine="0"/>
              <w:jc w:val="center"/>
              <w:rPr>
                <w:sz w:val="20"/>
                <w:szCs w:val="20"/>
              </w:rPr>
            </w:pPr>
          </w:p>
        </w:tc>
        <w:tc>
          <w:tcPr>
            <w:tcW w:w="486" w:type="dxa"/>
            <w:shd w:val="clear" w:color="auto" w:fill="auto"/>
            <w:vAlign w:val="center"/>
          </w:tcPr>
          <w:p w:rsidR="001366B7" w:rsidRDefault="001366B7">
            <w:pPr>
              <w:widowControl w:val="0"/>
              <w:spacing w:line="240" w:lineRule="auto"/>
              <w:ind w:firstLine="0"/>
              <w:jc w:val="center"/>
              <w:rPr>
                <w:sz w:val="20"/>
                <w:szCs w:val="20"/>
              </w:rPr>
            </w:pPr>
          </w:p>
        </w:tc>
        <w:tc>
          <w:tcPr>
            <w:tcW w:w="592" w:type="dxa"/>
            <w:shd w:val="clear" w:color="auto" w:fill="auto"/>
            <w:vAlign w:val="center"/>
          </w:tcPr>
          <w:p w:rsidR="001366B7" w:rsidRDefault="001366B7">
            <w:pPr>
              <w:widowControl w:val="0"/>
              <w:spacing w:line="240" w:lineRule="auto"/>
              <w:ind w:firstLine="0"/>
              <w:jc w:val="center"/>
              <w:rPr>
                <w:sz w:val="20"/>
                <w:szCs w:val="20"/>
              </w:rPr>
            </w:pPr>
          </w:p>
        </w:tc>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r w:rsidR="001366B7" w:rsidTr="00E318DC">
        <w:trPr>
          <w:trHeight w:val="300"/>
          <w:jc w:val="center"/>
        </w:trPr>
        <w:tc>
          <w:tcPr>
            <w:tcW w:w="2297"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20"/>
                <w:szCs w:val="20"/>
              </w:rPr>
            </w:pPr>
            <w:r>
              <w:rPr>
                <w:sz w:val="20"/>
                <w:szCs w:val="20"/>
              </w:rPr>
              <w:t>Номер</w:t>
            </w:r>
          </w:p>
        </w:tc>
        <w:tc>
          <w:tcPr>
            <w:tcW w:w="5285" w:type="dxa"/>
            <w:gridSpan w:val="9"/>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Наименование работ</w:t>
            </w:r>
          </w:p>
        </w:tc>
        <w:tc>
          <w:tcPr>
            <w:tcW w:w="1342" w:type="dxa"/>
            <w:gridSpan w:val="2"/>
            <w:vMerge w:val="restart"/>
            <w:tcBorders>
              <w:top w:val="single" w:sz="4" w:space="0" w:color="000001"/>
              <w:left w:val="single" w:sz="4" w:space="0" w:color="000001"/>
              <w:bottom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Номер единичной расценки</w:t>
            </w:r>
          </w:p>
        </w:tc>
        <w:tc>
          <w:tcPr>
            <w:tcW w:w="2156" w:type="dxa"/>
            <w:gridSpan w:val="4"/>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Единица измерения</w:t>
            </w:r>
          </w:p>
        </w:tc>
        <w:tc>
          <w:tcPr>
            <w:tcW w:w="5565" w:type="dxa"/>
            <w:gridSpan w:val="1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Выполнено работ</w:t>
            </w:r>
          </w:p>
        </w:tc>
      </w:tr>
      <w:tr w:rsidR="001366B7" w:rsidTr="00E318DC">
        <w:trPr>
          <w:trHeight w:val="9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по</w:t>
            </w:r>
            <w:r>
              <w:rPr>
                <w:sz w:val="20"/>
                <w:szCs w:val="20"/>
              </w:rPr>
              <w:br/>
              <w:t>поряд-</w:t>
            </w:r>
            <w:r>
              <w:rPr>
                <w:sz w:val="20"/>
                <w:szCs w:val="20"/>
              </w:rPr>
              <w:br/>
              <w:t>ку</w:t>
            </w: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позиции по смете</w:t>
            </w:r>
          </w:p>
        </w:tc>
        <w:tc>
          <w:tcPr>
            <w:tcW w:w="5285" w:type="dxa"/>
            <w:gridSpan w:val="9"/>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c>
          <w:tcPr>
            <w:tcW w:w="1342" w:type="dxa"/>
            <w:gridSpan w:val="2"/>
            <w:vMerge/>
            <w:tcBorders>
              <w:top w:val="single" w:sz="4" w:space="0" w:color="000001"/>
              <w:left w:val="single" w:sz="4" w:space="0" w:color="000001"/>
              <w:bottom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c>
          <w:tcPr>
            <w:tcW w:w="2156" w:type="dxa"/>
            <w:gridSpan w:val="4"/>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left"/>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количество</w:t>
            </w: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цена за единицу,</w:t>
            </w:r>
            <w:r>
              <w:rPr>
                <w:sz w:val="20"/>
                <w:szCs w:val="20"/>
              </w:rPr>
              <w:br/>
              <w:t>руб.</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стоимость,</w:t>
            </w:r>
            <w:r>
              <w:rPr>
                <w:sz w:val="20"/>
                <w:szCs w:val="20"/>
              </w:rPr>
              <w:br/>
              <w:t>руб.</w:t>
            </w: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1</w:t>
            </w: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2</w:t>
            </w: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3</w:t>
            </w:r>
          </w:p>
        </w:tc>
        <w:tc>
          <w:tcPr>
            <w:tcW w:w="1342" w:type="dxa"/>
            <w:gridSpan w:val="2"/>
            <w:tcBorders>
              <w:top w:val="single" w:sz="4" w:space="0" w:color="000001"/>
              <w:bottom w:val="single" w:sz="4" w:space="0" w:color="000001"/>
            </w:tcBorders>
            <w:shd w:val="clear" w:color="auto" w:fill="auto"/>
            <w:vAlign w:val="center"/>
          </w:tcPr>
          <w:p w:rsidR="001366B7" w:rsidRDefault="000C241C">
            <w:pPr>
              <w:widowControl w:val="0"/>
              <w:spacing w:line="240" w:lineRule="auto"/>
              <w:ind w:firstLine="0"/>
              <w:jc w:val="center"/>
              <w:rPr>
                <w:sz w:val="20"/>
                <w:szCs w:val="20"/>
              </w:rPr>
            </w:pPr>
            <w:r>
              <w:rPr>
                <w:sz w:val="20"/>
                <w:szCs w:val="20"/>
              </w:rPr>
              <w:t>4</w:t>
            </w: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0C241C">
            <w:pPr>
              <w:widowControl w:val="0"/>
              <w:spacing w:line="240" w:lineRule="auto"/>
              <w:ind w:firstLine="0"/>
              <w:jc w:val="center"/>
              <w:rPr>
                <w:sz w:val="20"/>
                <w:szCs w:val="20"/>
              </w:rPr>
            </w:pPr>
            <w:r>
              <w:rPr>
                <w:sz w:val="20"/>
                <w:szCs w:val="20"/>
              </w:rPr>
              <w:t>5</w:t>
            </w: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6</w:t>
            </w: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7</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0C241C">
            <w:pPr>
              <w:widowControl w:val="0"/>
              <w:spacing w:line="240" w:lineRule="auto"/>
              <w:ind w:firstLine="0"/>
              <w:jc w:val="center"/>
              <w:rPr>
                <w:sz w:val="20"/>
                <w:szCs w:val="20"/>
              </w:rPr>
            </w:pPr>
            <w:r>
              <w:rPr>
                <w:sz w:val="20"/>
                <w:szCs w:val="20"/>
              </w:rPr>
              <w:t>8</w:t>
            </w: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1056"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241"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5285" w:type="dxa"/>
            <w:gridSpan w:val="9"/>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342" w:type="dxa"/>
            <w:gridSpan w:val="2"/>
            <w:tcBorders>
              <w:top w:val="single" w:sz="4" w:space="0" w:color="000001"/>
              <w:bottom w:val="single" w:sz="4" w:space="0" w:color="000001"/>
            </w:tcBorders>
            <w:shd w:val="clear" w:color="auto" w:fill="auto"/>
            <w:vAlign w:val="center"/>
          </w:tcPr>
          <w:p w:rsidR="001366B7" w:rsidRDefault="001366B7">
            <w:pPr>
              <w:widowControl w:val="0"/>
              <w:spacing w:line="240" w:lineRule="auto"/>
              <w:ind w:firstLine="0"/>
              <w:jc w:val="center"/>
              <w:rPr>
                <w:sz w:val="20"/>
                <w:szCs w:val="20"/>
              </w:rPr>
            </w:pPr>
          </w:p>
        </w:tc>
        <w:tc>
          <w:tcPr>
            <w:tcW w:w="215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366B7" w:rsidRDefault="001366B7">
            <w:pPr>
              <w:widowControl w:val="0"/>
              <w:spacing w:line="240" w:lineRule="auto"/>
              <w:ind w:firstLine="0"/>
              <w:jc w:val="center"/>
              <w:rPr>
                <w:sz w:val="20"/>
                <w:szCs w:val="20"/>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rsidR="001366B7" w:rsidRDefault="001366B7">
            <w:pPr>
              <w:widowControl w:val="0"/>
              <w:spacing w:line="240" w:lineRule="auto"/>
              <w:ind w:firstLine="0"/>
              <w:jc w:val="center"/>
              <w:rPr>
                <w:sz w:val="20"/>
                <w:szCs w:val="20"/>
              </w:rPr>
            </w:pP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center"/>
              <w:rPr>
                <w:sz w:val="20"/>
                <w:szCs w:val="20"/>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0C241C">
            <w:pPr>
              <w:widowControl w:val="0"/>
              <w:spacing w:line="240" w:lineRule="auto"/>
              <w:ind w:firstLine="0"/>
              <w:jc w:val="right"/>
              <w:rPr>
                <w:sz w:val="22"/>
                <w:szCs w:val="22"/>
              </w:rPr>
            </w:pPr>
            <w:r>
              <w:rPr>
                <w:sz w:val="22"/>
                <w:szCs w:val="22"/>
              </w:rPr>
              <w:t>Итого</w:t>
            </w:r>
          </w:p>
        </w:tc>
        <w:tc>
          <w:tcPr>
            <w:tcW w:w="272" w:type="dxa"/>
            <w:shd w:val="clear" w:color="auto" w:fill="auto"/>
            <w:vAlign w:val="bottom"/>
          </w:tcPr>
          <w:p w:rsidR="001366B7" w:rsidRDefault="001366B7">
            <w:pPr>
              <w:widowControl w:val="0"/>
              <w:spacing w:line="240" w:lineRule="auto"/>
              <w:ind w:firstLine="0"/>
              <w:jc w:val="right"/>
              <w:rPr>
                <w:sz w:val="22"/>
                <w:szCs w:val="22"/>
              </w:rPr>
            </w:pP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1366B7" w:rsidRDefault="000C241C">
            <w:pPr>
              <w:widowControl w:val="0"/>
              <w:spacing w:line="240" w:lineRule="auto"/>
              <w:ind w:firstLine="0"/>
              <w:jc w:val="center"/>
              <w:rPr>
                <w:sz w:val="22"/>
                <w:szCs w:val="22"/>
              </w:rPr>
            </w:pPr>
            <w:r>
              <w:rPr>
                <w:sz w:val="22"/>
                <w:szCs w:val="22"/>
              </w:rPr>
              <w:t> </w:t>
            </w: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22"/>
                <w:szCs w:val="22"/>
              </w:rPr>
            </w:pPr>
            <w:r>
              <w:rPr>
                <w:sz w:val="22"/>
                <w:szCs w:val="22"/>
              </w:rPr>
              <w:t>Х</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22"/>
                <w:szCs w:val="22"/>
              </w:rPr>
            </w:pPr>
            <w:r>
              <w:rPr>
                <w:sz w:val="22"/>
                <w:szCs w:val="22"/>
              </w:rPr>
              <w:t> </w:t>
            </w: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64" w:type="dxa"/>
            <w:shd w:val="clear" w:color="auto" w:fill="auto"/>
            <w:vAlign w:val="bottom"/>
          </w:tcPr>
          <w:p w:rsidR="001366B7" w:rsidRDefault="001366B7">
            <w:pPr>
              <w:widowControl w:val="0"/>
              <w:spacing w:line="240" w:lineRule="auto"/>
              <w:ind w:firstLine="0"/>
              <w:jc w:val="left"/>
              <w:rPr>
                <w:sz w:val="20"/>
                <w:szCs w:val="20"/>
              </w:rPr>
            </w:pPr>
          </w:p>
        </w:tc>
        <w:tc>
          <w:tcPr>
            <w:tcW w:w="105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0C241C">
            <w:pPr>
              <w:widowControl w:val="0"/>
              <w:spacing w:line="240" w:lineRule="auto"/>
              <w:ind w:firstLine="0"/>
              <w:jc w:val="right"/>
              <w:rPr>
                <w:sz w:val="22"/>
                <w:szCs w:val="22"/>
              </w:rPr>
            </w:pPr>
            <w:r>
              <w:rPr>
                <w:sz w:val="22"/>
                <w:szCs w:val="22"/>
              </w:rPr>
              <w:t>Всего по акту</w:t>
            </w:r>
          </w:p>
        </w:tc>
        <w:tc>
          <w:tcPr>
            <w:tcW w:w="272" w:type="dxa"/>
            <w:tcBorders>
              <w:left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right"/>
              <w:rPr>
                <w:sz w:val="22"/>
                <w:szCs w:val="22"/>
              </w:rPr>
            </w:pPr>
            <w:r>
              <w:rPr>
                <w:sz w:val="22"/>
                <w:szCs w:val="22"/>
              </w:rPr>
              <w:t> </w:t>
            </w:r>
          </w:p>
        </w:tc>
        <w:tc>
          <w:tcPr>
            <w:tcW w:w="1867"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22"/>
                <w:szCs w:val="22"/>
              </w:rPr>
            </w:pPr>
            <w:r>
              <w:rPr>
                <w:sz w:val="22"/>
                <w:szCs w:val="22"/>
              </w:rPr>
              <w:t> </w:t>
            </w:r>
          </w:p>
        </w:tc>
        <w:tc>
          <w:tcPr>
            <w:tcW w:w="221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22"/>
                <w:szCs w:val="22"/>
              </w:rPr>
            </w:pPr>
            <w:r>
              <w:rPr>
                <w:sz w:val="22"/>
                <w:szCs w:val="22"/>
              </w:rPr>
              <w:t>Х</w:t>
            </w:r>
          </w:p>
        </w:tc>
        <w:tc>
          <w:tcPr>
            <w:tcW w:w="1483"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rsidR="001366B7" w:rsidRDefault="000C241C">
            <w:pPr>
              <w:widowControl w:val="0"/>
              <w:spacing w:line="240" w:lineRule="auto"/>
              <w:ind w:firstLine="0"/>
              <w:jc w:val="center"/>
              <w:rPr>
                <w:sz w:val="22"/>
                <w:szCs w:val="22"/>
              </w:rPr>
            </w:pPr>
            <w:r>
              <w:rPr>
                <w:sz w:val="22"/>
                <w:szCs w:val="22"/>
              </w:rPr>
              <w:t> </w:t>
            </w: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2061" w:type="dxa"/>
            <w:gridSpan w:val="4"/>
            <w:shd w:val="clear" w:color="auto" w:fill="auto"/>
            <w:vAlign w:val="bottom"/>
          </w:tcPr>
          <w:p w:rsidR="001366B7" w:rsidRDefault="000C241C">
            <w:pPr>
              <w:widowControl w:val="0"/>
              <w:spacing w:line="240" w:lineRule="auto"/>
              <w:ind w:firstLine="0"/>
              <w:jc w:val="left"/>
              <w:rPr>
                <w:b/>
                <w:bCs/>
                <w:sz w:val="22"/>
                <w:szCs w:val="22"/>
              </w:rPr>
            </w:pPr>
            <w:r>
              <w:rPr>
                <w:b/>
                <w:bCs/>
                <w:sz w:val="22"/>
                <w:szCs w:val="22"/>
              </w:rPr>
              <w:t>От Заказчика</w:t>
            </w:r>
          </w:p>
        </w:tc>
        <w:tc>
          <w:tcPr>
            <w:tcW w:w="2771" w:type="dxa"/>
            <w:gridSpan w:val="4"/>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1802" w:type="dxa"/>
            <w:gridSpan w:val="2"/>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9303" w:type="dxa"/>
            <w:gridSpan w:val="20"/>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r>
      <w:tr w:rsidR="001366B7" w:rsidTr="00E318DC">
        <w:trPr>
          <w:trHeight w:val="70"/>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2771" w:type="dxa"/>
            <w:gridSpan w:val="4"/>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(должность)</w:t>
            </w: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1802" w:type="dxa"/>
            <w:gridSpan w:val="2"/>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(подпись)</w:t>
            </w: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9303" w:type="dxa"/>
            <w:gridSpan w:val="20"/>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(расшифровка подписи)</w:t>
            </w:r>
          </w:p>
        </w:tc>
      </w:tr>
      <w:tr w:rsidR="001366B7" w:rsidTr="00E318DC">
        <w:trPr>
          <w:trHeight w:val="300"/>
          <w:jc w:val="center"/>
        </w:trPr>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061" w:type="dxa"/>
            <w:gridSpan w:val="4"/>
            <w:shd w:val="clear" w:color="auto" w:fill="auto"/>
            <w:vAlign w:val="bottom"/>
          </w:tcPr>
          <w:p w:rsidR="001366B7" w:rsidRDefault="000C241C">
            <w:pPr>
              <w:widowControl w:val="0"/>
              <w:spacing w:line="240" w:lineRule="auto"/>
              <w:ind w:firstLine="0"/>
              <w:jc w:val="left"/>
              <w:rPr>
                <w:b/>
                <w:bCs/>
                <w:sz w:val="22"/>
                <w:szCs w:val="22"/>
              </w:rPr>
            </w:pPr>
            <w:r>
              <w:rPr>
                <w:b/>
                <w:bCs/>
                <w:sz w:val="22"/>
                <w:szCs w:val="22"/>
              </w:rPr>
              <w:t>От Подрядчика</w:t>
            </w:r>
          </w:p>
        </w:tc>
        <w:tc>
          <w:tcPr>
            <w:tcW w:w="2771" w:type="dxa"/>
            <w:gridSpan w:val="4"/>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1802" w:type="dxa"/>
            <w:gridSpan w:val="2"/>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9303" w:type="dxa"/>
            <w:gridSpan w:val="20"/>
            <w:tcBorders>
              <w:top w:val="single" w:sz="4" w:space="0" w:color="000001"/>
              <w:bottom w:val="single" w:sz="4" w:space="0" w:color="000001"/>
            </w:tcBorders>
            <w:shd w:val="clear" w:color="auto" w:fill="auto"/>
            <w:vAlign w:val="bottom"/>
          </w:tcPr>
          <w:p w:rsidR="001366B7" w:rsidRDefault="000C241C">
            <w:pPr>
              <w:widowControl w:val="0"/>
              <w:spacing w:line="240" w:lineRule="auto"/>
              <w:ind w:firstLine="0"/>
              <w:jc w:val="center"/>
              <w:rPr>
                <w:sz w:val="22"/>
                <w:szCs w:val="22"/>
              </w:rPr>
            </w:pPr>
            <w:r>
              <w:rPr>
                <w:sz w:val="22"/>
                <w:szCs w:val="22"/>
              </w:rPr>
              <w:t> </w:t>
            </w:r>
          </w:p>
        </w:tc>
      </w:tr>
      <w:tr w:rsidR="001366B7" w:rsidTr="00E318DC">
        <w:trPr>
          <w:trHeight w:val="210"/>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2771" w:type="dxa"/>
            <w:gridSpan w:val="4"/>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(должность)</w:t>
            </w: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1802" w:type="dxa"/>
            <w:gridSpan w:val="2"/>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(подпись)</w:t>
            </w: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9303" w:type="dxa"/>
            <w:gridSpan w:val="20"/>
            <w:tcBorders>
              <w:top w:val="single" w:sz="4" w:space="0" w:color="000001"/>
            </w:tcBorders>
            <w:shd w:val="clear" w:color="auto" w:fill="auto"/>
            <w:vAlign w:val="bottom"/>
          </w:tcPr>
          <w:p w:rsidR="001366B7" w:rsidRDefault="000C241C">
            <w:pPr>
              <w:widowControl w:val="0"/>
              <w:spacing w:line="240" w:lineRule="auto"/>
              <w:ind w:firstLine="0"/>
              <w:jc w:val="center"/>
              <w:rPr>
                <w:sz w:val="16"/>
                <w:szCs w:val="16"/>
              </w:rPr>
            </w:pPr>
            <w:r>
              <w:rPr>
                <w:sz w:val="16"/>
                <w:szCs w:val="16"/>
              </w:rPr>
              <w:t>(расшифровка подписи)</w:t>
            </w:r>
          </w:p>
        </w:tc>
      </w:tr>
      <w:tr w:rsidR="001366B7" w:rsidTr="00E318DC">
        <w:trPr>
          <w:trHeight w:val="210"/>
          <w:jc w:val="center"/>
        </w:trPr>
        <w:tc>
          <w:tcPr>
            <w:tcW w:w="236" w:type="dxa"/>
            <w:shd w:val="clear" w:color="auto" w:fill="auto"/>
            <w:vAlign w:val="bottom"/>
          </w:tcPr>
          <w:p w:rsidR="001366B7" w:rsidRDefault="001366B7">
            <w:pPr>
              <w:widowControl w:val="0"/>
              <w:spacing w:line="240" w:lineRule="auto"/>
              <w:ind w:firstLine="0"/>
              <w:jc w:val="center"/>
              <w:rPr>
                <w:sz w:val="22"/>
                <w:szCs w:val="22"/>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2771" w:type="dxa"/>
            <w:gridSpan w:val="4"/>
            <w:tcBorders>
              <w:top w:val="single" w:sz="4" w:space="0" w:color="000001"/>
            </w:tcBorders>
            <w:shd w:val="clear" w:color="auto" w:fill="auto"/>
            <w:vAlign w:val="bottom"/>
          </w:tcPr>
          <w:p w:rsidR="001366B7" w:rsidRDefault="001366B7">
            <w:pPr>
              <w:widowControl w:val="0"/>
              <w:spacing w:line="240" w:lineRule="auto"/>
              <w:ind w:firstLine="0"/>
              <w:jc w:val="center"/>
              <w:rPr>
                <w:sz w:val="16"/>
                <w:szCs w:val="16"/>
              </w:rPr>
            </w:pP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1802" w:type="dxa"/>
            <w:gridSpan w:val="2"/>
            <w:tcBorders>
              <w:top w:val="single" w:sz="4" w:space="0" w:color="000001"/>
            </w:tcBorders>
            <w:shd w:val="clear" w:color="auto" w:fill="auto"/>
            <w:vAlign w:val="bottom"/>
          </w:tcPr>
          <w:p w:rsidR="001366B7" w:rsidRDefault="001366B7">
            <w:pPr>
              <w:widowControl w:val="0"/>
              <w:spacing w:line="240" w:lineRule="auto"/>
              <w:ind w:firstLine="0"/>
              <w:jc w:val="center"/>
              <w:rPr>
                <w:sz w:val="16"/>
                <w:szCs w:val="16"/>
              </w:rPr>
            </w:pPr>
          </w:p>
        </w:tc>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9303" w:type="dxa"/>
            <w:gridSpan w:val="20"/>
            <w:tcBorders>
              <w:top w:val="single" w:sz="4" w:space="0" w:color="000001"/>
            </w:tcBorders>
            <w:shd w:val="clear" w:color="auto" w:fill="auto"/>
            <w:vAlign w:val="bottom"/>
          </w:tcPr>
          <w:p w:rsidR="001366B7" w:rsidRDefault="001366B7">
            <w:pPr>
              <w:widowControl w:val="0"/>
              <w:spacing w:line="240" w:lineRule="auto"/>
              <w:ind w:firstLine="0"/>
              <w:jc w:val="center"/>
              <w:rPr>
                <w:sz w:val="16"/>
                <w:szCs w:val="16"/>
              </w:rPr>
            </w:pPr>
          </w:p>
        </w:tc>
      </w:tr>
      <w:tr w:rsidR="001366B7" w:rsidTr="00E318DC">
        <w:trPr>
          <w:trHeight w:val="315"/>
          <w:jc w:val="center"/>
        </w:trPr>
        <w:tc>
          <w:tcPr>
            <w:tcW w:w="236" w:type="dxa"/>
            <w:shd w:val="clear" w:color="auto" w:fill="auto"/>
            <w:vAlign w:val="bottom"/>
          </w:tcPr>
          <w:p w:rsidR="001366B7" w:rsidRDefault="001366B7">
            <w:pPr>
              <w:widowControl w:val="0"/>
              <w:spacing w:line="240" w:lineRule="auto"/>
              <w:ind w:firstLine="0"/>
              <w:jc w:val="center"/>
              <w:rPr>
                <w:sz w:val="16"/>
                <w:szCs w:val="16"/>
              </w:rPr>
            </w:pPr>
          </w:p>
        </w:tc>
        <w:tc>
          <w:tcPr>
            <w:tcW w:w="82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769" w:type="dxa"/>
            <w:shd w:val="clear" w:color="auto" w:fill="auto"/>
            <w:vAlign w:val="bottom"/>
          </w:tcPr>
          <w:p w:rsidR="001366B7" w:rsidRDefault="001366B7">
            <w:pPr>
              <w:widowControl w:val="0"/>
              <w:spacing w:line="240" w:lineRule="auto"/>
              <w:ind w:firstLine="0"/>
              <w:jc w:val="left"/>
              <w:rPr>
                <w:sz w:val="20"/>
                <w:szCs w:val="20"/>
              </w:rPr>
            </w:pPr>
          </w:p>
        </w:tc>
        <w:tc>
          <w:tcPr>
            <w:tcW w:w="515" w:type="dxa"/>
            <w:shd w:val="clear" w:color="auto" w:fill="auto"/>
            <w:vAlign w:val="bottom"/>
          </w:tcPr>
          <w:p w:rsidR="001366B7" w:rsidRDefault="001366B7">
            <w:pPr>
              <w:widowControl w:val="0"/>
              <w:spacing w:line="240" w:lineRule="auto"/>
              <w:ind w:firstLine="0"/>
              <w:jc w:val="left"/>
              <w:rPr>
                <w:sz w:val="20"/>
                <w:szCs w:val="20"/>
              </w:rPr>
            </w:pPr>
          </w:p>
        </w:tc>
        <w:tc>
          <w:tcPr>
            <w:tcW w:w="1200" w:type="dxa"/>
            <w:gridSpan w:val="2"/>
            <w:shd w:val="clear" w:color="auto" w:fill="auto"/>
            <w:vAlign w:val="bottom"/>
          </w:tcPr>
          <w:p w:rsidR="001366B7" w:rsidRDefault="001366B7">
            <w:pPr>
              <w:widowControl w:val="0"/>
              <w:spacing w:line="240" w:lineRule="auto"/>
              <w:ind w:firstLine="0"/>
              <w:jc w:val="left"/>
              <w:rPr>
                <w:sz w:val="22"/>
                <w:szCs w:val="22"/>
              </w:rPr>
            </w:pPr>
          </w:p>
        </w:tc>
        <w:tc>
          <w:tcPr>
            <w:tcW w:w="1056" w:type="dxa"/>
            <w:shd w:val="clear" w:color="auto" w:fill="auto"/>
            <w:vAlign w:val="bottom"/>
          </w:tcPr>
          <w:p w:rsidR="001366B7" w:rsidRDefault="001366B7">
            <w:pPr>
              <w:widowControl w:val="0"/>
              <w:spacing w:line="240" w:lineRule="auto"/>
              <w:ind w:firstLine="0"/>
              <w:jc w:val="left"/>
              <w:rPr>
                <w:sz w:val="22"/>
                <w:szCs w:val="22"/>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930" w:type="dxa"/>
            <w:shd w:val="clear" w:color="auto" w:fill="auto"/>
            <w:vAlign w:val="bottom"/>
          </w:tcPr>
          <w:p w:rsidR="001366B7" w:rsidRDefault="001366B7">
            <w:pPr>
              <w:widowControl w:val="0"/>
              <w:spacing w:line="240" w:lineRule="auto"/>
              <w:ind w:firstLine="0"/>
              <w:jc w:val="left"/>
              <w:rPr>
                <w:sz w:val="20"/>
                <w:szCs w:val="20"/>
              </w:rPr>
            </w:pPr>
          </w:p>
        </w:tc>
        <w:tc>
          <w:tcPr>
            <w:tcW w:w="87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40" w:type="dxa"/>
            <w:shd w:val="clear" w:color="auto" w:fill="auto"/>
            <w:vAlign w:val="bottom"/>
          </w:tcPr>
          <w:p w:rsidR="001366B7" w:rsidRDefault="001366B7">
            <w:pPr>
              <w:widowControl w:val="0"/>
              <w:spacing w:line="240" w:lineRule="auto"/>
              <w:ind w:firstLine="0"/>
              <w:jc w:val="left"/>
              <w:rPr>
                <w:sz w:val="20"/>
                <w:szCs w:val="20"/>
              </w:rPr>
            </w:pPr>
          </w:p>
        </w:tc>
        <w:tc>
          <w:tcPr>
            <w:tcW w:w="588" w:type="dxa"/>
            <w:shd w:val="clear" w:color="auto" w:fill="auto"/>
            <w:vAlign w:val="bottom"/>
          </w:tcPr>
          <w:p w:rsidR="001366B7" w:rsidRDefault="001366B7">
            <w:pPr>
              <w:widowControl w:val="0"/>
              <w:spacing w:line="240" w:lineRule="auto"/>
              <w:ind w:firstLine="0"/>
              <w:jc w:val="left"/>
              <w:rPr>
                <w:sz w:val="20"/>
                <w:szCs w:val="20"/>
              </w:rPr>
            </w:pPr>
          </w:p>
        </w:tc>
        <w:tc>
          <w:tcPr>
            <w:tcW w:w="754" w:type="dxa"/>
            <w:shd w:val="clear" w:color="auto" w:fill="auto"/>
            <w:vAlign w:val="bottom"/>
          </w:tcPr>
          <w:p w:rsidR="001366B7" w:rsidRDefault="001366B7">
            <w:pPr>
              <w:widowControl w:val="0"/>
              <w:spacing w:line="240" w:lineRule="auto"/>
              <w:ind w:firstLine="0"/>
              <w:jc w:val="left"/>
              <w:rPr>
                <w:sz w:val="20"/>
                <w:szCs w:val="20"/>
              </w:rPr>
            </w:pPr>
          </w:p>
        </w:tc>
        <w:tc>
          <w:tcPr>
            <w:tcW w:w="351" w:type="dxa"/>
            <w:shd w:val="clear" w:color="auto" w:fill="auto"/>
            <w:vAlign w:val="bottom"/>
          </w:tcPr>
          <w:p w:rsidR="001366B7" w:rsidRDefault="001366B7">
            <w:pPr>
              <w:widowControl w:val="0"/>
              <w:spacing w:line="240" w:lineRule="auto"/>
              <w:ind w:firstLine="0"/>
              <w:jc w:val="left"/>
              <w:rPr>
                <w:sz w:val="20"/>
                <w:szCs w:val="20"/>
              </w:rPr>
            </w:pPr>
          </w:p>
        </w:tc>
        <w:tc>
          <w:tcPr>
            <w:tcW w:w="243" w:type="dxa"/>
            <w:shd w:val="clear" w:color="auto" w:fill="auto"/>
            <w:vAlign w:val="bottom"/>
          </w:tcPr>
          <w:p w:rsidR="001366B7" w:rsidRDefault="001366B7">
            <w:pPr>
              <w:widowControl w:val="0"/>
              <w:spacing w:line="240" w:lineRule="auto"/>
              <w:ind w:firstLine="0"/>
              <w:jc w:val="left"/>
              <w:rPr>
                <w:sz w:val="20"/>
                <w:szCs w:val="20"/>
              </w:rPr>
            </w:pPr>
          </w:p>
        </w:tc>
        <w:tc>
          <w:tcPr>
            <w:tcW w:w="1290" w:type="dxa"/>
            <w:shd w:val="clear" w:color="auto" w:fill="auto"/>
            <w:vAlign w:val="bottom"/>
          </w:tcPr>
          <w:p w:rsidR="001366B7" w:rsidRDefault="001366B7">
            <w:pPr>
              <w:widowControl w:val="0"/>
              <w:spacing w:line="240" w:lineRule="auto"/>
              <w:ind w:firstLine="0"/>
              <w:jc w:val="left"/>
              <w:rPr>
                <w:sz w:val="20"/>
                <w:szCs w:val="20"/>
              </w:rPr>
            </w:pPr>
          </w:p>
        </w:tc>
        <w:tc>
          <w:tcPr>
            <w:tcW w:w="272" w:type="dxa"/>
            <w:shd w:val="clear" w:color="auto" w:fill="auto"/>
            <w:vAlign w:val="bottom"/>
          </w:tcPr>
          <w:p w:rsidR="001366B7" w:rsidRDefault="001366B7">
            <w:pPr>
              <w:widowControl w:val="0"/>
              <w:spacing w:line="240" w:lineRule="auto"/>
              <w:ind w:firstLine="0"/>
              <w:jc w:val="left"/>
              <w:rPr>
                <w:sz w:val="20"/>
                <w:szCs w:val="20"/>
              </w:rPr>
            </w:pPr>
          </w:p>
        </w:tc>
        <w:tc>
          <w:tcPr>
            <w:tcW w:w="507" w:type="dxa"/>
            <w:shd w:val="clear" w:color="auto" w:fill="auto"/>
            <w:vAlign w:val="bottom"/>
          </w:tcPr>
          <w:p w:rsidR="001366B7" w:rsidRDefault="001366B7">
            <w:pPr>
              <w:widowControl w:val="0"/>
              <w:spacing w:line="240" w:lineRule="auto"/>
              <w:ind w:firstLine="0"/>
              <w:jc w:val="left"/>
              <w:rPr>
                <w:sz w:val="20"/>
                <w:szCs w:val="20"/>
              </w:rPr>
            </w:pPr>
          </w:p>
        </w:tc>
        <w:tc>
          <w:tcPr>
            <w:tcW w:w="282" w:type="dxa"/>
            <w:shd w:val="clear" w:color="auto" w:fill="auto"/>
            <w:vAlign w:val="bottom"/>
          </w:tcPr>
          <w:p w:rsidR="001366B7" w:rsidRDefault="001366B7">
            <w:pPr>
              <w:widowControl w:val="0"/>
              <w:spacing w:line="240" w:lineRule="auto"/>
              <w:ind w:firstLine="0"/>
              <w:jc w:val="left"/>
              <w:rPr>
                <w:sz w:val="20"/>
                <w:szCs w:val="20"/>
              </w:rPr>
            </w:pPr>
          </w:p>
        </w:tc>
        <w:tc>
          <w:tcPr>
            <w:tcW w:w="486" w:type="dxa"/>
            <w:shd w:val="clear" w:color="auto" w:fill="auto"/>
            <w:vAlign w:val="bottom"/>
          </w:tcPr>
          <w:p w:rsidR="001366B7" w:rsidRDefault="001366B7">
            <w:pPr>
              <w:widowControl w:val="0"/>
              <w:spacing w:line="240" w:lineRule="auto"/>
              <w:ind w:firstLine="0"/>
              <w:jc w:val="left"/>
              <w:rPr>
                <w:sz w:val="20"/>
                <w:szCs w:val="20"/>
              </w:rPr>
            </w:pPr>
          </w:p>
        </w:tc>
        <w:tc>
          <w:tcPr>
            <w:tcW w:w="592"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1271"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c>
          <w:tcPr>
            <w:tcW w:w="571" w:type="dxa"/>
            <w:shd w:val="clear" w:color="auto" w:fill="auto"/>
            <w:vAlign w:val="bottom"/>
          </w:tcPr>
          <w:p w:rsidR="001366B7" w:rsidRDefault="001366B7">
            <w:pPr>
              <w:widowControl w:val="0"/>
              <w:spacing w:line="240" w:lineRule="auto"/>
              <w:ind w:firstLine="0"/>
              <w:jc w:val="left"/>
              <w:rPr>
                <w:sz w:val="20"/>
                <w:szCs w:val="20"/>
              </w:rPr>
            </w:pPr>
          </w:p>
        </w:tc>
        <w:tc>
          <w:tcPr>
            <w:tcW w:w="440" w:type="dxa"/>
            <w:shd w:val="clear" w:color="auto" w:fill="auto"/>
            <w:vAlign w:val="bottom"/>
          </w:tcPr>
          <w:p w:rsidR="001366B7" w:rsidRDefault="001366B7">
            <w:pPr>
              <w:widowControl w:val="0"/>
              <w:spacing w:line="240" w:lineRule="auto"/>
              <w:ind w:firstLine="0"/>
              <w:jc w:val="left"/>
              <w:rPr>
                <w:sz w:val="20"/>
                <w:szCs w:val="20"/>
              </w:rPr>
            </w:pPr>
          </w:p>
        </w:tc>
        <w:tc>
          <w:tcPr>
            <w:tcW w:w="236" w:type="dxa"/>
            <w:shd w:val="clear" w:color="auto" w:fill="auto"/>
            <w:vAlign w:val="bottom"/>
          </w:tcPr>
          <w:p w:rsidR="001366B7" w:rsidRDefault="001366B7">
            <w:pPr>
              <w:widowControl w:val="0"/>
              <w:spacing w:line="240" w:lineRule="auto"/>
              <w:ind w:firstLine="0"/>
              <w:jc w:val="left"/>
              <w:rPr>
                <w:sz w:val="20"/>
                <w:szCs w:val="20"/>
              </w:rPr>
            </w:pPr>
          </w:p>
        </w:tc>
      </w:tr>
    </w:tbl>
    <w:p w:rsidR="001366B7" w:rsidRDefault="001366B7">
      <w:pPr>
        <w:spacing w:line="240" w:lineRule="auto"/>
        <w:ind w:firstLine="0"/>
        <w:jc w:val="center"/>
        <w:rPr>
          <w:highlight w:val="yellow"/>
        </w:rPr>
      </w:pPr>
      <w:bookmarkStart w:id="41" w:name="RANGE!A1%2525252525252525252525252525252"/>
      <w:bookmarkEnd w:id="41"/>
    </w:p>
    <w:tbl>
      <w:tblPr>
        <w:tblW w:w="13433" w:type="dxa"/>
        <w:tblLayout w:type="fixed"/>
        <w:tblLook w:val="0000" w:firstRow="0" w:lastRow="0" w:firstColumn="0" w:lastColumn="0" w:noHBand="0" w:noVBand="0"/>
      </w:tblPr>
      <w:tblGrid>
        <w:gridCol w:w="8647"/>
        <w:gridCol w:w="4786"/>
      </w:tblGrid>
      <w:tr w:rsidR="001366B7">
        <w:tc>
          <w:tcPr>
            <w:tcW w:w="8646" w:type="dxa"/>
            <w:shd w:val="clear" w:color="auto" w:fill="auto"/>
          </w:tcPr>
          <w:p w:rsidR="001366B7" w:rsidRDefault="000C241C">
            <w:pPr>
              <w:widowControl w:val="0"/>
              <w:spacing w:line="240" w:lineRule="auto"/>
              <w:rPr>
                <w:b/>
                <w:sz w:val="24"/>
                <w:szCs w:val="24"/>
                <w:lang w:val="en-US"/>
              </w:rPr>
            </w:pPr>
            <w:r>
              <w:rPr>
                <w:b/>
                <w:sz w:val="24"/>
                <w:szCs w:val="24"/>
              </w:rPr>
              <w:t>Заказчик</w:t>
            </w:r>
            <w:r>
              <w:rPr>
                <w:b/>
                <w:sz w:val="24"/>
                <w:szCs w:val="24"/>
                <w:lang w:val="en-US"/>
              </w:rPr>
              <w:t>:</w:t>
            </w:r>
          </w:p>
          <w:p w:rsidR="001366B7" w:rsidRDefault="001366B7">
            <w:pPr>
              <w:widowControl w:val="0"/>
              <w:spacing w:line="240" w:lineRule="auto"/>
              <w:rPr>
                <w:b/>
                <w:sz w:val="24"/>
                <w:szCs w:val="24"/>
              </w:rPr>
            </w:pPr>
          </w:p>
          <w:p w:rsidR="001366B7" w:rsidRDefault="000C241C">
            <w:pPr>
              <w:widowControl w:val="0"/>
              <w:spacing w:line="240" w:lineRule="auto"/>
              <w:rPr>
                <w:b/>
                <w:sz w:val="24"/>
                <w:szCs w:val="24"/>
              </w:rPr>
            </w:pPr>
            <w:r>
              <w:rPr>
                <w:b/>
                <w:sz w:val="24"/>
                <w:szCs w:val="24"/>
              </w:rPr>
              <w:t>____________/___________</w:t>
            </w:r>
          </w:p>
        </w:tc>
        <w:tc>
          <w:tcPr>
            <w:tcW w:w="4786" w:type="dxa"/>
            <w:shd w:val="clear" w:color="auto" w:fill="auto"/>
          </w:tcPr>
          <w:p w:rsidR="001366B7" w:rsidRDefault="000C241C">
            <w:pPr>
              <w:widowControl w:val="0"/>
              <w:spacing w:line="240" w:lineRule="auto"/>
              <w:rPr>
                <w:b/>
                <w:sz w:val="24"/>
                <w:szCs w:val="24"/>
              </w:rPr>
            </w:pPr>
            <w:r>
              <w:rPr>
                <w:b/>
                <w:sz w:val="24"/>
                <w:szCs w:val="24"/>
              </w:rPr>
              <w:t>Подрядчик:</w:t>
            </w:r>
          </w:p>
          <w:p w:rsidR="001366B7" w:rsidRDefault="001366B7">
            <w:pPr>
              <w:widowControl w:val="0"/>
              <w:spacing w:line="240" w:lineRule="auto"/>
              <w:rPr>
                <w:b/>
                <w:sz w:val="24"/>
                <w:szCs w:val="24"/>
              </w:rPr>
            </w:pPr>
          </w:p>
          <w:p w:rsidR="001366B7" w:rsidRDefault="000C241C">
            <w:pPr>
              <w:widowControl w:val="0"/>
              <w:spacing w:line="240" w:lineRule="auto"/>
              <w:rPr>
                <w:b/>
                <w:sz w:val="24"/>
                <w:szCs w:val="24"/>
              </w:rPr>
            </w:pPr>
            <w:r>
              <w:rPr>
                <w:b/>
                <w:sz w:val="24"/>
                <w:szCs w:val="24"/>
              </w:rPr>
              <w:t>____________/___________</w:t>
            </w:r>
          </w:p>
        </w:tc>
      </w:tr>
    </w:tbl>
    <w:p w:rsidR="001366B7" w:rsidRDefault="001366B7">
      <w:pPr>
        <w:sectPr w:rsidR="001366B7">
          <w:headerReference w:type="default" r:id="rId20"/>
          <w:footerReference w:type="default" r:id="rId21"/>
          <w:headerReference w:type="first" r:id="rId22"/>
          <w:footerReference w:type="first" r:id="rId23"/>
          <w:pgSz w:w="16838" w:h="11906" w:orient="landscape"/>
          <w:pgMar w:top="1134" w:right="1134" w:bottom="1134" w:left="1134" w:header="0" w:footer="0" w:gutter="0"/>
          <w:cols w:space="720"/>
          <w:formProt w:val="0"/>
          <w:docGrid w:linePitch="100"/>
        </w:sectPr>
      </w:pPr>
    </w:p>
    <w:p w:rsidR="001366B7" w:rsidRPr="00E318DC" w:rsidRDefault="000C241C">
      <w:pPr>
        <w:spacing w:line="240" w:lineRule="auto"/>
        <w:ind w:left="5103" w:firstLine="0"/>
        <w:rPr>
          <w:sz w:val="22"/>
        </w:rPr>
      </w:pPr>
      <w:r w:rsidRPr="00E318DC">
        <w:rPr>
          <w:sz w:val="22"/>
        </w:rPr>
        <w:lastRenderedPageBreak/>
        <w:t xml:space="preserve">Приложение № </w:t>
      </w:r>
      <w:r w:rsidR="00294CBE">
        <w:rPr>
          <w:sz w:val="22"/>
          <w:szCs w:val="22"/>
        </w:rPr>
        <w:t>9</w:t>
      </w:r>
    </w:p>
    <w:p w:rsidR="001366B7" w:rsidRPr="00E318DC" w:rsidRDefault="000C241C">
      <w:pPr>
        <w:spacing w:line="240" w:lineRule="auto"/>
        <w:ind w:left="5103" w:firstLine="0"/>
        <w:rPr>
          <w:sz w:val="22"/>
        </w:rPr>
      </w:pPr>
      <w:r w:rsidRPr="00E318DC">
        <w:rPr>
          <w:sz w:val="22"/>
        </w:rPr>
        <w:t>к договору подряда</w:t>
      </w:r>
    </w:p>
    <w:p w:rsidR="001366B7" w:rsidRPr="00E318DC" w:rsidRDefault="000C241C">
      <w:pPr>
        <w:spacing w:line="240" w:lineRule="auto"/>
        <w:ind w:left="5103" w:firstLine="0"/>
        <w:rPr>
          <w:sz w:val="22"/>
        </w:rPr>
      </w:pPr>
      <w:r w:rsidRPr="00E318DC">
        <w:rPr>
          <w:sz w:val="22"/>
          <w:szCs w:val="22"/>
        </w:rPr>
        <w:t>от «____» __________ 20__ № ____</w:t>
      </w:r>
    </w:p>
    <w:p w:rsidR="001366B7" w:rsidRPr="00E318DC" w:rsidRDefault="001366B7">
      <w:pPr>
        <w:spacing w:line="240" w:lineRule="auto"/>
        <w:jc w:val="center"/>
        <w:rPr>
          <w:b/>
          <w:sz w:val="24"/>
          <w:szCs w:val="24"/>
        </w:rPr>
      </w:pPr>
    </w:p>
    <w:p w:rsidR="001366B7" w:rsidRPr="00E318DC" w:rsidRDefault="000C241C">
      <w:pPr>
        <w:spacing w:line="240" w:lineRule="auto"/>
        <w:ind w:firstLine="0"/>
        <w:jc w:val="center"/>
        <w:rPr>
          <w:b/>
          <w:color w:val="000000"/>
          <w:spacing w:val="2"/>
          <w:sz w:val="24"/>
          <w:szCs w:val="24"/>
        </w:rPr>
      </w:pPr>
      <w:r w:rsidRPr="00E318DC">
        <w:rPr>
          <w:b/>
          <w:color w:val="000000"/>
          <w:spacing w:val="2"/>
          <w:sz w:val="24"/>
          <w:szCs w:val="24"/>
          <w:shd w:val="clear" w:color="auto" w:fill="FFFFFF"/>
        </w:rPr>
        <w:t xml:space="preserve">Требования к страховой компании </w:t>
      </w:r>
    </w:p>
    <w:p w:rsidR="001366B7" w:rsidRPr="00E318DC" w:rsidRDefault="000C241C">
      <w:pPr>
        <w:spacing w:line="240" w:lineRule="auto"/>
        <w:ind w:firstLine="0"/>
        <w:jc w:val="center"/>
        <w:rPr>
          <w:b/>
          <w:color w:val="000000"/>
          <w:spacing w:val="2"/>
          <w:sz w:val="24"/>
          <w:szCs w:val="24"/>
          <w:highlight w:val="white"/>
        </w:rPr>
      </w:pPr>
      <w:r w:rsidRPr="00E318DC">
        <w:rPr>
          <w:b/>
          <w:color w:val="000000"/>
          <w:spacing w:val="2"/>
          <w:sz w:val="24"/>
          <w:szCs w:val="24"/>
          <w:shd w:val="clear" w:color="auto" w:fill="FFFFFF"/>
        </w:rPr>
        <w:t>и существенные минимальные условия договора страхования</w:t>
      </w:r>
    </w:p>
    <w:p w:rsidR="001366B7" w:rsidRPr="00E318DC" w:rsidRDefault="000C241C">
      <w:pPr>
        <w:pStyle w:val="afc"/>
        <w:shd w:val="clear" w:color="auto" w:fill="FFFFFF"/>
        <w:tabs>
          <w:tab w:val="left" w:pos="709"/>
        </w:tabs>
        <w:ind w:left="0" w:firstLine="709"/>
        <w:jc w:val="both"/>
        <w:rPr>
          <w:b/>
          <w:highlight w:val="white"/>
        </w:rPr>
      </w:pPr>
      <w:r w:rsidRPr="00E318DC">
        <w:rPr>
          <w:b/>
          <w:shd w:val="clear" w:color="auto" w:fill="FFFFFF"/>
        </w:rPr>
        <w:t>1.</w:t>
      </w:r>
      <w:r w:rsidRPr="00E318DC">
        <w:rPr>
          <w:b/>
          <w:shd w:val="clear" w:color="auto" w:fill="FFFFFF"/>
        </w:rPr>
        <w:tab/>
        <w:t>Требования к страховой компании:</w:t>
      </w:r>
    </w:p>
    <w:p w:rsidR="001366B7" w:rsidRPr="00E318DC" w:rsidRDefault="000C241C">
      <w:pPr>
        <w:widowControl w:val="0"/>
        <w:spacing w:line="240" w:lineRule="auto"/>
        <w:ind w:firstLine="680"/>
        <w:rPr>
          <w:sz w:val="24"/>
          <w:szCs w:val="24"/>
          <w:highlight w:val="white"/>
        </w:rPr>
      </w:pPr>
      <w:r w:rsidRPr="00E318DC">
        <w:rPr>
          <w:sz w:val="24"/>
          <w:szCs w:val="24"/>
          <w:shd w:val="clear" w:color="auto" w:fill="FFFFFF"/>
        </w:rPr>
        <w:t>а) Страховщик должен являться членом саморегулируемой организации на базе Всероссийского союза страховщиков (СРО ВСС);</w:t>
      </w:r>
    </w:p>
    <w:p w:rsidR="001366B7" w:rsidRPr="00E318DC" w:rsidRDefault="000C241C">
      <w:pPr>
        <w:widowControl w:val="0"/>
        <w:spacing w:line="240" w:lineRule="auto"/>
        <w:ind w:firstLine="680"/>
        <w:rPr>
          <w:sz w:val="24"/>
          <w:szCs w:val="24"/>
          <w:highlight w:val="white"/>
        </w:rPr>
      </w:pPr>
      <w:r w:rsidRPr="00E318DC">
        <w:rPr>
          <w:sz w:val="24"/>
          <w:szCs w:val="24"/>
          <w:shd w:val="clear" w:color="auto" w:fill="FFFFFF"/>
        </w:rPr>
        <w:t>б) Страховщик не должен иметь неисполненных в срок предписаний органа страхового надзора;</w:t>
      </w:r>
    </w:p>
    <w:p w:rsidR="001366B7" w:rsidRPr="00E318DC" w:rsidRDefault="000C241C">
      <w:pPr>
        <w:widowControl w:val="0"/>
        <w:spacing w:line="240" w:lineRule="auto"/>
        <w:ind w:firstLine="680"/>
        <w:rPr>
          <w:sz w:val="24"/>
          <w:szCs w:val="24"/>
          <w:highlight w:val="white"/>
        </w:rPr>
      </w:pPr>
      <w:r w:rsidRPr="00E318DC">
        <w:rPr>
          <w:sz w:val="24"/>
          <w:szCs w:val="24"/>
          <w:shd w:val="clear" w:color="auto" w:fill="FFFFFF"/>
        </w:rPr>
        <w:t>в) 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rsidR="001366B7" w:rsidRPr="00E318DC" w:rsidRDefault="000C241C">
      <w:pPr>
        <w:widowControl w:val="0"/>
        <w:tabs>
          <w:tab w:val="left" w:pos="1091"/>
        </w:tabs>
        <w:spacing w:line="240" w:lineRule="auto"/>
        <w:ind w:firstLine="680"/>
        <w:rPr>
          <w:sz w:val="24"/>
          <w:szCs w:val="24"/>
          <w:highlight w:val="white"/>
        </w:rPr>
      </w:pPr>
      <w:r w:rsidRPr="00E318DC">
        <w:rPr>
          <w:sz w:val="24"/>
          <w:szCs w:val="24"/>
          <w:shd w:val="clear" w:color="auto" w:fill="FFFFFF"/>
        </w:rPr>
        <w:t>г) Страховщик должен иметь облигаторную перестраховочную защиту строительно-монтажных рисков с емкостью не менее 8 миллиардов рублей.</w:t>
      </w:r>
    </w:p>
    <w:p w:rsidR="001366B7" w:rsidRPr="00E318DC" w:rsidRDefault="000C241C">
      <w:pPr>
        <w:pStyle w:val="afc"/>
        <w:shd w:val="clear" w:color="auto" w:fill="FFFFFF"/>
        <w:tabs>
          <w:tab w:val="left" w:pos="709"/>
        </w:tabs>
        <w:ind w:left="0" w:firstLine="709"/>
        <w:jc w:val="both"/>
        <w:rPr>
          <w:b/>
          <w:highlight w:val="white"/>
        </w:rPr>
      </w:pPr>
      <w:r w:rsidRPr="00E318DC">
        <w:rPr>
          <w:b/>
          <w:shd w:val="clear" w:color="auto" w:fill="FFFFFF"/>
        </w:rPr>
        <w:t>2.</w:t>
      </w:r>
      <w:r w:rsidRPr="00E318DC">
        <w:rPr>
          <w:b/>
          <w:shd w:val="clear" w:color="auto" w:fill="FFFFFF"/>
        </w:rPr>
        <w:tab/>
        <w:t>Существенные минимальные условия договора страхования:</w:t>
      </w:r>
    </w:p>
    <w:p w:rsidR="001366B7" w:rsidRPr="00E318DC" w:rsidRDefault="000C241C">
      <w:pPr>
        <w:pStyle w:val="afc"/>
        <w:shd w:val="clear" w:color="auto" w:fill="FFFFFF"/>
        <w:tabs>
          <w:tab w:val="left" w:pos="709"/>
        </w:tabs>
        <w:ind w:left="0" w:firstLine="709"/>
        <w:jc w:val="both"/>
        <w:rPr>
          <w:b/>
          <w:highlight w:val="white"/>
        </w:rPr>
      </w:pPr>
      <w:r w:rsidRPr="00E318DC">
        <w:rPr>
          <w:b/>
          <w:shd w:val="clear" w:color="auto" w:fill="FFFFFF"/>
        </w:rPr>
        <w:t>2.1.</w:t>
      </w:r>
      <w:r w:rsidRPr="00E318DC">
        <w:rPr>
          <w:b/>
          <w:shd w:val="clear" w:color="auto" w:fill="FFFFFF"/>
        </w:rPr>
        <w:tab/>
        <w:t>Объект страхования:</w:t>
      </w:r>
    </w:p>
    <w:p w:rsidR="001366B7" w:rsidRPr="00E318DC" w:rsidRDefault="000C241C">
      <w:pPr>
        <w:pStyle w:val="afc"/>
        <w:shd w:val="clear" w:color="auto" w:fill="FFFFFF"/>
        <w:ind w:left="0" w:firstLine="709"/>
        <w:jc w:val="both"/>
        <w:rPr>
          <w:highlight w:val="white"/>
        </w:rPr>
      </w:pPr>
      <w:r w:rsidRPr="00E318DC">
        <w:rPr>
          <w:shd w:val="clear" w:color="auto" w:fill="FFFFFF"/>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rsidR="001366B7" w:rsidRPr="00E318DC" w:rsidRDefault="000C241C" w:rsidP="00B97059">
      <w:pPr>
        <w:pStyle w:val="afc"/>
        <w:numPr>
          <w:ilvl w:val="0"/>
          <w:numId w:val="19"/>
        </w:numPr>
        <w:shd w:val="clear" w:color="auto" w:fill="FFFFFF"/>
        <w:ind w:left="0" w:firstLine="709"/>
        <w:jc w:val="both"/>
        <w:rPr>
          <w:highlight w:val="white"/>
        </w:rPr>
      </w:pPr>
      <w:r w:rsidRPr="00E318DC">
        <w:rPr>
          <w:shd w:val="clear" w:color="auto" w:fill="FFFFFF"/>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rsidR="001366B7" w:rsidRPr="00E318DC" w:rsidRDefault="000C241C" w:rsidP="00B97059">
      <w:pPr>
        <w:pStyle w:val="afc"/>
        <w:numPr>
          <w:ilvl w:val="0"/>
          <w:numId w:val="19"/>
        </w:numPr>
        <w:shd w:val="clear" w:color="auto" w:fill="FFFFFF"/>
        <w:ind w:left="0" w:firstLine="709"/>
        <w:jc w:val="both"/>
        <w:rPr>
          <w:highlight w:val="white"/>
        </w:rPr>
      </w:pPr>
      <w:r w:rsidRPr="00E318DC">
        <w:rPr>
          <w:shd w:val="clear" w:color="auto" w:fill="FFFFFF"/>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rsidR="001366B7" w:rsidRPr="00E318DC" w:rsidRDefault="000C241C" w:rsidP="00B97059">
      <w:pPr>
        <w:pStyle w:val="afc"/>
        <w:numPr>
          <w:ilvl w:val="0"/>
          <w:numId w:val="19"/>
        </w:numPr>
        <w:shd w:val="clear" w:color="auto" w:fill="FFFFFF"/>
        <w:ind w:left="0" w:firstLine="709"/>
        <w:jc w:val="both"/>
        <w:rPr>
          <w:highlight w:val="white"/>
        </w:rPr>
      </w:pPr>
      <w:r w:rsidRPr="00E318DC">
        <w:rPr>
          <w:shd w:val="clear" w:color="auto" w:fill="FFFFFF"/>
        </w:rP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rsidR="001366B7" w:rsidRPr="00E318DC" w:rsidRDefault="000C241C">
      <w:pPr>
        <w:pStyle w:val="afc"/>
        <w:shd w:val="clear" w:color="auto" w:fill="FFFFFF"/>
        <w:ind w:left="0" w:firstLine="709"/>
        <w:jc w:val="both"/>
        <w:rPr>
          <w:highlight w:val="white"/>
        </w:rPr>
      </w:pPr>
      <w:r w:rsidRPr="00E318DC">
        <w:rPr>
          <w:shd w:val="clear" w:color="auto" w:fill="FFFFFF"/>
        </w:rPr>
        <w:t>Страховщик осуществляет страхование имущественных интересов Страхователя (Выгодоприобретателя), связанных с:</w:t>
      </w:r>
    </w:p>
    <w:p w:rsidR="001366B7" w:rsidRPr="00E318DC" w:rsidRDefault="000C241C" w:rsidP="00B97059">
      <w:pPr>
        <w:pStyle w:val="afc"/>
        <w:numPr>
          <w:ilvl w:val="0"/>
          <w:numId w:val="20"/>
        </w:numPr>
        <w:shd w:val="clear" w:color="auto" w:fill="FFFFFF"/>
        <w:tabs>
          <w:tab w:val="left" w:pos="284"/>
          <w:tab w:val="left" w:pos="1134"/>
        </w:tabs>
        <w:ind w:left="0" w:firstLine="709"/>
        <w:jc w:val="both"/>
        <w:rPr>
          <w:highlight w:val="white"/>
        </w:rPr>
      </w:pPr>
      <w:r w:rsidRPr="00E318DC">
        <w:rPr>
          <w:shd w:val="clear" w:color="auto" w:fill="FFFFFF"/>
        </w:rPr>
        <w:t>риском утраты (гибели) или повреждения застрахованных объектов строительно-монтажных работ, в соответствии с договором подряда (далее – Секция 1);</w:t>
      </w:r>
    </w:p>
    <w:p w:rsidR="001366B7" w:rsidRPr="00E318DC" w:rsidRDefault="000C241C" w:rsidP="00B97059">
      <w:pPr>
        <w:pStyle w:val="afc"/>
        <w:numPr>
          <w:ilvl w:val="0"/>
          <w:numId w:val="20"/>
        </w:numPr>
        <w:shd w:val="clear" w:color="auto" w:fill="FFFFFF"/>
        <w:tabs>
          <w:tab w:val="left" w:pos="284"/>
          <w:tab w:val="left" w:pos="1134"/>
        </w:tabs>
        <w:ind w:left="0" w:firstLine="709"/>
        <w:jc w:val="both"/>
        <w:rPr>
          <w:highlight w:val="white"/>
        </w:rPr>
      </w:pPr>
      <w:r w:rsidRPr="00E318DC">
        <w:rPr>
          <w:shd w:val="clear" w:color="auto" w:fill="FFFFFF"/>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rsidR="001366B7" w:rsidRPr="00E318DC" w:rsidRDefault="000C241C" w:rsidP="00B97059">
      <w:pPr>
        <w:pStyle w:val="afc"/>
        <w:numPr>
          <w:ilvl w:val="0"/>
          <w:numId w:val="20"/>
        </w:numPr>
        <w:shd w:val="clear" w:color="auto" w:fill="FFFFFF"/>
        <w:tabs>
          <w:tab w:val="left" w:pos="284"/>
          <w:tab w:val="left" w:pos="1134"/>
        </w:tabs>
        <w:ind w:left="0" w:firstLine="709"/>
        <w:jc w:val="both"/>
        <w:rPr>
          <w:highlight w:val="white"/>
        </w:rPr>
      </w:pPr>
      <w:r w:rsidRPr="00E318DC">
        <w:rPr>
          <w:shd w:val="clear" w:color="auto" w:fill="FFFFFF"/>
        </w:rPr>
        <w:t xml:space="preserve">риском утраты (гибели) или повреждения всего или части груза, связанного </w:t>
      </w:r>
      <w:r w:rsidRPr="00E318DC">
        <w:rPr>
          <w:shd w:val="clear" w:color="auto" w:fill="FFFFFF"/>
        </w:rPr>
        <w:br/>
        <w:t>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rsidR="001366B7" w:rsidRPr="00E318DC" w:rsidRDefault="000C241C">
      <w:pPr>
        <w:pStyle w:val="afc"/>
        <w:shd w:val="clear" w:color="auto" w:fill="FFFFFF"/>
        <w:tabs>
          <w:tab w:val="left" w:pos="709"/>
          <w:tab w:val="left" w:pos="851"/>
        </w:tabs>
        <w:ind w:left="0" w:firstLine="709"/>
        <w:jc w:val="both"/>
        <w:rPr>
          <w:b/>
          <w:highlight w:val="white"/>
        </w:rPr>
      </w:pPr>
      <w:r w:rsidRPr="00E318DC">
        <w:rPr>
          <w:b/>
          <w:shd w:val="clear" w:color="auto" w:fill="FFFFFF"/>
        </w:rPr>
        <w:t>2.2.</w:t>
      </w:r>
      <w:r w:rsidRPr="00E318DC">
        <w:rPr>
          <w:b/>
          <w:shd w:val="clear" w:color="auto" w:fill="FFFFFF"/>
        </w:rPr>
        <w:tab/>
        <w:t>Страховые случаи, страховые риски:</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lastRenderedPageBreak/>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rsidR="001366B7" w:rsidRPr="00E318DC" w:rsidRDefault="000C241C">
      <w:pPr>
        <w:widowControl w:val="0"/>
        <w:spacing w:line="240" w:lineRule="auto"/>
        <w:ind w:firstLine="680"/>
        <w:rPr>
          <w:sz w:val="24"/>
          <w:szCs w:val="24"/>
          <w:highlight w:val="white"/>
        </w:rPr>
      </w:pPr>
      <w:r w:rsidRPr="00E318DC">
        <w:rPr>
          <w:rFonts w:eastAsia="Calibri"/>
          <w:sz w:val="24"/>
          <w:szCs w:val="24"/>
          <w:shd w:val="clear" w:color="auto" w:fill="FFFFFF"/>
          <w:lang w:eastAsia="en-US"/>
        </w:rPr>
        <w:t xml:space="preserve">Страховое покрытие в отношении «ошибок проектирования» и «дефектов материалов и изготовления» предоставляется Страховщиком с учетом оговорки </w:t>
      </w:r>
      <w:r w:rsidRPr="00E318DC">
        <w:rPr>
          <w:rFonts w:eastAsia="Calibri"/>
          <w:sz w:val="24"/>
          <w:szCs w:val="24"/>
          <w:shd w:val="clear" w:color="auto" w:fill="FFFFFF"/>
          <w:lang w:val="en-US" w:eastAsia="en-US"/>
        </w:rPr>
        <w:t>LEG</w:t>
      </w:r>
      <w:r w:rsidRPr="00E318DC">
        <w:rPr>
          <w:rFonts w:eastAsia="Calibri"/>
          <w:sz w:val="24"/>
          <w:szCs w:val="24"/>
          <w:shd w:val="clear" w:color="auto" w:fill="FFFFFF"/>
          <w:lang w:eastAsia="en-US"/>
        </w:rPr>
        <w:t>3/06.</w:t>
      </w:r>
    </w:p>
    <w:p w:rsidR="001366B7" w:rsidRPr="00E318DC" w:rsidRDefault="000C241C">
      <w:pPr>
        <w:widowControl w:val="0"/>
        <w:shd w:val="clear" w:color="auto" w:fill="FFFFFF"/>
        <w:tabs>
          <w:tab w:val="left" w:pos="1134"/>
        </w:tabs>
        <w:spacing w:line="240" w:lineRule="auto"/>
        <w:ind w:firstLine="680"/>
        <w:rPr>
          <w:sz w:val="24"/>
          <w:szCs w:val="24"/>
          <w:highlight w:val="white"/>
        </w:rPr>
      </w:pPr>
      <w:r w:rsidRPr="00E318DC">
        <w:rPr>
          <w:rFonts w:eastAsia="Calibri"/>
          <w:sz w:val="24"/>
          <w:szCs w:val="24"/>
          <w:shd w:val="clear" w:color="auto" w:fill="FFFFFF"/>
          <w:lang w:eastAsia="en-US"/>
        </w:rPr>
        <w:t xml:space="preserve">По группе рисков </w:t>
      </w:r>
      <w:r w:rsidRPr="00E318DC">
        <w:rPr>
          <w:rFonts w:eastAsia="Calibri"/>
          <w:color w:val="000000"/>
          <w:sz w:val="24"/>
          <w:szCs w:val="24"/>
          <w:shd w:val="clear" w:color="auto" w:fill="FFFFFF"/>
          <w:lang w:eastAsia="en-US"/>
        </w:rPr>
        <w:t xml:space="preserve">«террористический акт» и «диверсия» </w:t>
      </w:r>
      <w:r w:rsidRPr="00E318DC">
        <w:rPr>
          <w:rFonts w:eastAsia="Calibri"/>
          <w:sz w:val="24"/>
          <w:szCs w:val="24"/>
          <w:shd w:val="clear" w:color="auto" w:fill="FFFFFF"/>
          <w:lang w:eastAsia="en-US"/>
        </w:rPr>
        <w:t>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t xml:space="preserve">Договор страхования должен предусматривать покрытие риска причинения ущерба </w:t>
      </w:r>
      <w:r w:rsidRPr="00E318DC">
        <w:rPr>
          <w:shd w:val="clear" w:color="auto" w:fill="FFFFFF"/>
        </w:rPr>
        <w:br/>
        <w:t xml:space="preserve">в результате гибели или повреждения застрахованных подрядных работ, произошедших </w:t>
      </w:r>
      <w:r w:rsidRPr="00E318DC">
        <w:rPr>
          <w:shd w:val="clear" w:color="auto" w:fill="FFFFFF"/>
        </w:rPr>
        <w:br/>
        <w:t xml:space="preserve">во время периода послепусковых гарантийных обязательств (далее – ППГО). </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t xml:space="preserve">По Секции 3 страхование должно осуществляться на условиях «с ответственностью </w:t>
      </w:r>
      <w:r w:rsidRPr="00E318DC">
        <w:rPr>
          <w:shd w:val="clear" w:color="auto" w:fill="FFFFFF"/>
        </w:rPr>
        <w:br/>
        <w:t>за все риски», включая риски «террористический акт» и «диверсия».</w:t>
      </w:r>
    </w:p>
    <w:p w:rsidR="001366B7" w:rsidRPr="00E318DC" w:rsidRDefault="000C241C">
      <w:pPr>
        <w:pStyle w:val="afc"/>
        <w:shd w:val="clear" w:color="auto" w:fill="FFFFFF"/>
        <w:tabs>
          <w:tab w:val="left" w:pos="1134"/>
        </w:tabs>
        <w:ind w:left="0" w:firstLine="709"/>
        <w:jc w:val="both"/>
        <w:rPr>
          <w:highlight w:val="white"/>
        </w:rPr>
      </w:pPr>
      <w:r w:rsidRPr="00E318DC">
        <w:rPr>
          <w:shd w:val="clear" w:color="auto" w:fill="FFFFFF"/>
        </w:rPr>
        <w:t xml:space="preserve">Во избежание сомнений страховое покрытие может быть расширено и/или ограничено, при согласовании условий договора страхования с Заказчиком. </w:t>
      </w:r>
      <w:r w:rsidRPr="00E318DC">
        <w:rPr>
          <w:rFonts w:eastAsia="Calibri"/>
          <w:color w:val="000000"/>
          <w:shd w:val="clear" w:color="auto" w:fill="FFFFFF"/>
          <w:lang w:eastAsia="en-US"/>
        </w:rPr>
        <w:t>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w:t>
      </w:r>
      <w:r w:rsidRPr="00E318DC">
        <w:rPr>
          <w:b/>
          <w:shd w:val="clear" w:color="auto" w:fill="FFFFFF"/>
        </w:rPr>
        <w:tab/>
        <w:t>Страховые суммы, лимиты, франшизы, тариф, премия, срок действия, территория страхования:</w:t>
      </w:r>
    </w:p>
    <w:p w:rsidR="001366B7" w:rsidRPr="00E318DC" w:rsidRDefault="000C241C">
      <w:pPr>
        <w:pStyle w:val="afc"/>
        <w:shd w:val="clear" w:color="auto" w:fill="FFFFFF"/>
        <w:ind w:left="0" w:firstLine="709"/>
        <w:jc w:val="both"/>
        <w:rPr>
          <w:i/>
          <w:highlight w:val="white"/>
        </w:rPr>
      </w:pPr>
      <w:r w:rsidRPr="00E318DC">
        <w:rPr>
          <w:i/>
          <w:shd w:val="clear" w:color="auto" w:fill="FFFFFF"/>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2.3.1.</w:t>
      </w:r>
      <w:r w:rsidRPr="00E318DC">
        <w:rPr>
          <w:b/>
          <w:shd w:val="clear" w:color="auto" w:fill="FFFFFF"/>
        </w:rPr>
        <w:tab/>
        <w:t>Страховая сумма и лимиты по Секции 1:</w:t>
      </w:r>
    </w:p>
    <w:p w:rsidR="001366B7" w:rsidRPr="00E318DC" w:rsidRDefault="000C241C">
      <w:pPr>
        <w:spacing w:line="240" w:lineRule="auto"/>
        <w:ind w:firstLine="709"/>
        <w:rPr>
          <w:sz w:val="24"/>
          <w:szCs w:val="24"/>
          <w:highlight w:val="white"/>
        </w:rPr>
      </w:pPr>
      <w:r w:rsidRPr="00E318DC">
        <w:rPr>
          <w:sz w:val="24"/>
          <w:szCs w:val="24"/>
          <w:shd w:val="clear" w:color="auto" w:fill="FFFFFF"/>
        </w:rPr>
        <w:t>2.3.1.1. Страховая сумма по Секции 1 устанавливается в размере</w:t>
      </w:r>
      <w:r w:rsidRPr="00E318DC">
        <w:rPr>
          <w:color w:val="C00000"/>
          <w:sz w:val="24"/>
          <w:szCs w:val="24"/>
          <w:shd w:val="clear" w:color="auto" w:fill="FFFFFF"/>
        </w:rPr>
        <w:t xml:space="preserve"> </w:t>
      </w:r>
      <w:r w:rsidRPr="00E318DC">
        <w:rPr>
          <w:b/>
          <w:sz w:val="24"/>
          <w:szCs w:val="24"/>
          <w:shd w:val="clear" w:color="auto" w:fill="FFFFFF"/>
        </w:rPr>
        <w:t>_____________________.</w:t>
      </w:r>
    </w:p>
    <w:p w:rsidR="001366B7" w:rsidRPr="00E318DC" w:rsidRDefault="000C241C">
      <w:pPr>
        <w:spacing w:line="240" w:lineRule="auto"/>
        <w:ind w:firstLine="709"/>
        <w:rPr>
          <w:b/>
          <w:i/>
          <w:sz w:val="24"/>
          <w:szCs w:val="24"/>
          <w:highlight w:val="white"/>
        </w:rPr>
      </w:pPr>
      <w:r w:rsidRPr="00E318DC">
        <w:rPr>
          <w:i/>
          <w:sz w:val="24"/>
          <w:szCs w:val="24"/>
          <w:shd w:val="clear" w:color="auto" w:fill="FFFFFF"/>
        </w:rPr>
        <w:t xml:space="preserve">Вариант «А»: В случае, если условия договора подряда предусматривают передачу Подрядчику в монтаж Оборудования Заказчика – указать формулировку </w:t>
      </w:r>
      <w:r w:rsidRPr="00E318DC">
        <w:rPr>
          <w:b/>
          <w:i/>
          <w:sz w:val="24"/>
          <w:szCs w:val="24"/>
          <w:shd w:val="clear" w:color="auto" w:fill="FFFFFF"/>
        </w:rPr>
        <w:t>«стоимости (цены) договора подряда (с НДС) и стоимости Оборудования Заказчика».</w:t>
      </w:r>
    </w:p>
    <w:p w:rsidR="001366B7" w:rsidRPr="00E318DC" w:rsidRDefault="000C241C">
      <w:pPr>
        <w:spacing w:line="240" w:lineRule="auto"/>
        <w:ind w:firstLine="680"/>
        <w:rPr>
          <w:b/>
          <w:i/>
          <w:sz w:val="24"/>
          <w:szCs w:val="24"/>
          <w:highlight w:val="white"/>
        </w:rPr>
      </w:pPr>
      <w:r w:rsidRPr="00E318DC">
        <w:rPr>
          <w:i/>
          <w:iCs/>
          <w:sz w:val="24"/>
          <w:szCs w:val="24"/>
          <w:shd w:val="clear" w:color="auto" w:fill="FFFFFF"/>
        </w:rPr>
        <w:t>Вариант «Б»: В случае, если условия договора подряда не предусматривают передачу Подрядчику в монтаж Оборудования Заказчика – указать формулировку</w:t>
      </w:r>
      <w:r w:rsidRPr="00E318DC">
        <w:rPr>
          <w:b/>
          <w:i/>
          <w:sz w:val="24"/>
          <w:szCs w:val="24"/>
          <w:shd w:val="clear" w:color="auto" w:fill="FFFFFF"/>
        </w:rPr>
        <w:t xml:space="preserve"> «стоимости (цены) договора подряда (с НДС)».</w:t>
      </w:r>
    </w:p>
    <w:p w:rsidR="001366B7" w:rsidRPr="00E318DC" w:rsidRDefault="000C241C">
      <w:pPr>
        <w:spacing w:line="240" w:lineRule="auto"/>
        <w:ind w:firstLine="737"/>
        <w:rPr>
          <w:sz w:val="24"/>
          <w:szCs w:val="24"/>
          <w:highlight w:val="white"/>
        </w:rPr>
      </w:pPr>
      <w:r w:rsidRPr="00E318DC">
        <w:rPr>
          <w:sz w:val="24"/>
          <w:szCs w:val="24"/>
          <w:shd w:val="clear" w:color="auto" w:fill="FFFFFF"/>
        </w:rPr>
        <w:t xml:space="preserve">2.3.1.2. Лимит возмещения по каждому и всем страховым случаям </w:t>
      </w:r>
      <w:r w:rsidRPr="00E318DC">
        <w:rPr>
          <w:rFonts w:eastAsia="Calibri"/>
          <w:color w:val="000000"/>
          <w:sz w:val="24"/>
          <w:szCs w:val="24"/>
          <w:shd w:val="clear" w:color="auto" w:fill="FFFFFF"/>
          <w:lang w:eastAsia="en-US"/>
        </w:rPr>
        <w:t>(за исключением рисков «террористический акт» и «диверсия»)</w:t>
      </w:r>
      <w:r w:rsidRPr="00E318DC">
        <w:rPr>
          <w:sz w:val="24"/>
          <w:szCs w:val="24"/>
          <w:shd w:val="clear" w:color="auto" w:fill="FFFFFF"/>
        </w:rPr>
        <w:t>: _____________________________.</w:t>
      </w:r>
    </w:p>
    <w:p w:rsidR="001366B7" w:rsidRPr="00E318DC" w:rsidRDefault="000C241C">
      <w:pPr>
        <w:spacing w:line="240" w:lineRule="auto"/>
        <w:ind w:firstLine="680"/>
        <w:rPr>
          <w:sz w:val="24"/>
          <w:szCs w:val="24"/>
          <w:highlight w:val="white"/>
        </w:rPr>
      </w:pPr>
      <w:r w:rsidRPr="00E318DC">
        <w:rPr>
          <w:i/>
          <w:sz w:val="24"/>
          <w:szCs w:val="24"/>
          <w:shd w:val="clear" w:color="auto" w:fill="FFFFFF"/>
        </w:rPr>
        <w:t xml:space="preserve">Вариант </w:t>
      </w:r>
      <w:r w:rsidRPr="00E318DC">
        <w:rPr>
          <w:b/>
          <w:i/>
          <w:sz w:val="24"/>
          <w:szCs w:val="24"/>
          <w:shd w:val="clear" w:color="auto" w:fill="FFFFFF"/>
        </w:rPr>
        <w:t>«А»:</w:t>
      </w:r>
      <w:r w:rsidRPr="00E318DC">
        <w:rPr>
          <w:i/>
          <w:sz w:val="24"/>
          <w:szCs w:val="24"/>
          <w:shd w:val="clear" w:color="auto" w:fill="FFFFFF"/>
        </w:rPr>
        <w:t xml:space="preserve">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w:t>
      </w:r>
      <w:r w:rsidRPr="00E318DC">
        <w:rPr>
          <w:b/>
          <w:bCs/>
          <w:i/>
          <w:sz w:val="24"/>
          <w:szCs w:val="24"/>
          <w:shd w:val="clear" w:color="auto" w:fill="FFFFFF"/>
        </w:rPr>
        <w:t>«не устанавливается»</w:t>
      </w:r>
      <w:r w:rsidRPr="00E318DC">
        <w:rPr>
          <w:i/>
          <w:sz w:val="24"/>
          <w:szCs w:val="24"/>
          <w:shd w:val="clear" w:color="auto" w:fill="FFFFFF"/>
        </w:rPr>
        <w:t>.</w:t>
      </w:r>
    </w:p>
    <w:p w:rsidR="001366B7" w:rsidRPr="00E318DC" w:rsidRDefault="000C241C">
      <w:pPr>
        <w:pStyle w:val="afc"/>
        <w:shd w:val="clear" w:color="auto" w:fill="FFFFFF"/>
        <w:tabs>
          <w:tab w:val="left" w:pos="851"/>
        </w:tabs>
        <w:ind w:left="0" w:firstLine="709"/>
        <w:jc w:val="both"/>
        <w:rPr>
          <w:highlight w:val="white"/>
        </w:rPr>
      </w:pPr>
      <w:r w:rsidRPr="00E318DC">
        <w:rPr>
          <w:i/>
          <w:shd w:val="clear" w:color="auto" w:fill="FFFFFF"/>
        </w:rPr>
        <w:t xml:space="preserve">Вариант </w:t>
      </w:r>
      <w:r w:rsidRPr="00E318DC">
        <w:rPr>
          <w:b/>
          <w:i/>
          <w:shd w:val="clear" w:color="auto" w:fill="FFFFFF"/>
        </w:rPr>
        <w:t>«Б»:</w:t>
      </w:r>
      <w:r w:rsidRPr="00E318DC">
        <w:rPr>
          <w:i/>
          <w:shd w:val="clear" w:color="auto" w:fill="FFFFFF"/>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rsidR="001366B7" w:rsidRPr="00E318DC" w:rsidRDefault="000C241C">
      <w:pPr>
        <w:widowControl w:val="0"/>
        <w:shd w:val="clear" w:color="auto" w:fill="FFFFFF"/>
        <w:tabs>
          <w:tab w:val="left" w:pos="851"/>
        </w:tabs>
        <w:spacing w:line="240" w:lineRule="auto"/>
        <w:ind w:firstLine="709"/>
        <w:rPr>
          <w:sz w:val="24"/>
          <w:szCs w:val="24"/>
          <w:highlight w:val="white"/>
        </w:rPr>
      </w:pPr>
      <w:r w:rsidRPr="00E318DC">
        <w:rPr>
          <w:rFonts w:eastAsia="Calibri"/>
          <w:color w:val="000000"/>
          <w:sz w:val="24"/>
          <w:szCs w:val="24"/>
          <w:shd w:val="clear" w:color="auto" w:fill="FFFFFF"/>
          <w:lang w:eastAsia="en-US"/>
        </w:rPr>
        <w:t xml:space="preserve">2.3.1.3. Лимит возмещения по рискам «террористический акт» и «диверсия» </w:t>
      </w:r>
      <w:r w:rsidRPr="00E318DC">
        <w:rPr>
          <w:rFonts w:eastAsia="Calibri"/>
          <w:sz w:val="24"/>
          <w:szCs w:val="24"/>
          <w:shd w:val="clear" w:color="auto" w:fill="FFFFFF"/>
          <w:lang w:eastAsia="en-US"/>
        </w:rPr>
        <w:t xml:space="preserve">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w:t>
      </w:r>
      <w:r w:rsidRPr="00E318DC">
        <w:rPr>
          <w:rFonts w:eastAsia="Calibri"/>
          <w:color w:val="000000"/>
          <w:sz w:val="24"/>
          <w:szCs w:val="24"/>
          <w:shd w:val="clear" w:color="auto" w:fill="FFFFFF"/>
          <w:lang w:eastAsia="en-US"/>
        </w:rPr>
        <w:t xml:space="preserve">в размере не менее, чем определенный по результатам последних (актуальных) закупочных </w:t>
      </w:r>
      <w:r w:rsidRPr="00E318DC">
        <w:rPr>
          <w:rFonts w:eastAsia="Calibri"/>
          <w:color w:val="000000"/>
          <w:sz w:val="24"/>
          <w:szCs w:val="24"/>
          <w:shd w:val="clear" w:color="auto" w:fill="FFFFFF"/>
          <w:lang w:eastAsia="en-US"/>
        </w:rPr>
        <w:lastRenderedPageBreak/>
        <w:t>мероприятий в отношении строительно-монтажных рисков Группы РусГидро.</w:t>
      </w:r>
    </w:p>
    <w:p w:rsidR="001366B7" w:rsidRPr="00E318DC" w:rsidRDefault="000C241C">
      <w:pPr>
        <w:tabs>
          <w:tab w:val="left" w:pos="736"/>
        </w:tabs>
        <w:spacing w:line="240" w:lineRule="auto"/>
        <w:ind w:firstLine="680"/>
        <w:rPr>
          <w:sz w:val="24"/>
          <w:szCs w:val="24"/>
          <w:highlight w:val="white"/>
        </w:rPr>
      </w:pPr>
      <w:r w:rsidRPr="00E318DC">
        <w:rPr>
          <w:sz w:val="24"/>
          <w:szCs w:val="24"/>
          <w:shd w:val="clear" w:color="auto" w:fill="FFFFFF"/>
        </w:rPr>
        <w:t>2.3.1.4. Страховая сумма в отношении покрытия рисков ППГО должна соответствовать страховой сумме по Секции 1.</w:t>
      </w:r>
    </w:p>
    <w:p w:rsidR="001366B7" w:rsidRPr="00E318DC" w:rsidRDefault="000C241C">
      <w:pPr>
        <w:tabs>
          <w:tab w:val="left" w:pos="736"/>
        </w:tabs>
        <w:spacing w:line="240" w:lineRule="auto"/>
        <w:ind w:firstLine="680"/>
        <w:rPr>
          <w:sz w:val="24"/>
          <w:szCs w:val="24"/>
          <w:highlight w:val="white"/>
        </w:rPr>
      </w:pPr>
      <w:r w:rsidRPr="00E318DC">
        <w:rPr>
          <w:sz w:val="24"/>
          <w:szCs w:val="24"/>
          <w:shd w:val="clear" w:color="auto" w:fill="FFFFFF"/>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rsidR="001366B7" w:rsidRPr="00E318DC" w:rsidRDefault="000C241C">
      <w:pPr>
        <w:pStyle w:val="afc"/>
        <w:shd w:val="clear" w:color="auto" w:fill="FFFFFF"/>
        <w:tabs>
          <w:tab w:val="left" w:pos="851"/>
        </w:tabs>
        <w:ind w:left="0" w:firstLine="709"/>
        <w:jc w:val="both"/>
        <w:rPr>
          <w:highlight w:val="white"/>
        </w:rPr>
      </w:pPr>
      <w:r w:rsidRPr="00E318DC">
        <w:rPr>
          <w:shd w:val="clear" w:color="auto" w:fill="FFFFFF"/>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rsidR="001366B7" w:rsidRPr="00E318DC" w:rsidRDefault="000C241C">
      <w:pPr>
        <w:pStyle w:val="afc"/>
        <w:shd w:val="clear" w:color="auto" w:fill="FFFFFF"/>
        <w:tabs>
          <w:tab w:val="left" w:pos="851"/>
        </w:tabs>
        <w:ind w:left="0" w:firstLine="709"/>
        <w:jc w:val="both"/>
        <w:rPr>
          <w:b/>
          <w:color w:val="000000"/>
          <w:highlight w:val="white"/>
        </w:rPr>
      </w:pPr>
      <w:r w:rsidRPr="00E318DC">
        <w:rPr>
          <w:b/>
          <w:color w:val="000000"/>
          <w:shd w:val="clear" w:color="auto" w:fill="FFFFFF"/>
        </w:rPr>
        <w:t>2.3.2.</w:t>
      </w:r>
      <w:r w:rsidRPr="00E318DC">
        <w:rPr>
          <w:b/>
          <w:color w:val="000000"/>
          <w:shd w:val="clear" w:color="auto" w:fill="FFFFFF"/>
        </w:rPr>
        <w:tab/>
        <w:t>Страховая сумма по Секции 2:</w:t>
      </w:r>
    </w:p>
    <w:p w:rsidR="001366B7" w:rsidRPr="00E318DC" w:rsidRDefault="000C241C">
      <w:pPr>
        <w:pStyle w:val="afc"/>
        <w:shd w:val="clear" w:color="auto" w:fill="FFFFFF"/>
        <w:tabs>
          <w:tab w:val="left" w:pos="1134"/>
        </w:tabs>
        <w:ind w:left="0" w:firstLine="709"/>
        <w:jc w:val="both"/>
        <w:rPr>
          <w:color w:val="000000"/>
          <w:highlight w:val="white"/>
        </w:rPr>
      </w:pPr>
      <w:r w:rsidRPr="00E318DC">
        <w:rPr>
          <w:color w:val="000000"/>
          <w:shd w:val="clear" w:color="auto" w:fill="FFFFFF"/>
        </w:rPr>
        <w:t>Страховая сумма по Секции 2 устанавливается в размере 15 (пятнадцати) процентов от размера страховой суммы по Секции 1.</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2.3.3.</w:t>
      </w:r>
      <w:r w:rsidRPr="00E318DC">
        <w:rPr>
          <w:b/>
          <w:shd w:val="clear" w:color="auto" w:fill="FFFFFF"/>
        </w:rPr>
        <w:tab/>
        <w:t>Страховая сумма по Секции 3:</w:t>
      </w:r>
    </w:p>
    <w:p w:rsidR="001366B7" w:rsidRPr="00E318DC" w:rsidRDefault="000C241C">
      <w:pPr>
        <w:pStyle w:val="afc"/>
        <w:shd w:val="clear" w:color="auto" w:fill="FFFFFF"/>
        <w:tabs>
          <w:tab w:val="left" w:pos="851"/>
        </w:tabs>
        <w:ind w:left="0" w:firstLine="709"/>
        <w:jc w:val="both"/>
        <w:rPr>
          <w:highlight w:val="white"/>
        </w:rPr>
      </w:pPr>
      <w:r w:rsidRPr="00E318DC">
        <w:rPr>
          <w:shd w:val="clear" w:color="auto" w:fill="FFFFFF"/>
        </w:rPr>
        <w:t xml:space="preserve">Страховая сумма по Секции 3 устанавливается в размере </w:t>
      </w:r>
      <w:r w:rsidRPr="00E318DC">
        <w:rPr>
          <w:b/>
          <w:shd w:val="clear" w:color="auto" w:fill="FFFFFF"/>
        </w:rPr>
        <w:t>стоимости груза (оборудования), поставляемого Подрядчиком по условиям договора подряда (с НДС).</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2.3.4.</w:t>
      </w:r>
      <w:r w:rsidRPr="00E318DC">
        <w:rPr>
          <w:b/>
          <w:shd w:val="clear" w:color="auto" w:fill="FFFFFF"/>
        </w:rPr>
        <w:tab/>
        <w:t>Франшиза:</w:t>
      </w:r>
    </w:p>
    <w:p w:rsidR="001366B7" w:rsidRPr="00E318DC" w:rsidRDefault="000C241C">
      <w:pPr>
        <w:widowControl w:val="0"/>
        <w:spacing w:line="240" w:lineRule="auto"/>
        <w:ind w:firstLine="737"/>
        <w:rPr>
          <w:sz w:val="24"/>
          <w:szCs w:val="24"/>
          <w:highlight w:val="white"/>
        </w:rPr>
      </w:pPr>
      <w:r w:rsidRPr="00E318DC">
        <w:rPr>
          <w:rFonts w:eastAsia="Calibri"/>
          <w:color w:val="000000"/>
          <w:sz w:val="24"/>
          <w:szCs w:val="24"/>
          <w:shd w:val="clear" w:color="auto" w:fill="FFFFFF"/>
          <w:lang w:eastAsia="en-US"/>
        </w:rPr>
        <w:t xml:space="preserve">Безусловная франшиза по Секции 1 устанавливается в размере не более, чем определенная </w:t>
      </w:r>
      <w:r w:rsidRPr="00E318DC">
        <w:rPr>
          <w:rFonts w:eastAsia="Calibri"/>
          <w:iCs/>
          <w:color w:val="000000"/>
          <w:sz w:val="24"/>
          <w:szCs w:val="24"/>
          <w:shd w:val="clear" w:color="auto" w:fill="FFFFFF"/>
          <w:lang w:eastAsia="en-US"/>
        </w:rPr>
        <w:t>по результатам последних (актуальных) закупочных мероприятий, осуществленных в отношении строительно-монтажных рисков Группы РусГидро</w:t>
      </w:r>
      <w:r w:rsidRPr="00E318DC">
        <w:rPr>
          <w:rFonts w:eastAsia="Calibri"/>
          <w:color w:val="000000"/>
          <w:sz w:val="24"/>
          <w:szCs w:val="24"/>
          <w:shd w:val="clear" w:color="auto" w:fill="FFFFFF"/>
          <w:lang w:eastAsia="en-US"/>
        </w:rPr>
        <w:t>.</w:t>
      </w:r>
    </w:p>
    <w:p w:rsidR="001366B7" w:rsidRPr="00E318DC" w:rsidRDefault="000C241C">
      <w:pPr>
        <w:pStyle w:val="afc"/>
        <w:shd w:val="clear" w:color="auto" w:fill="FFFFFF"/>
        <w:ind w:left="0" w:firstLine="709"/>
        <w:jc w:val="both"/>
        <w:rPr>
          <w:rFonts w:eastAsia="Calibri"/>
          <w:bCs/>
          <w:color w:val="000000"/>
          <w:highlight w:val="white"/>
          <w:lang w:eastAsia="en-US"/>
        </w:rPr>
      </w:pPr>
      <w:r w:rsidRPr="00E318DC">
        <w:rPr>
          <w:rFonts w:eastAsia="Calibri"/>
          <w:bCs/>
          <w:color w:val="000000"/>
          <w:shd w:val="clear" w:color="auto" w:fill="FFFFFF"/>
          <w:lang w:eastAsia="en-US"/>
        </w:rPr>
        <w:t>По Секциям 2, 3 франшизы не устанавливаются.</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2.3.5.</w:t>
      </w:r>
      <w:r w:rsidRPr="00E318DC">
        <w:rPr>
          <w:b/>
          <w:shd w:val="clear" w:color="auto" w:fill="FFFFFF"/>
        </w:rPr>
        <w:tab/>
        <w:t>Страховой тариф:</w:t>
      </w:r>
    </w:p>
    <w:p w:rsidR="001366B7" w:rsidRPr="00E318DC" w:rsidRDefault="000C241C">
      <w:pPr>
        <w:pStyle w:val="afc"/>
        <w:shd w:val="clear" w:color="auto" w:fill="FFFFFF"/>
        <w:ind w:left="0" w:firstLine="709"/>
        <w:jc w:val="both"/>
        <w:rPr>
          <w:bCs/>
          <w:highlight w:val="white"/>
        </w:rPr>
      </w:pPr>
      <w:r w:rsidRPr="00E318DC">
        <w:rPr>
          <w:rFonts w:eastAsia="Calibri"/>
          <w:bCs/>
          <w:color w:val="000000"/>
          <w:shd w:val="clear" w:color="auto" w:fill="FFFFFF"/>
          <w:lang w:eastAsia="en-US"/>
        </w:rPr>
        <w:t>Страховые тарифы по Секциям 1, 2 и Секции 3 у</w:t>
      </w:r>
      <w:r w:rsidRPr="00E318DC">
        <w:rPr>
          <w:rFonts w:eastAsia="Calibri"/>
          <w:bCs/>
          <w:iCs/>
          <w:color w:val="000000"/>
          <w:shd w:val="clear" w:color="auto" w:fill="FFFFFF"/>
          <w:lang w:eastAsia="en-US"/>
        </w:rPr>
        <w:t>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r w:rsidRPr="00E318DC">
        <w:rPr>
          <w:rFonts w:eastAsia="Calibri"/>
          <w:bCs/>
          <w:color w:val="000000"/>
          <w:shd w:val="clear" w:color="auto" w:fill="FFFFFF"/>
          <w:lang w:eastAsia="en-US"/>
        </w:rPr>
        <w:t>.</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2.3.6.</w:t>
      </w:r>
      <w:r w:rsidRPr="00E318DC">
        <w:rPr>
          <w:b/>
          <w:shd w:val="clear" w:color="auto" w:fill="FFFFFF"/>
        </w:rPr>
        <w:tab/>
        <w:t>Срок действия договора страхования (период страхования):</w:t>
      </w:r>
    </w:p>
    <w:p w:rsidR="001366B7" w:rsidRPr="00E318DC" w:rsidRDefault="000C241C">
      <w:pPr>
        <w:pStyle w:val="afc"/>
        <w:shd w:val="clear" w:color="auto" w:fill="FFFFFF"/>
        <w:ind w:left="0" w:firstLine="709"/>
        <w:jc w:val="both"/>
        <w:rPr>
          <w:highlight w:val="white"/>
        </w:rPr>
      </w:pPr>
      <w:r w:rsidRPr="00E318DC">
        <w:rPr>
          <w:shd w:val="clear" w:color="auto" w:fill="FFFFFF"/>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rsidR="001366B7" w:rsidRPr="00E318DC" w:rsidRDefault="000C241C">
      <w:pPr>
        <w:pStyle w:val="afc"/>
        <w:shd w:val="clear" w:color="auto" w:fill="FFFFFF"/>
        <w:ind w:left="0" w:firstLine="709"/>
        <w:jc w:val="both"/>
        <w:rPr>
          <w:highlight w:val="white"/>
        </w:rPr>
      </w:pPr>
      <w:r w:rsidRPr="00E318DC">
        <w:rPr>
          <w:shd w:val="clear" w:color="auto" w:fill="FFFFFF"/>
        </w:rPr>
        <w:t>Секция 3: Период осуществления грузоперевозки.</w:t>
      </w:r>
    </w:p>
    <w:p w:rsidR="001366B7" w:rsidRPr="00E318DC" w:rsidRDefault="000C241C">
      <w:pPr>
        <w:widowControl w:val="0"/>
        <w:spacing w:line="240" w:lineRule="auto"/>
        <w:ind w:firstLine="680"/>
        <w:rPr>
          <w:rFonts w:eastAsia="Calibri"/>
          <w:sz w:val="24"/>
          <w:szCs w:val="24"/>
          <w:highlight w:val="white"/>
          <w:lang w:eastAsia="en-US"/>
        </w:rPr>
      </w:pPr>
      <w:r w:rsidRPr="00E318DC">
        <w:rPr>
          <w:rFonts w:eastAsia="Calibri"/>
          <w:sz w:val="24"/>
          <w:szCs w:val="24"/>
          <w:shd w:val="clear" w:color="auto" w:fill="FFFFFF"/>
          <w:lang w:eastAsia="en-US"/>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rsidR="001366B7" w:rsidRPr="00E318DC" w:rsidRDefault="000C241C">
      <w:pPr>
        <w:widowControl w:val="0"/>
        <w:spacing w:line="240" w:lineRule="auto"/>
        <w:ind w:firstLine="680"/>
        <w:rPr>
          <w:rFonts w:eastAsia="Calibri"/>
          <w:sz w:val="24"/>
          <w:szCs w:val="24"/>
          <w:highlight w:val="white"/>
          <w:lang w:eastAsia="en-US"/>
        </w:rPr>
      </w:pPr>
      <w:r w:rsidRPr="00E318DC">
        <w:rPr>
          <w:rFonts w:eastAsia="Calibri"/>
          <w:sz w:val="24"/>
          <w:szCs w:val="24"/>
          <w:shd w:val="clear" w:color="auto" w:fill="FFFFFF"/>
          <w:lang w:eastAsia="en-US"/>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rsidR="001366B7" w:rsidRPr="00E318DC" w:rsidRDefault="000C241C">
      <w:pPr>
        <w:widowControl w:val="0"/>
        <w:shd w:val="clear" w:color="auto" w:fill="FFFFFF"/>
        <w:spacing w:line="240" w:lineRule="auto"/>
        <w:ind w:firstLine="680"/>
        <w:rPr>
          <w:sz w:val="24"/>
          <w:szCs w:val="24"/>
          <w:highlight w:val="white"/>
        </w:rPr>
      </w:pPr>
      <w:r w:rsidRPr="00E318DC">
        <w:rPr>
          <w:rFonts w:eastAsia="Calibri"/>
          <w:sz w:val="24"/>
          <w:szCs w:val="24"/>
          <w:shd w:val="clear" w:color="auto" w:fill="FFFFFF"/>
          <w:lang w:eastAsia="en-US"/>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рата по тарифу, указанному в договоре страхования. </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2.3.7.</w:t>
      </w:r>
      <w:r w:rsidRPr="00E318DC">
        <w:rPr>
          <w:b/>
          <w:shd w:val="clear" w:color="auto" w:fill="FFFFFF"/>
        </w:rPr>
        <w:tab/>
        <w:t>Территория страхования:</w:t>
      </w:r>
    </w:p>
    <w:p w:rsidR="001366B7" w:rsidRPr="00E318DC" w:rsidRDefault="000C241C">
      <w:pPr>
        <w:pStyle w:val="afc"/>
        <w:shd w:val="clear" w:color="auto" w:fill="FFFFFF"/>
        <w:ind w:left="0" w:firstLine="709"/>
        <w:jc w:val="both"/>
        <w:rPr>
          <w:highlight w:val="white"/>
        </w:rPr>
      </w:pPr>
      <w:r w:rsidRPr="00E318DC">
        <w:rPr>
          <w:shd w:val="clear" w:color="auto" w:fill="FFFFFF"/>
        </w:rPr>
        <w:t>Секция 1 и 2: Место проведения строительных и/или монтажных работ.</w:t>
      </w:r>
    </w:p>
    <w:p w:rsidR="001366B7" w:rsidRPr="00E318DC" w:rsidRDefault="000C241C">
      <w:pPr>
        <w:pStyle w:val="afc"/>
        <w:shd w:val="clear" w:color="auto" w:fill="FFFFFF"/>
        <w:ind w:left="0" w:firstLine="709"/>
        <w:jc w:val="both"/>
        <w:rPr>
          <w:highlight w:val="white"/>
        </w:rPr>
      </w:pPr>
      <w:r w:rsidRPr="00E318DC">
        <w:rPr>
          <w:shd w:val="clear" w:color="auto" w:fill="FFFFFF"/>
        </w:rPr>
        <w:t>Секция 3: Маршрут следования груза.</w:t>
      </w:r>
    </w:p>
    <w:p w:rsidR="001366B7" w:rsidRPr="00E318DC" w:rsidRDefault="000C241C">
      <w:pPr>
        <w:pStyle w:val="afc"/>
        <w:shd w:val="clear" w:color="auto" w:fill="FFFFFF"/>
        <w:tabs>
          <w:tab w:val="left" w:pos="851"/>
        </w:tabs>
        <w:ind w:left="0" w:firstLine="709"/>
        <w:jc w:val="both"/>
        <w:rPr>
          <w:b/>
          <w:highlight w:val="white"/>
        </w:rPr>
      </w:pPr>
      <w:r w:rsidRPr="00E318DC">
        <w:rPr>
          <w:b/>
          <w:shd w:val="clear" w:color="auto" w:fill="FFFFFF"/>
        </w:rPr>
        <w:t>2.3.8.</w:t>
      </w:r>
      <w:r w:rsidRPr="00E318DC">
        <w:rPr>
          <w:b/>
          <w:shd w:val="clear" w:color="auto" w:fill="FFFFFF"/>
        </w:rPr>
        <w:tab/>
        <w:t>Выгодоприобретатель по Секции 1 договора страхования:</w:t>
      </w:r>
    </w:p>
    <w:p w:rsidR="001366B7" w:rsidRPr="00E318DC" w:rsidRDefault="000C241C">
      <w:pPr>
        <w:pStyle w:val="afc"/>
        <w:shd w:val="clear" w:color="auto" w:fill="FFFFFF"/>
        <w:ind w:left="0" w:firstLine="709"/>
        <w:jc w:val="both"/>
        <w:rPr>
          <w:highlight w:val="white"/>
        </w:rPr>
      </w:pPr>
      <w:r w:rsidRPr="00E318DC">
        <w:rPr>
          <w:color w:val="000000"/>
          <w:spacing w:val="2"/>
          <w:shd w:val="clear" w:color="auto" w:fill="FFFFFF"/>
        </w:rPr>
        <w:t>Страхователь (Подрядчик по договору подряда) и Заказчик по договору подряда.</w:t>
      </w:r>
    </w:p>
    <w:tbl>
      <w:tblPr>
        <w:tblW w:w="9571" w:type="dxa"/>
        <w:tblLayout w:type="fixed"/>
        <w:tblLook w:val="0000" w:firstRow="0" w:lastRow="0" w:firstColumn="0" w:lastColumn="0" w:noHBand="0" w:noVBand="0"/>
      </w:tblPr>
      <w:tblGrid>
        <w:gridCol w:w="4785"/>
        <w:gridCol w:w="4786"/>
      </w:tblGrid>
      <w:tr w:rsidR="001366B7" w:rsidTr="00E318DC">
        <w:tc>
          <w:tcPr>
            <w:tcW w:w="4785" w:type="dxa"/>
            <w:shd w:val="clear" w:color="auto" w:fill="auto"/>
          </w:tcPr>
          <w:p w:rsidR="001366B7" w:rsidRDefault="000C241C">
            <w:pPr>
              <w:widowControl w:val="0"/>
              <w:spacing w:line="240" w:lineRule="auto"/>
              <w:ind w:firstLine="0"/>
              <w:rPr>
                <w:b/>
                <w:sz w:val="24"/>
              </w:rPr>
            </w:pPr>
            <w:r>
              <w:rPr>
                <w:b/>
                <w:sz w:val="24"/>
              </w:rPr>
              <w:t>Заказчик:</w:t>
            </w:r>
          </w:p>
        </w:tc>
        <w:tc>
          <w:tcPr>
            <w:tcW w:w="4786" w:type="dxa"/>
            <w:shd w:val="clear" w:color="auto" w:fill="auto"/>
          </w:tcPr>
          <w:p w:rsidR="001366B7" w:rsidRDefault="000C241C">
            <w:pPr>
              <w:widowControl w:val="0"/>
              <w:spacing w:line="240" w:lineRule="auto"/>
              <w:ind w:firstLine="0"/>
              <w:rPr>
                <w:b/>
                <w:sz w:val="24"/>
              </w:rPr>
            </w:pPr>
            <w:r>
              <w:rPr>
                <w:b/>
                <w:sz w:val="24"/>
              </w:rPr>
              <w:t>Подрядчик:</w:t>
            </w:r>
          </w:p>
        </w:tc>
      </w:tr>
      <w:tr w:rsidR="001366B7" w:rsidTr="00E318DC">
        <w:tc>
          <w:tcPr>
            <w:tcW w:w="4785"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tc>
        <w:tc>
          <w:tcPr>
            <w:tcW w:w="4786" w:type="dxa"/>
            <w:shd w:val="clear" w:color="auto" w:fill="auto"/>
          </w:tcPr>
          <w:p w:rsidR="001366B7" w:rsidRDefault="001366B7">
            <w:pPr>
              <w:widowControl w:val="0"/>
              <w:spacing w:line="240" w:lineRule="auto"/>
              <w:ind w:firstLine="0"/>
              <w:rPr>
                <w:sz w:val="22"/>
                <w:szCs w:val="22"/>
              </w:rPr>
            </w:pPr>
          </w:p>
          <w:p w:rsidR="001366B7" w:rsidRDefault="001366B7">
            <w:pPr>
              <w:widowControl w:val="0"/>
              <w:spacing w:line="240" w:lineRule="auto"/>
              <w:ind w:firstLine="0"/>
              <w:rPr>
                <w:sz w:val="22"/>
                <w:szCs w:val="22"/>
              </w:rPr>
            </w:pPr>
          </w:p>
          <w:p w:rsidR="001366B7" w:rsidRDefault="000C241C">
            <w:pPr>
              <w:widowControl w:val="0"/>
              <w:spacing w:line="240" w:lineRule="auto"/>
              <w:ind w:firstLine="0"/>
              <w:rPr>
                <w:sz w:val="22"/>
                <w:szCs w:val="22"/>
              </w:rPr>
            </w:pPr>
            <w:r>
              <w:rPr>
                <w:sz w:val="22"/>
                <w:szCs w:val="22"/>
              </w:rPr>
              <w:t xml:space="preserve">_______________ / _______________ </w:t>
            </w:r>
          </w:p>
          <w:p w:rsidR="001366B7" w:rsidRDefault="001366B7">
            <w:pPr>
              <w:widowControl w:val="0"/>
              <w:spacing w:line="240" w:lineRule="auto"/>
              <w:ind w:firstLine="0"/>
              <w:rPr>
                <w:sz w:val="22"/>
                <w:szCs w:val="22"/>
              </w:rPr>
            </w:pPr>
          </w:p>
        </w:tc>
      </w:tr>
    </w:tbl>
    <w:p w:rsidR="001366B7" w:rsidRDefault="001366B7">
      <w:pPr>
        <w:sectPr w:rsidR="001366B7">
          <w:headerReference w:type="default" r:id="rId24"/>
          <w:footerReference w:type="default" r:id="rId25"/>
          <w:headerReference w:type="first" r:id="rId26"/>
          <w:footerReference w:type="first" r:id="rId27"/>
          <w:pgSz w:w="11906" w:h="16838"/>
          <w:pgMar w:top="1134" w:right="851" w:bottom="1134" w:left="1418" w:header="567" w:footer="284" w:gutter="0"/>
          <w:cols w:space="720"/>
          <w:formProt w:val="0"/>
          <w:docGrid w:linePitch="360"/>
        </w:sectPr>
      </w:pPr>
    </w:p>
    <w:p w:rsidR="001366B7" w:rsidRDefault="000C241C">
      <w:pPr>
        <w:spacing w:line="240" w:lineRule="auto"/>
        <w:ind w:left="5103" w:firstLine="0"/>
        <w:rPr>
          <w:sz w:val="22"/>
          <w:szCs w:val="22"/>
          <w:highlight w:val="lightGray"/>
        </w:rPr>
      </w:pPr>
      <w:r>
        <w:rPr>
          <w:sz w:val="22"/>
          <w:szCs w:val="22"/>
          <w:highlight w:val="lightGray"/>
        </w:rPr>
        <w:lastRenderedPageBreak/>
        <w:t>Приложение № 1</w:t>
      </w:r>
      <w:r w:rsidR="00294CBE">
        <w:rPr>
          <w:sz w:val="22"/>
          <w:szCs w:val="22"/>
          <w:highlight w:val="lightGray"/>
        </w:rPr>
        <w:t>0</w:t>
      </w:r>
    </w:p>
    <w:p w:rsidR="001366B7" w:rsidRDefault="000C241C">
      <w:pPr>
        <w:spacing w:line="240" w:lineRule="auto"/>
        <w:ind w:left="5103" w:firstLine="0"/>
        <w:rPr>
          <w:sz w:val="22"/>
          <w:szCs w:val="22"/>
          <w:highlight w:val="lightGray"/>
        </w:rPr>
      </w:pPr>
      <w:r>
        <w:rPr>
          <w:sz w:val="22"/>
          <w:szCs w:val="22"/>
          <w:highlight w:val="lightGray"/>
        </w:rPr>
        <w:t xml:space="preserve">к Договору подряда </w:t>
      </w:r>
    </w:p>
    <w:p w:rsidR="001366B7" w:rsidRDefault="000C241C">
      <w:pPr>
        <w:spacing w:line="240" w:lineRule="auto"/>
        <w:ind w:left="5103" w:firstLine="0"/>
        <w:rPr>
          <w:sz w:val="22"/>
          <w:szCs w:val="22"/>
        </w:rPr>
      </w:pPr>
      <w:r>
        <w:rPr>
          <w:sz w:val="22"/>
          <w:szCs w:val="22"/>
          <w:highlight w:val="lightGray"/>
        </w:rPr>
        <w:t>от «____» __________ 20 _ г. № ____</w:t>
      </w:r>
    </w:p>
    <w:p w:rsidR="001366B7" w:rsidRDefault="001366B7">
      <w:pPr>
        <w:spacing w:line="288" w:lineRule="auto"/>
        <w:rPr>
          <w:b/>
          <w:sz w:val="24"/>
          <w:szCs w:val="24"/>
        </w:rPr>
      </w:pPr>
    </w:p>
    <w:p w:rsidR="001366B7" w:rsidRDefault="001366B7">
      <w:pPr>
        <w:snapToGrid w:val="0"/>
        <w:spacing w:line="240" w:lineRule="auto"/>
        <w:ind w:firstLine="0"/>
        <w:jc w:val="center"/>
        <w:rPr>
          <w:b/>
          <w:sz w:val="24"/>
          <w:szCs w:val="24"/>
        </w:rPr>
      </w:pPr>
    </w:p>
    <w:p w:rsidR="001366B7" w:rsidRDefault="000C241C">
      <w:pPr>
        <w:snapToGrid w:val="0"/>
        <w:spacing w:line="240" w:lineRule="auto"/>
        <w:ind w:firstLine="0"/>
        <w:jc w:val="center"/>
        <w:rPr>
          <w:b/>
          <w:sz w:val="24"/>
          <w:szCs w:val="24"/>
        </w:rPr>
      </w:pPr>
      <w:r>
        <w:rPr>
          <w:b/>
          <w:sz w:val="24"/>
          <w:szCs w:val="24"/>
        </w:rPr>
        <w:t>Перечень Оборудования Заказчика</w:t>
      </w:r>
    </w:p>
    <w:p w:rsidR="001366B7" w:rsidRDefault="001366B7">
      <w:pPr>
        <w:snapToGrid w:val="0"/>
        <w:spacing w:line="240" w:lineRule="auto"/>
        <w:ind w:firstLine="0"/>
        <w:jc w:val="center"/>
        <w:rPr>
          <w:b/>
          <w:sz w:val="24"/>
          <w:szCs w:val="24"/>
        </w:rPr>
      </w:pPr>
    </w:p>
    <w:tbl>
      <w:tblPr>
        <w:tblW w:w="4750" w:type="pct"/>
        <w:tblInd w:w="-10" w:type="dxa"/>
        <w:tblLayout w:type="fixed"/>
        <w:tblCellMar>
          <w:left w:w="93" w:type="dxa"/>
        </w:tblCellMar>
        <w:tblLook w:val="04A0" w:firstRow="1" w:lastRow="0" w:firstColumn="1" w:lastColumn="0" w:noHBand="0" w:noVBand="1"/>
      </w:tblPr>
      <w:tblGrid>
        <w:gridCol w:w="699"/>
        <w:gridCol w:w="2422"/>
        <w:gridCol w:w="1798"/>
        <w:gridCol w:w="2109"/>
        <w:gridCol w:w="1261"/>
        <w:gridCol w:w="1126"/>
      </w:tblGrid>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 поз.</w:t>
            </w: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Наименование Оборудования</w:t>
            </w:r>
          </w:p>
        </w:tc>
        <w:tc>
          <w:tcPr>
            <w:tcW w:w="1800"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Тип, марка</w:t>
            </w: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Завод изготовитель</w:t>
            </w: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Единица измерения</w:t>
            </w:r>
          </w:p>
        </w:tc>
        <w:tc>
          <w:tcPr>
            <w:tcW w:w="11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0C241C">
            <w:pPr>
              <w:widowControl w:val="0"/>
              <w:snapToGrid w:val="0"/>
              <w:spacing w:line="240" w:lineRule="auto"/>
              <w:ind w:firstLine="0"/>
              <w:jc w:val="center"/>
              <w:rPr>
                <w:bCs/>
                <w:color w:val="000000"/>
                <w:sz w:val="22"/>
                <w:szCs w:val="22"/>
              </w:rPr>
            </w:pPr>
            <w:r>
              <w:rPr>
                <w:bCs/>
                <w:color w:val="000000"/>
                <w:sz w:val="22"/>
                <w:szCs w:val="22"/>
              </w:rPr>
              <w:t>Количество</w:t>
            </w: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r w:rsidR="001366B7">
        <w:trPr>
          <w:cantSplit/>
          <w:trHeight w:val="20"/>
        </w:trPr>
        <w:tc>
          <w:tcPr>
            <w:tcW w:w="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2424"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jc w:val="left"/>
              <w:rPr>
                <w:color w:val="000000"/>
                <w:sz w:val="22"/>
                <w:szCs w:val="22"/>
              </w:rPr>
            </w:pPr>
          </w:p>
        </w:tc>
        <w:tc>
          <w:tcPr>
            <w:tcW w:w="1800"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c>
          <w:tcPr>
            <w:tcW w:w="21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366B7" w:rsidRDefault="001366B7">
            <w:pPr>
              <w:widowControl w:val="0"/>
              <w:snapToGrid w:val="0"/>
              <w:spacing w:line="240" w:lineRule="auto"/>
              <w:ind w:firstLine="0"/>
              <w:rPr>
                <w:color w:val="000000"/>
                <w:sz w:val="22"/>
                <w:szCs w:val="22"/>
              </w:rPr>
            </w:pPr>
          </w:p>
        </w:tc>
        <w:tc>
          <w:tcPr>
            <w:tcW w:w="1127"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napToGrid w:val="0"/>
              <w:spacing w:line="240" w:lineRule="auto"/>
              <w:ind w:firstLine="0"/>
              <w:rPr>
                <w:color w:val="000000"/>
                <w:sz w:val="22"/>
                <w:szCs w:val="22"/>
              </w:rPr>
            </w:pPr>
          </w:p>
        </w:tc>
      </w:tr>
    </w:tbl>
    <w:p w:rsidR="001366B7" w:rsidRDefault="001366B7">
      <w:pPr>
        <w:spacing w:line="240" w:lineRule="auto"/>
        <w:ind w:firstLine="0"/>
        <w:rPr>
          <w:sz w:val="24"/>
          <w:szCs w:val="24"/>
        </w:rPr>
      </w:pPr>
    </w:p>
    <w:tbl>
      <w:tblPr>
        <w:tblW w:w="9287" w:type="dxa"/>
        <w:jc w:val="center"/>
        <w:tblLayout w:type="fixed"/>
        <w:tblLook w:val="0000" w:firstRow="0" w:lastRow="0" w:firstColumn="0" w:lastColumn="0" w:noHBand="0" w:noVBand="0"/>
      </w:tblPr>
      <w:tblGrid>
        <w:gridCol w:w="4643"/>
        <w:gridCol w:w="4644"/>
      </w:tblGrid>
      <w:tr w:rsidR="001366B7">
        <w:trPr>
          <w:jc w:val="center"/>
        </w:trPr>
        <w:tc>
          <w:tcPr>
            <w:tcW w:w="4643" w:type="dxa"/>
            <w:shd w:val="clear" w:color="auto" w:fill="auto"/>
          </w:tcPr>
          <w:p w:rsidR="001366B7" w:rsidRDefault="000C241C">
            <w:pPr>
              <w:widowControl w:val="0"/>
              <w:spacing w:line="240" w:lineRule="auto"/>
              <w:ind w:firstLine="0"/>
              <w:jc w:val="left"/>
              <w:rPr>
                <w:b/>
                <w:sz w:val="24"/>
                <w:szCs w:val="24"/>
              </w:rPr>
            </w:pPr>
            <w:r>
              <w:rPr>
                <w:b/>
                <w:sz w:val="24"/>
                <w:szCs w:val="24"/>
              </w:rPr>
              <w:t>Заказчик:</w:t>
            </w:r>
          </w:p>
        </w:tc>
        <w:tc>
          <w:tcPr>
            <w:tcW w:w="4643" w:type="dxa"/>
            <w:shd w:val="clear" w:color="auto" w:fill="auto"/>
          </w:tcPr>
          <w:p w:rsidR="001366B7" w:rsidRDefault="000C241C">
            <w:pPr>
              <w:widowControl w:val="0"/>
              <w:spacing w:line="240" w:lineRule="auto"/>
              <w:ind w:firstLine="0"/>
              <w:jc w:val="left"/>
              <w:rPr>
                <w:b/>
                <w:sz w:val="24"/>
                <w:szCs w:val="24"/>
              </w:rPr>
            </w:pPr>
            <w:r>
              <w:rPr>
                <w:b/>
                <w:sz w:val="24"/>
                <w:szCs w:val="24"/>
              </w:rPr>
              <w:t>Подрядчик:</w:t>
            </w:r>
          </w:p>
        </w:tc>
      </w:tr>
      <w:tr w:rsidR="001366B7">
        <w:trPr>
          <w:jc w:val="center"/>
        </w:trPr>
        <w:tc>
          <w:tcPr>
            <w:tcW w:w="4643" w:type="dxa"/>
            <w:shd w:val="clear" w:color="auto" w:fill="auto"/>
          </w:tcPr>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0C241C">
            <w:pPr>
              <w:widowControl w:val="0"/>
              <w:spacing w:line="240" w:lineRule="auto"/>
              <w:ind w:firstLine="0"/>
              <w:jc w:val="left"/>
              <w:rPr>
                <w:sz w:val="24"/>
                <w:szCs w:val="24"/>
              </w:rPr>
            </w:pPr>
            <w:r>
              <w:rPr>
                <w:sz w:val="24"/>
                <w:szCs w:val="24"/>
              </w:rPr>
              <w:t xml:space="preserve">_______________ / _______________ </w:t>
            </w:r>
          </w:p>
          <w:p w:rsidR="001366B7" w:rsidRDefault="001366B7">
            <w:pPr>
              <w:widowControl w:val="0"/>
              <w:spacing w:line="240" w:lineRule="auto"/>
              <w:ind w:firstLine="0"/>
              <w:jc w:val="left"/>
              <w:rPr>
                <w:sz w:val="24"/>
                <w:szCs w:val="24"/>
              </w:rPr>
            </w:pPr>
          </w:p>
        </w:tc>
        <w:tc>
          <w:tcPr>
            <w:tcW w:w="4643" w:type="dxa"/>
            <w:shd w:val="clear" w:color="auto" w:fill="auto"/>
          </w:tcPr>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0C241C">
            <w:pPr>
              <w:widowControl w:val="0"/>
              <w:spacing w:line="240" w:lineRule="auto"/>
              <w:ind w:firstLine="0"/>
              <w:jc w:val="left"/>
              <w:rPr>
                <w:sz w:val="24"/>
                <w:szCs w:val="24"/>
              </w:rPr>
            </w:pPr>
            <w:r>
              <w:rPr>
                <w:sz w:val="24"/>
                <w:szCs w:val="24"/>
              </w:rPr>
              <w:t xml:space="preserve">_______________ / _______________ </w:t>
            </w:r>
          </w:p>
          <w:p w:rsidR="001366B7" w:rsidRDefault="001366B7">
            <w:pPr>
              <w:widowControl w:val="0"/>
              <w:spacing w:line="240" w:lineRule="auto"/>
              <w:ind w:firstLine="0"/>
              <w:jc w:val="left"/>
              <w:rPr>
                <w:sz w:val="24"/>
                <w:szCs w:val="24"/>
              </w:rPr>
            </w:pPr>
          </w:p>
        </w:tc>
      </w:tr>
    </w:tbl>
    <w:p w:rsidR="001366B7" w:rsidRDefault="001366B7">
      <w:pPr>
        <w:sectPr w:rsidR="001366B7">
          <w:headerReference w:type="default" r:id="rId28"/>
          <w:footerReference w:type="default" r:id="rId29"/>
          <w:headerReference w:type="first" r:id="rId30"/>
          <w:footerReference w:type="first" r:id="rId31"/>
          <w:pgSz w:w="11906" w:h="16838"/>
          <w:pgMar w:top="624" w:right="567" w:bottom="567" w:left="1418" w:header="567" w:footer="284" w:gutter="0"/>
          <w:cols w:space="720"/>
          <w:formProt w:val="0"/>
          <w:docGrid w:linePitch="360"/>
        </w:sectPr>
      </w:pPr>
    </w:p>
    <w:p w:rsidR="001366B7" w:rsidRDefault="000C241C">
      <w:pPr>
        <w:snapToGrid w:val="0"/>
        <w:spacing w:line="240" w:lineRule="auto"/>
        <w:ind w:firstLine="5103"/>
        <w:rPr>
          <w:sz w:val="22"/>
          <w:szCs w:val="22"/>
          <w:highlight w:val="lightGray"/>
        </w:rPr>
      </w:pPr>
      <w:r>
        <w:rPr>
          <w:sz w:val="22"/>
          <w:szCs w:val="22"/>
          <w:highlight w:val="lightGray"/>
        </w:rPr>
        <w:lastRenderedPageBreak/>
        <w:t>Приложение № 1</w:t>
      </w:r>
      <w:r w:rsidR="00294CBE">
        <w:rPr>
          <w:sz w:val="22"/>
          <w:szCs w:val="22"/>
          <w:highlight w:val="lightGray"/>
        </w:rPr>
        <w:t>1</w:t>
      </w:r>
    </w:p>
    <w:p w:rsidR="001366B7" w:rsidRDefault="000C241C">
      <w:pPr>
        <w:snapToGrid w:val="0"/>
        <w:spacing w:line="240" w:lineRule="auto"/>
        <w:ind w:firstLine="5103"/>
        <w:rPr>
          <w:sz w:val="22"/>
          <w:szCs w:val="22"/>
          <w:highlight w:val="lightGray"/>
        </w:rPr>
      </w:pPr>
      <w:r>
        <w:rPr>
          <w:sz w:val="22"/>
          <w:szCs w:val="22"/>
          <w:highlight w:val="lightGray"/>
        </w:rPr>
        <w:t>к Договору подряда</w:t>
      </w:r>
    </w:p>
    <w:p w:rsidR="001366B7" w:rsidRDefault="000C241C">
      <w:pPr>
        <w:snapToGrid w:val="0"/>
        <w:spacing w:line="240" w:lineRule="auto"/>
        <w:ind w:firstLine="5103"/>
        <w:rPr>
          <w:sz w:val="22"/>
          <w:szCs w:val="22"/>
        </w:rPr>
      </w:pPr>
      <w:r>
        <w:rPr>
          <w:sz w:val="22"/>
          <w:szCs w:val="22"/>
          <w:highlight w:val="lightGray"/>
        </w:rPr>
        <w:t>от «____» __________ 20 _ г. № ____</w:t>
      </w:r>
    </w:p>
    <w:p w:rsidR="001366B7" w:rsidRDefault="001366B7">
      <w:pPr>
        <w:spacing w:line="288" w:lineRule="auto"/>
        <w:rPr>
          <w:b/>
          <w:sz w:val="24"/>
          <w:szCs w:val="24"/>
        </w:rPr>
      </w:pPr>
    </w:p>
    <w:p w:rsidR="001366B7" w:rsidRDefault="000C241C">
      <w:pPr>
        <w:spacing w:line="288" w:lineRule="auto"/>
        <w:jc w:val="center"/>
        <w:rPr>
          <w:b/>
          <w:sz w:val="24"/>
          <w:szCs w:val="24"/>
        </w:rPr>
      </w:pPr>
      <w:r>
        <w:rPr>
          <w:b/>
          <w:sz w:val="24"/>
          <w:szCs w:val="24"/>
        </w:rPr>
        <w:t>Порядок передачи и учета Оборудования Заказчика</w:t>
      </w:r>
    </w:p>
    <w:p w:rsidR="001366B7" w:rsidRDefault="001366B7">
      <w:pPr>
        <w:spacing w:line="240" w:lineRule="auto"/>
        <w:rPr>
          <w:b/>
          <w:sz w:val="24"/>
          <w:szCs w:val="24"/>
        </w:rPr>
      </w:pPr>
    </w:p>
    <w:p w:rsidR="001366B7" w:rsidRDefault="000C241C" w:rsidP="00B97059">
      <w:pPr>
        <w:pStyle w:val="afc"/>
        <w:numPr>
          <w:ilvl w:val="0"/>
          <w:numId w:val="24"/>
        </w:numPr>
        <w:tabs>
          <w:tab w:val="left" w:pos="1134"/>
        </w:tabs>
        <w:ind w:left="0" w:firstLine="709"/>
        <w:jc w:val="both"/>
        <w:rPr>
          <w:sz w:val="22"/>
          <w:szCs w:val="22"/>
        </w:rPr>
      </w:pPr>
      <w:r>
        <w:rPr>
          <w:sz w:val="22"/>
          <w:szCs w:val="22"/>
        </w:rPr>
        <w:t>Оборудование Заказчика передается Заказчиком Подрядчику для выполнения Работ по Договору в следующем порядке:</w:t>
      </w:r>
    </w:p>
    <w:p w:rsidR="001366B7" w:rsidRDefault="000C241C" w:rsidP="00B97059">
      <w:pPr>
        <w:pStyle w:val="afc"/>
        <w:numPr>
          <w:ilvl w:val="0"/>
          <w:numId w:val="21"/>
        </w:numPr>
        <w:tabs>
          <w:tab w:val="left" w:pos="1418"/>
        </w:tabs>
        <w:ind w:left="0" w:firstLine="709"/>
        <w:jc w:val="both"/>
        <w:rPr>
          <w:sz w:val="22"/>
          <w:szCs w:val="22"/>
        </w:rPr>
      </w:pPr>
      <w:r>
        <w:rPr>
          <w:sz w:val="22"/>
          <w:szCs w:val="22"/>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rsidR="001366B7" w:rsidRDefault="000C241C" w:rsidP="00B97059">
      <w:pPr>
        <w:pStyle w:val="afc"/>
        <w:numPr>
          <w:ilvl w:val="0"/>
          <w:numId w:val="21"/>
        </w:numPr>
        <w:tabs>
          <w:tab w:val="left" w:pos="1418"/>
        </w:tabs>
        <w:ind w:left="0" w:firstLine="720"/>
        <w:jc w:val="both"/>
        <w:rPr>
          <w:sz w:val="22"/>
          <w:szCs w:val="22"/>
        </w:rPr>
      </w:pPr>
      <w:r>
        <w:rPr>
          <w:sz w:val="22"/>
          <w:szCs w:val="22"/>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rsidR="001366B7" w:rsidRDefault="000C241C" w:rsidP="00B97059">
      <w:pPr>
        <w:pStyle w:val="afc"/>
        <w:numPr>
          <w:ilvl w:val="0"/>
          <w:numId w:val="21"/>
        </w:numPr>
        <w:tabs>
          <w:tab w:val="left" w:pos="1418"/>
        </w:tabs>
        <w:ind w:left="0" w:firstLine="709"/>
        <w:jc w:val="both"/>
        <w:rPr>
          <w:sz w:val="22"/>
          <w:szCs w:val="22"/>
        </w:rPr>
      </w:pPr>
      <w:r>
        <w:rPr>
          <w:sz w:val="22"/>
          <w:szCs w:val="22"/>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rsidR="001366B7" w:rsidRDefault="000C241C" w:rsidP="00B97059">
      <w:pPr>
        <w:pStyle w:val="afc"/>
        <w:numPr>
          <w:ilvl w:val="0"/>
          <w:numId w:val="25"/>
        </w:numPr>
        <w:tabs>
          <w:tab w:val="left" w:pos="1134"/>
        </w:tabs>
        <w:ind w:left="0" w:firstLine="709"/>
        <w:jc w:val="both"/>
        <w:rPr>
          <w:sz w:val="22"/>
          <w:szCs w:val="22"/>
        </w:rPr>
      </w:pPr>
      <w:r>
        <w:rPr>
          <w:sz w:val="22"/>
          <w:szCs w:val="22"/>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rPr>
        <w:t>КС-2)</w:t>
      </w:r>
      <w:r>
        <w:rPr>
          <w:sz w:val="22"/>
          <w:szCs w:val="22"/>
        </w:rPr>
        <w:t>. Стоимость Оборудования Заказчика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rsidR="001366B7" w:rsidRDefault="000C241C" w:rsidP="00B97059">
      <w:pPr>
        <w:pStyle w:val="afc"/>
        <w:numPr>
          <w:ilvl w:val="0"/>
          <w:numId w:val="26"/>
        </w:numPr>
        <w:tabs>
          <w:tab w:val="left" w:pos="1134"/>
        </w:tabs>
        <w:ind w:left="0" w:firstLine="709"/>
        <w:jc w:val="both"/>
        <w:rPr>
          <w:sz w:val="22"/>
          <w:szCs w:val="22"/>
        </w:rPr>
      </w:pPr>
      <w:r>
        <w:rPr>
          <w:sz w:val="22"/>
          <w:szCs w:val="22"/>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rsidR="001366B7" w:rsidRDefault="000C241C" w:rsidP="00B97059">
      <w:pPr>
        <w:pStyle w:val="afc"/>
        <w:numPr>
          <w:ilvl w:val="0"/>
          <w:numId w:val="27"/>
        </w:numPr>
        <w:tabs>
          <w:tab w:val="left" w:pos="1134"/>
        </w:tabs>
        <w:ind w:left="0" w:firstLine="709"/>
        <w:jc w:val="both"/>
        <w:rPr>
          <w:sz w:val="22"/>
          <w:szCs w:val="22"/>
        </w:rPr>
      </w:pPr>
      <w:r>
        <w:rPr>
          <w:sz w:val="22"/>
          <w:szCs w:val="22"/>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rsidR="001366B7" w:rsidRDefault="001366B7">
      <w:pPr>
        <w:spacing w:line="240" w:lineRule="auto"/>
        <w:ind w:firstLine="0"/>
        <w:rPr>
          <w:sz w:val="24"/>
          <w:szCs w:val="24"/>
        </w:rPr>
      </w:pPr>
    </w:p>
    <w:p w:rsidR="001366B7" w:rsidRDefault="001366B7">
      <w:pPr>
        <w:spacing w:line="240" w:lineRule="auto"/>
        <w:ind w:firstLine="0"/>
        <w:rPr>
          <w:sz w:val="24"/>
          <w:szCs w:val="24"/>
        </w:rPr>
      </w:pPr>
    </w:p>
    <w:tbl>
      <w:tblPr>
        <w:tblW w:w="9639" w:type="dxa"/>
        <w:tblLayout w:type="fixed"/>
        <w:tblLook w:val="0000" w:firstRow="0" w:lastRow="0" w:firstColumn="0" w:lastColumn="0" w:noHBand="0" w:noVBand="0"/>
      </w:tblPr>
      <w:tblGrid>
        <w:gridCol w:w="4643"/>
        <w:gridCol w:w="4996"/>
      </w:tblGrid>
      <w:tr w:rsidR="001366B7">
        <w:tc>
          <w:tcPr>
            <w:tcW w:w="4643" w:type="dxa"/>
            <w:shd w:val="clear" w:color="auto" w:fill="auto"/>
          </w:tcPr>
          <w:p w:rsidR="001366B7" w:rsidRDefault="000C241C">
            <w:pPr>
              <w:widowControl w:val="0"/>
              <w:spacing w:line="240" w:lineRule="auto"/>
              <w:ind w:firstLine="0"/>
              <w:jc w:val="left"/>
              <w:rPr>
                <w:b/>
                <w:sz w:val="24"/>
                <w:szCs w:val="24"/>
              </w:rPr>
            </w:pPr>
            <w:r>
              <w:rPr>
                <w:b/>
                <w:sz w:val="24"/>
                <w:szCs w:val="24"/>
              </w:rPr>
              <w:t>Заказчик:</w:t>
            </w:r>
          </w:p>
        </w:tc>
        <w:tc>
          <w:tcPr>
            <w:tcW w:w="4995" w:type="dxa"/>
            <w:shd w:val="clear" w:color="auto" w:fill="auto"/>
          </w:tcPr>
          <w:p w:rsidR="001366B7" w:rsidRDefault="000C241C">
            <w:pPr>
              <w:widowControl w:val="0"/>
              <w:spacing w:line="240" w:lineRule="auto"/>
              <w:ind w:firstLine="0"/>
              <w:jc w:val="left"/>
              <w:rPr>
                <w:b/>
                <w:sz w:val="24"/>
                <w:szCs w:val="24"/>
              </w:rPr>
            </w:pPr>
            <w:r>
              <w:rPr>
                <w:b/>
                <w:sz w:val="24"/>
                <w:szCs w:val="24"/>
              </w:rPr>
              <w:t>Подрядчик:</w:t>
            </w:r>
          </w:p>
        </w:tc>
      </w:tr>
      <w:tr w:rsidR="001366B7">
        <w:tc>
          <w:tcPr>
            <w:tcW w:w="4643" w:type="dxa"/>
            <w:shd w:val="clear" w:color="auto" w:fill="auto"/>
          </w:tcPr>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0C241C">
            <w:pPr>
              <w:widowControl w:val="0"/>
              <w:spacing w:line="240" w:lineRule="auto"/>
              <w:ind w:firstLine="0"/>
              <w:jc w:val="left"/>
              <w:rPr>
                <w:sz w:val="24"/>
                <w:szCs w:val="24"/>
              </w:rPr>
            </w:pPr>
            <w:r>
              <w:rPr>
                <w:sz w:val="24"/>
                <w:szCs w:val="24"/>
              </w:rPr>
              <w:t xml:space="preserve">_______________ / _______________ </w:t>
            </w:r>
          </w:p>
          <w:p w:rsidR="001366B7" w:rsidRDefault="001366B7">
            <w:pPr>
              <w:widowControl w:val="0"/>
              <w:spacing w:line="240" w:lineRule="auto"/>
              <w:ind w:firstLine="0"/>
              <w:jc w:val="left"/>
              <w:rPr>
                <w:sz w:val="24"/>
                <w:szCs w:val="24"/>
              </w:rPr>
            </w:pPr>
          </w:p>
        </w:tc>
        <w:tc>
          <w:tcPr>
            <w:tcW w:w="4995" w:type="dxa"/>
            <w:shd w:val="clear" w:color="auto" w:fill="auto"/>
          </w:tcPr>
          <w:p w:rsidR="001366B7" w:rsidRDefault="001366B7">
            <w:pPr>
              <w:widowControl w:val="0"/>
              <w:spacing w:line="240" w:lineRule="auto"/>
              <w:ind w:firstLine="0"/>
              <w:jc w:val="left"/>
              <w:rPr>
                <w:sz w:val="24"/>
                <w:szCs w:val="24"/>
              </w:rPr>
            </w:pPr>
          </w:p>
          <w:p w:rsidR="001366B7" w:rsidRDefault="001366B7">
            <w:pPr>
              <w:widowControl w:val="0"/>
              <w:spacing w:line="240" w:lineRule="auto"/>
              <w:ind w:firstLine="0"/>
              <w:jc w:val="left"/>
              <w:rPr>
                <w:sz w:val="24"/>
                <w:szCs w:val="24"/>
              </w:rPr>
            </w:pPr>
          </w:p>
          <w:p w:rsidR="001366B7" w:rsidRDefault="000C241C">
            <w:pPr>
              <w:widowControl w:val="0"/>
              <w:spacing w:line="240" w:lineRule="auto"/>
              <w:ind w:firstLine="0"/>
              <w:jc w:val="left"/>
              <w:rPr>
                <w:sz w:val="24"/>
                <w:szCs w:val="24"/>
              </w:rPr>
            </w:pPr>
            <w:r>
              <w:rPr>
                <w:sz w:val="24"/>
                <w:szCs w:val="24"/>
              </w:rPr>
              <w:t xml:space="preserve">_______________ / _______________ </w:t>
            </w:r>
          </w:p>
          <w:p w:rsidR="001366B7" w:rsidRDefault="001366B7">
            <w:pPr>
              <w:widowControl w:val="0"/>
              <w:spacing w:line="240" w:lineRule="auto"/>
              <w:ind w:firstLine="0"/>
              <w:jc w:val="left"/>
              <w:rPr>
                <w:sz w:val="24"/>
                <w:szCs w:val="24"/>
              </w:rPr>
            </w:pPr>
          </w:p>
        </w:tc>
      </w:tr>
    </w:tbl>
    <w:p w:rsidR="001366B7" w:rsidRDefault="001366B7">
      <w:pPr>
        <w:spacing w:line="240" w:lineRule="auto"/>
        <w:ind w:firstLine="0"/>
        <w:rPr>
          <w:sz w:val="24"/>
          <w:szCs w:val="24"/>
        </w:rPr>
      </w:pPr>
    </w:p>
    <w:p w:rsidR="001366B7" w:rsidRDefault="000C241C">
      <w:pPr>
        <w:spacing w:line="240" w:lineRule="auto"/>
        <w:ind w:firstLine="0"/>
        <w:jc w:val="left"/>
        <w:rPr>
          <w:sz w:val="24"/>
          <w:szCs w:val="24"/>
        </w:rPr>
      </w:pPr>
      <w:r>
        <w:br w:type="page"/>
      </w:r>
    </w:p>
    <w:p w:rsidR="001366B7" w:rsidRDefault="000C241C">
      <w:pPr>
        <w:spacing w:line="240" w:lineRule="auto"/>
        <w:ind w:firstLine="5103"/>
        <w:jc w:val="left"/>
        <w:rPr>
          <w:sz w:val="22"/>
          <w:szCs w:val="22"/>
        </w:rPr>
      </w:pPr>
      <w:r>
        <w:rPr>
          <w:sz w:val="22"/>
          <w:szCs w:val="22"/>
        </w:rPr>
        <w:lastRenderedPageBreak/>
        <w:t>Приложение № 1</w:t>
      </w:r>
      <w:r w:rsidR="00294CBE">
        <w:rPr>
          <w:sz w:val="22"/>
          <w:szCs w:val="22"/>
        </w:rPr>
        <w:t>2</w:t>
      </w:r>
      <w:r>
        <w:rPr>
          <w:sz w:val="22"/>
          <w:szCs w:val="22"/>
        </w:rPr>
        <w:t xml:space="preserve"> </w:t>
      </w:r>
    </w:p>
    <w:p w:rsidR="001366B7" w:rsidRDefault="000C241C">
      <w:pPr>
        <w:spacing w:line="240" w:lineRule="auto"/>
        <w:ind w:firstLine="5103"/>
        <w:jc w:val="left"/>
        <w:rPr>
          <w:rFonts w:eastAsia="Calibri"/>
          <w:sz w:val="22"/>
          <w:szCs w:val="22"/>
          <w:lang w:eastAsia="en-US"/>
        </w:rPr>
      </w:pPr>
      <w:r>
        <w:rPr>
          <w:rFonts w:eastAsia="Calibri"/>
          <w:sz w:val="22"/>
          <w:szCs w:val="22"/>
          <w:lang w:eastAsia="en-US"/>
        </w:rPr>
        <w:t xml:space="preserve">к Договору подряда </w:t>
      </w:r>
    </w:p>
    <w:p w:rsidR="001366B7" w:rsidRDefault="000C241C">
      <w:pPr>
        <w:spacing w:line="240" w:lineRule="auto"/>
        <w:ind w:firstLine="5103"/>
        <w:rPr>
          <w:sz w:val="24"/>
          <w:szCs w:val="24"/>
        </w:rPr>
      </w:pPr>
      <w:r>
        <w:rPr>
          <w:rFonts w:eastAsia="Calibri"/>
          <w:sz w:val="22"/>
          <w:szCs w:val="22"/>
          <w:lang w:eastAsia="en-US"/>
        </w:rPr>
        <w:t>от «____» __________ 20 _ г. № ____</w:t>
      </w:r>
    </w:p>
    <w:p w:rsidR="001366B7" w:rsidRDefault="001366B7">
      <w:pPr>
        <w:spacing w:line="240" w:lineRule="auto"/>
        <w:ind w:firstLine="709"/>
        <w:jc w:val="right"/>
        <w:rPr>
          <w:sz w:val="24"/>
          <w:szCs w:val="24"/>
        </w:rPr>
      </w:pPr>
    </w:p>
    <w:p w:rsidR="001366B7" w:rsidRDefault="001366B7">
      <w:pPr>
        <w:spacing w:line="240" w:lineRule="auto"/>
        <w:ind w:firstLine="709"/>
        <w:jc w:val="right"/>
        <w:rPr>
          <w:sz w:val="24"/>
          <w:szCs w:val="24"/>
        </w:rPr>
      </w:pPr>
    </w:p>
    <w:p w:rsidR="001366B7" w:rsidRDefault="000C241C">
      <w:pPr>
        <w:tabs>
          <w:tab w:val="left" w:pos="1134"/>
        </w:tabs>
        <w:spacing w:line="240" w:lineRule="auto"/>
        <w:ind w:firstLine="0"/>
        <w:jc w:val="center"/>
        <w:rPr>
          <w:b/>
          <w:sz w:val="24"/>
          <w:szCs w:val="24"/>
        </w:rPr>
      </w:pPr>
      <w:r>
        <w:rPr>
          <w:b/>
          <w:sz w:val="24"/>
          <w:szCs w:val="24"/>
        </w:rPr>
        <w:t>Критерии отбора Банков-Гарантов</w:t>
      </w:r>
    </w:p>
    <w:p w:rsidR="001366B7" w:rsidRDefault="001366B7">
      <w:pPr>
        <w:tabs>
          <w:tab w:val="left" w:pos="1134"/>
        </w:tabs>
        <w:spacing w:line="240" w:lineRule="auto"/>
        <w:ind w:firstLine="0"/>
        <w:jc w:val="center"/>
        <w:rPr>
          <w:b/>
          <w:sz w:val="24"/>
          <w:szCs w:val="24"/>
        </w:rPr>
      </w:pPr>
    </w:p>
    <w:p w:rsidR="00FF150F" w:rsidRDefault="00FF150F" w:rsidP="00FF150F">
      <w:pPr>
        <w:widowControl w:val="0"/>
        <w:spacing w:line="240" w:lineRule="auto"/>
        <w:ind w:firstLine="709"/>
        <w:rPr>
          <w:rFonts w:eastAsia="TimesNewRomanPS-BoldMT"/>
          <w:sz w:val="24"/>
          <w:szCs w:val="24"/>
        </w:rPr>
      </w:pPr>
      <w:r>
        <w:rPr>
          <w:rFonts w:eastAsia="TimesNewRomanPS-BoldMT"/>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4"/>
          <w:rFonts w:eastAsia="TimesNewRomanPS-BoldMT"/>
          <w:sz w:val="24"/>
          <w:szCs w:val="24"/>
        </w:rPr>
        <w:footnoteReference w:id="17"/>
      </w:r>
      <w:r>
        <w:rPr>
          <w:rFonts w:eastAsia="TimesNewRomanPS-BoldMT"/>
          <w:sz w:val="24"/>
          <w:szCs w:val="24"/>
        </w:rPr>
        <w:t>, а также соответствовать следующим критериям:</w:t>
      </w:r>
    </w:p>
    <w:p w:rsidR="00FF150F" w:rsidRDefault="00FF150F" w:rsidP="00FF150F">
      <w:pPr>
        <w:pStyle w:val="2"/>
        <w:keepNext w:val="0"/>
        <w:widowControl w:val="0"/>
        <w:numPr>
          <w:ilvl w:val="0"/>
          <w:numId w:val="53"/>
        </w:numPr>
        <w:spacing w:before="0" w:after="0" w:line="240" w:lineRule="auto"/>
        <w:ind w:left="0" w:firstLine="709"/>
        <w:rPr>
          <w:sz w:val="22"/>
          <w:szCs w:val="22"/>
        </w:rPr>
      </w:pPr>
      <w:r>
        <w:rPr>
          <w:rFonts w:ascii="Times New Roman" w:eastAsia="TimesNewRomanPS-BoldMT" w:hAnsi="Times New Roman"/>
          <w:b w:val="0"/>
          <w:bCs w:val="0"/>
          <w:i w:val="0"/>
          <w:iCs w:val="0"/>
          <w:sz w:val="24"/>
          <w:szCs w:val="24"/>
          <w:lang w:eastAsia="en-US"/>
        </w:rPr>
        <w:t xml:space="preserve">Иметь действующую лицензию Центрального банка Российской Федерации (далее – ЦБ РФ), </w:t>
      </w:r>
      <w:r w:rsidRPr="00682E55">
        <w:rPr>
          <w:rFonts w:ascii="Times New Roman" w:eastAsia="TimesNewRomanPS-BoldMT" w:hAnsi="Times New Roman"/>
          <w:b w:val="0"/>
          <w:bCs w:val="0"/>
          <w:i w:val="0"/>
          <w:iCs w:val="0"/>
          <w:sz w:val="24"/>
          <w:szCs w:val="24"/>
          <w:highlight w:val="yellow"/>
          <w:lang w:eastAsia="en-US"/>
        </w:rPr>
        <w:t>на осуществление банковских операций</w:t>
      </w:r>
      <w:r>
        <w:rPr>
          <w:rFonts w:ascii="Times New Roman" w:eastAsia="TimesNewRomanPS-BoldMT" w:hAnsi="Times New Roman"/>
          <w:b w:val="0"/>
          <w:bCs w:val="0"/>
          <w:i w:val="0"/>
          <w:iCs w:val="0"/>
          <w:sz w:val="24"/>
          <w:szCs w:val="24"/>
          <w:lang w:val="ru-RU" w:eastAsia="en-US"/>
        </w:rPr>
        <w:t>,</w:t>
      </w:r>
      <w:r>
        <w:rPr>
          <w:rFonts w:ascii="Times New Roman" w:eastAsia="TimesNewRomanPS-BoldMT" w:hAnsi="Times New Roman"/>
          <w:b w:val="0"/>
          <w:bCs w:val="0"/>
          <w:i w:val="0"/>
          <w:iCs w:val="0"/>
          <w:sz w:val="24"/>
          <w:szCs w:val="24"/>
          <w:lang w:eastAsia="en-US"/>
        </w:rPr>
        <w:t xml:space="preserve"> </w:t>
      </w:r>
      <w:r>
        <w:rPr>
          <w:rFonts w:ascii="Times New Roman" w:eastAsia="TimesNewRomanPS-BoldMT" w:hAnsi="Times New Roman"/>
          <w:b w:val="0"/>
          <w:bCs w:val="0"/>
          <w:i w:val="0"/>
          <w:iCs w:val="0"/>
          <w:sz w:val="24"/>
          <w:szCs w:val="24"/>
          <w:lang w:val="ru-RU" w:eastAsia="en-US"/>
        </w:rPr>
        <w:t>п</w:t>
      </w:r>
      <w:r>
        <w:rPr>
          <w:rFonts w:ascii="Times New Roman" w:eastAsia="TimesNewRomanPS-BoldMT" w:hAnsi="Times New Roman"/>
          <w:b w:val="0"/>
          <w:bCs w:val="0"/>
          <w:i w:val="0"/>
          <w:iCs w:val="0"/>
          <w:sz w:val="24"/>
          <w:szCs w:val="24"/>
          <w:lang w:eastAsia="en-US"/>
        </w:rPr>
        <w:t>ри этом лицензия не должна быть приостановлена полностью или частично.</w:t>
      </w:r>
    </w:p>
    <w:p w:rsidR="00FF150F" w:rsidRDefault="00FF150F" w:rsidP="00FF150F">
      <w:pPr>
        <w:pStyle w:val="2"/>
        <w:keepNext w:val="0"/>
        <w:widowControl w:val="0"/>
        <w:spacing w:before="0" w:after="0" w:line="240" w:lineRule="auto"/>
        <w:ind w:firstLine="709"/>
        <w:rPr>
          <w:sz w:val="22"/>
          <w:szCs w:val="22"/>
        </w:rPr>
      </w:pPr>
      <w:r>
        <w:rPr>
          <w:rFonts w:ascii="Times New Roman" w:eastAsia="TimesNewRomanPS-BoldMT" w:hAnsi="Times New Roman"/>
          <w:b w:val="0"/>
          <w:bCs w:val="0"/>
          <w:i w:val="0"/>
          <w:iCs w:val="0"/>
          <w:sz w:val="24"/>
          <w:szCs w:val="24"/>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 xml:space="preserve">3. Иметь собственные средства (капитал) в размере не менее </w:t>
      </w:r>
      <w:r w:rsidRPr="00682E55">
        <w:rPr>
          <w:rFonts w:ascii="Times New Roman" w:eastAsia="TimesNewRomanPS-BoldMT" w:hAnsi="Times New Roman"/>
          <w:b w:val="0"/>
          <w:bCs w:val="0"/>
          <w:i w:val="0"/>
          <w:iCs w:val="0"/>
          <w:sz w:val="24"/>
          <w:szCs w:val="24"/>
          <w:highlight w:val="yellow"/>
          <w:lang w:val="ru-RU" w:eastAsia="en-US"/>
        </w:rPr>
        <w:t>25</w:t>
      </w:r>
      <w:r>
        <w:rPr>
          <w:rFonts w:ascii="Times New Roman" w:eastAsia="TimesNewRomanPS-BoldMT" w:hAnsi="Times New Roman"/>
          <w:b w:val="0"/>
          <w:bCs w:val="0"/>
          <w:i w:val="0"/>
          <w:iCs w:val="0"/>
          <w:sz w:val="24"/>
          <w:szCs w:val="24"/>
          <w:lang w:eastAsia="en-US"/>
        </w:rPr>
        <w:t xml:space="preserve"> млрд. рублей на 01 января текущего календарного года, </w:t>
      </w:r>
      <w:r w:rsidRPr="00682E55">
        <w:rPr>
          <w:rFonts w:ascii="Times New Roman" w:eastAsia="TimesNewRomanPS-BoldMT" w:hAnsi="Times New Roman"/>
          <w:b w:val="0"/>
          <w:bCs w:val="0"/>
          <w:i w:val="0"/>
          <w:iCs w:val="0"/>
          <w:sz w:val="24"/>
          <w:szCs w:val="24"/>
          <w:highlight w:val="yellow"/>
          <w:lang w:eastAsia="en-US"/>
        </w:rPr>
        <w:t xml:space="preserve">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w:t>
      </w:r>
      <w:r>
        <w:rPr>
          <w:rFonts w:ascii="Times New Roman" w:eastAsia="TimesNewRomanPS-BoldMT" w:hAnsi="Times New Roman"/>
          <w:b w:val="0"/>
          <w:bCs w:val="0"/>
          <w:i w:val="0"/>
          <w:iCs w:val="0"/>
          <w:sz w:val="24"/>
          <w:szCs w:val="24"/>
          <w:highlight w:val="yellow"/>
          <w:lang w:val="ru-RU" w:eastAsia="en-US"/>
        </w:rPr>
        <w:t>Заказчику</w:t>
      </w:r>
      <w:r w:rsidRPr="00682E55">
        <w:rPr>
          <w:rFonts w:ascii="Times New Roman" w:eastAsia="TimesNewRomanPS-BoldMT" w:hAnsi="Times New Roman"/>
          <w:b w:val="0"/>
          <w:bCs w:val="0"/>
          <w:i w:val="0"/>
          <w:iCs w:val="0"/>
          <w:sz w:val="24"/>
          <w:szCs w:val="24"/>
          <w:highlight w:val="yellow"/>
          <w:lang w:eastAsia="en-US"/>
        </w:rPr>
        <w:t>.</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Characters"/>
          <w:rFonts w:ascii="Times New Roman" w:eastAsia="TimesNewRomanPS-BoldMT" w:hAnsi="Times New Roman"/>
          <w:i w:val="0"/>
          <w:sz w:val="24"/>
          <w:szCs w:val="24"/>
          <w:lang w:eastAsia="en-US"/>
        </w:rPr>
        <w:t xml:space="preserve"> </w:t>
      </w:r>
      <w:r>
        <w:rPr>
          <w:rStyle w:val="a4"/>
          <w:rFonts w:ascii="Times New Roman" w:eastAsia="TimesNewRomanPS-BoldMT" w:hAnsi="Times New Roman"/>
          <w:i w:val="0"/>
          <w:sz w:val="24"/>
          <w:szCs w:val="24"/>
          <w:lang w:eastAsia="en-US"/>
        </w:rPr>
        <w:footnoteReference w:id="18"/>
      </w:r>
      <w:r>
        <w:rPr>
          <w:rFonts w:ascii="Times New Roman" w:eastAsia="TimesNewRomanPS-BoldMT" w:hAnsi="Times New Roman"/>
          <w:b w:val="0"/>
          <w:bCs w:val="0"/>
          <w:i w:val="0"/>
          <w:iCs w:val="0"/>
          <w:sz w:val="24"/>
          <w:szCs w:val="24"/>
          <w:lang w:eastAsia="en-US"/>
        </w:rPr>
        <w:t>.</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Characters"/>
          <w:rFonts w:ascii="Times New Roman" w:eastAsia="TimesNewRomanPS-BoldMT" w:hAnsi="Times New Roman"/>
          <w:i w:val="0"/>
          <w:sz w:val="24"/>
          <w:szCs w:val="24"/>
          <w:lang w:eastAsia="en-US"/>
        </w:rPr>
        <w:t xml:space="preserve"> </w:t>
      </w:r>
      <w:r>
        <w:rPr>
          <w:rStyle w:val="a4"/>
          <w:rFonts w:ascii="Times New Roman" w:eastAsia="TimesNewRomanPS-BoldMT" w:hAnsi="Times New Roman"/>
          <w:b w:val="0"/>
          <w:i w:val="0"/>
          <w:sz w:val="24"/>
          <w:szCs w:val="24"/>
          <w:lang w:eastAsia="en-US"/>
        </w:rPr>
        <w:footnoteReference w:id="19"/>
      </w:r>
      <w:r>
        <w:rPr>
          <w:rFonts w:ascii="Times New Roman" w:eastAsia="TimesNewRomanPS-BoldMT" w:hAnsi="Times New Roman"/>
          <w:b w:val="0"/>
          <w:bCs w:val="0"/>
          <w:i w:val="0"/>
          <w:iCs w:val="0"/>
          <w:sz w:val="24"/>
          <w:szCs w:val="24"/>
          <w:lang w:eastAsia="en-US"/>
        </w:rPr>
        <w:t>.</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 xml:space="preserve">6. Не находиться в процессе финансового оздоровления (санации), а также в Реестре банков, находящихся в процессе финансового оздоровления </w:t>
      </w:r>
      <w:r w:rsidRPr="00C077F8">
        <w:rPr>
          <w:rFonts w:ascii="Times New Roman" w:eastAsia="TimesNewRomanPS-BoldMT" w:hAnsi="Times New Roman"/>
          <w:b w:val="0"/>
          <w:bCs w:val="0"/>
          <w:i w:val="0"/>
          <w:iCs w:val="0"/>
          <w:sz w:val="24"/>
          <w:szCs w:val="24"/>
          <w:highlight w:val="yellow"/>
          <w:lang w:eastAsia="en-US"/>
        </w:rPr>
        <w:t>(санации)</w:t>
      </w:r>
      <w:r>
        <w:rPr>
          <w:rFonts w:ascii="Times New Roman" w:eastAsia="TimesNewRomanPS-BoldMT" w:hAnsi="Times New Roman"/>
          <w:b w:val="0"/>
          <w:bCs w:val="0"/>
          <w:i w:val="0"/>
          <w:iCs w:val="0"/>
          <w:sz w:val="24"/>
          <w:szCs w:val="24"/>
          <w:lang w:eastAsia="en-US"/>
        </w:rPr>
        <w:t xml:space="preserve"> </w:t>
      </w:r>
      <w:r>
        <w:rPr>
          <w:rFonts w:ascii="Times New Roman" w:eastAsia="TimesNewRomanPS-BoldMT" w:hAnsi="Times New Roman"/>
          <w:b w:val="0"/>
          <w:bCs w:val="0"/>
          <w:i w:val="0"/>
          <w:iCs w:val="0"/>
          <w:sz w:val="24"/>
          <w:szCs w:val="24"/>
          <w:lang w:val="ru-RU" w:eastAsia="en-US"/>
        </w:rPr>
        <w:t xml:space="preserve"> </w:t>
      </w:r>
      <w:r>
        <w:rPr>
          <w:rFonts w:ascii="Times New Roman" w:eastAsia="TimesNewRomanPS-BoldMT" w:hAnsi="Times New Roman"/>
          <w:b w:val="0"/>
          <w:bCs w:val="0"/>
          <w:i w:val="0"/>
          <w:iCs w:val="0"/>
          <w:sz w:val="24"/>
          <w:szCs w:val="24"/>
          <w:lang w:eastAsia="en-US"/>
        </w:rPr>
        <w:t xml:space="preserve">(опубликован </w:t>
      </w:r>
      <w:r w:rsidRPr="00C077F8">
        <w:rPr>
          <w:rFonts w:ascii="Times New Roman" w:eastAsia="TimesNewRomanPS-BoldMT" w:hAnsi="Times New Roman"/>
          <w:b w:val="0"/>
          <w:bCs w:val="0"/>
          <w:i w:val="0"/>
          <w:iCs w:val="0"/>
          <w:sz w:val="24"/>
          <w:szCs w:val="24"/>
          <w:highlight w:val="yellow"/>
          <w:lang w:val="ru-RU" w:eastAsia="en-US"/>
        </w:rPr>
        <w:t xml:space="preserve">на </w:t>
      </w:r>
      <w:r w:rsidRPr="00C077F8">
        <w:rPr>
          <w:rFonts w:ascii="Times New Roman" w:eastAsia="TimesNewRomanPS-BoldMT" w:hAnsi="Times New Roman"/>
          <w:b w:val="0"/>
          <w:bCs w:val="0"/>
          <w:i w:val="0"/>
          <w:iCs w:val="0"/>
          <w:sz w:val="24"/>
          <w:szCs w:val="24"/>
          <w:highlight w:val="yellow"/>
          <w:lang w:eastAsia="en-US"/>
        </w:rPr>
        <w:t>сайта</w:t>
      </w:r>
      <w:r>
        <w:rPr>
          <w:rFonts w:ascii="Times New Roman" w:eastAsia="TimesNewRomanPS-BoldMT" w:hAnsi="Times New Roman"/>
          <w:b w:val="0"/>
          <w:bCs w:val="0"/>
          <w:i w:val="0"/>
          <w:iCs w:val="0"/>
          <w:sz w:val="24"/>
          <w:szCs w:val="24"/>
          <w:lang w:eastAsia="en-US"/>
        </w:rPr>
        <w:t xml:space="preserve"> Государственной корпорации «Агентство по страхованию вкладов» (http://www.asv.org.ru))».</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7. Не иметь просроченную задолженность перед Обществом и компаниями Группы РусГидро.</w:t>
      </w:r>
    </w:p>
    <w:p w:rsidR="00FF150F" w:rsidRDefault="00FF150F" w:rsidP="00FF150F">
      <w:pPr>
        <w:widowControl w:val="0"/>
        <w:tabs>
          <w:tab w:val="left" w:pos="1134"/>
        </w:tabs>
        <w:spacing w:line="240" w:lineRule="auto"/>
        <w:ind w:firstLine="710"/>
        <w:rPr>
          <w:highlight w:val="white"/>
        </w:rPr>
      </w:pPr>
      <w:r>
        <w:rPr>
          <w:rFonts w:eastAsia="TimesNewRomanPS-BoldMT"/>
          <w:sz w:val="24"/>
          <w:szCs w:val="24"/>
          <w:shd w:val="clear" w:color="auto" w:fill="FFFFFF"/>
          <w:lang w:eastAsia="en-US"/>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a4"/>
          <w:rFonts w:eastAsia="TimesNewRomanPS-BoldMT"/>
          <w:sz w:val="24"/>
          <w:szCs w:val="24"/>
          <w:shd w:val="clear" w:color="auto" w:fill="FFFFFF"/>
          <w:lang w:eastAsia="en-US"/>
        </w:rPr>
        <w:footnoteReference w:id="20"/>
      </w:r>
      <w:r>
        <w:rPr>
          <w:rFonts w:eastAsia="TimesNewRomanPS-BoldMT"/>
          <w:sz w:val="24"/>
          <w:szCs w:val="24"/>
          <w:shd w:val="clear" w:color="auto" w:fill="FFFFFF"/>
          <w:lang w:eastAsia="en-US"/>
        </w:rPr>
        <w:t>.</w:t>
      </w:r>
    </w:p>
    <w:p w:rsidR="00FF150F" w:rsidRDefault="00FF150F" w:rsidP="00FF150F">
      <w:pPr>
        <w:pStyle w:val="2"/>
        <w:keepNext w:val="0"/>
        <w:widowControl w:val="0"/>
        <w:spacing w:before="0" w:after="0" w:line="240" w:lineRule="auto"/>
        <w:rPr>
          <w:rFonts w:ascii="Times New Roman" w:eastAsia="TimesNewRomanPS-BoldMT" w:hAnsi="Times New Roman"/>
          <w:b w:val="0"/>
          <w:bCs w:val="0"/>
          <w:i w:val="0"/>
          <w:iCs w:val="0"/>
          <w:sz w:val="24"/>
          <w:szCs w:val="24"/>
          <w:lang w:eastAsia="en-US"/>
        </w:rPr>
      </w:pPr>
      <w:r>
        <w:rPr>
          <w:rFonts w:ascii="Times New Roman" w:eastAsia="TimesNewRomanPS-BoldMT" w:hAnsi="Times New Roman"/>
          <w:b w:val="0"/>
          <w:bCs w:val="0"/>
          <w:i w:val="0"/>
          <w:iCs w:val="0"/>
          <w:sz w:val="24"/>
          <w:szCs w:val="24"/>
          <w:shd w:val="clear" w:color="auto" w:fill="FFFFFF"/>
          <w:lang w:eastAsia="en-US"/>
        </w:rPr>
        <w:t>8. Требования, установленные пунктами 2 – 4 настоящих Критериев,</w:t>
      </w:r>
      <w:r>
        <w:rPr>
          <w:rFonts w:ascii="Times New Roman" w:eastAsia="TimesNewRomanPS-BoldMT" w:hAnsi="Times New Roman"/>
          <w:b w:val="0"/>
          <w:bCs w:val="0"/>
          <w:i w:val="0"/>
          <w:iCs w:val="0"/>
          <w:sz w:val="24"/>
          <w:szCs w:val="24"/>
          <w:lang w:eastAsia="en-US"/>
        </w:rPr>
        <w:t xml:space="preserve"> не распространяются на кредитные организации:</w:t>
      </w:r>
    </w:p>
    <w:p w:rsidR="00FF150F" w:rsidRDefault="00FF150F" w:rsidP="00FF150F">
      <w:pPr>
        <w:pStyle w:val="2"/>
        <w:widowControl w:val="0"/>
        <w:spacing w:before="0" w:after="0" w:line="240" w:lineRule="auto"/>
        <w:rPr>
          <w:rFonts w:ascii="Times New Roman" w:eastAsia="TimesNewRomanPS-BoldMT" w:hAnsi="Times New Roman"/>
          <w:b w:val="0"/>
          <w:bCs w:val="0"/>
          <w:i w:val="0"/>
          <w:iCs w:val="0"/>
          <w:sz w:val="24"/>
          <w:szCs w:val="24"/>
          <w:lang w:eastAsia="en-US"/>
        </w:rPr>
      </w:pPr>
      <w:r>
        <w:rPr>
          <w:rFonts w:ascii="Times New Roman" w:eastAsia="TimesNewRomanPS-BoldMT" w:hAnsi="Times New Roman"/>
          <w:b w:val="0"/>
          <w:bCs w:val="0"/>
          <w:i w:val="0"/>
          <w:iCs w:val="0"/>
          <w:sz w:val="24"/>
          <w:szCs w:val="24"/>
          <w:lang w:eastAsia="en-US"/>
        </w:rPr>
        <w:lastRenderedPageBreak/>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FF150F" w:rsidRDefault="00FF150F" w:rsidP="00FF150F">
      <w:pPr>
        <w:pStyle w:val="2"/>
        <w:widowControl w:val="0"/>
        <w:spacing w:before="0" w:after="0" w:line="240" w:lineRule="auto"/>
        <w:rPr>
          <w:rFonts w:ascii="Times New Roman" w:eastAsia="TimesNewRomanPS-BoldMT" w:hAnsi="Times New Roman"/>
          <w:b w:val="0"/>
          <w:bCs w:val="0"/>
          <w:i w:val="0"/>
          <w:iCs w:val="0"/>
          <w:sz w:val="24"/>
          <w:szCs w:val="24"/>
          <w:lang w:eastAsia="en-US"/>
        </w:rPr>
      </w:pPr>
      <w:r>
        <w:rPr>
          <w:rFonts w:ascii="Times New Roman" w:eastAsia="TimesNewRomanPS-BoldMT" w:hAnsi="Times New Roman"/>
          <w:b w:val="0"/>
          <w:bCs w:val="0"/>
          <w:i w:val="0"/>
          <w:iCs w:val="0"/>
          <w:sz w:val="24"/>
          <w:szCs w:val="24"/>
          <w:lang w:eastAsia="en-US"/>
        </w:rPr>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FF150F" w:rsidRDefault="00FF150F" w:rsidP="00FF150F">
      <w:pPr>
        <w:pStyle w:val="2"/>
        <w:keepNext w:val="0"/>
        <w:widowControl w:val="0"/>
        <w:spacing w:before="0" w:after="0" w:line="240" w:lineRule="auto"/>
        <w:rPr>
          <w:rFonts w:ascii="Times New Roman" w:eastAsia="TimesNewRomanPS-BoldMT" w:hAnsi="Times New Roman"/>
          <w:b w:val="0"/>
          <w:bCs w:val="0"/>
          <w:i w:val="0"/>
          <w:iCs w:val="0"/>
          <w:sz w:val="24"/>
          <w:szCs w:val="24"/>
          <w:lang w:eastAsia="en-US"/>
        </w:rPr>
      </w:pPr>
      <w:r>
        <w:rPr>
          <w:rFonts w:ascii="Times New Roman" w:eastAsia="TimesNewRomanPS-BoldMT" w:hAnsi="Times New Roman"/>
          <w:b w:val="0"/>
          <w:bCs w:val="0"/>
          <w:i w:val="0"/>
          <w:iCs w:val="0"/>
          <w:sz w:val="24"/>
          <w:szCs w:val="24"/>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FF150F" w:rsidRDefault="00FF150F" w:rsidP="00FF150F">
      <w:pPr>
        <w:pStyle w:val="2"/>
        <w:keepNext w:val="0"/>
        <w:widowControl w:val="0"/>
        <w:spacing w:before="0" w:after="0" w:line="240" w:lineRule="auto"/>
        <w:rPr>
          <w:rFonts w:ascii="Times New Roman" w:eastAsia="TimesNewRomanPS-BoldMT" w:hAnsi="Times New Roman"/>
          <w:b w:val="0"/>
          <w:bCs w:val="0"/>
          <w:i w:val="0"/>
          <w:iCs w:val="0"/>
          <w:sz w:val="24"/>
          <w:szCs w:val="24"/>
          <w:lang w:eastAsia="en-US"/>
        </w:rPr>
      </w:pPr>
      <w:r>
        <w:rPr>
          <w:rFonts w:ascii="Times New Roman" w:eastAsia="TimesNewRomanPS-BoldMT" w:hAnsi="Times New Roman"/>
          <w:b w:val="0"/>
          <w:bCs w:val="0"/>
          <w:i w:val="0"/>
          <w:iCs w:val="0"/>
          <w:sz w:val="24"/>
          <w:szCs w:val="24"/>
          <w:lang w:eastAsia="en-US"/>
        </w:rPr>
        <w:t>8.4. ВЭБ.РФ.</w:t>
      </w:r>
    </w:p>
    <w:p w:rsidR="00FF150F" w:rsidRPr="00C077F8" w:rsidRDefault="00FF150F" w:rsidP="00FF150F">
      <w:pPr>
        <w:pStyle w:val="2"/>
        <w:keepNext w:val="0"/>
        <w:widowControl w:val="0"/>
        <w:spacing w:before="0" w:after="0" w:line="240" w:lineRule="auto"/>
        <w:rPr>
          <w:rFonts w:ascii="Times New Roman" w:eastAsia="TimesNewRomanPS-BoldMT" w:hAnsi="Times New Roman"/>
          <w:b w:val="0"/>
          <w:bCs w:val="0"/>
          <w:i w:val="0"/>
          <w:iCs w:val="0"/>
          <w:sz w:val="24"/>
          <w:szCs w:val="24"/>
          <w:lang w:eastAsia="en-US"/>
        </w:rPr>
      </w:pPr>
      <w:r w:rsidRPr="00C077F8">
        <w:rPr>
          <w:rFonts w:ascii="Times New Roman" w:eastAsia="TimesNewRomanPS-BoldMT" w:hAnsi="Times New Roman"/>
          <w:b w:val="0"/>
          <w:bCs w:val="0"/>
          <w:i w:val="0"/>
          <w:iCs w:val="0"/>
          <w:sz w:val="24"/>
          <w:szCs w:val="24"/>
          <w:highlight w:val="yellow"/>
          <w:lang w:eastAsia="en-US"/>
        </w:rPr>
        <w:t>8.5. Нерезидентов Российской Федерации.</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 w:val="0"/>
          <w:bCs w:val="0"/>
          <w:i w:val="0"/>
          <w:iCs w:val="0"/>
          <w:sz w:val="24"/>
          <w:szCs w:val="24"/>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FF150F" w:rsidRDefault="00FF150F" w:rsidP="00FF150F">
      <w:pPr>
        <w:pStyle w:val="2"/>
        <w:keepNext w:val="0"/>
        <w:widowControl w:val="0"/>
        <w:spacing w:before="0" w:after="0" w:line="240" w:lineRule="auto"/>
        <w:jc w:val="center"/>
        <w:rPr>
          <w:sz w:val="22"/>
          <w:szCs w:val="22"/>
        </w:rPr>
      </w:pPr>
      <w:r>
        <w:rPr>
          <w:rFonts w:ascii="Times New Roman" w:eastAsia="TimesNewRomanPS-BoldMT" w:hAnsi="Times New Roman"/>
          <w:bCs w:val="0"/>
          <w:i w:val="0"/>
          <w:iCs w:val="0"/>
          <w:sz w:val="24"/>
          <w:szCs w:val="24"/>
          <w:lang w:eastAsia="en-US"/>
        </w:rPr>
        <w:t>LimAi = ri × СKi,</w:t>
      </w:r>
      <w:r>
        <w:rPr>
          <w:rFonts w:ascii="Times New Roman" w:eastAsia="TimesNewRomanPS-BoldMT" w:hAnsi="Times New Roman"/>
          <w:b w:val="0"/>
          <w:bCs w:val="0"/>
          <w:i w:val="0"/>
          <w:iCs w:val="0"/>
          <w:sz w:val="24"/>
          <w:szCs w:val="24"/>
          <w:lang w:eastAsia="en-US"/>
        </w:rPr>
        <w:t xml:space="preserve"> где</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Cs w:val="0"/>
          <w:i w:val="0"/>
          <w:iCs w:val="0"/>
          <w:sz w:val="24"/>
          <w:szCs w:val="24"/>
          <w:lang w:eastAsia="en-US"/>
        </w:rPr>
        <w:t>LimAi</w:t>
      </w:r>
      <w:r>
        <w:rPr>
          <w:rFonts w:ascii="Times New Roman" w:eastAsia="TimesNewRomanPS-BoldMT" w:hAnsi="Times New Roman"/>
          <w:b w:val="0"/>
          <w:bCs w:val="0"/>
          <w:i w:val="0"/>
          <w:iCs w:val="0"/>
          <w:sz w:val="24"/>
          <w:szCs w:val="24"/>
          <w:lang w:eastAsia="en-US"/>
        </w:rPr>
        <w:t xml:space="preserve"> - Лимит риска для i-ой кредитной организации</w:t>
      </w:r>
      <w:r>
        <w:rPr>
          <w:rStyle w:val="a4"/>
          <w:rFonts w:ascii="Times New Roman" w:eastAsia="TimesNewRomanPS-BoldMT" w:hAnsi="Times New Roman"/>
          <w:b w:val="0"/>
          <w:bCs w:val="0"/>
          <w:i w:val="0"/>
          <w:iCs w:val="0"/>
          <w:sz w:val="24"/>
          <w:szCs w:val="24"/>
          <w:lang w:eastAsia="en-US"/>
        </w:rPr>
        <w:footnoteReference w:id="21"/>
      </w:r>
      <w:r>
        <w:rPr>
          <w:rFonts w:ascii="Times New Roman" w:eastAsia="TimesNewRomanPS-BoldMT" w:hAnsi="Times New Roman"/>
          <w:b w:val="0"/>
          <w:bCs w:val="0"/>
          <w:i w:val="0"/>
          <w:iCs w:val="0"/>
          <w:sz w:val="24"/>
          <w:szCs w:val="24"/>
          <w:lang w:eastAsia="en-US"/>
        </w:rPr>
        <w:t>.</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Cs w:val="0"/>
          <w:i w:val="0"/>
          <w:iCs w:val="0"/>
          <w:sz w:val="24"/>
          <w:szCs w:val="24"/>
          <w:lang w:eastAsia="en-US"/>
        </w:rPr>
        <w:t>СKi</w:t>
      </w:r>
      <w:r>
        <w:rPr>
          <w:rFonts w:ascii="Times New Roman" w:eastAsia="TimesNewRomanPS-BoldMT" w:hAnsi="Times New Roman"/>
          <w:b w:val="0"/>
          <w:bCs w:val="0"/>
          <w:i w:val="0"/>
          <w:iCs w:val="0"/>
          <w:sz w:val="24"/>
          <w:szCs w:val="24"/>
          <w:lang w:eastAsia="en-US"/>
        </w:rPr>
        <w:t xml:space="preserve"> - размер собственных средств (капитала) i-ой кредитной организации на 01 января текущего календарного года, </w:t>
      </w:r>
      <w:r w:rsidRPr="00C077F8">
        <w:rPr>
          <w:rFonts w:ascii="Times New Roman" w:eastAsia="TimesNewRomanPS-BoldMT" w:hAnsi="Times New Roman"/>
          <w:b w:val="0"/>
          <w:bCs w:val="0"/>
          <w:i w:val="0"/>
          <w:iCs w:val="0"/>
          <w:sz w:val="24"/>
          <w:szCs w:val="24"/>
          <w:highlight w:val="yellow"/>
          <w:lang w:eastAsia="en-US"/>
        </w:rPr>
        <w:t xml:space="preserve">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w:t>
      </w:r>
      <w:r w:rsidRPr="00BA4949">
        <w:rPr>
          <w:rFonts w:ascii="Times New Roman" w:eastAsia="TimesNewRomanPS-BoldMT" w:hAnsi="Times New Roman"/>
          <w:b w:val="0"/>
          <w:bCs w:val="0"/>
          <w:i w:val="0"/>
          <w:iCs w:val="0"/>
          <w:sz w:val="24"/>
          <w:szCs w:val="24"/>
          <w:highlight w:val="yellow"/>
          <w:lang w:val="ru-RU" w:eastAsia="en-US"/>
        </w:rPr>
        <w:t>Заказчику</w:t>
      </w:r>
      <w:r>
        <w:rPr>
          <w:rFonts w:ascii="Times New Roman" w:eastAsia="TimesNewRomanPS-BoldMT" w:hAnsi="Times New Roman"/>
          <w:b w:val="0"/>
          <w:bCs w:val="0"/>
          <w:i w:val="0"/>
          <w:iCs w:val="0"/>
          <w:sz w:val="24"/>
          <w:szCs w:val="24"/>
          <w:lang w:eastAsia="en-US"/>
        </w:rPr>
        <w:t>;</w:t>
      </w:r>
    </w:p>
    <w:p w:rsidR="00FF150F" w:rsidRDefault="00FF150F" w:rsidP="00FF150F">
      <w:pPr>
        <w:pStyle w:val="2"/>
        <w:keepNext w:val="0"/>
        <w:widowControl w:val="0"/>
        <w:spacing w:before="0" w:after="0" w:line="240" w:lineRule="auto"/>
        <w:rPr>
          <w:sz w:val="22"/>
          <w:szCs w:val="22"/>
        </w:rPr>
      </w:pPr>
      <w:r>
        <w:rPr>
          <w:rFonts w:ascii="Times New Roman" w:eastAsia="TimesNewRomanPS-BoldMT" w:hAnsi="Times New Roman"/>
          <w:bCs w:val="0"/>
          <w:i w:val="0"/>
          <w:iCs w:val="0"/>
          <w:sz w:val="24"/>
          <w:szCs w:val="24"/>
          <w:lang w:eastAsia="en-US"/>
        </w:rPr>
        <w:t xml:space="preserve">ri </w:t>
      </w:r>
      <w:r>
        <w:rPr>
          <w:rFonts w:ascii="Times New Roman" w:eastAsia="TimesNewRomanPS-BoldMT" w:hAnsi="Times New Roman"/>
          <w:b w:val="0"/>
          <w:bCs w:val="0"/>
          <w:i w:val="0"/>
          <w:iCs w:val="0"/>
          <w:sz w:val="24"/>
          <w:szCs w:val="24"/>
          <w:lang w:eastAsia="en-US"/>
        </w:rPr>
        <w:t>- рейтинговый коэффициент</w:t>
      </w:r>
      <w:r>
        <w:rPr>
          <w:rStyle w:val="a4"/>
          <w:rFonts w:ascii="Times New Roman" w:eastAsia="TimesNewRomanPS-BoldMT" w:hAnsi="Times New Roman"/>
          <w:b w:val="0"/>
          <w:bCs w:val="0"/>
          <w:i w:val="0"/>
          <w:iCs w:val="0"/>
          <w:sz w:val="24"/>
          <w:szCs w:val="24"/>
          <w:lang w:eastAsia="en-US"/>
        </w:rPr>
        <w:footnoteReference w:id="22"/>
      </w:r>
      <w:r>
        <w:rPr>
          <w:rFonts w:ascii="Times New Roman" w:eastAsia="TimesNewRomanPS-BoldMT" w:hAnsi="Times New Roman"/>
          <w:b w:val="0"/>
          <w:bCs w:val="0"/>
          <w:i w:val="0"/>
          <w:iCs w:val="0"/>
          <w:sz w:val="24"/>
          <w:szCs w:val="24"/>
          <w:lang w:eastAsia="en-US"/>
        </w:rPr>
        <w:t xml:space="preserve"> для i-ой кредитной организации, равный:</w:t>
      </w:r>
    </w:p>
    <w:p w:rsidR="00FF150F" w:rsidRDefault="00FF150F" w:rsidP="00FF150F">
      <w:pPr>
        <w:pStyle w:val="2"/>
        <w:keepNext w:val="0"/>
        <w:widowControl w:val="0"/>
        <w:spacing w:before="0" w:after="0" w:line="240" w:lineRule="auto"/>
        <w:rPr>
          <w:sz w:val="22"/>
          <w:szCs w:val="22"/>
        </w:rPr>
      </w:pPr>
      <w:r w:rsidRPr="00C077F8">
        <w:rPr>
          <w:rFonts w:ascii="Times New Roman" w:eastAsia="TimesNewRomanPS-BoldMT" w:hAnsi="Times New Roman"/>
          <w:bCs w:val="0"/>
          <w:i w:val="0"/>
          <w:iCs w:val="0"/>
          <w:sz w:val="24"/>
          <w:szCs w:val="24"/>
          <w:highlight w:val="yellow"/>
          <w:lang w:eastAsia="en-US"/>
        </w:rPr>
        <w:t>0,</w:t>
      </w:r>
      <w:r w:rsidRPr="00C077F8">
        <w:rPr>
          <w:rFonts w:ascii="Times New Roman" w:eastAsia="TimesNewRomanPS-BoldMT" w:hAnsi="Times New Roman"/>
          <w:bCs w:val="0"/>
          <w:i w:val="0"/>
          <w:iCs w:val="0"/>
          <w:sz w:val="24"/>
          <w:szCs w:val="24"/>
          <w:highlight w:val="yellow"/>
          <w:lang w:val="ru-RU" w:eastAsia="en-US"/>
        </w:rPr>
        <w:t>075</w:t>
      </w:r>
      <w:r>
        <w:rPr>
          <w:rFonts w:ascii="Times New Roman" w:eastAsia="TimesNewRomanPS-BoldMT" w:hAnsi="Times New Roman"/>
          <w:b w:val="0"/>
          <w:bCs w:val="0"/>
          <w:i w:val="0"/>
          <w:iCs w:val="0"/>
          <w:sz w:val="24"/>
          <w:szCs w:val="24"/>
          <w:lang w:eastAsia="en-US"/>
        </w:rPr>
        <w:t xml:space="preserve"> - если i-ая кредитная организация имеет национальный рейтинг кредитоспособности не ниже уровня «</w:t>
      </w:r>
      <w:r>
        <w:rPr>
          <w:rFonts w:ascii="Times New Roman" w:eastAsia="TimesNewRomanPS-BoldMT" w:hAnsi="Times New Roman"/>
          <w:bCs w:val="0"/>
          <w:i w:val="0"/>
          <w:iCs w:val="0"/>
          <w:sz w:val="24"/>
          <w:szCs w:val="24"/>
          <w:lang w:eastAsia="en-US"/>
        </w:rPr>
        <w:t>АА-</w:t>
      </w:r>
      <w:r>
        <w:rPr>
          <w:rFonts w:ascii="Times New Roman" w:eastAsia="TimesNewRomanPS-BoldMT" w:hAnsi="Times New Roman"/>
          <w:b w:val="0"/>
          <w:bCs w:val="0"/>
          <w:i w:val="0"/>
          <w:iCs w:val="0"/>
          <w:sz w:val="24"/>
          <w:szCs w:val="24"/>
          <w:lang w:eastAsia="en-US"/>
        </w:rPr>
        <w:t>» по классификации рейтингового агентства АКРА или не ниже уровня «ruАA-» по классификации рейтингового агентства Эксперт РА;</w:t>
      </w:r>
    </w:p>
    <w:p w:rsidR="00FF150F" w:rsidRDefault="00FF150F" w:rsidP="00FF150F">
      <w:pPr>
        <w:pStyle w:val="2"/>
        <w:keepNext w:val="0"/>
        <w:widowControl w:val="0"/>
        <w:spacing w:before="0" w:after="0" w:line="240" w:lineRule="auto"/>
        <w:rPr>
          <w:sz w:val="22"/>
          <w:szCs w:val="22"/>
        </w:rPr>
      </w:pPr>
      <w:r w:rsidRPr="00C077F8">
        <w:rPr>
          <w:rFonts w:ascii="Times New Roman" w:eastAsia="TimesNewRomanPS-BoldMT" w:hAnsi="Times New Roman"/>
          <w:bCs w:val="0"/>
          <w:i w:val="0"/>
          <w:iCs w:val="0"/>
          <w:sz w:val="24"/>
          <w:szCs w:val="24"/>
          <w:highlight w:val="yellow"/>
          <w:lang w:eastAsia="en-US"/>
        </w:rPr>
        <w:t>0,05</w:t>
      </w:r>
      <w:r>
        <w:rPr>
          <w:rFonts w:ascii="Times New Roman" w:eastAsia="TimesNewRomanPS-BoldMT" w:hAnsi="Times New Roman"/>
          <w:b w:val="0"/>
          <w:bCs w:val="0"/>
          <w:i w:val="0"/>
          <w:iCs w:val="0"/>
          <w:sz w:val="24"/>
          <w:szCs w:val="24"/>
          <w:lang w:eastAsia="en-US"/>
        </w:rPr>
        <w:t xml:space="preserve"> - если i-ая кредитная организация имеет национальный рейтинг кредитоспособности не ниже уровня «</w:t>
      </w:r>
      <w:r>
        <w:rPr>
          <w:rFonts w:ascii="Times New Roman" w:eastAsia="TimesNewRomanPS-BoldMT" w:hAnsi="Times New Roman"/>
          <w:bCs w:val="0"/>
          <w:i w:val="0"/>
          <w:iCs w:val="0"/>
          <w:sz w:val="24"/>
          <w:szCs w:val="24"/>
          <w:lang w:eastAsia="en-US"/>
        </w:rPr>
        <w:t>А-</w:t>
      </w:r>
      <w:r>
        <w:rPr>
          <w:rFonts w:ascii="Times New Roman" w:eastAsia="TimesNewRomanPS-BoldMT" w:hAnsi="Times New Roman"/>
          <w:b w:val="0"/>
          <w:bCs w:val="0"/>
          <w:i w:val="0"/>
          <w:iCs w:val="0"/>
          <w:sz w:val="24"/>
          <w:szCs w:val="24"/>
          <w:lang w:eastAsia="en-US"/>
        </w:rPr>
        <w:t>» по классификации рейтингового агентства АКРА или не ниже уровня «ruA-» по классификации рейтингового агентства Эксперт РА;</w:t>
      </w:r>
    </w:p>
    <w:p w:rsidR="00FF150F" w:rsidRDefault="00FF150F" w:rsidP="00FF150F">
      <w:pPr>
        <w:pStyle w:val="2"/>
        <w:keepNext w:val="0"/>
        <w:widowControl w:val="0"/>
        <w:spacing w:before="0" w:after="0" w:line="240" w:lineRule="auto"/>
        <w:rPr>
          <w:rFonts w:ascii="Times New Roman" w:eastAsia="TimesNewRomanPS-BoldMT" w:hAnsi="Times New Roman"/>
          <w:b w:val="0"/>
          <w:bCs w:val="0"/>
          <w:i w:val="0"/>
          <w:iCs w:val="0"/>
          <w:sz w:val="24"/>
          <w:szCs w:val="24"/>
          <w:lang w:eastAsia="en-US"/>
        </w:rPr>
      </w:pPr>
      <w:r w:rsidRPr="00C077F8">
        <w:rPr>
          <w:rFonts w:ascii="Times New Roman" w:eastAsia="TimesNewRomanPS-BoldMT" w:hAnsi="Times New Roman"/>
          <w:bCs w:val="0"/>
          <w:i w:val="0"/>
          <w:iCs w:val="0"/>
          <w:sz w:val="24"/>
          <w:szCs w:val="24"/>
          <w:highlight w:val="yellow"/>
          <w:lang w:eastAsia="en-US"/>
        </w:rPr>
        <w:t>0,0</w:t>
      </w:r>
      <w:r w:rsidRPr="00C077F8">
        <w:rPr>
          <w:rFonts w:ascii="Times New Roman" w:eastAsia="TimesNewRomanPS-BoldMT" w:hAnsi="Times New Roman"/>
          <w:bCs w:val="0"/>
          <w:i w:val="0"/>
          <w:iCs w:val="0"/>
          <w:sz w:val="24"/>
          <w:szCs w:val="24"/>
          <w:highlight w:val="yellow"/>
          <w:lang w:val="ru-RU" w:eastAsia="en-US"/>
        </w:rPr>
        <w:t>2</w:t>
      </w:r>
      <w:r w:rsidRPr="00C077F8">
        <w:rPr>
          <w:rFonts w:ascii="Times New Roman" w:eastAsia="TimesNewRomanPS-BoldMT" w:hAnsi="Times New Roman"/>
          <w:bCs w:val="0"/>
          <w:i w:val="0"/>
          <w:iCs w:val="0"/>
          <w:sz w:val="24"/>
          <w:szCs w:val="24"/>
          <w:highlight w:val="yellow"/>
          <w:lang w:eastAsia="en-US"/>
        </w:rPr>
        <w:t>5</w:t>
      </w:r>
      <w:r>
        <w:rPr>
          <w:rFonts w:ascii="Times New Roman" w:eastAsia="TimesNewRomanPS-BoldMT" w:hAnsi="Times New Roman"/>
          <w:b w:val="0"/>
          <w:bCs w:val="0"/>
          <w:i w:val="0"/>
          <w:iCs w:val="0"/>
          <w:sz w:val="24"/>
          <w:szCs w:val="24"/>
          <w:lang w:eastAsia="en-US"/>
        </w:rPr>
        <w:t xml:space="preserve"> - если i-ая кредитная организация имеет национальный рейтинг кредитоспособности не ниже уровня «</w:t>
      </w:r>
      <w:r>
        <w:rPr>
          <w:rFonts w:ascii="Times New Roman" w:eastAsia="TimesNewRomanPS-BoldMT" w:hAnsi="Times New Roman"/>
          <w:bCs w:val="0"/>
          <w:i w:val="0"/>
          <w:iCs w:val="0"/>
          <w:sz w:val="24"/>
          <w:szCs w:val="24"/>
          <w:lang w:eastAsia="en-US"/>
        </w:rPr>
        <w:t>BBВ</w:t>
      </w:r>
      <w:r>
        <w:rPr>
          <w:rFonts w:ascii="Times New Roman" w:eastAsia="TimesNewRomanPS-BoldMT" w:hAnsi="Times New Roman"/>
          <w:b w:val="0"/>
          <w:bCs w:val="0"/>
          <w:i w:val="0"/>
          <w:iCs w:val="0"/>
          <w:sz w:val="24"/>
          <w:szCs w:val="24"/>
          <w:lang w:eastAsia="en-US"/>
        </w:rPr>
        <w:t>» по классификации рейтингового агентства АКРА или не ниже уровня «ruBBВ» по классификации рейтингового агентства Эксперт РА, а также находится в процессе финансового оздоровления (санации).</w:t>
      </w:r>
    </w:p>
    <w:p w:rsidR="001366B7" w:rsidRDefault="000C241C" w:rsidP="00FF150F">
      <w:pPr>
        <w:pStyle w:val="2"/>
        <w:keepNext w:val="0"/>
        <w:widowControl w:val="0"/>
        <w:spacing w:before="0" w:after="0" w:line="240" w:lineRule="auto"/>
        <w:jc w:val="center"/>
        <w:rPr>
          <w:b w:val="0"/>
          <w:sz w:val="24"/>
          <w:szCs w:val="24"/>
        </w:rPr>
      </w:pPr>
      <w:r>
        <w:rPr>
          <w:sz w:val="24"/>
          <w:szCs w:val="24"/>
        </w:rPr>
        <w:t>Подписи Сторон:</w:t>
      </w:r>
    </w:p>
    <w:p w:rsidR="001366B7" w:rsidRDefault="000C241C">
      <w:pPr>
        <w:keepNext/>
        <w:keepLines/>
        <w:tabs>
          <w:tab w:val="left" w:pos="3360"/>
        </w:tabs>
        <w:spacing w:line="240" w:lineRule="auto"/>
        <w:rPr>
          <w:sz w:val="24"/>
          <w:szCs w:val="24"/>
        </w:rPr>
      </w:pPr>
      <w:bookmarkStart w:id="42" w:name="_GoBack"/>
      <w:bookmarkEnd w:id="42"/>
      <w:r>
        <w:br w:type="page"/>
      </w:r>
    </w:p>
    <w:p w:rsidR="001366B7" w:rsidRDefault="000C241C">
      <w:pPr>
        <w:spacing w:line="240" w:lineRule="auto"/>
        <w:ind w:left="5103" w:firstLine="0"/>
        <w:rPr>
          <w:sz w:val="22"/>
          <w:szCs w:val="22"/>
          <w:highlight w:val="lightGray"/>
        </w:rPr>
      </w:pPr>
      <w:r>
        <w:rPr>
          <w:sz w:val="22"/>
          <w:szCs w:val="22"/>
          <w:highlight w:val="lightGray"/>
        </w:rPr>
        <w:lastRenderedPageBreak/>
        <w:t>Приложение № 1</w:t>
      </w:r>
      <w:r w:rsidR="00294CBE">
        <w:rPr>
          <w:sz w:val="22"/>
          <w:szCs w:val="22"/>
          <w:highlight w:val="lightGray"/>
        </w:rPr>
        <w:t>3</w:t>
      </w:r>
    </w:p>
    <w:p w:rsidR="001366B7" w:rsidRDefault="000C241C">
      <w:pPr>
        <w:spacing w:line="240" w:lineRule="auto"/>
        <w:ind w:left="5103" w:firstLine="0"/>
        <w:rPr>
          <w:sz w:val="22"/>
          <w:szCs w:val="22"/>
          <w:highlight w:val="lightGray"/>
        </w:rPr>
      </w:pPr>
      <w:r>
        <w:rPr>
          <w:sz w:val="22"/>
          <w:szCs w:val="22"/>
          <w:highlight w:val="lightGray"/>
        </w:rPr>
        <w:t xml:space="preserve">к Договору подряда </w:t>
      </w:r>
    </w:p>
    <w:p w:rsidR="001366B7" w:rsidRDefault="000C241C">
      <w:pPr>
        <w:spacing w:line="240" w:lineRule="auto"/>
        <w:ind w:left="5103" w:firstLine="0"/>
        <w:rPr>
          <w:sz w:val="22"/>
          <w:szCs w:val="22"/>
        </w:rPr>
      </w:pPr>
      <w:r>
        <w:rPr>
          <w:sz w:val="22"/>
          <w:szCs w:val="22"/>
          <w:highlight w:val="lightGray"/>
        </w:rPr>
        <w:t>от «____» __________ 20 _ г. № ____</w:t>
      </w:r>
    </w:p>
    <w:p w:rsidR="001366B7" w:rsidRDefault="001366B7">
      <w:pPr>
        <w:spacing w:line="288" w:lineRule="auto"/>
        <w:rPr>
          <w:b/>
          <w:sz w:val="24"/>
          <w:szCs w:val="24"/>
        </w:rPr>
      </w:pPr>
    </w:p>
    <w:p w:rsidR="001366B7" w:rsidRDefault="000C241C">
      <w:pPr>
        <w:spacing w:line="240" w:lineRule="auto"/>
        <w:jc w:val="center"/>
        <w:rPr>
          <w:b/>
          <w:sz w:val="24"/>
          <w:szCs w:val="24"/>
        </w:rPr>
      </w:pPr>
      <w:r>
        <w:rPr>
          <w:b/>
          <w:sz w:val="24"/>
          <w:szCs w:val="24"/>
        </w:rPr>
        <w:t xml:space="preserve">Порядок предоставления ресурсов и оказания Заказчиком услуг, </w:t>
      </w:r>
    </w:p>
    <w:p w:rsidR="001366B7" w:rsidRDefault="000C241C">
      <w:pPr>
        <w:spacing w:line="240" w:lineRule="auto"/>
        <w:jc w:val="center"/>
        <w:rPr>
          <w:b/>
          <w:sz w:val="24"/>
          <w:szCs w:val="24"/>
        </w:rPr>
      </w:pPr>
      <w:r>
        <w:rPr>
          <w:b/>
          <w:sz w:val="24"/>
          <w:szCs w:val="24"/>
        </w:rPr>
        <w:t>необходимых для исполнения Подрядчиком обязательств по Договору</w:t>
      </w:r>
    </w:p>
    <w:p w:rsidR="001366B7" w:rsidRDefault="001366B7">
      <w:pPr>
        <w:spacing w:line="240" w:lineRule="auto"/>
        <w:jc w:val="center"/>
        <w:rPr>
          <w:b/>
          <w:sz w:val="24"/>
          <w:szCs w:val="24"/>
        </w:rPr>
      </w:pPr>
    </w:p>
    <w:p w:rsidR="001366B7" w:rsidRDefault="000C241C" w:rsidP="00B97059">
      <w:pPr>
        <w:pStyle w:val="afc"/>
        <w:numPr>
          <w:ilvl w:val="0"/>
          <w:numId w:val="28"/>
        </w:numPr>
        <w:tabs>
          <w:tab w:val="left" w:pos="284"/>
        </w:tabs>
        <w:ind w:left="0" w:firstLine="0"/>
        <w:jc w:val="center"/>
        <w:rPr>
          <w:b/>
        </w:rPr>
      </w:pPr>
      <w:r>
        <w:rPr>
          <w:b/>
        </w:rPr>
        <w:t>Общие положения</w:t>
      </w:r>
    </w:p>
    <w:p w:rsidR="001366B7" w:rsidRDefault="000C241C">
      <w:pPr>
        <w:spacing w:line="240" w:lineRule="auto"/>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1366B7" w:rsidRDefault="000C241C">
      <w:pPr>
        <w:spacing w:line="240" w:lineRule="auto"/>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1366B7" w:rsidRDefault="000C241C">
      <w:pPr>
        <w:spacing w:line="240" w:lineRule="auto"/>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1366B7" w:rsidRDefault="000C241C">
      <w:pPr>
        <w:spacing w:line="240" w:lineRule="auto"/>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1366B7" w:rsidRDefault="000C241C" w:rsidP="00B97059">
      <w:pPr>
        <w:numPr>
          <w:ilvl w:val="0"/>
          <w:numId w:val="29"/>
        </w:numPr>
        <w:snapToGrid w:val="0"/>
        <w:spacing w:line="240" w:lineRule="auto"/>
        <w:ind w:left="0" w:firstLine="709"/>
        <w:rPr>
          <w:sz w:val="24"/>
          <w:szCs w:val="24"/>
        </w:rPr>
      </w:pPr>
      <w:r>
        <w:rPr>
          <w:sz w:val="24"/>
          <w:szCs w:val="24"/>
        </w:rPr>
        <w:t>Перемещение грузов грузоподъемными механизмами Заказчика.</w:t>
      </w:r>
    </w:p>
    <w:p w:rsidR="001366B7" w:rsidRDefault="000C241C" w:rsidP="00B97059">
      <w:pPr>
        <w:numPr>
          <w:ilvl w:val="0"/>
          <w:numId w:val="30"/>
        </w:numPr>
        <w:snapToGrid w:val="0"/>
        <w:spacing w:line="240" w:lineRule="auto"/>
        <w:ind w:left="0" w:firstLine="709"/>
        <w:rPr>
          <w:sz w:val="24"/>
          <w:szCs w:val="24"/>
        </w:rPr>
      </w:pPr>
      <w:r>
        <w:rPr>
          <w:sz w:val="24"/>
          <w:szCs w:val="24"/>
        </w:rPr>
        <w:t>Коммунальные ресурсы:</w:t>
      </w:r>
    </w:p>
    <w:p w:rsidR="001366B7" w:rsidRDefault="000C241C" w:rsidP="00B97059">
      <w:pPr>
        <w:numPr>
          <w:ilvl w:val="1"/>
          <w:numId w:val="31"/>
        </w:numPr>
        <w:snapToGrid w:val="0"/>
        <w:spacing w:line="240" w:lineRule="auto"/>
        <w:ind w:left="0" w:firstLine="709"/>
        <w:rPr>
          <w:sz w:val="24"/>
          <w:szCs w:val="24"/>
        </w:rPr>
      </w:pPr>
      <w:r>
        <w:rPr>
          <w:sz w:val="24"/>
          <w:szCs w:val="24"/>
        </w:rPr>
        <w:t>Электроэнергия.</w:t>
      </w:r>
    </w:p>
    <w:p w:rsidR="001366B7" w:rsidRDefault="000C241C" w:rsidP="00B97059">
      <w:pPr>
        <w:numPr>
          <w:ilvl w:val="1"/>
          <w:numId w:val="32"/>
        </w:numPr>
        <w:snapToGrid w:val="0"/>
        <w:spacing w:line="240" w:lineRule="auto"/>
        <w:ind w:left="0" w:firstLine="709"/>
        <w:rPr>
          <w:sz w:val="24"/>
          <w:szCs w:val="24"/>
        </w:rPr>
      </w:pPr>
      <w:r>
        <w:rPr>
          <w:sz w:val="24"/>
          <w:szCs w:val="24"/>
        </w:rPr>
        <w:t>Водоснабжение и водоотведение.</w:t>
      </w:r>
    </w:p>
    <w:p w:rsidR="001366B7" w:rsidRDefault="000C241C" w:rsidP="00B97059">
      <w:pPr>
        <w:numPr>
          <w:ilvl w:val="1"/>
          <w:numId w:val="33"/>
        </w:numPr>
        <w:snapToGrid w:val="0"/>
        <w:spacing w:line="240" w:lineRule="auto"/>
        <w:ind w:left="0" w:firstLine="709"/>
        <w:rPr>
          <w:sz w:val="24"/>
          <w:szCs w:val="24"/>
        </w:rPr>
      </w:pPr>
      <w:r>
        <w:rPr>
          <w:sz w:val="24"/>
          <w:szCs w:val="24"/>
        </w:rPr>
        <w:t>Сжатый воздух.</w:t>
      </w:r>
    </w:p>
    <w:p w:rsidR="001366B7" w:rsidRDefault="000C241C" w:rsidP="00B97059">
      <w:pPr>
        <w:numPr>
          <w:ilvl w:val="0"/>
          <w:numId w:val="34"/>
        </w:numPr>
        <w:snapToGrid w:val="0"/>
        <w:spacing w:line="240" w:lineRule="auto"/>
        <w:ind w:left="0" w:firstLine="709"/>
        <w:rPr>
          <w:sz w:val="24"/>
          <w:szCs w:val="24"/>
        </w:rPr>
      </w:pPr>
      <w:r>
        <w:rPr>
          <w:sz w:val="24"/>
          <w:szCs w:val="24"/>
        </w:rPr>
        <w:t>Обеспечение санитарно-гигиенических и бытовых условий.</w:t>
      </w:r>
    </w:p>
    <w:p w:rsidR="001366B7" w:rsidRDefault="000C241C" w:rsidP="00B97059">
      <w:pPr>
        <w:numPr>
          <w:ilvl w:val="0"/>
          <w:numId w:val="35"/>
        </w:numPr>
        <w:snapToGrid w:val="0"/>
        <w:spacing w:line="240" w:lineRule="auto"/>
        <w:ind w:left="0" w:firstLine="709"/>
        <w:rPr>
          <w:sz w:val="24"/>
          <w:szCs w:val="24"/>
        </w:rPr>
      </w:pPr>
      <w:r>
        <w:rPr>
          <w:sz w:val="24"/>
          <w:szCs w:val="24"/>
        </w:rPr>
        <w:t>Содержание пожарной и сторожевой охраны.</w:t>
      </w:r>
    </w:p>
    <w:p w:rsidR="001366B7" w:rsidRDefault="000C241C" w:rsidP="00B97059">
      <w:pPr>
        <w:numPr>
          <w:ilvl w:val="0"/>
          <w:numId w:val="36"/>
        </w:numPr>
        <w:snapToGrid w:val="0"/>
        <w:spacing w:line="240" w:lineRule="auto"/>
        <w:ind w:left="0" w:firstLine="709"/>
        <w:rPr>
          <w:sz w:val="24"/>
          <w:szCs w:val="24"/>
        </w:rPr>
      </w:pPr>
      <w:r>
        <w:rPr>
          <w:sz w:val="24"/>
          <w:szCs w:val="24"/>
        </w:rPr>
        <w:t>Благоустройство и содержание строительных площадок.</w:t>
      </w:r>
    </w:p>
    <w:p w:rsidR="001366B7" w:rsidRDefault="000C241C" w:rsidP="00B97059">
      <w:pPr>
        <w:numPr>
          <w:ilvl w:val="0"/>
          <w:numId w:val="37"/>
        </w:numPr>
        <w:snapToGrid w:val="0"/>
        <w:spacing w:line="240" w:lineRule="auto"/>
        <w:ind w:left="0" w:firstLine="709"/>
        <w:rPr>
          <w:sz w:val="24"/>
          <w:szCs w:val="24"/>
        </w:rPr>
      </w:pPr>
      <w:r>
        <w:rPr>
          <w:sz w:val="24"/>
          <w:szCs w:val="24"/>
        </w:rPr>
        <w:t>Проведение химического анализа масел.</w:t>
      </w:r>
    </w:p>
    <w:p w:rsidR="001366B7" w:rsidRDefault="000C241C" w:rsidP="00B97059">
      <w:pPr>
        <w:numPr>
          <w:ilvl w:val="0"/>
          <w:numId w:val="38"/>
        </w:numPr>
        <w:snapToGrid w:val="0"/>
        <w:spacing w:line="240" w:lineRule="auto"/>
        <w:ind w:left="0" w:firstLine="709"/>
        <w:rPr>
          <w:sz w:val="24"/>
          <w:szCs w:val="24"/>
        </w:rPr>
      </w:pPr>
      <w:r>
        <w:rPr>
          <w:sz w:val="24"/>
          <w:szCs w:val="24"/>
        </w:rPr>
        <w:t>Осушение оборудования (проточная часть гидроагрегата).</w:t>
      </w:r>
    </w:p>
    <w:p w:rsidR="001366B7" w:rsidRDefault="000C241C" w:rsidP="00B97059">
      <w:pPr>
        <w:numPr>
          <w:ilvl w:val="0"/>
          <w:numId w:val="39"/>
        </w:numPr>
        <w:snapToGrid w:val="0"/>
        <w:spacing w:line="240" w:lineRule="auto"/>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rsidR="001366B7" w:rsidRDefault="000C241C" w:rsidP="00B97059">
      <w:pPr>
        <w:numPr>
          <w:ilvl w:val="0"/>
          <w:numId w:val="40"/>
        </w:numPr>
        <w:snapToGrid w:val="0"/>
        <w:spacing w:line="240" w:lineRule="auto"/>
        <w:ind w:left="0" w:firstLine="709"/>
        <w:rPr>
          <w:sz w:val="24"/>
          <w:szCs w:val="24"/>
        </w:rPr>
      </w:pPr>
      <w:r>
        <w:rPr>
          <w:sz w:val="24"/>
          <w:szCs w:val="24"/>
        </w:rPr>
        <w:t>Предоставление помещений:</w:t>
      </w:r>
    </w:p>
    <w:p w:rsidR="001366B7" w:rsidRDefault="000C241C" w:rsidP="00B97059">
      <w:pPr>
        <w:numPr>
          <w:ilvl w:val="1"/>
          <w:numId w:val="41"/>
        </w:numPr>
        <w:snapToGrid w:val="0"/>
        <w:spacing w:line="240" w:lineRule="auto"/>
        <w:ind w:left="0" w:firstLine="709"/>
        <w:rPr>
          <w:bCs/>
          <w:sz w:val="24"/>
          <w:szCs w:val="24"/>
        </w:rPr>
      </w:pPr>
      <w:r>
        <w:rPr>
          <w:bCs/>
          <w:sz w:val="24"/>
          <w:szCs w:val="24"/>
        </w:rPr>
        <w:t xml:space="preserve">Помещений / площадок для размещения персонала Подрядчика; </w:t>
      </w:r>
    </w:p>
    <w:p w:rsidR="001366B7" w:rsidRDefault="000C241C" w:rsidP="00B97059">
      <w:pPr>
        <w:numPr>
          <w:ilvl w:val="1"/>
          <w:numId w:val="42"/>
        </w:numPr>
        <w:snapToGrid w:val="0"/>
        <w:spacing w:line="240" w:lineRule="auto"/>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1366B7" w:rsidRDefault="001366B7">
      <w:pPr>
        <w:spacing w:line="240" w:lineRule="auto"/>
        <w:rPr>
          <w:sz w:val="24"/>
          <w:szCs w:val="24"/>
        </w:rPr>
      </w:pPr>
    </w:p>
    <w:p w:rsidR="001366B7" w:rsidRDefault="000C241C" w:rsidP="00B97059">
      <w:pPr>
        <w:pStyle w:val="afc"/>
        <w:numPr>
          <w:ilvl w:val="0"/>
          <w:numId w:val="43"/>
        </w:numPr>
        <w:tabs>
          <w:tab w:val="left" w:pos="284"/>
          <w:tab w:val="left" w:pos="1418"/>
        </w:tabs>
        <w:ind w:left="0" w:firstLine="0"/>
        <w:jc w:val="center"/>
        <w:rPr>
          <w:b/>
        </w:rPr>
      </w:pPr>
      <w:r>
        <w:rPr>
          <w:b/>
        </w:rPr>
        <w:t>Порядок предоставления ресурсов и услуг</w:t>
      </w:r>
    </w:p>
    <w:p w:rsidR="001366B7" w:rsidRDefault="000C241C" w:rsidP="00B97059">
      <w:pPr>
        <w:pStyle w:val="afc"/>
        <w:numPr>
          <w:ilvl w:val="0"/>
          <w:numId w:val="44"/>
        </w:numPr>
        <w:tabs>
          <w:tab w:val="left" w:pos="1134"/>
          <w:tab w:val="left" w:pos="1418"/>
        </w:tabs>
        <w:spacing w:after="120"/>
        <w:ind w:left="0" w:firstLine="709"/>
        <w:jc w:val="both"/>
        <w:rPr>
          <w:b/>
          <w:u w:val="single"/>
        </w:rPr>
      </w:pPr>
      <w:r>
        <w:rPr>
          <w:u w:val="single"/>
        </w:rPr>
        <w:t>Перемещение грузов грузоподъемными механизмами (далее – ГПМ) Заказчика</w:t>
      </w:r>
    </w:p>
    <w:p w:rsidR="001366B7" w:rsidRDefault="000C241C">
      <w:pPr>
        <w:spacing w:line="240" w:lineRule="auto"/>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1366B7" w:rsidRDefault="000C241C">
      <w:pPr>
        <w:tabs>
          <w:tab w:val="left" w:pos="1134"/>
        </w:tabs>
        <w:spacing w:line="240" w:lineRule="auto"/>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1366B7" w:rsidRDefault="000C241C">
      <w:pPr>
        <w:spacing w:line="240" w:lineRule="auto"/>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1366B7" w:rsidRDefault="000C241C" w:rsidP="00B97059">
      <w:pPr>
        <w:pStyle w:val="afc"/>
        <w:numPr>
          <w:ilvl w:val="0"/>
          <w:numId w:val="45"/>
        </w:numPr>
        <w:tabs>
          <w:tab w:val="left" w:pos="1134"/>
        </w:tabs>
        <w:spacing w:after="120"/>
        <w:ind w:left="0" w:firstLine="709"/>
        <w:rPr>
          <w:u w:val="single"/>
        </w:rPr>
      </w:pPr>
      <w:r>
        <w:rPr>
          <w:u w:val="single"/>
        </w:rPr>
        <w:t>Предоставление ресурсов</w:t>
      </w:r>
    </w:p>
    <w:p w:rsidR="001366B7" w:rsidRDefault="000C241C">
      <w:pPr>
        <w:tabs>
          <w:tab w:val="left" w:pos="1134"/>
        </w:tabs>
        <w:spacing w:after="120" w:line="240" w:lineRule="auto"/>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1366B7" w:rsidRDefault="000C241C" w:rsidP="00B97059">
      <w:pPr>
        <w:pStyle w:val="afc"/>
        <w:numPr>
          <w:ilvl w:val="0"/>
          <w:numId w:val="46"/>
        </w:numPr>
        <w:tabs>
          <w:tab w:val="left" w:pos="1134"/>
        </w:tabs>
        <w:spacing w:after="120"/>
        <w:ind w:left="0" w:firstLine="709"/>
        <w:jc w:val="both"/>
        <w:rPr>
          <w:u w:val="single"/>
        </w:rPr>
      </w:pPr>
      <w:r>
        <w:rPr>
          <w:u w:val="single"/>
        </w:rPr>
        <w:t>Обеспечение санитарно-гигиенических и бытовых условий</w:t>
      </w:r>
    </w:p>
    <w:p w:rsidR="001366B7" w:rsidRDefault="000C241C">
      <w:pPr>
        <w:tabs>
          <w:tab w:val="left" w:pos="1134"/>
        </w:tabs>
        <w:spacing w:after="120" w:line="240" w:lineRule="auto"/>
        <w:ind w:firstLine="709"/>
        <w:rPr>
          <w:bCs/>
          <w:sz w:val="24"/>
          <w:szCs w:val="24"/>
        </w:rPr>
      </w:pPr>
      <w:r>
        <w:rPr>
          <w:bCs/>
          <w:sz w:val="24"/>
          <w:szCs w:val="24"/>
        </w:rPr>
        <w:lastRenderedPageBreak/>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rsidR="001366B7" w:rsidRDefault="000C241C" w:rsidP="00B97059">
      <w:pPr>
        <w:numPr>
          <w:ilvl w:val="0"/>
          <w:numId w:val="47"/>
        </w:numPr>
        <w:tabs>
          <w:tab w:val="left" w:pos="1134"/>
        </w:tabs>
        <w:snapToGrid w:val="0"/>
        <w:spacing w:after="120" w:line="240" w:lineRule="auto"/>
        <w:ind w:left="0" w:firstLine="709"/>
        <w:rPr>
          <w:sz w:val="24"/>
          <w:szCs w:val="24"/>
          <w:u w:val="single"/>
        </w:rPr>
      </w:pPr>
      <w:r>
        <w:rPr>
          <w:sz w:val="24"/>
          <w:szCs w:val="24"/>
          <w:u w:val="single"/>
        </w:rPr>
        <w:t>Содержание пожарной и сторожевой охраны</w:t>
      </w:r>
    </w:p>
    <w:p w:rsidR="001366B7" w:rsidRDefault="000C241C">
      <w:pPr>
        <w:tabs>
          <w:tab w:val="left" w:pos="1134"/>
        </w:tabs>
        <w:spacing w:after="120" w:line="240" w:lineRule="auto"/>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1366B7" w:rsidRDefault="000C241C" w:rsidP="00B97059">
      <w:pPr>
        <w:numPr>
          <w:ilvl w:val="0"/>
          <w:numId w:val="48"/>
        </w:numPr>
        <w:tabs>
          <w:tab w:val="left" w:pos="1134"/>
        </w:tabs>
        <w:snapToGrid w:val="0"/>
        <w:spacing w:after="120" w:line="240" w:lineRule="auto"/>
        <w:ind w:left="0" w:firstLine="709"/>
        <w:rPr>
          <w:sz w:val="24"/>
          <w:szCs w:val="24"/>
          <w:u w:val="single"/>
        </w:rPr>
      </w:pPr>
      <w:r>
        <w:rPr>
          <w:sz w:val="24"/>
          <w:szCs w:val="24"/>
          <w:u w:val="single"/>
        </w:rPr>
        <w:t>Благоустройство и содержание строительных площадок</w:t>
      </w:r>
    </w:p>
    <w:p w:rsidR="001366B7" w:rsidRDefault="000C241C">
      <w:pPr>
        <w:shd w:val="clear" w:color="auto" w:fill="FFFFFF"/>
        <w:tabs>
          <w:tab w:val="left" w:pos="1134"/>
        </w:tabs>
        <w:spacing w:line="240" w:lineRule="auto"/>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1366B7" w:rsidRDefault="000C241C">
      <w:pPr>
        <w:shd w:val="clear" w:color="auto" w:fill="FFFFFF"/>
        <w:tabs>
          <w:tab w:val="left" w:pos="1134"/>
        </w:tabs>
        <w:spacing w:line="240" w:lineRule="auto"/>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1366B7" w:rsidRDefault="000C241C" w:rsidP="00B97059">
      <w:pPr>
        <w:numPr>
          <w:ilvl w:val="0"/>
          <w:numId w:val="49"/>
        </w:numPr>
        <w:tabs>
          <w:tab w:val="left" w:pos="1134"/>
          <w:tab w:val="left" w:pos="1418"/>
        </w:tabs>
        <w:snapToGrid w:val="0"/>
        <w:spacing w:after="120" w:line="240" w:lineRule="auto"/>
        <w:ind w:left="0" w:firstLine="709"/>
        <w:rPr>
          <w:sz w:val="24"/>
          <w:szCs w:val="24"/>
          <w:u w:val="single"/>
        </w:rPr>
      </w:pPr>
      <w:r>
        <w:rPr>
          <w:sz w:val="24"/>
          <w:szCs w:val="24"/>
          <w:u w:val="single"/>
        </w:rPr>
        <w:t>Проведение химического анализа масел</w:t>
      </w:r>
    </w:p>
    <w:p w:rsidR="001366B7" w:rsidRDefault="000C241C">
      <w:pPr>
        <w:tabs>
          <w:tab w:val="left" w:pos="1134"/>
          <w:tab w:val="left" w:pos="1418"/>
        </w:tabs>
        <w:spacing w:after="120" w:line="240" w:lineRule="auto"/>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1366B7" w:rsidRDefault="000C241C" w:rsidP="00B97059">
      <w:pPr>
        <w:numPr>
          <w:ilvl w:val="0"/>
          <w:numId w:val="50"/>
        </w:numPr>
        <w:tabs>
          <w:tab w:val="left" w:pos="1134"/>
          <w:tab w:val="left" w:pos="1418"/>
        </w:tabs>
        <w:snapToGrid w:val="0"/>
        <w:spacing w:after="120" w:line="240" w:lineRule="auto"/>
        <w:ind w:left="0" w:firstLine="709"/>
        <w:rPr>
          <w:sz w:val="24"/>
          <w:szCs w:val="24"/>
          <w:u w:val="single"/>
        </w:rPr>
      </w:pPr>
      <w:r>
        <w:rPr>
          <w:sz w:val="24"/>
          <w:szCs w:val="24"/>
          <w:u w:val="single"/>
        </w:rPr>
        <w:t>Осушение оборудования (проточная часть гидроагрегата)</w:t>
      </w:r>
    </w:p>
    <w:p w:rsidR="001366B7" w:rsidRDefault="000C241C">
      <w:pPr>
        <w:tabs>
          <w:tab w:val="left" w:pos="1134"/>
        </w:tabs>
        <w:spacing w:after="120" w:line="240" w:lineRule="auto"/>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1366B7" w:rsidRDefault="000C241C" w:rsidP="00B97059">
      <w:pPr>
        <w:numPr>
          <w:ilvl w:val="0"/>
          <w:numId w:val="51"/>
        </w:numPr>
        <w:tabs>
          <w:tab w:val="left" w:pos="1134"/>
        </w:tabs>
        <w:snapToGrid w:val="0"/>
        <w:spacing w:after="120" w:line="240" w:lineRule="auto"/>
        <w:ind w:left="0" w:firstLine="709"/>
        <w:rPr>
          <w:sz w:val="24"/>
          <w:szCs w:val="24"/>
          <w:u w:val="single"/>
        </w:rPr>
      </w:pPr>
      <w:r>
        <w:rPr>
          <w:sz w:val="24"/>
          <w:szCs w:val="24"/>
          <w:u w:val="single"/>
        </w:rPr>
        <w:t>Порядок предоставления помещений</w:t>
      </w:r>
    </w:p>
    <w:p w:rsidR="001366B7" w:rsidRDefault="000C241C">
      <w:pPr>
        <w:tabs>
          <w:tab w:val="left" w:pos="1134"/>
        </w:tabs>
        <w:spacing w:line="240" w:lineRule="auto"/>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1366B7" w:rsidRDefault="000C241C">
      <w:pPr>
        <w:tabs>
          <w:tab w:val="left" w:pos="1134"/>
        </w:tabs>
        <w:spacing w:line="240" w:lineRule="auto"/>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rsidR="001366B7" w:rsidRDefault="000C241C">
      <w:pPr>
        <w:tabs>
          <w:tab w:val="left" w:pos="1134"/>
        </w:tabs>
        <w:spacing w:line="240" w:lineRule="auto"/>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rsidR="001366B7" w:rsidRDefault="001366B7">
      <w:pPr>
        <w:tabs>
          <w:tab w:val="left" w:pos="1134"/>
        </w:tabs>
        <w:spacing w:line="240" w:lineRule="auto"/>
        <w:ind w:firstLine="709"/>
        <w:rPr>
          <w:bCs/>
          <w:sz w:val="24"/>
          <w:szCs w:val="24"/>
        </w:rPr>
      </w:pPr>
    </w:p>
    <w:tbl>
      <w:tblPr>
        <w:tblW w:w="14717" w:type="dxa"/>
        <w:tblLayout w:type="fixed"/>
        <w:tblLook w:val="04A0" w:firstRow="1" w:lastRow="0" w:firstColumn="1" w:lastColumn="0" w:noHBand="0" w:noVBand="1"/>
      </w:tblPr>
      <w:tblGrid>
        <w:gridCol w:w="4669"/>
        <w:gridCol w:w="5023"/>
        <w:gridCol w:w="5025"/>
      </w:tblGrid>
      <w:tr w:rsidR="001366B7">
        <w:trPr>
          <w:trHeight w:val="221"/>
        </w:trPr>
        <w:tc>
          <w:tcPr>
            <w:tcW w:w="4669" w:type="dxa"/>
            <w:shd w:val="clear" w:color="auto" w:fill="auto"/>
          </w:tcPr>
          <w:p w:rsidR="001366B7" w:rsidRDefault="000C241C">
            <w:pPr>
              <w:widowControl w:val="0"/>
              <w:spacing w:line="240" w:lineRule="auto"/>
              <w:ind w:firstLine="0"/>
              <w:jc w:val="left"/>
              <w:rPr>
                <w:b/>
                <w:sz w:val="24"/>
                <w:szCs w:val="24"/>
                <w:lang w:eastAsia="en-US"/>
              </w:rPr>
            </w:pPr>
            <w:r>
              <w:rPr>
                <w:b/>
                <w:sz w:val="24"/>
                <w:szCs w:val="24"/>
                <w:lang w:eastAsia="en-US"/>
              </w:rPr>
              <w:t>Заказчик:</w:t>
            </w:r>
          </w:p>
          <w:p w:rsidR="001366B7" w:rsidRDefault="001366B7">
            <w:pPr>
              <w:widowControl w:val="0"/>
              <w:spacing w:line="240" w:lineRule="auto"/>
              <w:ind w:firstLine="0"/>
              <w:jc w:val="left"/>
              <w:rPr>
                <w:b/>
                <w:sz w:val="24"/>
                <w:szCs w:val="24"/>
                <w:lang w:eastAsia="en-US"/>
              </w:rPr>
            </w:pPr>
          </w:p>
        </w:tc>
        <w:tc>
          <w:tcPr>
            <w:tcW w:w="5023" w:type="dxa"/>
            <w:shd w:val="clear" w:color="auto" w:fill="auto"/>
          </w:tcPr>
          <w:p w:rsidR="001366B7" w:rsidRDefault="000C241C">
            <w:pPr>
              <w:widowControl w:val="0"/>
              <w:spacing w:line="240" w:lineRule="auto"/>
              <w:ind w:firstLine="0"/>
              <w:jc w:val="left"/>
              <w:rPr>
                <w:b/>
                <w:sz w:val="24"/>
                <w:szCs w:val="24"/>
                <w:lang w:eastAsia="en-US"/>
              </w:rPr>
            </w:pPr>
            <w:r>
              <w:rPr>
                <w:b/>
                <w:sz w:val="24"/>
                <w:szCs w:val="24"/>
                <w:lang w:eastAsia="en-US"/>
              </w:rPr>
              <w:t>Подрядчик:</w:t>
            </w:r>
          </w:p>
        </w:tc>
        <w:tc>
          <w:tcPr>
            <w:tcW w:w="5025" w:type="dxa"/>
            <w:shd w:val="clear" w:color="auto" w:fill="auto"/>
          </w:tcPr>
          <w:p w:rsidR="001366B7" w:rsidRDefault="001366B7">
            <w:pPr>
              <w:widowControl w:val="0"/>
              <w:spacing w:line="240" w:lineRule="auto"/>
              <w:ind w:firstLine="0"/>
              <w:jc w:val="left"/>
              <w:rPr>
                <w:b/>
                <w:sz w:val="24"/>
                <w:szCs w:val="24"/>
                <w:lang w:eastAsia="en-US"/>
              </w:rPr>
            </w:pPr>
          </w:p>
        </w:tc>
      </w:tr>
      <w:tr w:rsidR="001366B7">
        <w:trPr>
          <w:trHeight w:val="377"/>
        </w:trPr>
        <w:tc>
          <w:tcPr>
            <w:tcW w:w="4669" w:type="dxa"/>
            <w:shd w:val="clear" w:color="auto" w:fill="auto"/>
          </w:tcPr>
          <w:p w:rsidR="001366B7" w:rsidRDefault="000C241C">
            <w:pPr>
              <w:widowControl w:val="0"/>
              <w:spacing w:line="240" w:lineRule="auto"/>
              <w:ind w:firstLine="0"/>
              <w:jc w:val="left"/>
              <w:rPr>
                <w:sz w:val="24"/>
                <w:szCs w:val="24"/>
                <w:lang w:eastAsia="en-US"/>
              </w:rPr>
            </w:pPr>
            <w:r>
              <w:rPr>
                <w:sz w:val="24"/>
                <w:szCs w:val="24"/>
                <w:lang w:eastAsia="en-US"/>
              </w:rPr>
              <w:t xml:space="preserve">______________ / _______________ </w:t>
            </w:r>
          </w:p>
          <w:p w:rsidR="001366B7" w:rsidRDefault="001366B7">
            <w:pPr>
              <w:widowControl w:val="0"/>
              <w:spacing w:line="240" w:lineRule="auto"/>
              <w:ind w:firstLine="0"/>
              <w:jc w:val="left"/>
              <w:rPr>
                <w:sz w:val="24"/>
                <w:szCs w:val="24"/>
                <w:lang w:eastAsia="en-US"/>
              </w:rPr>
            </w:pPr>
          </w:p>
        </w:tc>
        <w:tc>
          <w:tcPr>
            <w:tcW w:w="5023" w:type="dxa"/>
            <w:shd w:val="clear" w:color="auto" w:fill="auto"/>
          </w:tcPr>
          <w:p w:rsidR="001366B7" w:rsidRDefault="000C241C">
            <w:pPr>
              <w:widowControl w:val="0"/>
              <w:spacing w:line="240" w:lineRule="auto"/>
              <w:ind w:firstLine="0"/>
              <w:jc w:val="left"/>
              <w:rPr>
                <w:sz w:val="24"/>
                <w:szCs w:val="24"/>
                <w:lang w:eastAsia="en-US"/>
              </w:rPr>
            </w:pPr>
            <w:r>
              <w:rPr>
                <w:sz w:val="24"/>
                <w:szCs w:val="24"/>
                <w:lang w:eastAsia="en-US"/>
              </w:rPr>
              <w:t>_______________ / __________</w:t>
            </w:r>
          </w:p>
        </w:tc>
        <w:tc>
          <w:tcPr>
            <w:tcW w:w="5025" w:type="dxa"/>
            <w:shd w:val="clear" w:color="auto" w:fill="auto"/>
          </w:tcPr>
          <w:p w:rsidR="001366B7" w:rsidRDefault="001366B7">
            <w:pPr>
              <w:widowControl w:val="0"/>
              <w:spacing w:line="240" w:lineRule="auto"/>
              <w:ind w:firstLine="0"/>
              <w:jc w:val="left"/>
              <w:rPr>
                <w:sz w:val="24"/>
                <w:szCs w:val="24"/>
                <w:lang w:eastAsia="en-US"/>
              </w:rPr>
            </w:pPr>
          </w:p>
        </w:tc>
      </w:tr>
    </w:tbl>
    <w:p w:rsidR="001366B7" w:rsidRDefault="001366B7">
      <w:pPr>
        <w:spacing w:line="240" w:lineRule="auto"/>
        <w:rPr>
          <w:sz w:val="24"/>
          <w:szCs w:val="24"/>
        </w:rPr>
      </w:pPr>
    </w:p>
    <w:p w:rsidR="001366B7" w:rsidRDefault="001366B7">
      <w:pPr>
        <w:spacing w:line="240" w:lineRule="auto"/>
        <w:ind w:left="5103" w:firstLine="0"/>
        <w:rPr>
          <w:sz w:val="24"/>
          <w:szCs w:val="24"/>
        </w:rPr>
      </w:pPr>
    </w:p>
    <w:p w:rsidR="001366B7" w:rsidRDefault="001366B7">
      <w:pPr>
        <w:rPr>
          <w:sz w:val="24"/>
          <w:szCs w:val="24"/>
        </w:rPr>
      </w:pPr>
    </w:p>
    <w:p w:rsidR="008B47A3" w:rsidRDefault="008B47A3">
      <w:pPr>
        <w:rPr>
          <w:sz w:val="24"/>
          <w:szCs w:val="24"/>
        </w:rPr>
      </w:pPr>
    </w:p>
    <w:p w:rsidR="001366B7" w:rsidRDefault="001366B7">
      <w:pPr>
        <w:rPr>
          <w:sz w:val="24"/>
          <w:szCs w:val="24"/>
        </w:rPr>
      </w:pPr>
    </w:p>
    <w:p w:rsidR="001366B7" w:rsidRDefault="000C241C">
      <w:pPr>
        <w:spacing w:line="240" w:lineRule="auto"/>
        <w:jc w:val="right"/>
        <w:rPr>
          <w:sz w:val="22"/>
          <w:szCs w:val="22"/>
        </w:rPr>
      </w:pPr>
      <w:r>
        <w:rPr>
          <w:sz w:val="22"/>
          <w:szCs w:val="22"/>
        </w:rPr>
        <w:lastRenderedPageBreak/>
        <w:t>Приложение №</w:t>
      </w:r>
      <w:r w:rsidR="008B47A3">
        <w:rPr>
          <w:sz w:val="22"/>
          <w:szCs w:val="22"/>
        </w:rPr>
        <w:t xml:space="preserve"> </w:t>
      </w:r>
      <w:r>
        <w:rPr>
          <w:sz w:val="22"/>
          <w:szCs w:val="22"/>
        </w:rPr>
        <w:t>1</w:t>
      </w:r>
      <w:r w:rsidR="00294CBE">
        <w:rPr>
          <w:sz w:val="22"/>
          <w:szCs w:val="22"/>
        </w:rPr>
        <w:t>4</w:t>
      </w:r>
    </w:p>
    <w:p w:rsidR="001366B7" w:rsidRDefault="000C241C">
      <w:pPr>
        <w:spacing w:line="240" w:lineRule="auto"/>
        <w:jc w:val="right"/>
        <w:rPr>
          <w:sz w:val="22"/>
          <w:szCs w:val="22"/>
        </w:rPr>
      </w:pPr>
      <w:r>
        <w:rPr>
          <w:sz w:val="22"/>
          <w:szCs w:val="22"/>
        </w:rPr>
        <w:t xml:space="preserve">к договору подряда </w:t>
      </w:r>
    </w:p>
    <w:p w:rsidR="001366B7" w:rsidRDefault="000C241C">
      <w:pPr>
        <w:spacing w:line="240" w:lineRule="auto"/>
        <w:jc w:val="right"/>
        <w:rPr>
          <w:sz w:val="22"/>
          <w:szCs w:val="22"/>
        </w:rPr>
      </w:pPr>
      <w:r>
        <w:rPr>
          <w:sz w:val="22"/>
          <w:szCs w:val="22"/>
        </w:rPr>
        <w:t>№__ от __.__.20__</w:t>
      </w:r>
    </w:p>
    <w:p w:rsidR="001366B7" w:rsidRDefault="001366B7">
      <w:pPr>
        <w:spacing w:line="240" w:lineRule="auto"/>
        <w:rPr>
          <w:sz w:val="22"/>
          <w:szCs w:val="22"/>
        </w:rPr>
      </w:pPr>
    </w:p>
    <w:p w:rsidR="001366B7" w:rsidRDefault="000C241C">
      <w:pPr>
        <w:spacing w:line="240" w:lineRule="auto"/>
        <w:jc w:val="center"/>
        <w:rPr>
          <w:b/>
          <w:sz w:val="22"/>
          <w:szCs w:val="22"/>
        </w:rPr>
      </w:pPr>
      <w:r>
        <w:rPr>
          <w:b/>
          <w:sz w:val="22"/>
          <w:szCs w:val="22"/>
        </w:rPr>
        <w:t>ПОРЯДОК</w:t>
      </w:r>
    </w:p>
    <w:p w:rsidR="001366B7" w:rsidRDefault="000C241C">
      <w:pPr>
        <w:spacing w:line="240" w:lineRule="auto"/>
        <w:jc w:val="center"/>
        <w:rPr>
          <w:b/>
          <w:sz w:val="22"/>
          <w:szCs w:val="22"/>
        </w:rPr>
      </w:pPr>
      <w:r>
        <w:rPr>
          <w:b/>
          <w:sz w:val="22"/>
          <w:szCs w:val="22"/>
        </w:rPr>
        <w:t>учета, хранения и передачи материалов,</w:t>
      </w:r>
    </w:p>
    <w:p w:rsidR="001366B7" w:rsidRDefault="000C241C">
      <w:pPr>
        <w:spacing w:line="240" w:lineRule="auto"/>
        <w:jc w:val="center"/>
        <w:rPr>
          <w:b/>
          <w:sz w:val="22"/>
          <w:szCs w:val="22"/>
        </w:rPr>
      </w:pPr>
      <w:r>
        <w:rPr>
          <w:b/>
          <w:sz w:val="22"/>
          <w:szCs w:val="22"/>
        </w:rPr>
        <w:t xml:space="preserve"> образовавшихся после демонтажа имущества (оборудования) Заказчика  </w:t>
      </w:r>
    </w:p>
    <w:p w:rsidR="001366B7" w:rsidRDefault="000C241C">
      <w:pPr>
        <w:spacing w:line="240" w:lineRule="auto"/>
        <w:jc w:val="center"/>
        <w:rPr>
          <w:b/>
          <w:sz w:val="22"/>
          <w:szCs w:val="22"/>
        </w:rPr>
      </w:pPr>
      <w:r>
        <w:rPr>
          <w:b/>
          <w:sz w:val="22"/>
          <w:szCs w:val="22"/>
        </w:rPr>
        <w:t>при исполнении Подрядчиком работ по договору</w:t>
      </w:r>
    </w:p>
    <w:p w:rsidR="001366B7" w:rsidRDefault="001366B7">
      <w:pPr>
        <w:spacing w:line="240" w:lineRule="auto"/>
        <w:rPr>
          <w:sz w:val="22"/>
          <w:szCs w:val="22"/>
        </w:rPr>
      </w:pPr>
    </w:p>
    <w:p w:rsidR="001366B7" w:rsidRDefault="000C241C">
      <w:pPr>
        <w:tabs>
          <w:tab w:val="left" w:pos="1134"/>
        </w:tabs>
        <w:spacing w:line="240" w:lineRule="auto"/>
        <w:rPr>
          <w:sz w:val="22"/>
          <w:szCs w:val="22"/>
        </w:rPr>
      </w:pPr>
      <w:r>
        <w:rPr>
          <w:b/>
          <w:sz w:val="22"/>
          <w:szCs w:val="22"/>
        </w:rPr>
        <w:t>1.</w:t>
      </w:r>
      <w:r>
        <w:rPr>
          <w:sz w:val="22"/>
          <w:szCs w:val="22"/>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rsidR="001366B7" w:rsidRDefault="000C241C">
      <w:pPr>
        <w:pStyle w:val="afc"/>
        <w:tabs>
          <w:tab w:val="left" w:pos="1134"/>
        </w:tabs>
        <w:ind w:left="0" w:firstLine="709"/>
        <w:jc w:val="both"/>
        <w:rPr>
          <w:sz w:val="22"/>
          <w:szCs w:val="22"/>
        </w:rPr>
      </w:pPr>
      <w:r>
        <w:rPr>
          <w:sz w:val="22"/>
          <w:szCs w:val="22"/>
        </w:rPr>
        <w:t>- Инструкцию по складированию и хранению материалов, оборудования и запасных частей на складах филиалов, утвержденную в АО «ДРСК» (И-ИСМ-6.4-01.02-4729);</w:t>
      </w:r>
    </w:p>
    <w:p w:rsidR="001366B7" w:rsidRDefault="000C241C">
      <w:pPr>
        <w:pStyle w:val="afc"/>
        <w:tabs>
          <w:tab w:val="left" w:pos="1134"/>
        </w:tabs>
        <w:ind w:left="0" w:firstLine="709"/>
        <w:jc w:val="both"/>
        <w:rPr>
          <w:sz w:val="22"/>
          <w:szCs w:val="22"/>
        </w:rPr>
      </w:pPr>
      <w:r>
        <w:rPr>
          <w:sz w:val="22"/>
          <w:szCs w:val="22"/>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rsidR="001366B7" w:rsidRDefault="000C241C">
      <w:pPr>
        <w:pStyle w:val="afc"/>
        <w:tabs>
          <w:tab w:val="left" w:pos="1134"/>
        </w:tabs>
        <w:ind w:left="0" w:firstLine="709"/>
        <w:jc w:val="both"/>
        <w:rPr>
          <w:sz w:val="22"/>
          <w:szCs w:val="22"/>
        </w:rPr>
      </w:pPr>
      <w:r>
        <w:rPr>
          <w:sz w:val="22"/>
          <w:szCs w:val="22"/>
        </w:rPr>
        <w:t>- формы первичных учетных документов, применяемых в АО «ДРСК» при приемке демонтированных материалов;</w:t>
      </w:r>
    </w:p>
    <w:p w:rsidR="001366B7" w:rsidRDefault="000C241C">
      <w:pPr>
        <w:pStyle w:val="afc"/>
        <w:tabs>
          <w:tab w:val="left" w:pos="1134"/>
        </w:tabs>
        <w:ind w:left="0" w:firstLine="709"/>
        <w:jc w:val="both"/>
        <w:rPr>
          <w:sz w:val="22"/>
          <w:szCs w:val="22"/>
        </w:rPr>
      </w:pPr>
      <w:r>
        <w:rPr>
          <w:sz w:val="22"/>
          <w:szCs w:val="22"/>
        </w:rPr>
        <w:t>- иные документы, необходимые для исполнения Подрядчиком обязанностей по учету и хранению демонтированных материалов.</w:t>
      </w:r>
    </w:p>
    <w:p w:rsidR="001366B7" w:rsidRDefault="000C241C">
      <w:pPr>
        <w:pStyle w:val="afc"/>
        <w:tabs>
          <w:tab w:val="left" w:pos="1134"/>
        </w:tabs>
        <w:ind w:left="0" w:firstLine="709"/>
        <w:jc w:val="both"/>
        <w:rPr>
          <w:b/>
          <w:sz w:val="22"/>
          <w:szCs w:val="22"/>
        </w:rPr>
      </w:pPr>
      <w:r>
        <w:rPr>
          <w:b/>
          <w:sz w:val="22"/>
          <w:szCs w:val="22"/>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rsidR="001366B7" w:rsidRDefault="000C241C">
      <w:pPr>
        <w:pStyle w:val="afc"/>
        <w:tabs>
          <w:tab w:val="left" w:pos="1134"/>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rsidR="001366B7" w:rsidRDefault="000C241C">
      <w:pPr>
        <w:spacing w:line="240" w:lineRule="auto"/>
        <w:ind w:firstLine="709"/>
        <w:rPr>
          <w:sz w:val="22"/>
          <w:szCs w:val="22"/>
        </w:rPr>
      </w:pPr>
      <w:r>
        <w:rPr>
          <w:b/>
          <w:sz w:val="22"/>
          <w:szCs w:val="22"/>
        </w:rPr>
        <w:t>3. Объемы и номенклатура материалов и оборудования</w:t>
      </w:r>
      <w:r>
        <w:rPr>
          <w:sz w:val="22"/>
          <w:szCs w:val="22"/>
        </w:rPr>
        <w:t>, подлежащих демонтажу при исполнении договора и передаваемых Подрядчиком Заказчику, указаны в ТЗ к Договору.</w:t>
      </w:r>
      <w:r>
        <w:rPr>
          <w:rStyle w:val="a4"/>
          <w:sz w:val="22"/>
          <w:szCs w:val="22"/>
        </w:rPr>
        <w:footnoteReference w:id="23"/>
      </w:r>
    </w:p>
    <w:p w:rsidR="001366B7" w:rsidRDefault="000C241C">
      <w:pPr>
        <w:spacing w:line="240" w:lineRule="auto"/>
        <w:ind w:firstLine="709"/>
        <w:rPr>
          <w:i/>
          <w:sz w:val="22"/>
          <w:szCs w:val="22"/>
          <w:highlight w:val="lightGray"/>
        </w:rPr>
      </w:pPr>
      <w:r>
        <w:rPr>
          <w:i/>
          <w:sz w:val="22"/>
          <w:szCs w:val="22"/>
          <w:highlight w:val="lightGray"/>
        </w:rPr>
        <w:t>или</w:t>
      </w:r>
    </w:p>
    <w:p w:rsidR="001366B7" w:rsidRDefault="000C241C">
      <w:pPr>
        <w:spacing w:line="240" w:lineRule="auto"/>
        <w:ind w:firstLine="709"/>
        <w:rPr>
          <w:rFonts w:eastAsiaTheme="minorHAnsi"/>
          <w:sz w:val="22"/>
          <w:szCs w:val="22"/>
        </w:rPr>
      </w:pPr>
      <w:r>
        <w:rPr>
          <w:sz w:val="22"/>
          <w:szCs w:val="22"/>
          <w:highlight w:val="lightGray"/>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a4"/>
          <w:sz w:val="22"/>
          <w:szCs w:val="22"/>
          <w:highlight w:val="lightGray"/>
        </w:rPr>
        <w:footnoteReference w:id="24"/>
      </w:r>
    </w:p>
    <w:p w:rsidR="001366B7" w:rsidRDefault="000C241C">
      <w:pPr>
        <w:pStyle w:val="afc"/>
        <w:tabs>
          <w:tab w:val="left" w:pos="1134"/>
        </w:tabs>
        <w:ind w:left="0" w:firstLine="709"/>
        <w:jc w:val="both"/>
        <w:rPr>
          <w:i/>
          <w:sz w:val="22"/>
          <w:szCs w:val="22"/>
          <w:highlight w:val="lightGray"/>
        </w:rPr>
      </w:pPr>
      <w:r>
        <w:rPr>
          <w:i/>
          <w:sz w:val="22"/>
          <w:szCs w:val="22"/>
          <w:highlight w:val="lightGray"/>
        </w:rPr>
        <w:t>-…</w:t>
      </w:r>
    </w:p>
    <w:p w:rsidR="001366B7" w:rsidRDefault="000C241C">
      <w:pPr>
        <w:pStyle w:val="afc"/>
        <w:tabs>
          <w:tab w:val="left" w:pos="1134"/>
        </w:tabs>
        <w:ind w:left="0" w:firstLine="709"/>
        <w:jc w:val="both"/>
        <w:rPr>
          <w:i/>
          <w:sz w:val="22"/>
          <w:szCs w:val="22"/>
          <w:highlight w:val="lightGray"/>
        </w:rPr>
      </w:pPr>
      <w:r>
        <w:rPr>
          <w:i/>
          <w:sz w:val="22"/>
          <w:szCs w:val="22"/>
          <w:highlight w:val="lightGray"/>
        </w:rPr>
        <w:t>-…</w:t>
      </w:r>
    </w:p>
    <w:p w:rsidR="001366B7" w:rsidRDefault="000C241C">
      <w:pPr>
        <w:pStyle w:val="afc"/>
        <w:tabs>
          <w:tab w:val="left" w:pos="1134"/>
        </w:tabs>
        <w:ind w:left="0" w:firstLine="709"/>
        <w:jc w:val="both"/>
        <w:rPr>
          <w:i/>
          <w:sz w:val="22"/>
          <w:szCs w:val="22"/>
        </w:rPr>
      </w:pPr>
      <w:r>
        <w:rPr>
          <w:i/>
          <w:sz w:val="22"/>
          <w:szCs w:val="22"/>
          <w:highlight w:val="lightGray"/>
        </w:rPr>
        <w:t>(составляются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w:t>
      </w:r>
      <w:r>
        <w:rPr>
          <w:i/>
          <w:sz w:val="22"/>
          <w:szCs w:val="22"/>
        </w:rPr>
        <w:t xml:space="preserve"> </w:t>
      </w:r>
    </w:p>
    <w:p w:rsidR="001366B7" w:rsidRDefault="000C241C">
      <w:pPr>
        <w:pStyle w:val="afc"/>
        <w:tabs>
          <w:tab w:val="left" w:pos="1134"/>
        </w:tabs>
        <w:ind w:left="0" w:firstLine="709"/>
        <w:jc w:val="both"/>
        <w:rPr>
          <w:rFonts w:eastAsia="Calibri"/>
          <w:bCs/>
          <w:iCs/>
          <w:sz w:val="22"/>
          <w:szCs w:val="22"/>
        </w:rPr>
      </w:pPr>
      <w:r>
        <w:rPr>
          <w:b/>
          <w:sz w:val="22"/>
          <w:szCs w:val="22"/>
        </w:rPr>
        <w:t>4. С</w:t>
      </w:r>
      <w:r>
        <w:rPr>
          <w:rFonts w:eastAsia="Calibri"/>
          <w:b/>
          <w:bCs/>
          <w:iCs/>
          <w:sz w:val="22"/>
          <w:szCs w:val="22"/>
        </w:rPr>
        <w:t>пособ учёта</w:t>
      </w:r>
      <w:r>
        <w:rPr>
          <w:rFonts w:eastAsia="Calibri"/>
          <w:bCs/>
          <w:iCs/>
          <w:sz w:val="22"/>
          <w:szCs w:val="22"/>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rsidR="001366B7" w:rsidRDefault="000C241C">
      <w:pPr>
        <w:tabs>
          <w:tab w:val="left" w:pos="993"/>
        </w:tabs>
        <w:spacing w:line="240" w:lineRule="auto"/>
        <w:ind w:firstLine="709"/>
        <w:rPr>
          <w:sz w:val="22"/>
          <w:szCs w:val="22"/>
        </w:rPr>
      </w:pPr>
      <w:r>
        <w:rPr>
          <w:sz w:val="22"/>
          <w:szCs w:val="22"/>
        </w:rPr>
        <w:t>– провод ____ – ___/___ в километрах /тоннах (вес провода рассчитывается на основании действующих ГОСТ);</w:t>
      </w:r>
    </w:p>
    <w:p w:rsidR="001366B7" w:rsidRDefault="000C241C">
      <w:pPr>
        <w:tabs>
          <w:tab w:val="left" w:pos="993"/>
        </w:tabs>
        <w:spacing w:line="240" w:lineRule="auto"/>
        <w:ind w:left="709"/>
        <w:rPr>
          <w:sz w:val="22"/>
          <w:szCs w:val="22"/>
        </w:rPr>
      </w:pPr>
      <w:r>
        <w:rPr>
          <w:sz w:val="22"/>
          <w:szCs w:val="22"/>
        </w:rPr>
        <w:t>– стойки ж/б ____ – ____ в штуках;</w:t>
      </w:r>
    </w:p>
    <w:p w:rsidR="001366B7" w:rsidRDefault="000C241C">
      <w:pPr>
        <w:tabs>
          <w:tab w:val="left" w:pos="993"/>
        </w:tabs>
        <w:spacing w:line="240" w:lineRule="auto"/>
        <w:ind w:left="720"/>
        <w:rPr>
          <w:sz w:val="22"/>
          <w:szCs w:val="22"/>
        </w:rPr>
      </w:pPr>
      <w:r>
        <w:rPr>
          <w:sz w:val="22"/>
          <w:szCs w:val="22"/>
        </w:rPr>
        <w:t>– стойки деревянные ____ – ____/____ в штуках/м</w:t>
      </w:r>
      <w:r>
        <w:rPr>
          <w:sz w:val="22"/>
          <w:szCs w:val="22"/>
          <w:vertAlign w:val="superscript"/>
        </w:rPr>
        <w:t>3</w:t>
      </w:r>
      <w:r>
        <w:rPr>
          <w:sz w:val="22"/>
          <w:szCs w:val="22"/>
        </w:rPr>
        <w:t>;</w:t>
      </w:r>
    </w:p>
    <w:p w:rsidR="001366B7" w:rsidRDefault="000C241C">
      <w:pPr>
        <w:tabs>
          <w:tab w:val="left" w:pos="993"/>
        </w:tabs>
        <w:spacing w:line="240" w:lineRule="auto"/>
        <w:ind w:left="720"/>
        <w:rPr>
          <w:sz w:val="22"/>
          <w:szCs w:val="22"/>
        </w:rPr>
      </w:pPr>
      <w:r>
        <w:rPr>
          <w:sz w:val="22"/>
          <w:szCs w:val="22"/>
        </w:rPr>
        <w:t>– приставки ж/б ____ – ____ в штуках;</w:t>
      </w:r>
    </w:p>
    <w:p w:rsidR="001366B7" w:rsidRDefault="000C241C">
      <w:pPr>
        <w:tabs>
          <w:tab w:val="left" w:pos="993"/>
        </w:tabs>
        <w:spacing w:line="240" w:lineRule="auto"/>
        <w:ind w:left="709"/>
        <w:rPr>
          <w:sz w:val="22"/>
          <w:szCs w:val="22"/>
        </w:rPr>
      </w:pPr>
      <w:r>
        <w:rPr>
          <w:sz w:val="22"/>
          <w:szCs w:val="22"/>
        </w:rPr>
        <w:t>– изоляторы ____ – ____ в штуках;</w:t>
      </w:r>
    </w:p>
    <w:p w:rsidR="001366B7" w:rsidRDefault="000C241C">
      <w:pPr>
        <w:tabs>
          <w:tab w:val="left" w:pos="993"/>
        </w:tabs>
        <w:spacing w:line="240" w:lineRule="auto"/>
        <w:ind w:left="709"/>
        <w:rPr>
          <w:sz w:val="22"/>
          <w:szCs w:val="22"/>
        </w:rPr>
      </w:pPr>
      <w:r>
        <w:rPr>
          <w:sz w:val="22"/>
          <w:szCs w:val="22"/>
        </w:rPr>
        <w:t>– траверсы ____ – ____ в штуках;</w:t>
      </w:r>
    </w:p>
    <w:p w:rsidR="001366B7" w:rsidRDefault="000C241C">
      <w:pPr>
        <w:tabs>
          <w:tab w:val="left" w:pos="993"/>
        </w:tabs>
        <w:spacing w:line="240" w:lineRule="auto"/>
        <w:ind w:left="720"/>
        <w:rPr>
          <w:sz w:val="22"/>
          <w:szCs w:val="22"/>
        </w:rPr>
      </w:pPr>
      <w:r>
        <w:rPr>
          <w:sz w:val="22"/>
          <w:szCs w:val="22"/>
        </w:rPr>
        <w:t>– крючья стальные ____ – ____ в штуках;</w:t>
      </w:r>
    </w:p>
    <w:p w:rsidR="001366B7" w:rsidRDefault="000C241C">
      <w:pPr>
        <w:tabs>
          <w:tab w:val="left" w:pos="993"/>
        </w:tabs>
        <w:spacing w:line="240" w:lineRule="auto"/>
        <w:ind w:left="720"/>
        <w:rPr>
          <w:sz w:val="22"/>
          <w:szCs w:val="22"/>
        </w:rPr>
      </w:pPr>
      <w:r>
        <w:rPr>
          <w:sz w:val="22"/>
          <w:szCs w:val="22"/>
        </w:rPr>
        <w:t>– корпус ТП ____ кВА – ______ в штуках;</w:t>
      </w:r>
    </w:p>
    <w:p w:rsidR="001366B7" w:rsidRDefault="000C241C">
      <w:pPr>
        <w:tabs>
          <w:tab w:val="left" w:pos="993"/>
        </w:tabs>
        <w:spacing w:line="240" w:lineRule="auto"/>
        <w:ind w:left="720"/>
        <w:rPr>
          <w:sz w:val="22"/>
          <w:szCs w:val="22"/>
        </w:rPr>
      </w:pPr>
      <w:r>
        <w:rPr>
          <w:sz w:val="22"/>
          <w:szCs w:val="22"/>
        </w:rPr>
        <w:t>– силовой трансформатор ____ кВА – _____ в штуках;</w:t>
      </w:r>
    </w:p>
    <w:p w:rsidR="001366B7" w:rsidRDefault="000C241C">
      <w:pPr>
        <w:tabs>
          <w:tab w:val="left" w:pos="993"/>
        </w:tabs>
        <w:spacing w:line="240" w:lineRule="auto"/>
        <w:ind w:left="720"/>
        <w:rPr>
          <w:sz w:val="22"/>
          <w:szCs w:val="22"/>
        </w:rPr>
      </w:pPr>
      <w:r>
        <w:rPr>
          <w:sz w:val="22"/>
          <w:szCs w:val="22"/>
        </w:rPr>
        <w:t>– разъединитель 10 (6) кВ – ______ в штуках;</w:t>
      </w:r>
    </w:p>
    <w:p w:rsidR="001366B7" w:rsidRDefault="000C241C">
      <w:pPr>
        <w:tabs>
          <w:tab w:val="left" w:pos="993"/>
        </w:tabs>
        <w:spacing w:line="240" w:lineRule="auto"/>
        <w:ind w:left="720"/>
        <w:rPr>
          <w:sz w:val="22"/>
          <w:szCs w:val="22"/>
        </w:rPr>
      </w:pPr>
      <w:r>
        <w:rPr>
          <w:sz w:val="22"/>
          <w:szCs w:val="22"/>
        </w:rPr>
        <w:t>– выключатели 6-110 кВ _______ – ______ в штуках;</w:t>
      </w:r>
    </w:p>
    <w:p w:rsidR="001366B7" w:rsidRDefault="000C241C">
      <w:pPr>
        <w:tabs>
          <w:tab w:val="left" w:pos="993"/>
        </w:tabs>
        <w:spacing w:line="240" w:lineRule="auto"/>
        <w:ind w:left="720"/>
        <w:rPr>
          <w:sz w:val="22"/>
          <w:szCs w:val="22"/>
        </w:rPr>
      </w:pPr>
      <w:r>
        <w:rPr>
          <w:sz w:val="22"/>
          <w:szCs w:val="22"/>
        </w:rPr>
        <w:t>– панели (шкафы) оборудования _______ – ______ в штуках;</w:t>
      </w:r>
    </w:p>
    <w:p w:rsidR="001366B7" w:rsidRDefault="000C241C">
      <w:pPr>
        <w:tabs>
          <w:tab w:val="left" w:pos="993"/>
        </w:tabs>
        <w:spacing w:line="240" w:lineRule="auto"/>
        <w:ind w:left="720"/>
        <w:rPr>
          <w:sz w:val="22"/>
          <w:szCs w:val="22"/>
        </w:rPr>
      </w:pPr>
      <w:r>
        <w:rPr>
          <w:sz w:val="22"/>
          <w:szCs w:val="22"/>
        </w:rPr>
        <w:t>– аккумуляторные батареи _______ – ______ в штуках;</w:t>
      </w:r>
    </w:p>
    <w:p w:rsidR="001366B7" w:rsidRDefault="000C241C">
      <w:pPr>
        <w:tabs>
          <w:tab w:val="left" w:pos="993"/>
        </w:tabs>
        <w:spacing w:line="240" w:lineRule="auto"/>
        <w:ind w:left="720"/>
        <w:rPr>
          <w:sz w:val="22"/>
          <w:szCs w:val="22"/>
        </w:rPr>
      </w:pPr>
      <w:r>
        <w:rPr>
          <w:sz w:val="22"/>
          <w:szCs w:val="22"/>
        </w:rPr>
        <w:lastRenderedPageBreak/>
        <w:t>– фундаменты _______ – ______ в штуках;</w:t>
      </w:r>
    </w:p>
    <w:p w:rsidR="001366B7" w:rsidRDefault="000C241C">
      <w:pPr>
        <w:tabs>
          <w:tab w:val="left" w:pos="993"/>
        </w:tabs>
        <w:spacing w:line="240" w:lineRule="auto"/>
        <w:ind w:left="720"/>
        <w:rPr>
          <w:sz w:val="22"/>
          <w:szCs w:val="22"/>
        </w:rPr>
      </w:pPr>
      <w:r>
        <w:rPr>
          <w:sz w:val="22"/>
          <w:szCs w:val="22"/>
        </w:rPr>
        <w:t>– тросостойка ____ – ____/____ в штуках/тоннах;</w:t>
      </w:r>
    </w:p>
    <w:p w:rsidR="001366B7" w:rsidRDefault="000C241C">
      <w:pPr>
        <w:tabs>
          <w:tab w:val="left" w:pos="993"/>
        </w:tabs>
        <w:spacing w:line="240" w:lineRule="auto"/>
        <w:ind w:left="720"/>
        <w:rPr>
          <w:sz w:val="22"/>
          <w:szCs w:val="22"/>
        </w:rPr>
      </w:pPr>
      <w:r>
        <w:rPr>
          <w:sz w:val="22"/>
          <w:szCs w:val="22"/>
        </w:rPr>
        <w:t>– металлические опоры ____ – ____/____ в штуках/тоннах;</w:t>
      </w:r>
    </w:p>
    <w:p w:rsidR="001366B7" w:rsidRDefault="000C241C">
      <w:pPr>
        <w:tabs>
          <w:tab w:val="left" w:pos="993"/>
        </w:tabs>
        <w:spacing w:line="240" w:lineRule="auto"/>
        <w:ind w:left="720"/>
        <w:rPr>
          <w:sz w:val="22"/>
          <w:szCs w:val="22"/>
        </w:rPr>
      </w:pPr>
      <w:r>
        <w:rPr>
          <w:sz w:val="22"/>
          <w:szCs w:val="22"/>
        </w:rPr>
        <w:t>– сцепная арматура (натяжная, подвесная, защитная) ____ – ______ в штуках;</w:t>
      </w:r>
    </w:p>
    <w:p w:rsidR="001366B7" w:rsidRDefault="000C241C">
      <w:pPr>
        <w:pStyle w:val="afc"/>
        <w:tabs>
          <w:tab w:val="left" w:pos="1134"/>
        </w:tabs>
        <w:ind w:left="0" w:firstLine="709"/>
        <w:jc w:val="both"/>
        <w:rPr>
          <w:b/>
          <w:sz w:val="22"/>
          <w:szCs w:val="22"/>
        </w:rPr>
      </w:pPr>
      <w:r>
        <w:rPr>
          <w:b/>
          <w:sz w:val="22"/>
          <w:szCs w:val="22"/>
        </w:rPr>
        <w:t>5. Требования к учету Подрядчиком материалов (в т.ч. лома черных и цветных материалов), образовавшихся в ходе выполнения демонтажных работ:</w:t>
      </w:r>
    </w:p>
    <w:p w:rsidR="001366B7" w:rsidRDefault="000C241C">
      <w:pPr>
        <w:pStyle w:val="afc"/>
        <w:tabs>
          <w:tab w:val="left" w:pos="1134"/>
        </w:tabs>
        <w:ind w:left="0" w:firstLine="709"/>
        <w:jc w:val="both"/>
        <w:rPr>
          <w:sz w:val="22"/>
          <w:szCs w:val="22"/>
        </w:rPr>
      </w:pPr>
      <w:r>
        <w:rPr>
          <w:sz w:val="22"/>
          <w:szCs w:val="22"/>
        </w:rPr>
        <w:t xml:space="preserve">5.1. При выполнении работы по демонтажу материалов (провода) </w:t>
      </w:r>
      <w:r>
        <w:rPr>
          <w:b/>
          <w:sz w:val="22"/>
          <w:szCs w:val="22"/>
        </w:rPr>
        <w:t xml:space="preserve">факт демонтажа фиксируется Сторонами путем подписания Акта демонтажа </w:t>
      </w:r>
      <w:r>
        <w:rPr>
          <w:sz w:val="22"/>
          <w:szCs w:val="22"/>
        </w:rPr>
        <w:t>по форме согласно</w:t>
      </w:r>
      <w:r>
        <w:rPr>
          <w:b/>
          <w:sz w:val="22"/>
          <w:szCs w:val="22"/>
        </w:rPr>
        <w:t xml:space="preserve"> </w:t>
      </w:r>
      <w:r>
        <w:rPr>
          <w:sz w:val="22"/>
          <w:szCs w:val="22"/>
        </w:rPr>
        <w:t xml:space="preserve">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w:t>
      </w:r>
      <w:r>
        <w:rPr>
          <w:sz w:val="22"/>
          <w:szCs w:val="22"/>
          <w:highlight w:val="lightGray"/>
        </w:rPr>
        <w:t>2 (двух)</w:t>
      </w:r>
      <w:r>
        <w:rPr>
          <w:sz w:val="22"/>
          <w:szCs w:val="22"/>
        </w:rPr>
        <w:t xml:space="preserve"> рабочих дней с момента демонтажа. Срок для рассмотрения Акта демонтажа Заказчиком составляет </w:t>
      </w:r>
      <w:r>
        <w:rPr>
          <w:sz w:val="22"/>
          <w:szCs w:val="22"/>
          <w:highlight w:val="lightGray"/>
        </w:rPr>
        <w:t>5 (пять)</w:t>
      </w:r>
      <w:r>
        <w:rPr>
          <w:sz w:val="22"/>
          <w:szCs w:val="22"/>
        </w:rPr>
        <w:t xml:space="preserve"> рабочих дней с момента получения.</w:t>
      </w:r>
    </w:p>
    <w:p w:rsidR="001366B7" w:rsidRDefault="000C241C">
      <w:pPr>
        <w:pStyle w:val="afc"/>
        <w:tabs>
          <w:tab w:val="left" w:pos="1134"/>
        </w:tabs>
        <w:ind w:left="0" w:firstLine="709"/>
        <w:jc w:val="both"/>
        <w:rPr>
          <w:sz w:val="22"/>
          <w:szCs w:val="22"/>
        </w:rPr>
      </w:pPr>
      <w:r>
        <w:rPr>
          <w:sz w:val="22"/>
          <w:szCs w:val="22"/>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rsidR="001366B7" w:rsidRDefault="000C241C">
      <w:pPr>
        <w:pStyle w:val="afc"/>
        <w:tabs>
          <w:tab w:val="left" w:pos="1134"/>
        </w:tabs>
        <w:ind w:left="0" w:firstLine="709"/>
        <w:jc w:val="both"/>
        <w:rPr>
          <w:sz w:val="22"/>
          <w:szCs w:val="22"/>
        </w:rPr>
      </w:pPr>
      <w:r>
        <w:rPr>
          <w:sz w:val="22"/>
          <w:szCs w:val="22"/>
        </w:rPr>
        <w:t xml:space="preserve">Количество (протяженность, марка) проводов, подлежащих демонтажу, указано в ТЗ к Договору. </w:t>
      </w:r>
    </w:p>
    <w:p w:rsidR="001366B7" w:rsidRDefault="000C241C">
      <w:pPr>
        <w:pStyle w:val="afc"/>
        <w:tabs>
          <w:tab w:val="left" w:pos="1134"/>
        </w:tabs>
        <w:ind w:left="0" w:firstLine="709"/>
        <w:jc w:val="both"/>
        <w:rPr>
          <w:sz w:val="22"/>
          <w:szCs w:val="22"/>
        </w:rPr>
      </w:pPr>
      <w:r>
        <w:rPr>
          <w:sz w:val="22"/>
          <w:szCs w:val="22"/>
        </w:rPr>
        <w:t xml:space="preserve">В случае установления Подрядчиком несоответствия демонтированных материалов (провода) требованиям ТЗ (паспорту линии), Подрядчик обязан в течение </w:t>
      </w:r>
      <w:r>
        <w:rPr>
          <w:sz w:val="22"/>
          <w:szCs w:val="22"/>
          <w:highlight w:val="lightGray"/>
        </w:rPr>
        <w:t>2 (двух)</w:t>
      </w:r>
      <w:r>
        <w:rPr>
          <w:sz w:val="22"/>
          <w:szCs w:val="22"/>
        </w:rPr>
        <w:t xml:space="preserve">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rsidR="001366B7" w:rsidRDefault="000C241C">
      <w:pPr>
        <w:pStyle w:val="afc"/>
        <w:tabs>
          <w:tab w:val="left" w:pos="1134"/>
        </w:tabs>
        <w:ind w:left="0" w:firstLine="709"/>
        <w:jc w:val="both"/>
        <w:rPr>
          <w:strike/>
          <w:sz w:val="22"/>
          <w:szCs w:val="22"/>
        </w:rPr>
      </w:pPr>
      <w:r>
        <w:rPr>
          <w:rFonts w:eastAsia="Calibri"/>
          <w:bCs/>
          <w:iCs/>
          <w:sz w:val="22"/>
          <w:szCs w:val="22"/>
        </w:rPr>
        <w:t xml:space="preserve">5.2. После подписания Сторонами Актов демонтажа </w:t>
      </w:r>
      <w:r>
        <w:rPr>
          <w:sz w:val="22"/>
          <w:szCs w:val="22"/>
        </w:rPr>
        <w:t xml:space="preserve">материалы, высвободившиеся после демонтажа и перечисленные в подписанном Сторонами Акте демонтажа, остаются </w:t>
      </w:r>
      <w:r>
        <w:rPr>
          <w:b/>
          <w:sz w:val="22"/>
          <w:szCs w:val="22"/>
        </w:rPr>
        <w:t>на ответственном хранении</w:t>
      </w:r>
      <w:r>
        <w:rPr>
          <w:sz w:val="22"/>
          <w:szCs w:val="22"/>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rsidR="001366B7" w:rsidRDefault="000C241C">
      <w:pPr>
        <w:spacing w:line="240" w:lineRule="auto"/>
        <w:ind w:firstLine="709"/>
        <w:rPr>
          <w:sz w:val="22"/>
          <w:szCs w:val="22"/>
        </w:rPr>
      </w:pPr>
      <w:r>
        <w:rPr>
          <w:sz w:val="22"/>
          <w:szCs w:val="22"/>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rPr>
        <w:t>Подрядчик должен соблюдать требования</w:t>
      </w:r>
      <w:r>
        <w:rPr>
          <w:sz w:val="22"/>
          <w:szCs w:val="22"/>
        </w:rPr>
        <w:t xml:space="preserve">, установленные следующими актами: </w:t>
      </w:r>
    </w:p>
    <w:p w:rsidR="001366B7" w:rsidRDefault="000C241C">
      <w:pPr>
        <w:spacing w:line="240" w:lineRule="auto"/>
        <w:ind w:firstLine="709"/>
        <w:rPr>
          <w:sz w:val="22"/>
          <w:szCs w:val="22"/>
        </w:rPr>
      </w:pPr>
      <w:r>
        <w:rPr>
          <w:sz w:val="22"/>
          <w:szCs w:val="22"/>
        </w:rPr>
        <w:t>1) СанПиН 2.1.7.1322-03 «Гигиенические требования к размещению и обезвреживанию отходов производства и потребления»;</w:t>
      </w:r>
    </w:p>
    <w:p w:rsidR="001366B7" w:rsidRDefault="000C241C">
      <w:pPr>
        <w:spacing w:line="240" w:lineRule="auto"/>
        <w:ind w:firstLine="709"/>
        <w:rPr>
          <w:sz w:val="22"/>
          <w:szCs w:val="22"/>
        </w:rPr>
      </w:pPr>
      <w:r>
        <w:rPr>
          <w:sz w:val="22"/>
          <w:szCs w:val="22"/>
        </w:rPr>
        <w:t>2) ГОСТ 2787-2019 "Металлы черные вторичные. Общие технические условия".</w:t>
      </w:r>
    </w:p>
    <w:p w:rsidR="001366B7" w:rsidRDefault="000C241C">
      <w:pPr>
        <w:spacing w:line="240" w:lineRule="auto"/>
        <w:ind w:firstLine="709"/>
        <w:rPr>
          <w:sz w:val="22"/>
          <w:szCs w:val="22"/>
        </w:rPr>
      </w:pPr>
      <w:r>
        <w:rPr>
          <w:sz w:val="22"/>
          <w:szCs w:val="22"/>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rsidR="001366B7" w:rsidRDefault="000C241C">
      <w:pPr>
        <w:pStyle w:val="afc"/>
        <w:tabs>
          <w:tab w:val="left" w:pos="1134"/>
        </w:tabs>
        <w:ind w:left="0" w:firstLine="709"/>
        <w:jc w:val="both"/>
        <w:rPr>
          <w:sz w:val="22"/>
          <w:szCs w:val="22"/>
        </w:rPr>
      </w:pPr>
      <w:r>
        <w:rPr>
          <w:rFonts w:eastAsia="Calibri"/>
          <w:bCs/>
          <w:iCs/>
          <w:sz w:val="22"/>
          <w:szCs w:val="22"/>
        </w:rPr>
        <w:t>5.4. П</w:t>
      </w:r>
      <w:r>
        <w:rPr>
          <w:bCs/>
          <w:sz w:val="22"/>
          <w:szCs w:val="22"/>
        </w:rPr>
        <w:t xml:space="preserve">осле завершения выполнения Работ в отношении </w:t>
      </w:r>
      <w:r>
        <w:rPr>
          <w:sz w:val="22"/>
          <w:szCs w:val="22"/>
          <w:highlight w:val="lightGray"/>
        </w:rPr>
        <w:t>каждого</w:t>
      </w:r>
      <w:r>
        <w:rPr>
          <w:bCs/>
          <w:sz w:val="22"/>
          <w:szCs w:val="22"/>
        </w:rPr>
        <w:t xml:space="preserve"> Объекта и подписания Сторонами Акта КС-2, Справки КС-3 Подрядчик передает Заказчику в течение </w:t>
      </w:r>
      <w:r>
        <w:rPr>
          <w:bCs/>
          <w:sz w:val="22"/>
          <w:szCs w:val="22"/>
          <w:highlight w:val="lightGray"/>
        </w:rPr>
        <w:t>5 (пяти)</w:t>
      </w:r>
      <w:r>
        <w:rPr>
          <w:bCs/>
          <w:sz w:val="22"/>
          <w:szCs w:val="22"/>
        </w:rPr>
        <w:t xml:space="preserve">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rPr>
        <w:t>«Акт об оприходовании материальных ценностей, полученных при разборке и демонтаже основных средств подрядными организациями».</w:t>
      </w:r>
    </w:p>
    <w:p w:rsidR="001366B7" w:rsidRDefault="000C241C">
      <w:pPr>
        <w:pStyle w:val="afc"/>
        <w:tabs>
          <w:tab w:val="left" w:pos="1134"/>
        </w:tabs>
        <w:ind w:left="0" w:firstLine="709"/>
        <w:jc w:val="both"/>
        <w:rPr>
          <w:i/>
          <w:sz w:val="22"/>
          <w:szCs w:val="22"/>
        </w:rPr>
      </w:pPr>
      <w:r>
        <w:rPr>
          <w:sz w:val="22"/>
          <w:szCs w:val="22"/>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rPr>
        <w:t>(указывается Ф.И.О., должность).</w:t>
      </w:r>
    </w:p>
    <w:p w:rsidR="001366B7" w:rsidRDefault="000C241C">
      <w:pPr>
        <w:pStyle w:val="afc"/>
        <w:tabs>
          <w:tab w:val="left" w:pos="1134"/>
        </w:tabs>
        <w:ind w:left="0" w:firstLine="709"/>
        <w:jc w:val="both"/>
        <w:rPr>
          <w:sz w:val="22"/>
          <w:szCs w:val="22"/>
        </w:rPr>
      </w:pPr>
      <w:r>
        <w:rPr>
          <w:rFonts w:eastAsia="Calibri"/>
          <w:bCs/>
          <w:iCs/>
          <w:sz w:val="22"/>
          <w:szCs w:val="22"/>
        </w:rPr>
        <w:t xml:space="preserve">В случае наличия по вине Подрядчика расхождений в объеме передаваемых материалов между Актом демонтажа и </w:t>
      </w:r>
      <w:r>
        <w:rPr>
          <w:sz w:val="22"/>
          <w:szCs w:val="22"/>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rsidR="001366B7" w:rsidRDefault="000C241C">
      <w:pPr>
        <w:pStyle w:val="afc"/>
        <w:tabs>
          <w:tab w:val="left" w:pos="1134"/>
        </w:tabs>
        <w:ind w:left="0" w:firstLine="709"/>
        <w:jc w:val="both"/>
        <w:rPr>
          <w:sz w:val="22"/>
          <w:szCs w:val="22"/>
        </w:rPr>
      </w:pPr>
      <w:r>
        <w:rPr>
          <w:sz w:val="22"/>
          <w:szCs w:val="22"/>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rsidR="001366B7" w:rsidRDefault="000C241C">
      <w:pPr>
        <w:pStyle w:val="afc"/>
        <w:tabs>
          <w:tab w:val="left" w:pos="1134"/>
        </w:tabs>
        <w:ind w:left="0" w:firstLine="709"/>
        <w:jc w:val="both"/>
        <w:rPr>
          <w:sz w:val="22"/>
          <w:szCs w:val="22"/>
        </w:rPr>
      </w:pPr>
      <w:r>
        <w:rPr>
          <w:bCs/>
          <w:sz w:val="22"/>
          <w:szCs w:val="22"/>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rsidR="001366B7" w:rsidRDefault="000C241C">
      <w:pPr>
        <w:spacing w:line="240" w:lineRule="auto"/>
        <w:rPr>
          <w:i/>
          <w:sz w:val="22"/>
          <w:szCs w:val="22"/>
        </w:rPr>
      </w:pPr>
      <w:r>
        <w:rPr>
          <w:i/>
          <w:sz w:val="22"/>
          <w:szCs w:val="22"/>
        </w:rPr>
        <w:t>Приложение: форма: Акта демонтажа.</w:t>
      </w:r>
    </w:p>
    <w:tbl>
      <w:tblPr>
        <w:tblW w:w="9571" w:type="dxa"/>
        <w:tblLayout w:type="fixed"/>
        <w:tblLook w:val="0000" w:firstRow="0" w:lastRow="0" w:firstColumn="0" w:lastColumn="0" w:noHBand="0" w:noVBand="0"/>
      </w:tblPr>
      <w:tblGrid>
        <w:gridCol w:w="4785"/>
        <w:gridCol w:w="4786"/>
      </w:tblGrid>
      <w:tr w:rsidR="001366B7" w:rsidTr="008B47A3">
        <w:tc>
          <w:tcPr>
            <w:tcW w:w="4785" w:type="dxa"/>
            <w:shd w:val="clear" w:color="auto" w:fill="auto"/>
          </w:tcPr>
          <w:p w:rsidR="001366B7" w:rsidRDefault="000C241C">
            <w:pPr>
              <w:widowControl w:val="0"/>
              <w:spacing w:line="240" w:lineRule="auto"/>
              <w:rPr>
                <w:b/>
                <w:sz w:val="22"/>
                <w:szCs w:val="22"/>
              </w:rPr>
            </w:pPr>
            <w:r>
              <w:rPr>
                <w:b/>
                <w:sz w:val="22"/>
                <w:szCs w:val="22"/>
              </w:rPr>
              <w:t>Заказчик:</w:t>
            </w:r>
          </w:p>
        </w:tc>
        <w:tc>
          <w:tcPr>
            <w:tcW w:w="4786" w:type="dxa"/>
            <w:shd w:val="clear" w:color="auto" w:fill="auto"/>
          </w:tcPr>
          <w:p w:rsidR="001366B7" w:rsidRDefault="000C241C">
            <w:pPr>
              <w:widowControl w:val="0"/>
              <w:spacing w:line="240" w:lineRule="auto"/>
              <w:rPr>
                <w:b/>
                <w:sz w:val="22"/>
                <w:szCs w:val="22"/>
              </w:rPr>
            </w:pPr>
            <w:r>
              <w:rPr>
                <w:b/>
                <w:sz w:val="22"/>
                <w:szCs w:val="22"/>
              </w:rPr>
              <w:t>Подрядчик:</w:t>
            </w:r>
          </w:p>
        </w:tc>
      </w:tr>
      <w:tr w:rsidR="001366B7" w:rsidTr="008B47A3">
        <w:tc>
          <w:tcPr>
            <w:tcW w:w="4785" w:type="dxa"/>
            <w:shd w:val="clear" w:color="auto" w:fill="auto"/>
          </w:tcPr>
          <w:p w:rsidR="001366B7" w:rsidRDefault="001366B7">
            <w:pPr>
              <w:widowControl w:val="0"/>
              <w:spacing w:line="240" w:lineRule="auto"/>
              <w:rPr>
                <w:sz w:val="22"/>
                <w:szCs w:val="22"/>
              </w:rPr>
            </w:pPr>
          </w:p>
          <w:p w:rsidR="001366B7" w:rsidRDefault="001366B7">
            <w:pPr>
              <w:widowControl w:val="0"/>
              <w:spacing w:line="240" w:lineRule="auto"/>
              <w:rPr>
                <w:sz w:val="22"/>
                <w:szCs w:val="22"/>
              </w:rPr>
            </w:pPr>
          </w:p>
          <w:p w:rsidR="001366B7" w:rsidRDefault="000C241C">
            <w:pPr>
              <w:widowControl w:val="0"/>
              <w:spacing w:line="240" w:lineRule="auto"/>
              <w:rPr>
                <w:sz w:val="22"/>
                <w:szCs w:val="22"/>
              </w:rPr>
            </w:pPr>
            <w:r>
              <w:rPr>
                <w:sz w:val="22"/>
                <w:szCs w:val="22"/>
              </w:rPr>
              <w:t xml:space="preserve">_______________ / _______________ </w:t>
            </w:r>
          </w:p>
        </w:tc>
        <w:tc>
          <w:tcPr>
            <w:tcW w:w="4786" w:type="dxa"/>
            <w:shd w:val="clear" w:color="auto" w:fill="auto"/>
          </w:tcPr>
          <w:p w:rsidR="001366B7" w:rsidRDefault="001366B7">
            <w:pPr>
              <w:widowControl w:val="0"/>
              <w:spacing w:line="240" w:lineRule="auto"/>
              <w:rPr>
                <w:sz w:val="22"/>
                <w:szCs w:val="22"/>
              </w:rPr>
            </w:pPr>
          </w:p>
          <w:p w:rsidR="001366B7" w:rsidRDefault="001366B7">
            <w:pPr>
              <w:widowControl w:val="0"/>
              <w:spacing w:line="240" w:lineRule="auto"/>
              <w:rPr>
                <w:sz w:val="22"/>
                <w:szCs w:val="22"/>
              </w:rPr>
            </w:pPr>
          </w:p>
          <w:p w:rsidR="001366B7" w:rsidRDefault="000C241C">
            <w:pPr>
              <w:widowControl w:val="0"/>
              <w:spacing w:line="240" w:lineRule="auto"/>
              <w:rPr>
                <w:sz w:val="22"/>
                <w:szCs w:val="22"/>
              </w:rPr>
            </w:pPr>
            <w:r>
              <w:rPr>
                <w:sz w:val="22"/>
                <w:szCs w:val="22"/>
              </w:rPr>
              <w:t xml:space="preserve">_______________ / _______________ </w:t>
            </w:r>
          </w:p>
          <w:p w:rsidR="001366B7" w:rsidRDefault="001366B7">
            <w:pPr>
              <w:widowControl w:val="0"/>
              <w:spacing w:line="240" w:lineRule="auto"/>
              <w:rPr>
                <w:sz w:val="22"/>
                <w:szCs w:val="22"/>
              </w:rPr>
            </w:pPr>
          </w:p>
        </w:tc>
      </w:tr>
    </w:tbl>
    <w:p w:rsidR="001366B7" w:rsidRDefault="001366B7">
      <w:pPr>
        <w:spacing w:line="240" w:lineRule="auto"/>
        <w:rPr>
          <w:sz w:val="22"/>
          <w:szCs w:val="22"/>
        </w:rPr>
      </w:pPr>
    </w:p>
    <w:p w:rsidR="001366B7" w:rsidRDefault="001366B7">
      <w:pPr>
        <w:spacing w:line="240" w:lineRule="auto"/>
        <w:rPr>
          <w:sz w:val="22"/>
          <w:szCs w:val="22"/>
        </w:rPr>
      </w:pPr>
    </w:p>
    <w:p w:rsidR="001366B7" w:rsidRDefault="000C241C">
      <w:pPr>
        <w:spacing w:line="240" w:lineRule="auto"/>
        <w:jc w:val="right"/>
        <w:rPr>
          <w:sz w:val="22"/>
          <w:szCs w:val="22"/>
        </w:rPr>
      </w:pPr>
      <w:r>
        <w:rPr>
          <w:sz w:val="22"/>
          <w:szCs w:val="22"/>
        </w:rPr>
        <w:lastRenderedPageBreak/>
        <w:t xml:space="preserve">Приложение к </w:t>
      </w:r>
    </w:p>
    <w:p w:rsidR="001366B7" w:rsidRDefault="000C241C">
      <w:pPr>
        <w:spacing w:line="240" w:lineRule="auto"/>
        <w:jc w:val="right"/>
        <w:rPr>
          <w:sz w:val="22"/>
          <w:szCs w:val="22"/>
        </w:rPr>
      </w:pPr>
      <w:r>
        <w:rPr>
          <w:sz w:val="22"/>
          <w:szCs w:val="22"/>
        </w:rPr>
        <w:t xml:space="preserve">Порядку учета и хранения материалов, </w:t>
      </w:r>
    </w:p>
    <w:p w:rsidR="001366B7" w:rsidRDefault="000C241C">
      <w:pPr>
        <w:spacing w:line="240" w:lineRule="auto"/>
        <w:jc w:val="right"/>
        <w:rPr>
          <w:sz w:val="22"/>
          <w:szCs w:val="22"/>
        </w:rPr>
      </w:pPr>
      <w:r>
        <w:rPr>
          <w:sz w:val="22"/>
          <w:szCs w:val="22"/>
        </w:rPr>
        <w:t xml:space="preserve">демонтированных при исполнении подрядчиком </w:t>
      </w:r>
    </w:p>
    <w:p w:rsidR="001366B7" w:rsidRDefault="000C241C">
      <w:pPr>
        <w:spacing w:line="240" w:lineRule="auto"/>
        <w:jc w:val="right"/>
        <w:rPr>
          <w:sz w:val="22"/>
          <w:szCs w:val="22"/>
        </w:rPr>
      </w:pPr>
      <w:r>
        <w:rPr>
          <w:sz w:val="22"/>
          <w:szCs w:val="22"/>
        </w:rPr>
        <w:t>работ по договору подряд №____ от __.__.20__</w:t>
      </w:r>
    </w:p>
    <w:p w:rsidR="001366B7" w:rsidRDefault="001366B7">
      <w:pPr>
        <w:spacing w:line="240" w:lineRule="auto"/>
        <w:rPr>
          <w:b/>
          <w:bCs/>
          <w:sz w:val="22"/>
          <w:szCs w:val="22"/>
          <w:highlight w:val="lightGray"/>
        </w:rPr>
      </w:pPr>
    </w:p>
    <w:p w:rsidR="001366B7" w:rsidRDefault="000C241C">
      <w:pPr>
        <w:pStyle w:val="13"/>
      </w:pPr>
      <w:r>
        <w:t>Акт демонтажа</w:t>
      </w:r>
    </w:p>
    <w:p w:rsidR="001366B7" w:rsidRDefault="001366B7">
      <w:pPr>
        <w:spacing w:line="240" w:lineRule="auto"/>
        <w:rPr>
          <w:sz w:val="22"/>
          <w:szCs w:val="22"/>
        </w:rPr>
      </w:pPr>
    </w:p>
    <w:tbl>
      <w:tblPr>
        <w:tblW w:w="4800" w:type="pct"/>
        <w:tblInd w:w="-10" w:type="dxa"/>
        <w:tblLayout w:type="fixed"/>
        <w:tblCellMar>
          <w:left w:w="93" w:type="dxa"/>
        </w:tblCellMar>
        <w:tblLook w:val="04A0" w:firstRow="1" w:lastRow="0" w:firstColumn="1" w:lastColumn="0" w:noHBand="0" w:noVBand="1"/>
      </w:tblPr>
      <w:tblGrid>
        <w:gridCol w:w="9515"/>
      </w:tblGrid>
      <w:tr w:rsidR="001366B7">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pStyle w:val="13"/>
              <w:rPr>
                <w:b w:val="0"/>
              </w:rPr>
            </w:pPr>
            <w:r>
              <w:rPr>
                <w:b w:val="0"/>
              </w:rPr>
              <w:t>Акт</w:t>
            </w:r>
          </w:p>
          <w:p w:rsidR="001366B7" w:rsidRDefault="000C241C">
            <w:pPr>
              <w:widowControl w:val="0"/>
              <w:spacing w:line="240" w:lineRule="auto"/>
              <w:jc w:val="center"/>
              <w:rPr>
                <w:sz w:val="22"/>
                <w:szCs w:val="22"/>
              </w:rPr>
            </w:pPr>
            <w:r>
              <w:rPr>
                <w:bCs/>
                <w:sz w:val="22"/>
                <w:szCs w:val="22"/>
              </w:rPr>
              <w:t xml:space="preserve">демонтажа </w:t>
            </w:r>
          </w:p>
          <w:p w:rsidR="001366B7" w:rsidRDefault="000C241C">
            <w:pPr>
              <w:widowControl w:val="0"/>
              <w:spacing w:line="240" w:lineRule="auto"/>
              <w:rPr>
                <w:sz w:val="22"/>
                <w:szCs w:val="22"/>
              </w:rPr>
            </w:pPr>
            <w:r>
              <w:rPr>
                <w:sz w:val="22"/>
                <w:szCs w:val="22"/>
              </w:rPr>
              <w:t>г.___________                                                                                               «_____» _________20_г.</w:t>
            </w:r>
          </w:p>
          <w:p w:rsidR="001366B7" w:rsidRDefault="001366B7">
            <w:pPr>
              <w:widowControl w:val="0"/>
              <w:spacing w:line="240" w:lineRule="auto"/>
              <w:rPr>
                <w:sz w:val="22"/>
                <w:szCs w:val="22"/>
              </w:rPr>
            </w:pPr>
          </w:p>
          <w:p w:rsidR="001366B7" w:rsidRDefault="000C241C">
            <w:pPr>
              <w:widowControl w:val="0"/>
              <w:spacing w:line="240" w:lineRule="auto"/>
              <w:rPr>
                <w:sz w:val="22"/>
                <w:szCs w:val="22"/>
              </w:rPr>
            </w:pPr>
            <w:r>
              <w:rPr>
                <w:sz w:val="22"/>
                <w:szCs w:val="22"/>
              </w:rPr>
              <w:t xml:space="preserve">____________________, именуемое далее «Подрядчик», в лице ________________, действующего на основании ______________, </w:t>
            </w:r>
          </w:p>
          <w:p w:rsidR="001366B7" w:rsidRDefault="000C241C">
            <w:pPr>
              <w:widowControl w:val="0"/>
              <w:spacing w:line="240" w:lineRule="auto"/>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1366B7" w:rsidRDefault="000C241C">
            <w:pPr>
              <w:widowControl w:val="0"/>
              <w:spacing w:line="240" w:lineRule="auto"/>
              <w:rPr>
                <w:sz w:val="22"/>
                <w:szCs w:val="22"/>
              </w:rPr>
            </w:pPr>
            <w:r>
              <w:rPr>
                <w:sz w:val="22"/>
                <w:szCs w:val="22"/>
              </w:rPr>
              <w:t>Подрядчик осуществил демонтаж следующего имущества (оборудования) Заказчика по Договору подряда №______ от _____________:</w:t>
            </w:r>
          </w:p>
          <w:tbl>
            <w:tblPr>
              <w:tblW w:w="9514" w:type="dxa"/>
              <w:tblLayout w:type="fixed"/>
              <w:tblCellMar>
                <w:left w:w="93" w:type="dxa"/>
              </w:tblCellMar>
              <w:tblLook w:val="04A0" w:firstRow="1" w:lastRow="0" w:firstColumn="1" w:lastColumn="0" w:noHBand="0" w:noVBand="1"/>
            </w:tblPr>
            <w:tblGrid>
              <w:gridCol w:w="1115"/>
              <w:gridCol w:w="1858"/>
              <w:gridCol w:w="1858"/>
              <w:gridCol w:w="2444"/>
              <w:gridCol w:w="2239"/>
            </w:tblGrid>
            <w:tr w:rsidR="001366B7">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jc w:val="center"/>
                    <w:rPr>
                      <w:bCs/>
                      <w:i/>
                      <w:sz w:val="22"/>
                      <w:szCs w:val="22"/>
                    </w:rPr>
                  </w:pPr>
                  <w:r>
                    <w:rPr>
                      <w:bCs/>
                      <w:i/>
                      <w:sz w:val="22"/>
                      <w:szCs w:val="22"/>
                    </w:rPr>
                    <w:t>№п/п</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jc w:val="center"/>
                    <w:rPr>
                      <w:bCs/>
                      <w:i/>
                      <w:sz w:val="22"/>
                      <w:szCs w:val="22"/>
                    </w:rPr>
                  </w:pPr>
                  <w:r>
                    <w:rPr>
                      <w:bCs/>
                      <w:i/>
                      <w:sz w:val="22"/>
                      <w:szCs w:val="22"/>
                    </w:rPr>
                    <w:t>Наименование демонтированного имущества (оборудования)</w:t>
                  </w:r>
                </w:p>
                <w:p w:rsidR="001366B7" w:rsidRDefault="000C241C">
                  <w:pPr>
                    <w:widowControl w:val="0"/>
                    <w:spacing w:line="240" w:lineRule="auto"/>
                    <w:jc w:val="center"/>
                    <w:rPr>
                      <w:bCs/>
                      <w:i/>
                      <w:sz w:val="22"/>
                      <w:szCs w:val="22"/>
                    </w:rPr>
                  </w:pPr>
                  <w:r>
                    <w:rPr>
                      <w:bCs/>
                      <w:i/>
                      <w:sz w:val="22"/>
                      <w:szCs w:val="22"/>
                    </w:rPr>
                    <w:t xml:space="preserve">Заказчика </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jc w:val="center"/>
                    <w:rPr>
                      <w:bCs/>
                      <w:i/>
                      <w:sz w:val="22"/>
                      <w:szCs w:val="22"/>
                    </w:rPr>
                  </w:pPr>
                  <w:r>
                    <w:rPr>
                      <w:bCs/>
                      <w:i/>
                      <w:sz w:val="22"/>
                      <w:szCs w:val="22"/>
                    </w:rPr>
                    <w:t>Наименование</w:t>
                  </w:r>
                </w:p>
                <w:p w:rsidR="001366B7" w:rsidRDefault="000C241C">
                  <w:pPr>
                    <w:widowControl w:val="0"/>
                    <w:spacing w:line="240" w:lineRule="auto"/>
                    <w:jc w:val="center"/>
                    <w:rPr>
                      <w:bCs/>
                      <w:i/>
                      <w:sz w:val="22"/>
                      <w:szCs w:val="22"/>
                    </w:rPr>
                  </w:pPr>
                  <w:r>
                    <w:rPr>
                      <w:bCs/>
                      <w:i/>
                      <w:sz w:val="22"/>
                      <w:szCs w:val="22"/>
                    </w:rPr>
                    <w:t xml:space="preserve">материалов после демонтажа имущества (оборудования) </w:t>
                  </w: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jc w:val="center"/>
                    <w:rPr>
                      <w:bCs/>
                      <w:i/>
                      <w:strike/>
                      <w:sz w:val="22"/>
                      <w:szCs w:val="22"/>
                    </w:rPr>
                  </w:pPr>
                  <w:r>
                    <w:rPr>
                      <w:bCs/>
                      <w:i/>
                      <w:sz w:val="22"/>
                      <w:szCs w:val="22"/>
                    </w:rPr>
                    <w:t xml:space="preserve">Характеристика материалов после демонтажа </w:t>
                  </w:r>
                </w:p>
                <w:p w:rsidR="001366B7" w:rsidRDefault="000C241C">
                  <w:pPr>
                    <w:widowControl w:val="0"/>
                    <w:spacing w:line="240" w:lineRule="auto"/>
                    <w:jc w:val="center"/>
                    <w:rPr>
                      <w:bCs/>
                      <w:i/>
                      <w:sz w:val="22"/>
                      <w:szCs w:val="22"/>
                    </w:rPr>
                  </w:pPr>
                  <w:r>
                    <w:rPr>
                      <w:bCs/>
                      <w:i/>
                      <w:sz w:val="22"/>
                      <w:szCs w:val="22"/>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0C241C">
                  <w:pPr>
                    <w:widowControl w:val="0"/>
                    <w:spacing w:line="240" w:lineRule="auto"/>
                    <w:jc w:val="center"/>
                    <w:rPr>
                      <w:bCs/>
                      <w:i/>
                      <w:sz w:val="22"/>
                      <w:szCs w:val="22"/>
                    </w:rPr>
                  </w:pPr>
                  <w:r>
                    <w:rPr>
                      <w:bCs/>
                      <w:i/>
                      <w:sz w:val="22"/>
                      <w:szCs w:val="22"/>
                    </w:rPr>
                    <w:t xml:space="preserve">Местонахождение склада </w:t>
                  </w:r>
                </w:p>
                <w:p w:rsidR="001366B7" w:rsidRDefault="000C241C">
                  <w:pPr>
                    <w:widowControl w:val="0"/>
                    <w:spacing w:line="240" w:lineRule="auto"/>
                    <w:jc w:val="center"/>
                    <w:rPr>
                      <w:bCs/>
                      <w:i/>
                      <w:sz w:val="22"/>
                      <w:szCs w:val="22"/>
                    </w:rPr>
                  </w:pPr>
                  <w:r>
                    <w:rPr>
                      <w:bCs/>
                      <w:i/>
                      <w:sz w:val="22"/>
                      <w:szCs w:val="22"/>
                    </w:rPr>
                    <w:t>до передачи материалов после демонтажа на склад Заказчику</w:t>
                  </w:r>
                </w:p>
                <w:p w:rsidR="001366B7" w:rsidRDefault="001366B7">
                  <w:pPr>
                    <w:widowControl w:val="0"/>
                    <w:spacing w:line="240" w:lineRule="auto"/>
                    <w:jc w:val="center"/>
                    <w:rPr>
                      <w:bCs/>
                      <w:i/>
                      <w:sz w:val="22"/>
                      <w:szCs w:val="22"/>
                    </w:rPr>
                  </w:pPr>
                </w:p>
              </w:tc>
            </w:tr>
            <w:tr w:rsidR="001366B7">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r>
            <w:tr w:rsidR="001366B7">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1366B7" w:rsidRDefault="001366B7">
                  <w:pPr>
                    <w:widowControl w:val="0"/>
                    <w:spacing w:line="240" w:lineRule="auto"/>
                    <w:rPr>
                      <w:bCs/>
                      <w:sz w:val="22"/>
                      <w:szCs w:val="22"/>
                    </w:rPr>
                  </w:pPr>
                </w:p>
              </w:tc>
            </w:tr>
          </w:tbl>
          <w:p w:rsidR="001366B7" w:rsidRDefault="001366B7">
            <w:pPr>
              <w:widowControl w:val="0"/>
              <w:spacing w:line="240" w:lineRule="auto"/>
              <w:rPr>
                <w:bCs/>
                <w:sz w:val="22"/>
                <w:szCs w:val="22"/>
              </w:rPr>
            </w:pPr>
          </w:p>
          <w:p w:rsidR="001366B7" w:rsidRDefault="000C241C">
            <w:pPr>
              <w:widowControl w:val="0"/>
              <w:spacing w:line="240" w:lineRule="auto"/>
              <w:rPr>
                <w:bCs/>
                <w:sz w:val="22"/>
                <w:szCs w:val="22"/>
              </w:rPr>
            </w:pPr>
            <w:r>
              <w:rPr>
                <w:bCs/>
                <w:sz w:val="22"/>
                <w:szCs w:val="22"/>
              </w:rPr>
              <w:t xml:space="preserve">Факт демонтажа имущества (оборудования) соответствует условиям Договора и подтверждается </w:t>
            </w:r>
            <w:r>
              <w:rPr>
                <w:sz w:val="22"/>
                <w:szCs w:val="22"/>
              </w:rPr>
              <w:t>Заказчиком</w:t>
            </w:r>
            <w:r>
              <w:rPr>
                <w:bCs/>
                <w:sz w:val="22"/>
                <w:szCs w:val="22"/>
              </w:rPr>
              <w:t xml:space="preserve">. </w:t>
            </w:r>
          </w:p>
          <w:p w:rsidR="001366B7" w:rsidRDefault="000C241C">
            <w:pPr>
              <w:widowControl w:val="0"/>
              <w:spacing w:line="240" w:lineRule="auto"/>
              <w:rPr>
                <w:bCs/>
                <w:sz w:val="22"/>
                <w:szCs w:val="22"/>
              </w:rPr>
            </w:pPr>
            <w:r>
              <w:rPr>
                <w:bCs/>
                <w:sz w:val="22"/>
                <w:szCs w:val="22"/>
              </w:rPr>
              <w:t xml:space="preserve">Претензии к Подрядчику к демонтированному имуществу у Заказчика отсутствуют. </w:t>
            </w:r>
          </w:p>
          <w:p w:rsidR="001366B7" w:rsidRDefault="000C241C">
            <w:pPr>
              <w:widowControl w:val="0"/>
              <w:spacing w:line="240" w:lineRule="auto"/>
              <w:rPr>
                <w:bCs/>
                <w:i/>
                <w:sz w:val="22"/>
                <w:szCs w:val="22"/>
                <w:highlight w:val="lightGray"/>
              </w:rPr>
            </w:pPr>
            <w:r>
              <w:rPr>
                <w:bCs/>
                <w:i/>
                <w:sz w:val="22"/>
                <w:szCs w:val="22"/>
                <w:highlight w:val="lightGray"/>
              </w:rPr>
              <w:t>либо</w:t>
            </w:r>
          </w:p>
          <w:p w:rsidR="001366B7" w:rsidRDefault="000C241C">
            <w:pPr>
              <w:widowControl w:val="0"/>
              <w:spacing w:line="240" w:lineRule="auto"/>
              <w:rPr>
                <w:bCs/>
                <w:sz w:val="22"/>
                <w:szCs w:val="22"/>
                <w:highlight w:val="lightGray"/>
              </w:rPr>
            </w:pPr>
            <w:r>
              <w:rPr>
                <w:bCs/>
                <w:sz w:val="22"/>
                <w:szCs w:val="22"/>
                <w:highlight w:val="lightGray"/>
              </w:rPr>
              <w:t>Заказчиком установлены следующие замечания к Подрядчику по демонтированному имуществу:</w:t>
            </w:r>
          </w:p>
          <w:p w:rsidR="001366B7" w:rsidRDefault="000C241C">
            <w:pPr>
              <w:widowControl w:val="0"/>
              <w:spacing w:line="240" w:lineRule="auto"/>
              <w:rPr>
                <w:bCs/>
                <w:sz w:val="22"/>
                <w:szCs w:val="22"/>
                <w:highlight w:val="lightGray"/>
              </w:rPr>
            </w:pPr>
            <w:r>
              <w:rPr>
                <w:bCs/>
                <w:sz w:val="22"/>
                <w:szCs w:val="22"/>
                <w:highlight w:val="lightGray"/>
              </w:rPr>
              <w:t>1._______________</w:t>
            </w:r>
          </w:p>
          <w:p w:rsidR="001366B7" w:rsidRDefault="000C241C">
            <w:pPr>
              <w:widowControl w:val="0"/>
              <w:spacing w:line="240" w:lineRule="auto"/>
              <w:rPr>
                <w:bCs/>
                <w:sz w:val="22"/>
                <w:szCs w:val="22"/>
                <w:highlight w:val="lightGray"/>
              </w:rPr>
            </w:pPr>
            <w:r>
              <w:rPr>
                <w:bCs/>
                <w:sz w:val="22"/>
                <w:szCs w:val="22"/>
                <w:highlight w:val="lightGray"/>
              </w:rPr>
              <w:t>2._______________</w:t>
            </w:r>
          </w:p>
          <w:p w:rsidR="001366B7" w:rsidRDefault="000C241C">
            <w:pPr>
              <w:widowControl w:val="0"/>
              <w:spacing w:line="240" w:lineRule="auto"/>
              <w:rPr>
                <w:bCs/>
                <w:sz w:val="22"/>
                <w:szCs w:val="22"/>
              </w:rPr>
            </w:pPr>
            <w:r>
              <w:rPr>
                <w:bCs/>
                <w:sz w:val="22"/>
                <w:szCs w:val="22"/>
                <w:highlight w:val="lightGray"/>
              </w:rPr>
              <w:t>…</w:t>
            </w:r>
          </w:p>
          <w:p w:rsidR="001366B7" w:rsidRDefault="000C241C">
            <w:pPr>
              <w:widowControl w:val="0"/>
              <w:spacing w:line="240" w:lineRule="auto"/>
              <w:rPr>
                <w:sz w:val="22"/>
                <w:szCs w:val="22"/>
              </w:rPr>
            </w:pPr>
            <w:r>
              <w:rPr>
                <w:sz w:val="22"/>
                <w:szCs w:val="22"/>
              </w:rPr>
              <w:t>Настоящий акт составлен и подписан в 2-х экз., имеющих равную юридическую силу, по одному для каждой из сторон.</w:t>
            </w:r>
          </w:p>
          <w:p w:rsidR="001366B7" w:rsidRDefault="001366B7">
            <w:pPr>
              <w:widowControl w:val="0"/>
              <w:spacing w:line="240" w:lineRule="auto"/>
              <w:rPr>
                <w:sz w:val="22"/>
                <w:szCs w:val="22"/>
              </w:rPr>
            </w:pPr>
          </w:p>
          <w:tbl>
            <w:tblPr>
              <w:tblW w:w="9571" w:type="dxa"/>
              <w:tblLayout w:type="fixed"/>
              <w:tblLook w:val="0000" w:firstRow="0" w:lastRow="0" w:firstColumn="0" w:lastColumn="0" w:noHBand="0" w:noVBand="0"/>
            </w:tblPr>
            <w:tblGrid>
              <w:gridCol w:w="4785"/>
              <w:gridCol w:w="4786"/>
            </w:tblGrid>
            <w:tr w:rsidR="001366B7">
              <w:tc>
                <w:tcPr>
                  <w:tcW w:w="4785" w:type="dxa"/>
                  <w:shd w:val="clear" w:color="auto" w:fill="auto"/>
                </w:tcPr>
                <w:p w:rsidR="001366B7" w:rsidRDefault="000C241C">
                  <w:pPr>
                    <w:widowControl w:val="0"/>
                    <w:spacing w:line="240" w:lineRule="auto"/>
                    <w:rPr>
                      <w:bCs/>
                      <w:sz w:val="22"/>
                      <w:szCs w:val="22"/>
                    </w:rPr>
                  </w:pPr>
                  <w:r>
                    <w:rPr>
                      <w:bCs/>
                      <w:sz w:val="22"/>
                      <w:szCs w:val="22"/>
                    </w:rPr>
                    <w:t>Заказчик:</w:t>
                  </w:r>
                </w:p>
              </w:tc>
              <w:tc>
                <w:tcPr>
                  <w:tcW w:w="4785" w:type="dxa"/>
                  <w:shd w:val="clear" w:color="auto" w:fill="auto"/>
                </w:tcPr>
                <w:p w:rsidR="001366B7" w:rsidRDefault="000C241C">
                  <w:pPr>
                    <w:widowControl w:val="0"/>
                    <w:spacing w:line="240" w:lineRule="auto"/>
                    <w:rPr>
                      <w:bCs/>
                      <w:sz w:val="22"/>
                      <w:szCs w:val="22"/>
                    </w:rPr>
                  </w:pPr>
                  <w:r>
                    <w:rPr>
                      <w:bCs/>
                      <w:sz w:val="22"/>
                      <w:szCs w:val="22"/>
                    </w:rPr>
                    <w:t>Подрядчик:</w:t>
                  </w:r>
                </w:p>
              </w:tc>
            </w:tr>
            <w:tr w:rsidR="001366B7">
              <w:tc>
                <w:tcPr>
                  <w:tcW w:w="4785" w:type="dxa"/>
                  <w:shd w:val="clear" w:color="auto" w:fill="auto"/>
                </w:tcPr>
                <w:p w:rsidR="001366B7" w:rsidRDefault="001366B7">
                  <w:pPr>
                    <w:widowControl w:val="0"/>
                    <w:spacing w:line="240" w:lineRule="auto"/>
                    <w:rPr>
                      <w:sz w:val="22"/>
                      <w:szCs w:val="22"/>
                    </w:rPr>
                  </w:pPr>
                </w:p>
                <w:p w:rsidR="001366B7" w:rsidRDefault="001366B7">
                  <w:pPr>
                    <w:widowControl w:val="0"/>
                    <w:spacing w:line="240" w:lineRule="auto"/>
                    <w:rPr>
                      <w:sz w:val="22"/>
                      <w:szCs w:val="22"/>
                    </w:rPr>
                  </w:pPr>
                </w:p>
                <w:p w:rsidR="001366B7" w:rsidRDefault="000C241C">
                  <w:pPr>
                    <w:widowControl w:val="0"/>
                    <w:spacing w:line="240" w:lineRule="auto"/>
                    <w:rPr>
                      <w:sz w:val="22"/>
                      <w:szCs w:val="22"/>
                    </w:rPr>
                  </w:pPr>
                  <w:r>
                    <w:rPr>
                      <w:sz w:val="22"/>
                      <w:szCs w:val="22"/>
                    </w:rPr>
                    <w:t>_______________ / _______________ /</w:t>
                  </w:r>
                </w:p>
                <w:p w:rsidR="001366B7" w:rsidRDefault="000C241C">
                  <w:pPr>
                    <w:widowControl w:val="0"/>
                    <w:spacing w:line="240" w:lineRule="auto"/>
                    <w:rPr>
                      <w:sz w:val="22"/>
                      <w:szCs w:val="22"/>
                    </w:rPr>
                  </w:pPr>
                  <w:r>
                    <w:rPr>
                      <w:sz w:val="22"/>
                      <w:szCs w:val="22"/>
                    </w:rPr>
                    <w:t>м.п.</w:t>
                  </w:r>
                </w:p>
              </w:tc>
              <w:tc>
                <w:tcPr>
                  <w:tcW w:w="4785" w:type="dxa"/>
                  <w:shd w:val="clear" w:color="auto" w:fill="auto"/>
                </w:tcPr>
                <w:p w:rsidR="001366B7" w:rsidRDefault="001366B7">
                  <w:pPr>
                    <w:widowControl w:val="0"/>
                    <w:spacing w:line="240" w:lineRule="auto"/>
                    <w:rPr>
                      <w:sz w:val="22"/>
                      <w:szCs w:val="22"/>
                    </w:rPr>
                  </w:pPr>
                </w:p>
                <w:p w:rsidR="001366B7" w:rsidRDefault="001366B7">
                  <w:pPr>
                    <w:widowControl w:val="0"/>
                    <w:spacing w:line="240" w:lineRule="auto"/>
                    <w:rPr>
                      <w:sz w:val="22"/>
                      <w:szCs w:val="22"/>
                    </w:rPr>
                  </w:pPr>
                </w:p>
                <w:p w:rsidR="001366B7" w:rsidRDefault="000C241C">
                  <w:pPr>
                    <w:widowControl w:val="0"/>
                    <w:spacing w:line="240" w:lineRule="auto"/>
                    <w:rPr>
                      <w:sz w:val="22"/>
                      <w:szCs w:val="22"/>
                    </w:rPr>
                  </w:pPr>
                  <w:r>
                    <w:rPr>
                      <w:sz w:val="22"/>
                      <w:szCs w:val="22"/>
                    </w:rPr>
                    <w:t>_______________ / _______________ /</w:t>
                  </w:r>
                </w:p>
                <w:p w:rsidR="001366B7" w:rsidRDefault="000C241C">
                  <w:pPr>
                    <w:widowControl w:val="0"/>
                    <w:spacing w:line="240" w:lineRule="auto"/>
                    <w:rPr>
                      <w:sz w:val="22"/>
                      <w:szCs w:val="22"/>
                    </w:rPr>
                  </w:pPr>
                  <w:r>
                    <w:rPr>
                      <w:sz w:val="22"/>
                      <w:szCs w:val="22"/>
                    </w:rPr>
                    <w:t>м.п.</w:t>
                  </w:r>
                </w:p>
              </w:tc>
            </w:tr>
          </w:tbl>
          <w:p w:rsidR="001366B7" w:rsidRDefault="001366B7">
            <w:pPr>
              <w:pStyle w:val="13"/>
              <w:jc w:val="left"/>
              <w:rPr>
                <w:i/>
                <w:iCs/>
              </w:rPr>
            </w:pPr>
          </w:p>
          <w:p w:rsidR="001366B7" w:rsidRDefault="001366B7">
            <w:pPr>
              <w:pStyle w:val="13"/>
              <w:jc w:val="left"/>
              <w:rPr>
                <w:i/>
                <w:iCs/>
              </w:rPr>
            </w:pPr>
          </w:p>
        </w:tc>
      </w:tr>
    </w:tbl>
    <w:p w:rsidR="001366B7" w:rsidRDefault="001366B7">
      <w:pPr>
        <w:spacing w:line="240" w:lineRule="auto"/>
        <w:rPr>
          <w:sz w:val="22"/>
          <w:szCs w:val="22"/>
          <w:highlight w:val="yellow"/>
        </w:rPr>
      </w:pPr>
    </w:p>
    <w:p w:rsidR="001366B7" w:rsidRDefault="001366B7">
      <w:pPr>
        <w:spacing w:line="240" w:lineRule="auto"/>
        <w:ind w:left="5103"/>
        <w:rPr>
          <w:sz w:val="22"/>
          <w:szCs w:val="22"/>
        </w:rPr>
      </w:pPr>
    </w:p>
    <w:p w:rsidR="001366B7" w:rsidRDefault="001366B7">
      <w:pPr>
        <w:spacing w:line="240" w:lineRule="auto"/>
        <w:ind w:left="5103"/>
        <w:rPr>
          <w:sz w:val="22"/>
          <w:szCs w:val="22"/>
        </w:rPr>
      </w:pPr>
    </w:p>
    <w:p w:rsidR="001366B7" w:rsidRDefault="001366B7">
      <w:pPr>
        <w:spacing w:line="240" w:lineRule="auto"/>
        <w:rPr>
          <w:sz w:val="22"/>
          <w:szCs w:val="22"/>
        </w:rPr>
      </w:pPr>
    </w:p>
    <w:p w:rsidR="001366B7" w:rsidRDefault="001366B7">
      <w:pPr>
        <w:rPr>
          <w:sz w:val="24"/>
          <w:szCs w:val="24"/>
        </w:rPr>
      </w:pPr>
    </w:p>
    <w:p w:rsidR="001366B7" w:rsidRDefault="001366B7">
      <w:pPr>
        <w:rPr>
          <w:sz w:val="24"/>
          <w:szCs w:val="24"/>
        </w:rPr>
      </w:pPr>
    </w:p>
    <w:p w:rsidR="001366B7" w:rsidRDefault="001366B7">
      <w:pPr>
        <w:rPr>
          <w:sz w:val="24"/>
          <w:szCs w:val="24"/>
        </w:rPr>
      </w:pPr>
    </w:p>
    <w:p w:rsidR="008B47A3" w:rsidRDefault="008B47A3">
      <w:pPr>
        <w:rPr>
          <w:sz w:val="24"/>
          <w:szCs w:val="24"/>
        </w:rPr>
      </w:pPr>
    </w:p>
    <w:p w:rsidR="001366B7" w:rsidRDefault="000C241C">
      <w:pPr>
        <w:spacing w:line="240" w:lineRule="auto"/>
        <w:jc w:val="right"/>
        <w:rPr>
          <w:sz w:val="24"/>
          <w:szCs w:val="24"/>
        </w:rPr>
      </w:pPr>
      <w:r>
        <w:rPr>
          <w:sz w:val="24"/>
          <w:szCs w:val="24"/>
        </w:rPr>
        <w:lastRenderedPageBreak/>
        <w:t>Приложение №</w:t>
      </w:r>
      <w:r w:rsidR="008B47A3">
        <w:rPr>
          <w:sz w:val="24"/>
          <w:szCs w:val="24"/>
        </w:rPr>
        <w:t xml:space="preserve"> </w:t>
      </w:r>
      <w:r w:rsidR="00294CBE">
        <w:rPr>
          <w:sz w:val="24"/>
          <w:szCs w:val="24"/>
        </w:rPr>
        <w:t>15</w:t>
      </w:r>
    </w:p>
    <w:p w:rsidR="001366B7" w:rsidRDefault="000C241C">
      <w:pPr>
        <w:spacing w:line="240" w:lineRule="auto"/>
        <w:jc w:val="right"/>
        <w:rPr>
          <w:sz w:val="24"/>
          <w:szCs w:val="24"/>
        </w:rPr>
      </w:pPr>
      <w:r>
        <w:rPr>
          <w:sz w:val="24"/>
          <w:szCs w:val="24"/>
        </w:rPr>
        <w:t xml:space="preserve">к договору подряда </w:t>
      </w:r>
    </w:p>
    <w:p w:rsidR="001366B7" w:rsidRDefault="000C241C">
      <w:pPr>
        <w:spacing w:line="240" w:lineRule="auto"/>
        <w:jc w:val="right"/>
        <w:rPr>
          <w:sz w:val="24"/>
          <w:szCs w:val="24"/>
        </w:rPr>
      </w:pPr>
      <w:r>
        <w:rPr>
          <w:sz w:val="24"/>
          <w:szCs w:val="24"/>
        </w:rPr>
        <w:t>№__ от __.__.20__</w:t>
      </w:r>
    </w:p>
    <w:p w:rsidR="001366B7" w:rsidRDefault="001366B7">
      <w:pPr>
        <w:spacing w:line="240" w:lineRule="auto"/>
        <w:rPr>
          <w:sz w:val="24"/>
          <w:szCs w:val="24"/>
        </w:rPr>
      </w:pPr>
    </w:p>
    <w:p w:rsidR="001366B7" w:rsidRDefault="001366B7">
      <w:pPr>
        <w:spacing w:line="240" w:lineRule="auto"/>
        <w:rPr>
          <w:sz w:val="24"/>
          <w:szCs w:val="24"/>
        </w:rPr>
      </w:pPr>
    </w:p>
    <w:p w:rsidR="001366B7" w:rsidRDefault="000C241C">
      <w:pPr>
        <w:spacing w:line="240" w:lineRule="auto"/>
        <w:ind w:firstLine="708"/>
        <w:jc w:val="center"/>
        <w:rPr>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rsidR="001366B7" w:rsidRDefault="001366B7">
      <w:pPr>
        <w:spacing w:line="240" w:lineRule="auto"/>
        <w:ind w:firstLine="708"/>
        <w:rPr>
          <w:b/>
          <w:sz w:val="24"/>
          <w:szCs w:val="24"/>
        </w:rPr>
      </w:pPr>
    </w:p>
    <w:p w:rsidR="001366B7" w:rsidRDefault="000C241C">
      <w:pPr>
        <w:spacing w:line="240" w:lineRule="auto"/>
        <w:ind w:firstLine="708"/>
        <w:rPr>
          <w:sz w:val="24"/>
          <w:szCs w:val="24"/>
        </w:rPr>
      </w:pPr>
      <w:r>
        <w:rPr>
          <w:sz w:val="24"/>
          <w:szCs w:val="24"/>
        </w:rPr>
        <w:t>Документ определяет порядок взаимодействия заказчика (филиалы или подконтрольные организации</w:t>
      </w:r>
      <w:r>
        <w:rPr>
          <w:rStyle w:val="a4"/>
          <w:sz w:val="24"/>
          <w:szCs w:val="24"/>
        </w:rPr>
        <w:footnoteReference w:id="25"/>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a4"/>
          <w:sz w:val="24"/>
          <w:szCs w:val="24"/>
        </w:rPr>
        <w:footnoteReference w:id="26"/>
      </w:r>
      <w:r>
        <w:rPr>
          <w:sz w:val="24"/>
          <w:szCs w:val="24"/>
        </w:rPr>
        <w:t xml:space="preserve"> при согласовании и приемке исполнительной документации</w:t>
      </w:r>
      <w:r>
        <w:rPr>
          <w:rStyle w:val="a4"/>
          <w:sz w:val="24"/>
          <w:szCs w:val="24"/>
        </w:rPr>
        <w:footnoteReference w:id="27"/>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rsidR="001366B7" w:rsidRDefault="000C241C">
      <w:pPr>
        <w:spacing w:line="240" w:lineRule="auto"/>
        <w:ind w:firstLine="708"/>
        <w:rPr>
          <w:sz w:val="24"/>
          <w:szCs w:val="24"/>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a4"/>
          <w:sz w:val="24"/>
          <w:szCs w:val="24"/>
        </w:rPr>
        <w:footnoteReference w:id="28"/>
      </w:r>
      <w:r>
        <w:rPr>
          <w:rStyle w:val="a3"/>
          <w:sz w:val="24"/>
          <w:szCs w:val="24"/>
        </w:rPr>
        <w:t xml:space="preserve"> </w:t>
      </w:r>
      <w:r>
        <w:rPr>
          <w:sz w:val="24"/>
          <w:szCs w:val="24"/>
        </w:rPr>
        <w:t>в соответствующем разделе на сетевом ресурсе Группы РусГидро.</w:t>
      </w:r>
    </w:p>
    <w:p w:rsidR="001366B7" w:rsidRDefault="000C241C">
      <w:pPr>
        <w:spacing w:line="240" w:lineRule="auto"/>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rsidR="001366B7" w:rsidRDefault="000C241C">
      <w:pPr>
        <w:spacing w:line="240" w:lineRule="auto"/>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rsidR="001366B7" w:rsidRDefault="000C241C">
      <w:pPr>
        <w:spacing w:line="240" w:lineRule="auto"/>
        <w:ind w:firstLine="708"/>
        <w:rPr>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rsidR="001366B7" w:rsidRDefault="000C241C">
      <w:pPr>
        <w:spacing w:line="240" w:lineRule="auto"/>
        <w:ind w:firstLine="708"/>
        <w:rPr>
          <w:sz w:val="24"/>
          <w:szCs w:val="24"/>
        </w:rPr>
      </w:pPr>
      <w:r>
        <w:rPr>
          <w:sz w:val="24"/>
          <w:szCs w:val="24"/>
        </w:rPr>
        <w:lastRenderedPageBreak/>
        <w:t>По факту оформления и размещения на сетевом ресурсе комплекта ИД Подрядчик уведомляет Технического заказчика</w:t>
      </w:r>
      <w:r>
        <w:rPr>
          <w:rStyle w:val="a4"/>
          <w:sz w:val="24"/>
          <w:szCs w:val="24"/>
        </w:rPr>
        <w:footnoteReference w:id="29"/>
      </w:r>
      <w:r>
        <w:rPr>
          <w:sz w:val="24"/>
          <w:szCs w:val="24"/>
        </w:rPr>
        <w:t xml:space="preserve"> о готовности комплекта ИД и необходимости его проверки.</w:t>
      </w:r>
    </w:p>
    <w:p w:rsidR="001366B7" w:rsidRDefault="000C241C">
      <w:pPr>
        <w:spacing w:line="240" w:lineRule="auto"/>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rsidR="001366B7" w:rsidRDefault="000C241C">
      <w:pPr>
        <w:spacing w:line="240" w:lineRule="auto"/>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rsidR="001366B7" w:rsidRDefault="000C241C">
      <w:pPr>
        <w:spacing w:line="240" w:lineRule="auto"/>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rsidR="001366B7" w:rsidRDefault="000C241C">
      <w:pPr>
        <w:spacing w:line="240" w:lineRule="auto"/>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rsidR="001366B7" w:rsidRDefault="000C241C">
      <w:pPr>
        <w:spacing w:line="240" w:lineRule="auto"/>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rsidR="001366B7" w:rsidRDefault="000C241C">
      <w:pPr>
        <w:spacing w:line="240" w:lineRule="auto"/>
        <w:ind w:firstLine="708"/>
        <w:rPr>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rsidR="001366B7" w:rsidRDefault="000C241C">
      <w:pPr>
        <w:spacing w:line="240" w:lineRule="auto"/>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rsidR="001366B7" w:rsidRDefault="001366B7">
      <w:pPr>
        <w:spacing w:line="240" w:lineRule="auto"/>
        <w:ind w:firstLine="708"/>
        <w:rPr>
          <w:sz w:val="24"/>
          <w:szCs w:val="24"/>
        </w:rPr>
      </w:pPr>
    </w:p>
    <w:p w:rsidR="001366B7" w:rsidRDefault="000C241C">
      <w:pPr>
        <w:spacing w:line="240" w:lineRule="auto"/>
        <w:ind w:firstLine="709"/>
        <w:jc w:val="center"/>
        <w:rPr>
          <w:sz w:val="24"/>
          <w:szCs w:val="24"/>
          <w:u w:val="single"/>
        </w:rPr>
      </w:pPr>
      <w:r>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rsidR="001366B7" w:rsidRDefault="001366B7">
      <w:pPr>
        <w:spacing w:line="240" w:lineRule="auto"/>
        <w:ind w:firstLine="709"/>
        <w:rPr>
          <w:b/>
          <w:i/>
          <w:iCs/>
          <w:sz w:val="24"/>
          <w:szCs w:val="24"/>
        </w:rPr>
      </w:pPr>
    </w:p>
    <w:p w:rsidR="001366B7" w:rsidRDefault="000C241C">
      <w:pPr>
        <w:spacing w:line="240" w:lineRule="auto"/>
        <w:ind w:firstLine="709"/>
        <w:rPr>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rsidR="001366B7" w:rsidRDefault="000C241C">
      <w:pPr>
        <w:spacing w:line="240" w:lineRule="auto"/>
        <w:ind w:firstLine="709"/>
        <w:rPr>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rsidR="001366B7" w:rsidRDefault="000C241C">
      <w:pPr>
        <w:spacing w:line="240" w:lineRule="auto"/>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rsidR="001366B7" w:rsidRDefault="000C241C">
      <w:pPr>
        <w:spacing w:line="240" w:lineRule="auto"/>
        <w:ind w:firstLine="709"/>
        <w:rPr>
          <w:sz w:val="24"/>
          <w:szCs w:val="24"/>
        </w:rPr>
      </w:pPr>
      <w:r>
        <w:rPr>
          <w:sz w:val="24"/>
          <w:szCs w:val="24"/>
        </w:rPr>
        <w:lastRenderedPageBreak/>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rsidR="001366B7" w:rsidRDefault="000C241C">
      <w:pPr>
        <w:spacing w:line="240" w:lineRule="auto"/>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rsidR="001366B7" w:rsidRDefault="001366B7">
      <w:pPr>
        <w:spacing w:line="240" w:lineRule="auto"/>
        <w:ind w:firstLine="709"/>
        <w:rPr>
          <w:sz w:val="24"/>
          <w:szCs w:val="24"/>
        </w:rPr>
      </w:pPr>
    </w:p>
    <w:p w:rsidR="001366B7" w:rsidRDefault="000C241C">
      <w:pPr>
        <w:spacing w:line="240" w:lineRule="auto"/>
        <w:ind w:firstLine="709"/>
        <w:rPr>
          <w:sz w:val="24"/>
          <w:szCs w:val="24"/>
        </w:rPr>
      </w:pPr>
      <w:r>
        <w:rPr>
          <w:sz w:val="24"/>
          <w:szCs w:val="24"/>
        </w:rPr>
        <w:t>В каждом из разделов размещаются:</w:t>
      </w:r>
    </w:p>
    <w:p w:rsidR="001366B7" w:rsidRDefault="000C241C">
      <w:pPr>
        <w:spacing w:line="240" w:lineRule="auto"/>
        <w:ind w:firstLine="709"/>
        <w:rPr>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rsidR="001366B7" w:rsidRDefault="000C241C">
      <w:pPr>
        <w:spacing w:line="240" w:lineRule="auto"/>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rsidR="001366B7" w:rsidRDefault="000C241C">
      <w:pPr>
        <w:spacing w:line="240" w:lineRule="auto"/>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rsidR="001366B7" w:rsidRDefault="000C241C">
      <w:pPr>
        <w:spacing w:line="240" w:lineRule="auto"/>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rsidR="001366B7" w:rsidRDefault="000C241C">
      <w:pPr>
        <w:spacing w:line="240" w:lineRule="auto"/>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rsidR="001366B7" w:rsidRDefault="000C241C">
      <w:pPr>
        <w:spacing w:line="240" w:lineRule="auto"/>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rsidR="001366B7" w:rsidRDefault="000C241C">
      <w:pPr>
        <w:spacing w:line="240" w:lineRule="auto"/>
        <w:ind w:firstLine="709"/>
        <w:rPr>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rsidR="001366B7" w:rsidRDefault="000C241C">
      <w:pPr>
        <w:spacing w:line="240" w:lineRule="auto"/>
        <w:ind w:firstLine="709"/>
        <w:rPr>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rsidR="001366B7" w:rsidRDefault="000C241C">
      <w:pPr>
        <w:spacing w:line="240" w:lineRule="auto"/>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rsidR="001366B7" w:rsidRDefault="000C241C">
      <w:pPr>
        <w:spacing w:line="240" w:lineRule="auto"/>
        <w:ind w:firstLine="709"/>
        <w:rPr>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rsidR="001366B7" w:rsidRDefault="000C241C">
      <w:pPr>
        <w:spacing w:line="240" w:lineRule="auto"/>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rsidR="001366B7" w:rsidRDefault="000C241C">
      <w:pPr>
        <w:spacing w:line="240" w:lineRule="auto"/>
        <w:ind w:firstLine="709"/>
        <w:rPr>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rsidR="001366B7" w:rsidRDefault="000C241C">
      <w:pPr>
        <w:spacing w:line="240" w:lineRule="auto"/>
        <w:ind w:firstLine="709"/>
        <w:rPr>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rsidR="001366B7" w:rsidRDefault="000C241C">
      <w:pPr>
        <w:spacing w:line="240" w:lineRule="auto"/>
        <w:ind w:firstLine="709"/>
        <w:rPr>
          <w:sz w:val="24"/>
          <w:szCs w:val="24"/>
        </w:rPr>
      </w:pPr>
      <w:r>
        <w:rPr>
          <w:sz w:val="24"/>
          <w:szCs w:val="24"/>
        </w:rPr>
        <w:lastRenderedPageBreak/>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rsidR="001366B7" w:rsidRDefault="000C241C">
      <w:pPr>
        <w:spacing w:line="240" w:lineRule="auto"/>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rsidR="001366B7" w:rsidRDefault="000C241C">
      <w:pPr>
        <w:spacing w:line="240" w:lineRule="auto"/>
        <w:ind w:firstLine="709"/>
        <w:rPr>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rsidR="001366B7" w:rsidRDefault="000C241C">
      <w:pPr>
        <w:spacing w:line="240" w:lineRule="auto"/>
        <w:ind w:firstLine="709"/>
        <w:rPr>
          <w:sz w:val="24"/>
          <w:szCs w:val="24"/>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a4"/>
          <w:sz w:val="24"/>
          <w:szCs w:val="24"/>
        </w:rPr>
        <w:footnoteReference w:id="30"/>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rsidR="001366B7" w:rsidRDefault="000C241C">
      <w:pPr>
        <w:spacing w:line="240" w:lineRule="auto"/>
        <w:ind w:firstLine="709"/>
        <w:rPr>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rsidR="001366B7" w:rsidRDefault="001366B7">
      <w:pPr>
        <w:spacing w:line="240" w:lineRule="auto"/>
        <w:ind w:firstLine="709"/>
        <w:rPr>
          <w:sz w:val="24"/>
          <w:szCs w:val="24"/>
        </w:rPr>
      </w:pPr>
    </w:p>
    <w:p w:rsidR="001366B7" w:rsidRDefault="000C241C">
      <w:pPr>
        <w:spacing w:line="240" w:lineRule="auto"/>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a4"/>
          <w:sz w:val="24"/>
          <w:szCs w:val="24"/>
        </w:rPr>
        <w:footnoteReference w:id="31"/>
      </w:r>
    </w:p>
    <w:p w:rsidR="001366B7" w:rsidRDefault="001366B7">
      <w:pPr>
        <w:spacing w:line="240" w:lineRule="auto"/>
        <w:ind w:left="5103" w:firstLine="0"/>
        <w:rPr>
          <w:sz w:val="24"/>
          <w:szCs w:val="24"/>
        </w:rPr>
      </w:pPr>
    </w:p>
    <w:p w:rsidR="001366B7" w:rsidRDefault="001366B7">
      <w:pPr>
        <w:spacing w:line="240" w:lineRule="auto"/>
        <w:rPr>
          <w:sz w:val="24"/>
          <w:szCs w:val="24"/>
        </w:rPr>
      </w:pPr>
    </w:p>
    <w:tbl>
      <w:tblPr>
        <w:tblW w:w="9571" w:type="dxa"/>
        <w:tblLayout w:type="fixed"/>
        <w:tblLook w:val="04A0" w:firstRow="1" w:lastRow="0" w:firstColumn="1" w:lastColumn="0" w:noHBand="0" w:noVBand="1"/>
      </w:tblPr>
      <w:tblGrid>
        <w:gridCol w:w="4785"/>
        <w:gridCol w:w="4786"/>
      </w:tblGrid>
      <w:tr w:rsidR="001366B7">
        <w:tc>
          <w:tcPr>
            <w:tcW w:w="4785" w:type="dxa"/>
            <w:shd w:val="clear" w:color="auto" w:fill="auto"/>
          </w:tcPr>
          <w:p w:rsidR="001366B7" w:rsidRDefault="000C241C">
            <w:pPr>
              <w:widowControl w:val="0"/>
              <w:spacing w:line="240" w:lineRule="auto"/>
              <w:rPr>
                <w:b/>
                <w:sz w:val="24"/>
                <w:szCs w:val="24"/>
              </w:rPr>
            </w:pPr>
            <w:r>
              <w:rPr>
                <w:b/>
                <w:sz w:val="24"/>
                <w:szCs w:val="24"/>
              </w:rPr>
              <w:t>Заказчик:</w:t>
            </w:r>
          </w:p>
        </w:tc>
        <w:tc>
          <w:tcPr>
            <w:tcW w:w="4785" w:type="dxa"/>
            <w:shd w:val="clear" w:color="auto" w:fill="auto"/>
          </w:tcPr>
          <w:p w:rsidR="001366B7" w:rsidRDefault="000C241C">
            <w:pPr>
              <w:widowControl w:val="0"/>
              <w:spacing w:line="240" w:lineRule="auto"/>
              <w:rPr>
                <w:b/>
                <w:sz w:val="24"/>
                <w:szCs w:val="24"/>
              </w:rPr>
            </w:pPr>
            <w:r>
              <w:rPr>
                <w:b/>
                <w:sz w:val="24"/>
                <w:szCs w:val="24"/>
              </w:rPr>
              <w:t>Подрядчик:</w:t>
            </w:r>
          </w:p>
        </w:tc>
      </w:tr>
      <w:tr w:rsidR="001366B7">
        <w:tc>
          <w:tcPr>
            <w:tcW w:w="4785" w:type="dxa"/>
            <w:shd w:val="clear" w:color="auto" w:fill="auto"/>
          </w:tcPr>
          <w:p w:rsidR="001366B7" w:rsidRDefault="001366B7">
            <w:pPr>
              <w:widowControl w:val="0"/>
              <w:spacing w:line="240" w:lineRule="auto"/>
              <w:rPr>
                <w:sz w:val="24"/>
                <w:szCs w:val="24"/>
              </w:rPr>
            </w:pPr>
          </w:p>
          <w:p w:rsidR="001366B7" w:rsidRDefault="001366B7">
            <w:pPr>
              <w:widowControl w:val="0"/>
              <w:spacing w:line="240" w:lineRule="auto"/>
              <w:rPr>
                <w:sz w:val="24"/>
                <w:szCs w:val="24"/>
              </w:rPr>
            </w:pPr>
          </w:p>
          <w:p w:rsidR="001366B7" w:rsidRDefault="000C241C">
            <w:pPr>
              <w:widowControl w:val="0"/>
              <w:spacing w:line="240" w:lineRule="auto"/>
              <w:rPr>
                <w:sz w:val="24"/>
                <w:szCs w:val="24"/>
              </w:rPr>
            </w:pPr>
            <w:r>
              <w:rPr>
                <w:sz w:val="24"/>
                <w:szCs w:val="24"/>
              </w:rPr>
              <w:t xml:space="preserve">_______________ / _______________ </w:t>
            </w:r>
          </w:p>
        </w:tc>
        <w:tc>
          <w:tcPr>
            <w:tcW w:w="4785" w:type="dxa"/>
            <w:shd w:val="clear" w:color="auto" w:fill="auto"/>
          </w:tcPr>
          <w:p w:rsidR="001366B7" w:rsidRDefault="001366B7">
            <w:pPr>
              <w:widowControl w:val="0"/>
              <w:spacing w:line="240" w:lineRule="auto"/>
              <w:rPr>
                <w:sz w:val="24"/>
                <w:szCs w:val="24"/>
              </w:rPr>
            </w:pPr>
          </w:p>
          <w:p w:rsidR="001366B7" w:rsidRDefault="001366B7">
            <w:pPr>
              <w:widowControl w:val="0"/>
              <w:spacing w:line="240" w:lineRule="auto"/>
              <w:rPr>
                <w:sz w:val="24"/>
                <w:szCs w:val="24"/>
              </w:rPr>
            </w:pPr>
          </w:p>
          <w:p w:rsidR="001366B7" w:rsidRDefault="000C241C">
            <w:pPr>
              <w:widowControl w:val="0"/>
              <w:spacing w:line="240" w:lineRule="auto"/>
              <w:rPr>
                <w:sz w:val="24"/>
                <w:szCs w:val="24"/>
              </w:rPr>
            </w:pPr>
            <w:r>
              <w:rPr>
                <w:sz w:val="24"/>
                <w:szCs w:val="24"/>
              </w:rPr>
              <w:t xml:space="preserve">_______________ / _______________ </w:t>
            </w:r>
          </w:p>
          <w:p w:rsidR="001366B7" w:rsidRDefault="001366B7">
            <w:pPr>
              <w:widowControl w:val="0"/>
              <w:spacing w:line="240" w:lineRule="auto"/>
              <w:rPr>
                <w:sz w:val="24"/>
                <w:szCs w:val="24"/>
              </w:rPr>
            </w:pPr>
          </w:p>
        </w:tc>
      </w:tr>
    </w:tbl>
    <w:p w:rsidR="001366B7" w:rsidRDefault="001366B7">
      <w:pPr>
        <w:spacing w:line="240" w:lineRule="auto"/>
        <w:ind w:left="5103" w:firstLine="0"/>
        <w:rPr>
          <w:sz w:val="24"/>
          <w:szCs w:val="24"/>
        </w:rPr>
      </w:pPr>
    </w:p>
    <w:p w:rsidR="001366B7" w:rsidRDefault="001366B7">
      <w:pPr>
        <w:spacing w:line="240" w:lineRule="auto"/>
        <w:ind w:left="5103" w:firstLine="0"/>
        <w:rPr>
          <w:sz w:val="24"/>
          <w:szCs w:val="24"/>
        </w:rPr>
      </w:pPr>
    </w:p>
    <w:p w:rsidR="001366B7" w:rsidRDefault="001366B7">
      <w:pPr>
        <w:spacing w:line="240" w:lineRule="auto"/>
        <w:rPr>
          <w:sz w:val="24"/>
          <w:szCs w:val="24"/>
        </w:rPr>
      </w:pPr>
    </w:p>
    <w:p w:rsidR="001366B7" w:rsidRDefault="001366B7">
      <w:pPr>
        <w:spacing w:line="240" w:lineRule="auto"/>
        <w:rPr>
          <w:sz w:val="24"/>
          <w:szCs w:val="24"/>
        </w:rPr>
      </w:pPr>
    </w:p>
    <w:p w:rsidR="001366B7" w:rsidRDefault="001366B7">
      <w:pPr>
        <w:spacing w:line="240" w:lineRule="auto"/>
        <w:jc w:val="center"/>
        <w:rPr>
          <w:b/>
          <w:sz w:val="24"/>
          <w:szCs w:val="24"/>
        </w:rPr>
      </w:pPr>
    </w:p>
    <w:p w:rsidR="001366B7" w:rsidRDefault="001366B7">
      <w:pPr>
        <w:spacing w:line="240" w:lineRule="auto"/>
        <w:rPr>
          <w:sz w:val="24"/>
          <w:szCs w:val="24"/>
        </w:rPr>
      </w:pPr>
    </w:p>
    <w:p w:rsidR="001366B7" w:rsidRDefault="001366B7">
      <w:pPr>
        <w:spacing w:line="240" w:lineRule="auto"/>
      </w:pPr>
    </w:p>
    <w:sectPr w:rsidR="001366B7">
      <w:headerReference w:type="default" r:id="rId32"/>
      <w:footerReference w:type="default" r:id="rId33"/>
      <w:headerReference w:type="first" r:id="rId34"/>
      <w:footerReference w:type="first" r:id="rId35"/>
      <w:pgSz w:w="11906" w:h="16838"/>
      <w:pgMar w:top="624" w:right="567" w:bottom="567"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A4B" w:rsidRDefault="00013A4B">
      <w:pPr>
        <w:spacing w:line="240" w:lineRule="auto"/>
      </w:pPr>
      <w:r>
        <w:separator/>
      </w:r>
    </w:p>
  </w:endnote>
  <w:endnote w:type="continuationSeparator" w:id="0">
    <w:p w:rsidR="00013A4B" w:rsidRDefault="00013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a"/>
      <w:rPr>
        <w:sz w:val="18"/>
        <w:szCs w:val="18"/>
      </w:rPr>
    </w:pPr>
    <w:r>
      <w:rPr>
        <w:sz w:val="18"/>
        <w:szCs w:val="18"/>
      </w:rPr>
      <w:t>Документ распечатан из программы 1С: Документооборот. Версия файла 2.</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Pr="00E318DC" w:rsidRDefault="000C241C" w:rsidP="00E318DC">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Pr="008B47A3" w:rsidRDefault="000C241C" w:rsidP="008B47A3">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a"/>
      <w:rPr>
        <w:sz w:val="18"/>
        <w:szCs w:val="18"/>
      </w:rPr>
    </w:pPr>
    <w:r>
      <w:rPr>
        <w:sz w:val="18"/>
        <w:szCs w:val="18"/>
      </w:rPr>
      <w:t>Документ распечатан из программы 1С: Документооборот. Версия файла 2.</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A4B" w:rsidRDefault="00013A4B">
      <w:pPr>
        <w:rPr>
          <w:sz w:val="12"/>
        </w:rPr>
      </w:pPr>
      <w:r>
        <w:separator/>
      </w:r>
    </w:p>
  </w:footnote>
  <w:footnote w:type="continuationSeparator" w:id="0">
    <w:p w:rsidR="00013A4B" w:rsidRDefault="00013A4B">
      <w:pPr>
        <w:rPr>
          <w:sz w:val="12"/>
        </w:rPr>
      </w:pPr>
      <w:r>
        <w:continuationSeparator/>
      </w:r>
    </w:p>
  </w:footnote>
  <w:footnote w:id="1">
    <w:p w:rsidR="000C241C" w:rsidRDefault="000C241C">
      <w:pPr>
        <w:pStyle w:val="af2"/>
        <w:jc w:val="both"/>
      </w:pPr>
      <w:r>
        <w:rPr>
          <w:rStyle w:val="a3"/>
        </w:rPr>
        <w:footnoteRef/>
      </w:r>
      <w:r>
        <w:rPr>
          <w:rStyle w:val="a3"/>
        </w:rPr>
        <w:tab/>
      </w:r>
      <w:r>
        <w:t xml:space="preserve"> Необходимость участия Подрядчика в конкретном СРО определяется в зависимости от состава Работ, выполняемых по Договору.</w:t>
      </w:r>
    </w:p>
  </w:footnote>
  <w:footnote w:id="2">
    <w:p w:rsidR="000C241C" w:rsidRDefault="000C241C">
      <w:pPr>
        <w:pStyle w:val="af2"/>
        <w:jc w:val="both"/>
      </w:pPr>
      <w:r>
        <w:rPr>
          <w:rStyle w:val="a3"/>
        </w:rPr>
        <w:footnoteRef/>
      </w:r>
      <w:r>
        <w:rPr>
          <w:rStyle w:val="a3"/>
        </w:rPr>
        <w:tab/>
      </w:r>
      <w:r>
        <w:t xml:space="preserve">  Не требуется членство в СРО контрагентов по договорам на проведение инженерных изысканий, разработку проектной документации и договорам строительного подряда в следующих случаях:</w:t>
      </w:r>
    </w:p>
    <w:p w:rsidR="000C241C" w:rsidRDefault="000C241C">
      <w:pPr>
        <w:pStyle w:val="af2"/>
        <w:tabs>
          <w:tab w:val="left" w:pos="284"/>
        </w:tabs>
        <w:jc w:val="both"/>
      </w:pPr>
      <w:r>
        <w:tab/>
        <w:t>-размер обязательств по одному договору не превышает 10 000 000 (десяти миллионов) рублей (по договорам строительного подряда);</w:t>
      </w:r>
    </w:p>
    <w:p w:rsidR="000C241C" w:rsidRDefault="000C241C">
      <w:pPr>
        <w:pStyle w:val="af2"/>
        <w:tabs>
          <w:tab w:val="left" w:pos="284"/>
        </w:tabs>
        <w:jc w:val="both"/>
      </w:pPr>
      <w:r>
        <w:tab/>
        <w:t>-</w:t>
      </w:r>
      <w:r>
        <w:tab/>
        <w:t>при выполнении работ по строительству, реконструкции, капитальному ремонту объектов, не являющихся объектами капитального строительства;</w:t>
      </w:r>
    </w:p>
    <w:p w:rsidR="000C241C" w:rsidRDefault="000C241C">
      <w:pPr>
        <w:pStyle w:val="af2"/>
        <w:tabs>
          <w:tab w:val="left" w:pos="284"/>
        </w:tabs>
        <w:jc w:val="both"/>
      </w:pPr>
      <w:r>
        <w:tab/>
        <w:t>-</w:t>
      </w:r>
      <w:r>
        <w:tab/>
        <w:t>при выполнении работ по строительству, реконструкции, капитальному ремонту на земельном участке строений и сооружений вспомогательного использования;</w:t>
      </w:r>
    </w:p>
    <w:p w:rsidR="000C241C" w:rsidRDefault="000C241C">
      <w:pPr>
        <w:pStyle w:val="af2"/>
        <w:tabs>
          <w:tab w:val="left" w:pos="284"/>
        </w:tabs>
        <w:jc w:val="both"/>
      </w:pPr>
      <w:r>
        <w:tab/>
        <w:t>-</w:t>
      </w:r>
      <w:r>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3">
    <w:p w:rsidR="000C241C" w:rsidRDefault="000C241C">
      <w:pPr>
        <w:pStyle w:val="af2"/>
        <w:jc w:val="both"/>
      </w:pPr>
      <w:r>
        <w:rPr>
          <w:rStyle w:val="a3"/>
        </w:rPr>
        <w:footnoteRef/>
      </w:r>
      <w:r>
        <w:rPr>
          <w:rStyle w:val="a3"/>
        </w:rPr>
        <w:tab/>
      </w:r>
      <w:r>
        <w:t xml:space="preserve"> Необходимость выполнения работ по Договору конкретными специалистами Подрядчика определяется в зависимости от состава Работ, выполняемых по Договору.</w:t>
      </w:r>
    </w:p>
  </w:footnote>
  <w:footnote w:id="4">
    <w:p w:rsidR="000C241C" w:rsidRDefault="000C241C">
      <w:pPr>
        <w:pStyle w:val="af2"/>
        <w:jc w:val="both"/>
      </w:pPr>
      <w:r>
        <w:rPr>
          <w:rStyle w:val="a3"/>
        </w:rPr>
        <w:footnoteRef/>
      </w:r>
      <w:r>
        <w:rPr>
          <w:rStyle w:val="a3"/>
        </w:rPr>
        <w:tab/>
      </w:r>
      <w:r>
        <w:t xml:space="preserve"> Пункты 2.3.30 – 2.3.32 включаются в Договоры, цена которых превышает 1 250 000 (один миллион двести пятьдесят тысяч) рублей без учета НДС, но не более 150 000 000 (сто пятьдесят миллионов) рублей без учета НДС. В случае если цена Договора превысит 150 000 000 (сто пятьдесят миллионов)  рублей без учета НДС, Стороны должны согласовать индивидуальные условия страхования строительно-монтажных рисков. Договор страхования заключается АО «ДРСК» по механизму «Страхование Заказчиком».</w:t>
      </w:r>
    </w:p>
  </w:footnote>
  <w:footnote w:id="5">
    <w:p w:rsidR="000C241C" w:rsidRDefault="000C241C">
      <w:pPr>
        <w:pStyle w:val="af2"/>
        <w:jc w:val="both"/>
      </w:pPr>
      <w:r>
        <w:rPr>
          <w:rStyle w:val="a3"/>
        </w:rPr>
        <w:footnoteRef/>
      </w:r>
      <w:r>
        <w:rPr>
          <w:rStyle w:val="a3"/>
        </w:rPr>
        <w:tab/>
      </w:r>
      <w:r>
        <w:t xml:space="preserve"> Пункт включается в Договор в случае, если к Договору прикладывается полный комплект сметной документации.</w:t>
      </w:r>
    </w:p>
  </w:footnote>
  <w:footnote w:id="6">
    <w:p w:rsidR="000C241C" w:rsidRDefault="000C241C">
      <w:pPr>
        <w:pStyle w:val="af2"/>
        <w:jc w:val="both"/>
      </w:pPr>
      <w:r>
        <w:rPr>
          <w:rStyle w:val="a3"/>
        </w:rPr>
        <w:footnoteRef/>
      </w:r>
      <w:r>
        <w:rPr>
          <w:rStyle w:val="a3"/>
        </w:rPr>
        <w:tab/>
      </w:r>
      <w:r>
        <w:t xml:space="preserve"> </w:t>
      </w:r>
      <w:r>
        <w:rPr>
          <w:highlight w:val="lightGray"/>
        </w:rPr>
        <w:t>Условие включается в случае, когда на дату заключения Договора локальные сметные расчеты по одному или нескольким Этапам работ отсутствуют</w:t>
      </w:r>
      <w:r>
        <w:t>.</w:t>
      </w:r>
      <w:r>
        <w:rPr>
          <w:highlight w:val="yellow"/>
        </w:rPr>
        <w:t xml:space="preserve"> </w:t>
      </w:r>
    </w:p>
  </w:footnote>
  <w:footnote w:id="7">
    <w:p w:rsidR="000C241C" w:rsidRDefault="000C241C">
      <w:pPr>
        <w:pStyle w:val="af2"/>
      </w:pPr>
      <w:r>
        <w:rPr>
          <w:rStyle w:val="a3"/>
        </w:rPr>
        <w:footnoteRef/>
      </w:r>
      <w:r>
        <w:rPr>
          <w:rStyle w:val="a3"/>
        </w:rPr>
        <w:tab/>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8">
    <w:p w:rsidR="000C241C" w:rsidRDefault="000C241C">
      <w:pPr>
        <w:pStyle w:val="af2"/>
      </w:pPr>
      <w:r>
        <w:rPr>
          <w:rStyle w:val="a3"/>
        </w:rPr>
        <w:footnoteRef/>
      </w:r>
      <w:r>
        <w:rPr>
          <w:rStyle w:val="a3"/>
        </w:rPr>
        <w:tab/>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0C241C" w:rsidRDefault="000C241C">
      <w:pPr>
        <w:pStyle w:val="af2"/>
      </w:pPr>
      <w:r>
        <w:rPr>
          <w:rStyle w:val="a3"/>
        </w:rPr>
        <w:footnoteRef/>
      </w:r>
      <w:r>
        <w:rPr>
          <w:rStyle w:val="a3"/>
        </w:rPr>
        <w:tab/>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rsidR="000C241C" w:rsidRDefault="000C241C">
      <w:pPr>
        <w:pStyle w:val="af2"/>
      </w:pPr>
      <w:r>
        <w:rPr>
          <w:rStyle w:val="a3"/>
        </w:rPr>
        <w:footnoteRef/>
      </w:r>
      <w:r>
        <w:rPr>
          <w:rStyle w:val="a3"/>
        </w:rPr>
        <w:tab/>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1">
    <w:p w:rsidR="000C241C" w:rsidRDefault="000C241C">
      <w:pPr>
        <w:pStyle w:val="af2"/>
        <w:jc w:val="both"/>
      </w:pPr>
      <w:r>
        <w:rPr>
          <w:rStyle w:val="a3"/>
        </w:rPr>
        <w:footnoteRef/>
      </w:r>
      <w:r>
        <w:rPr>
          <w:rStyle w:val="a3"/>
        </w:rPr>
        <w:tab/>
      </w:r>
      <w:r>
        <w:t xml:space="preserve"> В отношении Банковской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банковской гарантией, и от предоставления указанной банковской гарантии.</w:t>
      </w:r>
    </w:p>
  </w:footnote>
  <w:footnote w:id="12">
    <w:p w:rsidR="000C241C" w:rsidRDefault="000C241C">
      <w:pPr>
        <w:pStyle w:val="af2"/>
        <w:jc w:val="both"/>
      </w:pPr>
      <w:r>
        <w:rPr>
          <w:rStyle w:val="a3"/>
        </w:rPr>
        <w:footnoteRef/>
      </w:r>
      <w:r>
        <w:rPr>
          <w:rStyle w:val="a3"/>
        </w:rPr>
        <w:tab/>
      </w:r>
      <w:r>
        <w:t xml:space="preserve"> Пункт включается в Договор, цена которого более 1 250 000 (один миллион двести пятьдесят тысяч) рублей без учета НДС, но не более 150 000 000 (сто пятьдесят миллионов) рублей без учета НДС. </w:t>
      </w:r>
    </w:p>
  </w:footnote>
  <w:footnote w:id="13">
    <w:p w:rsidR="000C241C" w:rsidRDefault="000C241C">
      <w:pPr>
        <w:pStyle w:val="af2"/>
        <w:jc w:val="both"/>
      </w:pPr>
      <w:r>
        <w:rPr>
          <w:rStyle w:val="a3"/>
        </w:rPr>
        <w:footnoteRef/>
      </w:r>
      <w:r>
        <w:rPr>
          <w:rStyle w:val="a3"/>
        </w:rPr>
        <w:tab/>
      </w:r>
      <w:r>
        <w:t xml:space="preserve"> В случае, если членство в СРО требуется в соответствии с законодательством Российской Федерации </w:t>
      </w:r>
    </w:p>
  </w:footnote>
  <w:footnote w:id="14">
    <w:p w:rsidR="000C241C" w:rsidRDefault="000C241C">
      <w:pPr>
        <w:pStyle w:val="af2"/>
        <w:jc w:val="both"/>
      </w:pPr>
      <w:r>
        <w:rPr>
          <w:rStyle w:val="a3"/>
        </w:rPr>
        <w:footnoteRef/>
      </w:r>
      <w:r>
        <w:rPr>
          <w:rStyle w:val="a3"/>
        </w:rPr>
        <w:tab/>
      </w:r>
      <w:r>
        <w:t xml:space="preserve"> В случае, если членство в СРО требуется в соответствии с законодательством Российской Федерации</w:t>
      </w:r>
    </w:p>
  </w:footnote>
  <w:footnote w:id="15">
    <w:p w:rsidR="000C241C" w:rsidRDefault="000C241C">
      <w:pPr>
        <w:pStyle w:val="af2"/>
      </w:pPr>
      <w:r>
        <w:rPr>
          <w:rStyle w:val="a3"/>
        </w:rPr>
        <w:footnoteRef/>
      </w:r>
      <w:r>
        <w:rPr>
          <w:rStyle w:val="a3"/>
        </w:rPr>
        <w:tab/>
      </w:r>
      <w:r>
        <w:t xml:space="preserve"> Абзацы второй и третий включаются в текст договора в случае заключения договора в электронной форме.</w:t>
      </w:r>
    </w:p>
  </w:footnote>
  <w:footnote w:id="16">
    <w:p w:rsidR="000C241C" w:rsidRDefault="000C241C">
      <w:pPr>
        <w:pStyle w:val="af2"/>
      </w:pPr>
      <w:r>
        <w:rPr>
          <w:rStyle w:val="a3"/>
        </w:rPr>
        <w:footnoteRef/>
      </w:r>
      <w:r>
        <w:rPr>
          <w:rStyle w:val="a3"/>
        </w:rPr>
        <w:tab/>
      </w:r>
      <w:r>
        <w:t xml:space="preserve"> Наименование Объекта, в отношении которого выполняются Этапы Работ. </w:t>
      </w:r>
    </w:p>
  </w:footnote>
  <w:footnote w:id="17">
    <w:p w:rsidR="00FF150F" w:rsidRPr="00C077F8" w:rsidRDefault="00FF150F" w:rsidP="00FF150F">
      <w:pPr>
        <w:pStyle w:val="western"/>
        <w:tabs>
          <w:tab w:val="left" w:pos="851"/>
        </w:tabs>
        <w:jc w:val="left"/>
        <w:rPr>
          <w:b w:val="0"/>
          <w:color w:val="000000"/>
          <w:sz w:val="22"/>
          <w:szCs w:val="22"/>
        </w:rPr>
      </w:pPr>
      <w:r>
        <w:rPr>
          <w:rStyle w:val="a3"/>
        </w:rPr>
        <w:footnoteRef/>
      </w:r>
      <w:r>
        <w:rPr>
          <w:rStyle w:val="a3"/>
        </w:rPr>
        <w:tab/>
      </w:r>
      <w:r>
        <w:t xml:space="preserve"> </w:t>
      </w:r>
      <w:r w:rsidRPr="00C077F8">
        <w:rPr>
          <w:b w:val="0"/>
        </w:rPr>
        <w:t>Актуальный Перечень Банков-Гарантов Группы РусГидро размещен на официальном сайте Общества</w:t>
      </w:r>
    </w:p>
    <w:p w:rsidR="00FF150F" w:rsidRPr="00C077F8" w:rsidRDefault="00FF150F" w:rsidP="00FF150F">
      <w:pPr>
        <w:pStyle w:val="sdfootnote-western"/>
        <w:tabs>
          <w:tab w:val="left" w:pos="851"/>
        </w:tabs>
      </w:pPr>
      <w:r w:rsidRPr="00C077F8">
        <w:rPr>
          <w:shd w:val="clear" w:color="auto" w:fill="FFFF00"/>
        </w:rPr>
        <w:t>(</w:t>
      </w:r>
      <w:hyperlink r:id="rId1" w:history="1">
        <w:r w:rsidRPr="00C077F8">
          <w:rPr>
            <w:rStyle w:val="af3"/>
            <w:shd w:val="clear" w:color="auto" w:fill="FFFF00"/>
          </w:rPr>
          <w:t>https://drsk.ru/investors/disclosure/dokumenty/vnutrennie-dokumenty-obshchestva/inye-dokumenty/</w:t>
        </w:r>
      </w:hyperlink>
      <w:r w:rsidRPr="00C077F8">
        <w:rPr>
          <w:shd w:val="clear" w:color="auto" w:fill="FFFF00"/>
        </w:rPr>
        <w:t>).</w:t>
      </w:r>
      <w:r w:rsidRPr="00C077F8">
        <w:t>.</w:t>
      </w:r>
    </w:p>
  </w:footnote>
  <w:footnote w:id="18">
    <w:p w:rsidR="00FF150F" w:rsidRDefault="00FF150F" w:rsidP="00FF150F">
      <w:pPr>
        <w:pStyle w:val="af2"/>
        <w:jc w:val="both"/>
      </w:pPr>
      <w:r>
        <w:rPr>
          <w:rStyle w:val="a3"/>
        </w:rPr>
        <w:footnoteRef/>
      </w:r>
      <w:r>
        <w:rPr>
          <w:rStyle w:val="a3"/>
        </w:rPr>
        <w:tab/>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9">
    <w:p w:rsidR="00FF150F" w:rsidRDefault="00FF150F" w:rsidP="00FF150F">
      <w:pPr>
        <w:pStyle w:val="af2"/>
        <w:jc w:val="both"/>
      </w:pPr>
      <w:r>
        <w:rPr>
          <w:rStyle w:val="a3"/>
        </w:rPr>
        <w:footnoteRef/>
      </w:r>
      <w:r>
        <w:rPr>
          <w:rStyle w:val="a3"/>
        </w:rPr>
        <w:tab/>
      </w:r>
      <w:r>
        <w:t xml:space="preserve"> Данное требование не применяется в отношении небанковских кредитных организаций.</w:t>
      </w:r>
    </w:p>
  </w:footnote>
  <w:footnote w:id="20">
    <w:p w:rsidR="00FF150F" w:rsidRDefault="00FF150F" w:rsidP="00FF150F">
      <w:pPr>
        <w:pStyle w:val="af2"/>
        <w:jc w:val="both"/>
      </w:pPr>
      <w:r>
        <w:rPr>
          <w:rStyle w:val="a3"/>
        </w:rPr>
        <w:footnoteRef/>
      </w:r>
      <w:r>
        <w:rPr>
          <w:rStyle w:val="a3"/>
        </w:rPr>
        <w:tab/>
      </w:r>
      <w:r>
        <w:t xml:space="preserve"> При издании ПО организационно-распорядительного документа о ТФУ данный критерий может быть исключен.</w:t>
      </w:r>
    </w:p>
  </w:footnote>
  <w:footnote w:id="21">
    <w:p w:rsidR="00FF150F" w:rsidRDefault="00FF150F" w:rsidP="00FF150F">
      <w:pPr>
        <w:pStyle w:val="af2"/>
        <w:jc w:val="both"/>
      </w:pPr>
      <w:r>
        <w:rPr>
          <w:rStyle w:val="a3"/>
        </w:rPr>
        <w:footnoteRef/>
      </w:r>
      <w:r>
        <w:rPr>
          <w:rStyle w:val="a3"/>
        </w:rPr>
        <w:tab/>
      </w:r>
      <w: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22">
    <w:p w:rsidR="00FF150F" w:rsidRDefault="00FF150F" w:rsidP="00FF150F">
      <w:pPr>
        <w:pStyle w:val="af2"/>
        <w:jc w:val="both"/>
      </w:pPr>
      <w:r>
        <w:rPr>
          <w:rStyle w:val="a3"/>
        </w:rPr>
        <w:footnoteRef/>
      </w:r>
      <w:r>
        <w:rPr>
          <w:rStyle w:val="a3"/>
        </w:rPr>
        <w:tab/>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3">
    <w:p w:rsidR="000C241C" w:rsidRDefault="000C241C">
      <w:pPr>
        <w:pStyle w:val="af2"/>
      </w:pPr>
      <w:r>
        <w:rPr>
          <w:rStyle w:val="a3"/>
        </w:rPr>
        <w:footnoteRef/>
      </w:r>
      <w:r>
        <w:rPr>
          <w:rStyle w:val="a3"/>
        </w:rPr>
        <w:tab/>
      </w:r>
      <w: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24">
    <w:p w:rsidR="000C241C" w:rsidRDefault="000C241C">
      <w:pPr>
        <w:pStyle w:val="af2"/>
      </w:pPr>
      <w:r>
        <w:rPr>
          <w:rStyle w:val="a3"/>
        </w:rPr>
        <w:footnoteRef/>
      </w:r>
      <w:r>
        <w:rPr>
          <w:rStyle w:val="a3"/>
        </w:rPr>
        <w:tab/>
      </w:r>
      <w:r>
        <w:t xml:space="preserve"> В случае отсутствия в ТЗ указанных сведений, объемы и номенклатура материалов и оборудования перечисляются в Порядке. </w:t>
      </w:r>
    </w:p>
  </w:footnote>
  <w:footnote w:id="25">
    <w:p w:rsidR="000C241C" w:rsidRDefault="000C241C">
      <w:pPr>
        <w:pStyle w:val="af2"/>
      </w:pPr>
      <w:r>
        <w:rPr>
          <w:rStyle w:val="a3"/>
        </w:rPr>
        <w:footnoteRef/>
      </w:r>
      <w:r>
        <w:rPr>
          <w:rStyle w:val="a3"/>
        </w:rPr>
        <w:tab/>
      </w:r>
      <w:r>
        <w:rPr>
          <w:rFonts w:ascii="Liberation Serif" w:hAnsi="Liberation Serif"/>
          <w:sz w:val="18"/>
          <w:szCs w:val="18"/>
        </w:rPr>
        <w:t xml:space="preserve"> Далее – ПО.</w:t>
      </w:r>
    </w:p>
  </w:footnote>
  <w:footnote w:id="26">
    <w:p w:rsidR="000C241C" w:rsidRDefault="000C241C">
      <w:pPr>
        <w:pStyle w:val="af2"/>
      </w:pPr>
      <w:r>
        <w:rPr>
          <w:rStyle w:val="a3"/>
        </w:rPr>
        <w:footnoteRef/>
      </w:r>
      <w:r>
        <w:rPr>
          <w:rStyle w:val="a3"/>
        </w:rPr>
        <w:tab/>
      </w:r>
      <w:r>
        <w:t xml:space="preserve"> </w:t>
      </w:r>
      <w:r>
        <w:rPr>
          <w:rFonts w:ascii="Liberation Serif" w:hAnsi="Liberation Serif"/>
          <w:sz w:val="18"/>
          <w:szCs w:val="18"/>
        </w:rPr>
        <w:t>Далее соответственно Заказчик, Технический заказчик и Подрядчик.</w:t>
      </w:r>
    </w:p>
  </w:footnote>
  <w:footnote w:id="27">
    <w:p w:rsidR="000C241C" w:rsidRDefault="000C241C">
      <w:pPr>
        <w:pStyle w:val="af2"/>
        <w:jc w:val="both"/>
      </w:pPr>
      <w:r>
        <w:rPr>
          <w:rStyle w:val="a3"/>
        </w:rPr>
        <w:footnoteRef/>
      </w:r>
      <w:r>
        <w:rPr>
          <w:rStyle w:val="a3"/>
        </w:rPr>
        <w:tab/>
      </w:r>
      <w: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28">
    <w:p w:rsidR="000C241C" w:rsidRDefault="000C241C">
      <w:pPr>
        <w:pStyle w:val="af2"/>
        <w:rPr>
          <w:sz w:val="18"/>
          <w:szCs w:val="18"/>
        </w:rPr>
      </w:pPr>
      <w:r>
        <w:rPr>
          <w:rStyle w:val="a3"/>
        </w:rPr>
        <w:footnoteRef/>
      </w:r>
      <w:r>
        <w:rPr>
          <w:rStyle w:val="a3"/>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rsidR="000C241C" w:rsidRDefault="000C241C" w:rsidP="00B97059">
      <w:pPr>
        <w:pStyle w:val="af2"/>
        <w:numPr>
          <w:ilvl w:val="0"/>
          <w:numId w:val="23"/>
        </w:numPr>
        <w:tabs>
          <w:tab w:val="left" w:pos="338"/>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rsidR="000C241C" w:rsidRDefault="000C241C" w:rsidP="00B97059">
      <w:pPr>
        <w:pStyle w:val="af2"/>
        <w:numPr>
          <w:ilvl w:val="0"/>
          <w:numId w:val="23"/>
        </w:numPr>
        <w:tabs>
          <w:tab w:val="left" w:pos="338"/>
        </w:tabs>
        <w:ind w:left="0" w:firstLine="227"/>
        <w:jc w:val="both"/>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29">
    <w:p w:rsidR="000C241C" w:rsidRDefault="000C241C">
      <w:pPr>
        <w:pStyle w:val="af2"/>
        <w:jc w:val="both"/>
      </w:pPr>
      <w:r>
        <w:rPr>
          <w:rStyle w:val="a3"/>
        </w:rPr>
        <w:footnoteRef/>
      </w:r>
      <w:r>
        <w:rPr>
          <w:rStyle w:val="a3"/>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r>
      <w:r>
        <w:rPr>
          <w:rFonts w:ascii="Liberation Serif" w:hAnsi="Liberation Serif"/>
          <w:sz w:val="18"/>
          <w:szCs w:val="18"/>
        </w:rPr>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30">
    <w:p w:rsidR="000C241C" w:rsidRDefault="000C241C">
      <w:pPr>
        <w:pStyle w:val="af2"/>
        <w:jc w:val="both"/>
      </w:pPr>
      <w:r>
        <w:rPr>
          <w:rStyle w:val="a3"/>
        </w:rPr>
        <w:footnoteRef/>
      </w:r>
      <w:r>
        <w:rPr>
          <w:rStyle w:val="a3"/>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r>
      <w:r>
        <w:rPr>
          <w:rFonts w:ascii="Liberation Serif" w:hAnsi="Liberation Serif"/>
          <w:sz w:val="18"/>
          <w:szCs w:val="18"/>
        </w:rPr>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31">
    <w:p w:rsidR="000C241C" w:rsidRDefault="000C241C">
      <w:pPr>
        <w:pStyle w:val="af2"/>
        <w:jc w:val="both"/>
      </w:pPr>
      <w:r>
        <w:rPr>
          <w:rStyle w:val="a3"/>
        </w:rPr>
        <w:footnoteRef/>
      </w:r>
      <w:r>
        <w:rPr>
          <w:rStyle w:val="a3"/>
        </w:rPr>
        <w:tab/>
      </w:r>
      <w:r>
        <w:rPr>
          <w:rFonts w:ascii="Liberation Serif" w:hAnsi="Liberation Serif"/>
          <w:sz w:val="18"/>
          <w:szCs w:val="18"/>
          <w:shd w:val="clear" w:color="auto" w:fill="FFFFFF"/>
        </w:rPr>
        <w:t xml:space="preserve"> Прикладываются реестры, утвержденные приказом АО «ДРСК» от 16.10.2023 №451 «О принятии к исполнению порядка представления и согласования исполнительной документации»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shd w:val="clear" w:color="auto" w:fill="FFFFFF"/>
      <w:tabs>
        <w:tab w:val="left" w:pos="3148"/>
        <w:tab w:val="center" w:pos="4818"/>
        <w:tab w:val="left" w:pos="6926"/>
      </w:tabs>
      <w:spacing w:line="240" w:lineRule="auto"/>
      <w:ind w:firstLine="0"/>
      <w:jc w:val="center"/>
      <w:rPr>
        <w:i/>
        <w:sz w:val="22"/>
        <w:szCs w:val="24"/>
      </w:rPr>
    </w:pPr>
    <w:r>
      <w:rPr>
        <w:i/>
        <w:sz w:val="22"/>
        <w:szCs w:val="24"/>
      </w:rPr>
      <w:t>ТФД №1.2.1. Договор подряда на выполнение работ по реконструкции / модернизации (для выполнения программы технического перевооружения и реконструкции основных фондов), предусматривающий несколько этапов, банковские гарантии по возврату аванса и надлежащего исполнения обязательств (с оговорками по привлечению МСП на субподряд)</w:t>
    </w:r>
  </w:p>
  <w:p w:rsidR="000C241C" w:rsidRDefault="000C241C">
    <w:pPr>
      <w:pStyle w:val="af8"/>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8"/>
      <w:ind w:firstLine="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8"/>
      <w:ind w:firstLine="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pPr>
      <w:pStyle w:val="af8"/>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1C" w:rsidRDefault="000C24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159"/>
    <w:multiLevelType w:val="multilevel"/>
    <w:tmpl w:val="01E642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882DE6"/>
    <w:multiLevelType w:val="multilevel"/>
    <w:tmpl w:val="1340E70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15:restartNumberingAfterBreak="0">
    <w:nsid w:val="0A21439F"/>
    <w:multiLevelType w:val="multilevel"/>
    <w:tmpl w:val="BCEA183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12535C"/>
    <w:multiLevelType w:val="multilevel"/>
    <w:tmpl w:val="9056DA76"/>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146816C8"/>
    <w:multiLevelType w:val="multilevel"/>
    <w:tmpl w:val="6C88F76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15F63D7B"/>
    <w:multiLevelType w:val="multilevel"/>
    <w:tmpl w:val="AB94C7A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184F408C"/>
    <w:multiLevelType w:val="multilevel"/>
    <w:tmpl w:val="D974D6CE"/>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b w:val="0"/>
        <w:sz w:val="24"/>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9DE09D1"/>
    <w:multiLevelType w:val="multilevel"/>
    <w:tmpl w:val="A7F2965E"/>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5202" w:hanging="180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8" w15:restartNumberingAfterBreak="0">
    <w:nsid w:val="1AB13627"/>
    <w:multiLevelType w:val="multilevel"/>
    <w:tmpl w:val="8C3A207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15:restartNumberingAfterBreak="0">
    <w:nsid w:val="1CD70BDA"/>
    <w:multiLevelType w:val="multilevel"/>
    <w:tmpl w:val="D552462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15:restartNumberingAfterBreak="0">
    <w:nsid w:val="20A33B6F"/>
    <w:multiLevelType w:val="multilevel"/>
    <w:tmpl w:val="9468CE28"/>
    <w:lvl w:ilvl="0">
      <w:start w:val="1"/>
      <w:numFmt w:val="bullet"/>
      <w:lvlText w:val=""/>
      <w:lvlJc w:val="left"/>
      <w:pPr>
        <w:tabs>
          <w:tab w:val="num" w:pos="0"/>
        </w:tabs>
        <w:ind w:left="1429" w:hanging="360"/>
      </w:pPr>
      <w:rPr>
        <w:rFonts w:ascii="Symbol" w:hAnsi="Symbol" w:cs="Symbol" w:hint="default"/>
        <w:sz w:val="22"/>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245C1EF7"/>
    <w:multiLevelType w:val="multilevel"/>
    <w:tmpl w:val="5BD68AF2"/>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55B463E"/>
    <w:multiLevelType w:val="multilevel"/>
    <w:tmpl w:val="07FCCEB0"/>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 w15:restartNumberingAfterBreak="0">
    <w:nsid w:val="26CB72B6"/>
    <w:multiLevelType w:val="multilevel"/>
    <w:tmpl w:val="1A1852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6F40D42"/>
    <w:multiLevelType w:val="multilevel"/>
    <w:tmpl w:val="84BEE72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2709471E"/>
    <w:multiLevelType w:val="multilevel"/>
    <w:tmpl w:val="3A08901C"/>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27CA3C08"/>
    <w:multiLevelType w:val="multilevel"/>
    <w:tmpl w:val="64F694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28E474BA"/>
    <w:multiLevelType w:val="multilevel"/>
    <w:tmpl w:val="AA1C81C2"/>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 w15:restartNumberingAfterBreak="0">
    <w:nsid w:val="29A84179"/>
    <w:multiLevelType w:val="multilevel"/>
    <w:tmpl w:val="2020DE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2BD71937"/>
    <w:multiLevelType w:val="multilevel"/>
    <w:tmpl w:val="3118F008"/>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15:restartNumberingAfterBreak="0">
    <w:nsid w:val="2E6B0060"/>
    <w:multiLevelType w:val="multilevel"/>
    <w:tmpl w:val="03C60B3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1" w15:restartNumberingAfterBreak="0">
    <w:nsid w:val="30EB554F"/>
    <w:multiLevelType w:val="multilevel"/>
    <w:tmpl w:val="1E96A60E"/>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2" w15:restartNumberingAfterBreak="0">
    <w:nsid w:val="31B114B2"/>
    <w:multiLevelType w:val="multilevel"/>
    <w:tmpl w:val="2F60FEC2"/>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3" w15:restartNumberingAfterBreak="0">
    <w:nsid w:val="3547172C"/>
    <w:multiLevelType w:val="multilevel"/>
    <w:tmpl w:val="2D58EB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377F45EE"/>
    <w:multiLevelType w:val="multilevel"/>
    <w:tmpl w:val="07CEDCD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5" w15:restartNumberingAfterBreak="0">
    <w:nsid w:val="38AB2BDD"/>
    <w:multiLevelType w:val="multilevel"/>
    <w:tmpl w:val="1390F44A"/>
    <w:lvl w:ilvl="0">
      <w:start w:val="1"/>
      <w:numFmt w:val="bullet"/>
      <w:lvlText w:val=""/>
      <w:lvlJc w:val="left"/>
      <w:pPr>
        <w:tabs>
          <w:tab w:val="num" w:pos="0"/>
        </w:tabs>
        <w:ind w:left="1429" w:hanging="360"/>
      </w:pPr>
      <w:rPr>
        <w:rFonts w:ascii="Symbol" w:hAnsi="Symbol" w:cs="Symbol" w:hint="default"/>
        <w:b/>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39564684"/>
    <w:multiLevelType w:val="multilevel"/>
    <w:tmpl w:val="0876EE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10B7B52"/>
    <w:multiLevelType w:val="multilevel"/>
    <w:tmpl w:val="A344FBA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8" w15:restartNumberingAfterBreak="0">
    <w:nsid w:val="44B479F9"/>
    <w:multiLevelType w:val="multilevel"/>
    <w:tmpl w:val="33FE260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9" w15:restartNumberingAfterBreak="0">
    <w:nsid w:val="4988291E"/>
    <w:multiLevelType w:val="multilevel"/>
    <w:tmpl w:val="2CC4E02A"/>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0" w15:restartNumberingAfterBreak="0">
    <w:nsid w:val="4A305597"/>
    <w:multiLevelType w:val="multilevel"/>
    <w:tmpl w:val="813EC0C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50C552A5"/>
    <w:multiLevelType w:val="multilevel"/>
    <w:tmpl w:val="B80E682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518644B7"/>
    <w:multiLevelType w:val="multilevel"/>
    <w:tmpl w:val="D2661B8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15:restartNumberingAfterBreak="0">
    <w:nsid w:val="55D216A4"/>
    <w:multiLevelType w:val="multilevel"/>
    <w:tmpl w:val="976E0016"/>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15:restartNumberingAfterBreak="0">
    <w:nsid w:val="568750F6"/>
    <w:multiLevelType w:val="multilevel"/>
    <w:tmpl w:val="4BDA395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15:restartNumberingAfterBreak="0">
    <w:nsid w:val="57B0389F"/>
    <w:multiLevelType w:val="multilevel"/>
    <w:tmpl w:val="DBAC0CAC"/>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6" w15:restartNumberingAfterBreak="0">
    <w:nsid w:val="57D97057"/>
    <w:multiLevelType w:val="multilevel"/>
    <w:tmpl w:val="0270E7BC"/>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7" w15:restartNumberingAfterBreak="0">
    <w:nsid w:val="5A430F3D"/>
    <w:multiLevelType w:val="multilevel"/>
    <w:tmpl w:val="9722796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5A4D0728"/>
    <w:multiLevelType w:val="multilevel"/>
    <w:tmpl w:val="68668FB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5C086867"/>
    <w:multiLevelType w:val="multilevel"/>
    <w:tmpl w:val="017E8D8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0" w15:restartNumberingAfterBreak="0">
    <w:nsid w:val="5F3E0765"/>
    <w:multiLevelType w:val="multilevel"/>
    <w:tmpl w:val="A9BAD7D4"/>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1" w15:restartNumberingAfterBreak="0">
    <w:nsid w:val="60266D8D"/>
    <w:multiLevelType w:val="multilevel"/>
    <w:tmpl w:val="0420C09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648F09D1"/>
    <w:multiLevelType w:val="multilevel"/>
    <w:tmpl w:val="8772B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654C6C3C"/>
    <w:multiLevelType w:val="multilevel"/>
    <w:tmpl w:val="2004B7CC"/>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4" w15:restartNumberingAfterBreak="0">
    <w:nsid w:val="65675C02"/>
    <w:multiLevelType w:val="multilevel"/>
    <w:tmpl w:val="206E89E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5" w15:restartNumberingAfterBreak="0">
    <w:nsid w:val="6E8C2E97"/>
    <w:multiLevelType w:val="multilevel"/>
    <w:tmpl w:val="2FC0535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6" w15:restartNumberingAfterBreak="0">
    <w:nsid w:val="708568CB"/>
    <w:multiLevelType w:val="multilevel"/>
    <w:tmpl w:val="DEB44F6A"/>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7" w15:restartNumberingAfterBreak="0">
    <w:nsid w:val="73C06FCB"/>
    <w:multiLevelType w:val="multilevel"/>
    <w:tmpl w:val="2B0CB1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61D1AAF"/>
    <w:multiLevelType w:val="multilevel"/>
    <w:tmpl w:val="D6867EE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9" w15:restartNumberingAfterBreak="0">
    <w:nsid w:val="79C84D00"/>
    <w:multiLevelType w:val="multilevel"/>
    <w:tmpl w:val="90B84D6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0" w15:restartNumberingAfterBreak="0">
    <w:nsid w:val="7C2F5B0C"/>
    <w:multiLevelType w:val="multilevel"/>
    <w:tmpl w:val="64240E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1" w15:restartNumberingAfterBreak="0">
    <w:nsid w:val="7D0904F3"/>
    <w:multiLevelType w:val="multilevel"/>
    <w:tmpl w:val="026658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2" w15:restartNumberingAfterBreak="0">
    <w:nsid w:val="7FB3484E"/>
    <w:multiLevelType w:val="multilevel"/>
    <w:tmpl w:val="5A3E5A7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6"/>
  </w:num>
  <w:num w:numId="2">
    <w:abstractNumId w:val="40"/>
  </w:num>
  <w:num w:numId="3">
    <w:abstractNumId w:val="29"/>
  </w:num>
  <w:num w:numId="4">
    <w:abstractNumId w:val="20"/>
  </w:num>
  <w:num w:numId="5">
    <w:abstractNumId w:val="41"/>
  </w:num>
  <w:num w:numId="6">
    <w:abstractNumId w:val="51"/>
  </w:num>
  <w:num w:numId="7">
    <w:abstractNumId w:val="16"/>
  </w:num>
  <w:num w:numId="8">
    <w:abstractNumId w:val="0"/>
  </w:num>
  <w:num w:numId="9">
    <w:abstractNumId w:val="18"/>
  </w:num>
  <w:num w:numId="10">
    <w:abstractNumId w:val="38"/>
  </w:num>
  <w:num w:numId="11">
    <w:abstractNumId w:val="31"/>
  </w:num>
  <w:num w:numId="12">
    <w:abstractNumId w:val="15"/>
  </w:num>
  <w:num w:numId="13">
    <w:abstractNumId w:val="48"/>
  </w:num>
  <w:num w:numId="14">
    <w:abstractNumId w:val="37"/>
  </w:num>
  <w:num w:numId="15">
    <w:abstractNumId w:val="19"/>
  </w:num>
  <w:num w:numId="16">
    <w:abstractNumId w:val="3"/>
  </w:num>
  <w:num w:numId="17">
    <w:abstractNumId w:val="25"/>
  </w:num>
  <w:num w:numId="18">
    <w:abstractNumId w:val="23"/>
  </w:num>
  <w:num w:numId="19">
    <w:abstractNumId w:val="2"/>
  </w:num>
  <w:num w:numId="20">
    <w:abstractNumId w:val="10"/>
  </w:num>
  <w:num w:numId="21">
    <w:abstractNumId w:val="21"/>
  </w:num>
  <w:num w:numId="22">
    <w:abstractNumId w:val="50"/>
  </w:num>
  <w:num w:numId="23">
    <w:abstractNumId w:val="11"/>
  </w:num>
  <w:num w:numId="24">
    <w:abstractNumId w:val="47"/>
  </w:num>
  <w:num w:numId="25">
    <w:abstractNumId w:val="42"/>
  </w:num>
  <w:num w:numId="26">
    <w:abstractNumId w:val="13"/>
  </w:num>
  <w:num w:numId="27">
    <w:abstractNumId w:val="26"/>
  </w:num>
  <w:num w:numId="28">
    <w:abstractNumId w:val="17"/>
  </w:num>
  <w:num w:numId="29">
    <w:abstractNumId w:val="14"/>
  </w:num>
  <w:num w:numId="30">
    <w:abstractNumId w:val="30"/>
  </w:num>
  <w:num w:numId="31">
    <w:abstractNumId w:val="1"/>
  </w:num>
  <w:num w:numId="32">
    <w:abstractNumId w:val="34"/>
  </w:num>
  <w:num w:numId="33">
    <w:abstractNumId w:val="27"/>
  </w:num>
  <w:num w:numId="34">
    <w:abstractNumId w:val="49"/>
  </w:num>
  <w:num w:numId="35">
    <w:abstractNumId w:val="8"/>
  </w:num>
  <w:num w:numId="36">
    <w:abstractNumId w:val="45"/>
  </w:num>
  <w:num w:numId="37">
    <w:abstractNumId w:val="39"/>
  </w:num>
  <w:num w:numId="38">
    <w:abstractNumId w:val="5"/>
  </w:num>
  <w:num w:numId="39">
    <w:abstractNumId w:val="28"/>
  </w:num>
  <w:num w:numId="40">
    <w:abstractNumId w:val="33"/>
  </w:num>
  <w:num w:numId="41">
    <w:abstractNumId w:val="32"/>
  </w:num>
  <w:num w:numId="42">
    <w:abstractNumId w:val="24"/>
  </w:num>
  <w:num w:numId="43">
    <w:abstractNumId w:val="43"/>
  </w:num>
  <w:num w:numId="44">
    <w:abstractNumId w:val="36"/>
  </w:num>
  <w:num w:numId="45">
    <w:abstractNumId w:val="35"/>
  </w:num>
  <w:num w:numId="46">
    <w:abstractNumId w:val="22"/>
  </w:num>
  <w:num w:numId="47">
    <w:abstractNumId w:val="46"/>
  </w:num>
  <w:num w:numId="48">
    <w:abstractNumId w:val="52"/>
  </w:num>
  <w:num w:numId="49">
    <w:abstractNumId w:val="12"/>
  </w:num>
  <w:num w:numId="50">
    <w:abstractNumId w:val="44"/>
  </w:num>
  <w:num w:numId="51">
    <w:abstractNumId w:val="9"/>
  </w:num>
  <w:num w:numId="52">
    <w:abstractNumId w:val="7"/>
  </w:num>
  <w:num w:numId="53">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6B7"/>
    <w:rsid w:val="00013A4B"/>
    <w:rsid w:val="000C241C"/>
    <w:rsid w:val="00104C4B"/>
    <w:rsid w:val="001366B7"/>
    <w:rsid w:val="00197EDF"/>
    <w:rsid w:val="001F347F"/>
    <w:rsid w:val="0022378A"/>
    <w:rsid w:val="00294CBE"/>
    <w:rsid w:val="002D1339"/>
    <w:rsid w:val="00487C8B"/>
    <w:rsid w:val="007A0B42"/>
    <w:rsid w:val="007D41D3"/>
    <w:rsid w:val="008B47A3"/>
    <w:rsid w:val="008C73D7"/>
    <w:rsid w:val="009016CE"/>
    <w:rsid w:val="00A126FF"/>
    <w:rsid w:val="00B97059"/>
    <w:rsid w:val="00E318DC"/>
    <w:rsid w:val="00FF141C"/>
    <w:rsid w:val="00FF150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DE69"/>
  <w15:docId w15:val="{F8B4311F-755E-4046-BE00-217B7EEB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93C"/>
    <w:pPr>
      <w:spacing w:line="360" w:lineRule="auto"/>
      <w:ind w:firstLine="567"/>
      <w:jc w:val="both"/>
    </w:pPr>
    <w:rPr>
      <w:color w:val="00000A"/>
      <w:sz w:val="28"/>
      <w:szCs w:val="28"/>
    </w:rPr>
  </w:style>
  <w:style w:type="paragraph" w:styleId="1">
    <w:name w:val="heading 1"/>
    <w:basedOn w:val="a"/>
    <w:next w:val="a"/>
    <w:link w:val="10"/>
    <w:qFormat/>
    <w:rsid w:val="00AE674D"/>
    <w:pPr>
      <w:keepNext/>
      <w:spacing w:before="240" w:after="60"/>
      <w:outlineLvl w:val="0"/>
    </w:pPr>
    <w:rPr>
      <w:rFonts w:ascii="Cambria" w:hAnsi="Cambria"/>
      <w:b/>
      <w:bCs/>
      <w:sz w:val="32"/>
      <w:szCs w:val="32"/>
      <w:lang w:val="x-none" w:eastAsia="x-none"/>
    </w:rPr>
  </w:style>
  <w:style w:type="paragraph" w:styleId="2">
    <w:name w:val="heading 2"/>
    <w:basedOn w:val="a"/>
    <w:next w:val="a"/>
    <w:link w:val="20"/>
    <w:qFormat/>
    <w:rsid w:val="00AE674D"/>
    <w:pPr>
      <w:keepNext/>
      <w:spacing w:before="240" w:after="60"/>
      <w:outlineLvl w:val="1"/>
    </w:pPr>
    <w:rPr>
      <w:rFonts w:ascii="Cambria" w:hAnsi="Cambria"/>
      <w:b/>
      <w:bCs/>
      <w:i/>
      <w:iCs/>
      <w:lang w:val="x-none" w:eastAsia="x-none"/>
    </w:rPr>
  </w:style>
  <w:style w:type="paragraph" w:styleId="3">
    <w:name w:val="heading 3"/>
    <w:basedOn w:val="a"/>
    <w:next w:val="a"/>
    <w:link w:val="30"/>
    <w:uiPriority w:val="9"/>
    <w:qFormat/>
    <w:rsid w:val="005F3F9E"/>
    <w:pPr>
      <w:keepNext/>
      <w:spacing w:before="120" w:after="120" w:line="240" w:lineRule="auto"/>
      <w:ind w:firstLine="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FootnoteCharacters">
    <w:name w:val="Footnote Characters"/>
    <w:uiPriority w:val="99"/>
    <w:qFormat/>
    <w:rsid w:val="00D45657"/>
    <w:rPr>
      <w:vertAlign w:val="superscript"/>
    </w:rPr>
  </w:style>
  <w:style w:type="character" w:customStyle="1" w:styleId="30">
    <w:name w:val="Заголовок 3 Знак"/>
    <w:link w:val="3"/>
    <w:uiPriority w:val="9"/>
    <w:qFormat/>
    <w:rsid w:val="005F3F9E"/>
    <w:rPr>
      <w:b/>
      <w:sz w:val="28"/>
    </w:rPr>
  </w:style>
  <w:style w:type="character" w:customStyle="1" w:styleId="31">
    <w:name w:val="3. Подпункт Знак"/>
    <w:link w:val="32"/>
    <w:qFormat/>
    <w:rsid w:val="005F4A86"/>
    <w:rPr>
      <w:b/>
      <w:bCs/>
      <w:sz w:val="24"/>
      <w:szCs w:val="24"/>
    </w:rPr>
  </w:style>
  <w:style w:type="character" w:customStyle="1" w:styleId="a5">
    <w:name w:val="Текст выноски Знак"/>
    <w:link w:val="a6"/>
    <w:qFormat/>
    <w:rsid w:val="00DC2B59"/>
    <w:rPr>
      <w:rFonts w:ascii="Tahoma" w:hAnsi="Tahoma" w:cs="Tahoma"/>
      <w:sz w:val="16"/>
      <w:szCs w:val="16"/>
    </w:rPr>
  </w:style>
  <w:style w:type="character" w:customStyle="1" w:styleId="11">
    <w:name w:val="1. Статья Знак"/>
    <w:link w:val="12"/>
    <w:qFormat/>
    <w:rsid w:val="00F50D64"/>
    <w:rPr>
      <w:b w:val="0"/>
      <w:sz w:val="24"/>
      <w:szCs w:val="24"/>
    </w:rPr>
  </w:style>
  <w:style w:type="character" w:customStyle="1" w:styleId="4">
    <w:name w:val="4. Отчерк Знак"/>
    <w:link w:val="40"/>
    <w:qFormat/>
    <w:rsid w:val="00F50D64"/>
    <w:rPr>
      <w:sz w:val="24"/>
      <w:szCs w:val="24"/>
    </w:rPr>
  </w:style>
  <w:style w:type="character" w:styleId="a7">
    <w:name w:val="annotation reference"/>
    <w:qFormat/>
    <w:rsid w:val="00F50D64"/>
    <w:rPr>
      <w:sz w:val="16"/>
      <w:szCs w:val="16"/>
    </w:rPr>
  </w:style>
  <w:style w:type="character" w:customStyle="1" w:styleId="a8">
    <w:name w:val="Текст примечания Знак"/>
    <w:link w:val="a9"/>
    <w:qFormat/>
    <w:rsid w:val="00F50D64"/>
  </w:style>
  <w:style w:type="character" w:customStyle="1" w:styleId="aa">
    <w:name w:val="Тема примечания Знак"/>
    <w:link w:val="ab"/>
    <w:qFormat/>
    <w:rsid w:val="00F50D64"/>
    <w:rPr>
      <w:b/>
      <w:bCs/>
    </w:rPr>
  </w:style>
  <w:style w:type="character" w:customStyle="1" w:styleId="ac">
    <w:name w:val="Нижний колонтитул Знак"/>
    <w:link w:val="ad"/>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e">
    <w:name w:val="Заголовок Знак"/>
    <w:link w:val="13"/>
    <w:qFormat/>
    <w:rsid w:val="00AE674D"/>
    <w:rPr>
      <w:sz w:val="22"/>
      <w:szCs w:val="22"/>
      <w:shd w:val="clear" w:color="auto" w:fill="FFFFFF"/>
    </w:rPr>
  </w:style>
  <w:style w:type="character" w:customStyle="1" w:styleId="10">
    <w:name w:val="Заголовок 1 Знак"/>
    <w:link w:val="1"/>
    <w:qFormat/>
    <w:rsid w:val="00AE674D"/>
    <w:rPr>
      <w:rFonts w:ascii="Cambria" w:eastAsia="Times New Roman" w:hAnsi="Cambria" w:cs="Times New Roman"/>
      <w:b/>
      <w:bCs/>
      <w:sz w:val="32"/>
      <w:szCs w:val="32"/>
    </w:rPr>
  </w:style>
  <w:style w:type="character" w:customStyle="1" w:styleId="20">
    <w:name w:val="Заголовок 2 Знак"/>
    <w:link w:val="2"/>
    <w:qFormat/>
    <w:rsid w:val="00AE674D"/>
    <w:rPr>
      <w:rFonts w:ascii="Cambria" w:eastAsia="Times New Roman" w:hAnsi="Cambria" w:cs="Times New Roman"/>
      <w:b/>
      <w:bCs/>
      <w:i/>
      <w:iCs/>
      <w:sz w:val="28"/>
      <w:szCs w:val="28"/>
    </w:rPr>
  </w:style>
  <w:style w:type="character" w:customStyle="1" w:styleId="af">
    <w:name w:val="Основной текст с отступом Знак"/>
    <w:link w:val="af0"/>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1">
    <w:name w:val="Текст сноски Знак"/>
    <w:link w:val="af2"/>
    <w:uiPriority w:val="99"/>
    <w:qFormat/>
    <w:rsid w:val="00F43F0D"/>
  </w:style>
  <w:style w:type="character" w:styleId="af3">
    <w:name w:val="Hyperlink"/>
    <w:uiPriority w:val="99"/>
    <w:unhideWhenUsed/>
    <w:rsid w:val="00EE68C6"/>
    <w:rPr>
      <w:color w:val="0000FF"/>
      <w:u w:val="single"/>
    </w:rPr>
  </w:style>
  <w:style w:type="character" w:customStyle="1" w:styleId="af4">
    <w:name w:val="Текст концевой сноски Знак"/>
    <w:link w:val="EndnoteSymbol"/>
    <w:uiPriority w:val="99"/>
    <w:semiHidden/>
    <w:qFormat/>
    <w:rsid w:val="008C02D8"/>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character" w:customStyle="1" w:styleId="EndnoteCharacters">
    <w:name w:val="Endnote Characters"/>
    <w:uiPriority w:val="99"/>
    <w:semiHidden/>
    <w:unhideWhenUsed/>
    <w:qFormat/>
    <w:rsid w:val="008C02D8"/>
    <w:rPr>
      <w:vertAlign w:val="superscript"/>
    </w:rPr>
  </w:style>
  <w:style w:type="character" w:customStyle="1" w:styleId="af7">
    <w:name w:val="Верхний колонтитул Знак"/>
    <w:basedOn w:val="a0"/>
    <w:link w:val="af8"/>
    <w:qFormat/>
    <w:rsid w:val="00F84D00"/>
    <w:rPr>
      <w:sz w:val="28"/>
      <w:szCs w:val="28"/>
    </w:rPr>
  </w:style>
  <w:style w:type="character" w:customStyle="1" w:styleId="af9">
    <w:name w:val="Основной текст Знак"/>
    <w:basedOn w:val="a0"/>
    <w:link w:val="afa"/>
    <w:qFormat/>
    <w:rsid w:val="00F84D00"/>
    <w:rPr>
      <w:sz w:val="28"/>
      <w:szCs w:val="28"/>
    </w:rPr>
  </w:style>
  <w:style w:type="character" w:customStyle="1" w:styleId="21">
    <w:name w:val="Основной текст 2 Знак"/>
    <w:basedOn w:val="a0"/>
    <w:link w:val="22"/>
    <w:qFormat/>
    <w:rsid w:val="00F84D00"/>
  </w:style>
  <w:style w:type="character" w:customStyle="1" w:styleId="35">
    <w:name w:val="Основной текст с отступом 3 Знак"/>
    <w:basedOn w:val="a0"/>
    <w:link w:val="36"/>
    <w:qFormat/>
    <w:rsid w:val="00F84D00"/>
    <w:rPr>
      <w:sz w:val="16"/>
      <w:szCs w:val="16"/>
    </w:rPr>
  </w:style>
  <w:style w:type="character" w:customStyle="1" w:styleId="afb">
    <w:name w:val="Абзац списка Знак"/>
    <w:link w:val="afc"/>
    <w:uiPriority w:val="34"/>
    <w:qFormat/>
    <w:locked/>
    <w:rsid w:val="0035549E"/>
    <w:rPr>
      <w:sz w:val="24"/>
      <w:szCs w:val="24"/>
    </w:rPr>
  </w:style>
  <w:style w:type="character" w:customStyle="1" w:styleId="WW8Num1z0">
    <w:name w:val="WW8Num1z0"/>
    <w:qFormat/>
    <w:rPr>
      <w:rFonts w:ascii="Times New Roman" w:hAnsi="Times New Roman" w:cs="Times New Roman"/>
      <w:sz w:val="18"/>
      <w:szCs w:val="18"/>
    </w:rPr>
  </w:style>
  <w:style w:type="character" w:customStyle="1" w:styleId="afd">
    <w:name w:val="Символы концевой сноски"/>
    <w:qFormat/>
  </w:style>
  <w:style w:type="character" w:styleId="afe">
    <w:name w:val="FollowedHyperlink"/>
    <w:rPr>
      <w:color w:val="800080"/>
      <w:u w:val="single"/>
    </w:rPr>
  </w:style>
  <w:style w:type="paragraph" w:styleId="aff">
    <w:name w:val="Title"/>
    <w:basedOn w:val="a"/>
    <w:next w:val="afa"/>
    <w:qFormat/>
    <w:pPr>
      <w:keepNext/>
      <w:spacing w:before="240" w:after="120"/>
    </w:pPr>
    <w:rPr>
      <w:rFonts w:ascii="Liberation Sans" w:eastAsia="WenQuanYi Zen Hei Sharp" w:hAnsi="Liberation Sans" w:cs="Lohit Devanagari"/>
    </w:rPr>
  </w:style>
  <w:style w:type="paragraph" w:styleId="afa">
    <w:name w:val="Body Text"/>
    <w:basedOn w:val="a"/>
    <w:link w:val="af9"/>
    <w:rsid w:val="004B090F"/>
    <w:pPr>
      <w:spacing w:after="120"/>
    </w:pPr>
  </w:style>
  <w:style w:type="paragraph" w:styleId="aff0">
    <w:name w:val="List"/>
    <w:basedOn w:val="afa"/>
    <w:rPr>
      <w:rFonts w:cs="Lohit Devanagari"/>
    </w:rPr>
  </w:style>
  <w:style w:type="paragraph" w:styleId="aff1">
    <w:name w:val="caption"/>
    <w:basedOn w:val="a"/>
    <w:qFormat/>
    <w:pPr>
      <w:suppressLineNumbers/>
      <w:spacing w:before="120" w:after="120"/>
    </w:pPr>
    <w:rPr>
      <w:rFonts w:cs="Lohit Devanagari"/>
      <w:i/>
      <w:iCs/>
      <w:sz w:val="24"/>
      <w:szCs w:val="24"/>
    </w:rPr>
  </w:style>
  <w:style w:type="paragraph" w:styleId="aff2">
    <w:name w:val="index heading"/>
    <w:basedOn w:val="a"/>
    <w:qFormat/>
    <w:pPr>
      <w:suppressLineNumbers/>
    </w:pPr>
    <w:rPr>
      <w:rFonts w:cs="Lohit Devanagari"/>
    </w:rPr>
  </w:style>
  <w:style w:type="paragraph" w:styleId="34">
    <w:name w:val="Body Text 3"/>
    <w:basedOn w:val="a"/>
    <w:link w:val="33"/>
    <w:qFormat/>
    <w:rsid w:val="004B090F"/>
    <w:pPr>
      <w:spacing w:line="240" w:lineRule="auto"/>
      <w:ind w:firstLine="0"/>
    </w:pPr>
    <w:rPr>
      <w:color w:val="0000FF"/>
      <w:sz w:val="24"/>
      <w:szCs w:val="24"/>
      <w:lang w:val="x-none" w:eastAsia="en-US"/>
    </w:rPr>
  </w:style>
  <w:style w:type="paragraph" w:customStyle="1" w:styleId="aff3">
    <w:name w:val="Колонтитул"/>
    <w:basedOn w:val="a"/>
    <w:qFormat/>
  </w:style>
  <w:style w:type="paragraph" w:styleId="af8">
    <w:name w:val="header"/>
    <w:basedOn w:val="a"/>
    <w:link w:val="af7"/>
    <w:rsid w:val="004B090F"/>
    <w:pPr>
      <w:tabs>
        <w:tab w:val="center" w:pos="4677"/>
        <w:tab w:val="right" w:pos="9355"/>
      </w:tabs>
    </w:pPr>
  </w:style>
  <w:style w:type="paragraph" w:customStyle="1" w:styleId="Style1">
    <w:name w:val="Style1"/>
    <w:basedOn w:val="a"/>
    <w:autoRedefine/>
    <w:qFormat/>
    <w:rsid w:val="004B090F"/>
    <w:pPr>
      <w:spacing w:before="240" w:line="240" w:lineRule="auto"/>
      <w:ind w:firstLine="0"/>
      <w:jc w:val="left"/>
    </w:pPr>
    <w:rPr>
      <w:b/>
      <w:sz w:val="22"/>
      <w:szCs w:val="20"/>
    </w:rPr>
  </w:style>
  <w:style w:type="paragraph" w:styleId="22">
    <w:name w:val="Body Text 2"/>
    <w:basedOn w:val="a"/>
    <w:link w:val="21"/>
    <w:qFormat/>
    <w:rsid w:val="004B090F"/>
    <w:pPr>
      <w:widowControl w:val="0"/>
      <w:spacing w:after="120" w:line="480" w:lineRule="auto"/>
      <w:ind w:firstLine="0"/>
      <w:jc w:val="left"/>
    </w:pPr>
    <w:rPr>
      <w:sz w:val="20"/>
      <w:szCs w:val="20"/>
    </w:rPr>
  </w:style>
  <w:style w:type="paragraph" w:customStyle="1" w:styleId="aff4">
    <w:name w:val="Знак"/>
    <w:basedOn w:val="a"/>
    <w:qFormat/>
    <w:rsid w:val="000873EC"/>
    <w:pPr>
      <w:spacing w:after="160" w:line="240" w:lineRule="exact"/>
      <w:ind w:firstLine="0"/>
      <w:jc w:val="left"/>
    </w:pPr>
    <w:rPr>
      <w:rFonts w:ascii="Verdana" w:hAnsi="Verdana" w:cs="Verdana"/>
      <w:sz w:val="20"/>
      <w:szCs w:val="20"/>
      <w:lang w:val="en-US" w:eastAsia="en-US"/>
    </w:rPr>
  </w:style>
  <w:style w:type="paragraph" w:styleId="af2">
    <w:name w:val="footnote text"/>
    <w:basedOn w:val="a"/>
    <w:link w:val="af1"/>
    <w:uiPriority w:val="99"/>
    <w:rsid w:val="00D45657"/>
    <w:pPr>
      <w:spacing w:line="240" w:lineRule="auto"/>
      <w:ind w:firstLine="0"/>
      <w:jc w:val="left"/>
    </w:pPr>
    <w:rPr>
      <w:sz w:val="20"/>
      <w:szCs w:val="20"/>
    </w:rPr>
  </w:style>
  <w:style w:type="paragraph" w:customStyle="1" w:styleId="aff5">
    <w:name w:val="Знак Знак Знак Знак Знак Знак Знак"/>
    <w:basedOn w:val="a"/>
    <w:qFormat/>
    <w:rsid w:val="00773634"/>
    <w:pPr>
      <w:spacing w:after="160" w:line="240" w:lineRule="exact"/>
      <w:ind w:firstLine="0"/>
      <w:jc w:val="left"/>
    </w:pPr>
    <w:rPr>
      <w:rFonts w:ascii="Verdana" w:hAnsi="Verdana" w:cs="Verdana"/>
      <w:sz w:val="20"/>
      <w:szCs w:val="20"/>
      <w:lang w:val="en-US" w:eastAsia="en-US"/>
    </w:rPr>
  </w:style>
  <w:style w:type="paragraph" w:customStyle="1" w:styleId="23">
    <w:name w:val="Знак2"/>
    <w:basedOn w:val="a"/>
    <w:qFormat/>
    <w:rsid w:val="00F65662"/>
    <w:pPr>
      <w:spacing w:after="160" w:line="240" w:lineRule="exact"/>
      <w:ind w:firstLine="0"/>
      <w:jc w:val="left"/>
    </w:pPr>
    <w:rPr>
      <w:rFonts w:ascii="Verdana" w:hAnsi="Verdana" w:cs="Verdana"/>
      <w:sz w:val="20"/>
      <w:szCs w:val="20"/>
      <w:lang w:val="en-US" w:eastAsia="en-US"/>
    </w:rPr>
  </w:style>
  <w:style w:type="paragraph" w:customStyle="1" w:styleId="aff6">
    <w:name w:val="Знак Знак Знак Знак Знак Знак Знак Знак Знак"/>
    <w:basedOn w:val="a"/>
    <w:qFormat/>
    <w:rsid w:val="007C5ECD"/>
    <w:pPr>
      <w:spacing w:after="160" w:line="240" w:lineRule="exact"/>
      <w:ind w:firstLine="0"/>
    </w:pPr>
    <w:rPr>
      <w:rFonts w:ascii="Verdana" w:hAnsi="Verdana"/>
      <w:sz w:val="22"/>
      <w:szCs w:val="20"/>
      <w:lang w:val="en-US" w:eastAsia="en-US"/>
    </w:rPr>
  </w:style>
  <w:style w:type="paragraph" w:customStyle="1" w:styleId="aff7">
    <w:name w:val="Пункт договора"/>
    <w:basedOn w:val="a"/>
    <w:qFormat/>
    <w:rsid w:val="004D4328"/>
    <w:pPr>
      <w:widowControl w:val="0"/>
      <w:spacing w:line="240" w:lineRule="auto"/>
      <w:ind w:firstLine="0"/>
    </w:pPr>
    <w:rPr>
      <w:rFonts w:ascii="Arial" w:hAnsi="Arial"/>
      <w:sz w:val="20"/>
      <w:szCs w:val="20"/>
    </w:rPr>
  </w:style>
  <w:style w:type="paragraph" w:customStyle="1" w:styleId="aff8">
    <w:name w:val="Подпункт договора"/>
    <w:basedOn w:val="a"/>
    <w:qFormat/>
    <w:rsid w:val="00617A62"/>
    <w:pPr>
      <w:tabs>
        <w:tab w:val="left" w:pos="360"/>
      </w:tabs>
      <w:spacing w:line="240" w:lineRule="auto"/>
      <w:ind w:firstLine="0"/>
    </w:pPr>
    <w:rPr>
      <w:rFonts w:ascii="Arial" w:hAnsi="Arial"/>
      <w:sz w:val="20"/>
      <w:szCs w:val="20"/>
    </w:rPr>
  </w:style>
  <w:style w:type="paragraph" w:styleId="36">
    <w:name w:val="Body Text Indent 3"/>
    <w:basedOn w:val="a"/>
    <w:link w:val="35"/>
    <w:qFormat/>
    <w:rsid w:val="006329B9"/>
    <w:pPr>
      <w:spacing w:after="120"/>
      <w:ind w:left="283"/>
    </w:pPr>
    <w:rPr>
      <w:sz w:val="16"/>
      <w:szCs w:val="16"/>
    </w:rPr>
  </w:style>
  <w:style w:type="paragraph" w:styleId="afc">
    <w:name w:val="List Paragraph"/>
    <w:basedOn w:val="a"/>
    <w:link w:val="afb"/>
    <w:uiPriority w:val="34"/>
    <w:qFormat/>
    <w:rsid w:val="005F3F9E"/>
    <w:pPr>
      <w:spacing w:line="240" w:lineRule="auto"/>
      <w:ind w:left="720" w:firstLine="0"/>
      <w:contextualSpacing/>
      <w:jc w:val="left"/>
    </w:pPr>
    <w:rPr>
      <w:sz w:val="24"/>
      <w:szCs w:val="24"/>
    </w:rPr>
  </w:style>
  <w:style w:type="paragraph" w:customStyle="1" w:styleId="12">
    <w:name w:val="1. Статья"/>
    <w:basedOn w:val="3"/>
    <w:link w:val="11"/>
    <w:qFormat/>
    <w:rsid w:val="005F4A86"/>
    <w:pPr>
      <w:keepNext w:val="0"/>
      <w:widowControl w:val="0"/>
      <w:tabs>
        <w:tab w:val="left" w:pos="2340"/>
      </w:tabs>
      <w:suppressAutoHyphens w:val="0"/>
      <w:overflowPunct w:val="0"/>
      <w:spacing w:before="0" w:after="0"/>
      <w:ind w:right="1462"/>
      <w:jc w:val="center"/>
      <w:textAlignment w:val="baseline"/>
    </w:pPr>
    <w:rPr>
      <w:b w:val="0"/>
      <w:sz w:val="24"/>
      <w:szCs w:val="24"/>
    </w:rPr>
  </w:style>
  <w:style w:type="paragraph" w:customStyle="1" w:styleId="24">
    <w:name w:val="2. Пункт"/>
    <w:basedOn w:val="3"/>
    <w:qFormat/>
    <w:rsid w:val="005F4A86"/>
    <w:pPr>
      <w:keepNext w:val="0"/>
      <w:widowControl w:val="0"/>
      <w:suppressAutoHyphens w:val="0"/>
      <w:overflowPunct w:val="0"/>
      <w:spacing w:before="0" w:after="0"/>
      <w:jc w:val="both"/>
      <w:textAlignment w:val="baseline"/>
    </w:pPr>
    <w:rPr>
      <w:b w:val="0"/>
      <w:sz w:val="24"/>
      <w:szCs w:val="24"/>
    </w:rPr>
  </w:style>
  <w:style w:type="paragraph" w:customStyle="1" w:styleId="32">
    <w:name w:val="3. Подпункт"/>
    <w:basedOn w:val="3"/>
    <w:link w:val="31"/>
    <w:qFormat/>
    <w:rsid w:val="005F4A86"/>
    <w:pPr>
      <w:keepNext w:val="0"/>
      <w:widowControl w:val="0"/>
      <w:tabs>
        <w:tab w:val="left" w:pos="1620"/>
      </w:tabs>
      <w:suppressAutoHyphens w:val="0"/>
      <w:overflowPunct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color w:val="00000A"/>
      <w:sz w:val="32"/>
      <w:lang w:eastAsia="en-US"/>
    </w:rPr>
  </w:style>
  <w:style w:type="paragraph" w:styleId="a6">
    <w:name w:val="Balloon Text"/>
    <w:basedOn w:val="a"/>
    <w:link w:val="a5"/>
    <w:qFormat/>
    <w:rsid w:val="00DC2B59"/>
    <w:pPr>
      <w:spacing w:line="240" w:lineRule="auto"/>
    </w:pPr>
    <w:rPr>
      <w:rFonts w:ascii="Tahoma" w:hAnsi="Tahoma"/>
      <w:sz w:val="16"/>
      <w:szCs w:val="16"/>
      <w:lang w:val="x-none" w:eastAsia="x-none"/>
    </w:rPr>
  </w:style>
  <w:style w:type="paragraph" w:customStyle="1" w:styleId="40">
    <w:name w:val="4. Отчерк"/>
    <w:basedOn w:val="a"/>
    <w:link w:val="4"/>
    <w:qFormat/>
    <w:rsid w:val="00F50D64"/>
    <w:pPr>
      <w:widowControl w:val="0"/>
      <w:spacing w:line="240" w:lineRule="auto"/>
    </w:pPr>
    <w:rPr>
      <w:sz w:val="24"/>
      <w:szCs w:val="24"/>
      <w:lang w:val="x-none" w:eastAsia="x-none"/>
    </w:rPr>
  </w:style>
  <w:style w:type="paragraph" w:styleId="a9">
    <w:name w:val="annotation text"/>
    <w:basedOn w:val="a"/>
    <w:link w:val="a8"/>
    <w:qFormat/>
    <w:rsid w:val="00F50D64"/>
    <w:pPr>
      <w:spacing w:line="240" w:lineRule="auto"/>
    </w:pPr>
    <w:rPr>
      <w:sz w:val="20"/>
      <w:szCs w:val="20"/>
      <w:lang w:val="x-none" w:eastAsia="x-none"/>
    </w:rPr>
  </w:style>
  <w:style w:type="paragraph" w:styleId="ab">
    <w:name w:val="annotation subject"/>
    <w:basedOn w:val="a9"/>
    <w:link w:val="aa"/>
    <w:qFormat/>
    <w:rsid w:val="00F50D64"/>
    <w:rPr>
      <w:b/>
      <w:bCs/>
    </w:rPr>
  </w:style>
  <w:style w:type="paragraph" w:styleId="ad">
    <w:name w:val="footer"/>
    <w:basedOn w:val="a"/>
    <w:link w:val="ac"/>
    <w:uiPriority w:val="99"/>
    <w:rsid w:val="0043217C"/>
    <w:pPr>
      <w:tabs>
        <w:tab w:val="center" w:pos="4677"/>
        <w:tab w:val="right" w:pos="9355"/>
      </w:tabs>
      <w:spacing w:line="240" w:lineRule="auto"/>
    </w:pPr>
    <w:rPr>
      <w:lang w:val="x-none" w:eastAsia="x-none"/>
    </w:rPr>
  </w:style>
  <w:style w:type="paragraph" w:styleId="aff9">
    <w:name w:val="Revision"/>
    <w:uiPriority w:val="99"/>
    <w:semiHidden/>
    <w:qFormat/>
    <w:rsid w:val="003003EF"/>
    <w:rPr>
      <w:color w:val="00000A"/>
      <w:sz w:val="28"/>
      <w:szCs w:val="28"/>
    </w:rPr>
  </w:style>
  <w:style w:type="paragraph" w:customStyle="1" w:styleId="13">
    <w:name w:val="Заголовок1"/>
    <w:basedOn w:val="a"/>
    <w:link w:val="ae"/>
    <w:qFormat/>
    <w:rsid w:val="00AE674D"/>
    <w:pPr>
      <w:widowControl w:val="0"/>
      <w:overflowPunct w:val="0"/>
      <w:spacing w:after="120" w:line="240" w:lineRule="auto"/>
      <w:ind w:firstLine="0"/>
      <w:jc w:val="center"/>
      <w:textAlignment w:val="baseline"/>
    </w:pPr>
    <w:rPr>
      <w:b/>
      <w:bCs/>
      <w:sz w:val="32"/>
      <w:szCs w:val="20"/>
    </w:rPr>
  </w:style>
  <w:style w:type="paragraph" w:styleId="af0">
    <w:name w:val="Body Text Indent"/>
    <w:basedOn w:val="a"/>
    <w:link w:val="af"/>
    <w:rsid w:val="00AE674D"/>
    <w:pPr>
      <w:spacing w:after="120"/>
      <w:ind w:left="283"/>
    </w:pPr>
    <w:rPr>
      <w:lang w:val="x-none" w:eastAsia="x-none"/>
    </w:rPr>
  </w:style>
  <w:style w:type="paragraph" w:customStyle="1" w:styleId="333">
    <w:name w:val="Пункт 3.3.3"/>
    <w:basedOn w:val="a"/>
    <w:qFormat/>
    <w:rsid w:val="00AE674D"/>
    <w:pPr>
      <w:keepNext/>
      <w:keepLines/>
      <w:widowControl w:val="0"/>
      <w:tabs>
        <w:tab w:val="left" w:pos="920"/>
      </w:tabs>
      <w:overflowPunct w:val="0"/>
      <w:spacing w:before="240" w:after="240" w:line="240" w:lineRule="auto"/>
      <w:ind w:left="704" w:hanging="504"/>
      <w:jc w:val="left"/>
      <w:textAlignment w:val="baseline"/>
      <w:outlineLvl w:val="1"/>
    </w:pPr>
    <w:rPr>
      <w:sz w:val="24"/>
      <w:szCs w:val="20"/>
    </w:rPr>
  </w:style>
  <w:style w:type="paragraph" w:customStyle="1" w:styleId="caption1">
    <w:name w:val="caption1"/>
    <w:basedOn w:val="a"/>
    <w:next w:val="a"/>
    <w:qFormat/>
    <w:rsid w:val="00AE674D"/>
    <w:pPr>
      <w:widowControl w:val="0"/>
      <w:overflowPunct w:val="0"/>
      <w:spacing w:before="120" w:after="120" w:line="240" w:lineRule="auto"/>
      <w:ind w:firstLine="0"/>
      <w:textAlignment w:val="baseline"/>
    </w:pPr>
    <w:rPr>
      <w:b/>
      <w:bCs/>
      <w:sz w:val="24"/>
      <w:szCs w:val="24"/>
    </w:rPr>
  </w:style>
  <w:style w:type="paragraph" w:customStyle="1" w:styleId="14">
    <w:name w:val="Знак1"/>
    <w:basedOn w:val="a"/>
    <w:qFormat/>
    <w:rsid w:val="00F43F0D"/>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
    <w:qFormat/>
    <w:rsid w:val="00F43F0D"/>
    <w:pPr>
      <w:keepNext/>
      <w:keepLines/>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rsid w:val="00F43F0D"/>
  </w:style>
  <w:style w:type="paragraph" w:customStyle="1" w:styleId="-1">
    <w:name w:val="Контракт-подпункт"/>
    <w:basedOn w:val="a"/>
    <w:qFormat/>
    <w:rsid w:val="00F43F0D"/>
  </w:style>
  <w:style w:type="paragraph" w:customStyle="1" w:styleId="-2">
    <w:name w:val="Контракт-подподпункт"/>
    <w:basedOn w:val="a"/>
    <w:qFormat/>
    <w:rsid w:val="00F43F0D"/>
  </w:style>
  <w:style w:type="paragraph" w:customStyle="1" w:styleId="EndnoteSymbol">
    <w:name w:val="Endnote Symbol"/>
    <w:basedOn w:val="a"/>
    <w:link w:val="af4"/>
    <w:uiPriority w:val="99"/>
    <w:semiHidden/>
    <w:unhideWhenUsed/>
    <w:qFormat/>
    <w:rsid w:val="008C02D8"/>
    <w:rPr>
      <w:sz w:val="20"/>
      <w:szCs w:val="20"/>
      <w:lang w:val="x-none" w:eastAsia="x-none"/>
    </w:rPr>
  </w:style>
  <w:style w:type="paragraph" w:customStyle="1" w:styleId="ConsPlusNonformat">
    <w:name w:val="ConsPlusNonformat"/>
    <w:qFormat/>
    <w:rsid w:val="00AE1F9A"/>
    <w:pPr>
      <w:widowControl w:val="0"/>
    </w:pPr>
    <w:rPr>
      <w:rFonts w:ascii="Courier New" w:hAnsi="Courier New" w:cs="Courier New"/>
      <w:color w:val="00000A"/>
    </w:rPr>
  </w:style>
  <w:style w:type="paragraph" w:customStyle="1" w:styleId="affa">
    <w:name w:val="Содержимое врезки"/>
    <w:basedOn w:val="a"/>
    <w:qFormat/>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numbering" w:customStyle="1" w:styleId="WW8Num1">
    <w:name w:val="WW8Num1"/>
    <w:qFormat/>
  </w:style>
  <w:style w:type="table" w:styleId="affd">
    <w:name w:val="Table Grid"/>
    <w:basedOn w:val="a1"/>
    <w:uiPriority w:val="39"/>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Normal (Web)"/>
    <w:basedOn w:val="a"/>
    <w:uiPriority w:val="99"/>
    <w:semiHidden/>
    <w:unhideWhenUsed/>
    <w:rsid w:val="000C241C"/>
    <w:rPr>
      <w:sz w:val="24"/>
      <w:szCs w:val="24"/>
    </w:rPr>
  </w:style>
  <w:style w:type="paragraph" w:customStyle="1" w:styleId="western">
    <w:name w:val="western"/>
    <w:basedOn w:val="a"/>
    <w:rsid w:val="007D41D3"/>
    <w:pPr>
      <w:suppressAutoHyphens w:val="0"/>
      <w:spacing w:before="62" w:line="240" w:lineRule="auto"/>
      <w:ind w:firstLine="0"/>
      <w:jc w:val="center"/>
    </w:pPr>
    <w:rPr>
      <w:b/>
      <w:bCs/>
      <w:color w:val="auto"/>
      <w:sz w:val="16"/>
      <w:szCs w:val="16"/>
    </w:rPr>
  </w:style>
  <w:style w:type="paragraph" w:customStyle="1" w:styleId="sdfootnote-western">
    <w:name w:val="sdfootnote-western"/>
    <w:basedOn w:val="a"/>
    <w:rsid w:val="00FF150F"/>
    <w:pPr>
      <w:suppressAutoHyphens w:val="0"/>
      <w:spacing w:before="62" w:line="240" w:lineRule="auto"/>
      <w:ind w:firstLine="0"/>
      <w:jc w:val="left"/>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151770">
      <w:bodyDiv w:val="1"/>
      <w:marLeft w:val="0"/>
      <w:marRight w:val="0"/>
      <w:marTop w:val="0"/>
      <w:marBottom w:val="0"/>
      <w:divBdr>
        <w:top w:val="none" w:sz="0" w:space="0" w:color="auto"/>
        <w:left w:val="none" w:sz="0" w:space="0" w:color="auto"/>
        <w:bottom w:val="none" w:sz="0" w:space="0" w:color="auto"/>
        <w:right w:val="none" w:sz="0" w:space="0" w:color="auto"/>
      </w:divBdr>
    </w:div>
    <w:div w:id="721711965">
      <w:bodyDiv w:val="1"/>
      <w:marLeft w:val="0"/>
      <w:marRight w:val="0"/>
      <w:marTop w:val="0"/>
      <w:marBottom w:val="0"/>
      <w:divBdr>
        <w:top w:val="none" w:sz="0" w:space="0" w:color="auto"/>
        <w:left w:val="none" w:sz="0" w:space="0" w:color="auto"/>
        <w:bottom w:val="none" w:sz="0" w:space="0" w:color="auto"/>
        <w:right w:val="none" w:sz="0" w:space="0" w:color="auto"/>
      </w:divBdr>
    </w:div>
    <w:div w:id="1541824903">
      <w:bodyDiv w:val="1"/>
      <w:marLeft w:val="0"/>
      <w:marRight w:val="0"/>
      <w:marTop w:val="0"/>
      <w:marBottom w:val="0"/>
      <w:divBdr>
        <w:top w:val="none" w:sz="0" w:space="0" w:color="auto"/>
        <w:left w:val="none" w:sz="0" w:space="0" w:color="auto"/>
        <w:bottom w:val="none" w:sz="0" w:space="0" w:color="auto"/>
        <w:right w:val="none" w:sz="0" w:space="0" w:color="auto"/>
      </w:divBdr>
    </w:div>
    <w:div w:id="1576428931">
      <w:bodyDiv w:val="1"/>
      <w:marLeft w:val="0"/>
      <w:marRight w:val="0"/>
      <w:marTop w:val="0"/>
      <w:marBottom w:val="0"/>
      <w:divBdr>
        <w:top w:val="none" w:sz="0" w:space="0" w:color="auto"/>
        <w:left w:val="none" w:sz="0" w:space="0" w:color="auto"/>
        <w:bottom w:val="none" w:sz="0" w:space="0" w:color="auto"/>
        <w:right w:val="none" w:sz="0" w:space="0" w:color="auto"/>
      </w:divBdr>
    </w:div>
    <w:div w:id="1984694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21" Type="http://schemas.openxmlformats.org/officeDocument/2006/relationships/footer" Target="footer4.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9440D5123ABA6A25F43346AB59DBAAC7032C8E1556DA64FAED62E167F76889C2B7C475C32EFC59BJ8rDH" TargetMode="Externa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1.xml"/><Relationship Id="rId35" Type="http://schemas.openxmlformats.org/officeDocument/2006/relationships/footer" Target="footer1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drsk.ru/investors/disclosure/dokumenty/vnutrennie-dokumenty-obshchestva/inye-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F5712-01FC-4D18-A7C3-2878AEC79B38}">
  <ds:schemaRefs>
    <ds:schemaRef ds:uri="http://schemas.openxmlformats.org/officeDocument/2006/bibliography"/>
  </ds:schemaRefs>
</ds:datastoreItem>
</file>

<file path=customXml/itemProps2.xml><?xml version="1.0" encoding="utf-8"?>
<ds:datastoreItem xmlns:ds="http://schemas.openxmlformats.org/officeDocument/2006/customXml" ds:itemID="{A7EF12E6-1CBB-4419-8D01-98E6BEF1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26398</Words>
  <Characters>150475</Characters>
  <Application>Microsoft Office Word</Application>
  <DocSecurity>0</DocSecurity>
  <Lines>1253</Lines>
  <Paragraphs>353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176520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Красникова Ирина Александровна</cp:lastModifiedBy>
  <cp:revision>4</cp:revision>
  <cp:lastPrinted>2017-10-06T05:11:00Z</cp:lastPrinted>
  <dcterms:created xsi:type="dcterms:W3CDTF">2026-06-09T05:17:00Z</dcterms:created>
  <dcterms:modified xsi:type="dcterms:W3CDTF">2026-06-10T00:00:00Z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