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8CC" w:rsidRDefault="00C540EA">
      <w:pPr>
        <w:shd w:val="clear" w:color="auto" w:fill="FFFFFF"/>
        <w:tabs>
          <w:tab w:val="left" w:pos="6926"/>
        </w:tabs>
        <w:ind w:firstLine="709"/>
        <w:jc w:val="center"/>
        <w:rPr>
          <w:b/>
          <w:sz w:val="24"/>
          <w:szCs w:val="24"/>
        </w:rPr>
      </w:pPr>
      <w:r>
        <w:rPr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</w:rPr>
        <w:t>Договор поставки</w:t>
      </w:r>
      <w:r>
        <w:rPr>
          <w:rStyle w:val="af3"/>
          <w:b/>
          <w:bCs/>
          <w:sz w:val="24"/>
          <w:szCs w:val="24"/>
        </w:rPr>
        <w:footnoteReference w:id="1"/>
      </w:r>
    </w:p>
    <w:p w:rsidR="00A878CC" w:rsidRDefault="00A878CC">
      <w:pPr>
        <w:shd w:val="clear" w:color="auto" w:fill="FFFFFF"/>
        <w:ind w:firstLine="709"/>
        <w:rPr>
          <w:b/>
          <w:bCs/>
          <w:sz w:val="24"/>
          <w:szCs w:val="24"/>
        </w:rPr>
      </w:pPr>
    </w:p>
    <w:p w:rsidR="00A878CC" w:rsidRDefault="00C540EA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20__ г.</w:t>
      </w:r>
    </w:p>
    <w:p w:rsidR="00A878CC" w:rsidRDefault="00A878CC">
      <w:pPr>
        <w:shd w:val="clear" w:color="auto" w:fill="FFFFFF"/>
        <w:tabs>
          <w:tab w:val="right" w:pos="9639"/>
        </w:tabs>
        <w:ind w:firstLine="709"/>
        <w:jc w:val="right"/>
        <w:rPr>
          <w:bCs/>
          <w:sz w:val="24"/>
          <w:szCs w:val="24"/>
        </w:rPr>
      </w:pPr>
    </w:p>
    <w:p w:rsidR="00A878CC" w:rsidRDefault="00C540EA">
      <w:pPr>
        <w:ind w:firstLine="709"/>
        <w:jc w:val="both"/>
        <w:rPr>
          <w:spacing w:val="10"/>
          <w:sz w:val="24"/>
          <w:szCs w:val="24"/>
        </w:rPr>
      </w:pPr>
      <w:bookmarkStart w:id="0" w:name="_GoBack"/>
      <w:r w:rsidRPr="00C540EA">
        <w:rPr>
          <w:b/>
          <w:sz w:val="24"/>
          <w:szCs w:val="24"/>
        </w:rPr>
        <w:t>Ак</w:t>
      </w:r>
      <w:r>
        <w:rPr>
          <w:b/>
          <w:sz w:val="24"/>
          <w:szCs w:val="24"/>
        </w:rPr>
        <w:t>ционе</w:t>
      </w:r>
      <w:r w:rsidRPr="00C540EA">
        <w:rPr>
          <w:b/>
          <w:sz w:val="24"/>
          <w:szCs w:val="24"/>
        </w:rPr>
        <w:t>рное общество “ТК</w:t>
      </w:r>
      <w:r>
        <w:rPr>
          <w:b/>
          <w:sz w:val="24"/>
          <w:szCs w:val="24"/>
        </w:rPr>
        <w:t xml:space="preserve"> РусГидро</w:t>
      </w:r>
      <w:r w:rsidRPr="00C540EA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(</w:t>
      </w:r>
      <w:r>
        <w:rPr>
          <w:sz w:val="24"/>
          <w:szCs w:val="24"/>
        </w:rPr>
        <w:t>АО «</w:t>
      </w:r>
      <w:r w:rsidRPr="00C540EA">
        <w:rPr>
          <w:sz w:val="24"/>
          <w:szCs w:val="24"/>
        </w:rPr>
        <w:t xml:space="preserve">ТК </w:t>
      </w:r>
      <w:r>
        <w:rPr>
          <w:sz w:val="24"/>
          <w:szCs w:val="24"/>
        </w:rPr>
        <w:t>РусГидро»)</w:t>
      </w:r>
      <w:r>
        <w:rPr>
          <w:spacing w:val="2"/>
          <w:sz w:val="24"/>
          <w:szCs w:val="24"/>
        </w:rPr>
        <w:t xml:space="preserve">,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основании ________, с </w:t>
      </w:r>
      <w:r>
        <w:rPr>
          <w:spacing w:val="4"/>
          <w:sz w:val="24"/>
          <w:szCs w:val="24"/>
        </w:rPr>
        <w:t>одной стороны, и</w:t>
      </w:r>
      <w:r>
        <w:rPr>
          <w:spacing w:val="10"/>
          <w:sz w:val="24"/>
          <w:szCs w:val="24"/>
        </w:rPr>
        <w:t xml:space="preserve"> </w:t>
      </w:r>
    </w:p>
    <w:p w:rsidR="00A878CC" w:rsidRDefault="00C540EA">
      <w:pPr>
        <w:ind w:firstLine="709"/>
        <w:jc w:val="both"/>
        <w:rPr>
          <w:sz w:val="24"/>
          <w:szCs w:val="24"/>
        </w:rPr>
      </w:pP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A878CC" w:rsidRDefault="00C540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совместно в дальнейшем именуемые «Стороны», а по отдельности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highlight w:val="lightGray"/>
          <w:lang w:eastAsia="en-US"/>
        </w:rPr>
        <w:t>по результатам пров</w:t>
      </w:r>
      <w:r>
        <w:rPr>
          <w:sz w:val="24"/>
          <w:szCs w:val="24"/>
          <w:highlight w:val="lightGray"/>
          <w:lang w:eastAsia="en-US"/>
        </w:rPr>
        <w:t>еденной Покупателем конкурентной процедуры по лоту № ____________ и на основании протокола от «___» _________ г. №_______,</w:t>
      </w:r>
    </w:p>
    <w:p w:rsidR="00A878CC" w:rsidRDefault="00C540EA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A878CC" w:rsidRDefault="00A878CC">
      <w:pPr>
        <w:shd w:val="clear" w:color="auto" w:fill="FFFFFF"/>
        <w:ind w:firstLine="709"/>
        <w:rPr>
          <w:bCs/>
          <w:sz w:val="24"/>
          <w:szCs w:val="24"/>
          <w:lang w:val="x-none"/>
        </w:rPr>
      </w:pPr>
    </w:p>
    <w:p w:rsidR="00A878CC" w:rsidRDefault="00C540EA">
      <w:pPr>
        <w:shd w:val="clear" w:color="auto" w:fill="FFFFFF"/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 и определения</w:t>
      </w:r>
    </w:p>
    <w:p w:rsidR="00A878CC" w:rsidRDefault="00C540EA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Термины и определения, приведенные в</w:t>
      </w:r>
      <w:r>
        <w:rPr>
          <w:bCs/>
          <w:sz w:val="24"/>
          <w:szCs w:val="24"/>
        </w:rPr>
        <w:t xml:space="preserve"> настоящем разделе, предназначены для однозначного понимания формулировок Договора, и будут иметь по тексту Договора следующие значения, если иное прямо не указано в Договоре:</w:t>
      </w:r>
    </w:p>
    <w:p w:rsidR="00A878CC" w:rsidRDefault="00C540EA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оформляемый по унифицированным формам </w:t>
      </w:r>
      <w:r>
        <w:rPr>
          <w:sz w:val="24"/>
          <w:szCs w:val="24"/>
          <w:lang w:eastAsia="en-US"/>
        </w:rPr>
        <w:br/>
        <w:t>№ ТОРГ-2 «Ак</w:t>
      </w:r>
      <w:r>
        <w:rPr>
          <w:sz w:val="24"/>
          <w:szCs w:val="24"/>
          <w:lang w:eastAsia="en-US"/>
        </w:rPr>
        <w:t xml:space="preserve">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утвержденным постановлением Госкомстата РФ от 25.12.1</w:t>
      </w:r>
      <w:r>
        <w:rPr>
          <w:sz w:val="24"/>
          <w:szCs w:val="24"/>
          <w:lang w:eastAsia="en-US"/>
        </w:rPr>
        <w:t>998 № 132, подписываемый Сторонами при приемке поставленного Товара.</w:t>
      </w:r>
    </w:p>
    <w:p w:rsidR="00A878CC" w:rsidRDefault="00C540EA">
      <w:pPr>
        <w:pStyle w:val="afb"/>
        <w:shd w:val="clear" w:color="auto" w:fill="FFFFFF"/>
        <w:tabs>
          <w:tab w:val="left" w:pos="567"/>
          <w:tab w:val="left" w:pos="1134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highlight w:val="lightGray"/>
          <w:lang w:eastAsia="en-US"/>
        </w:rPr>
        <w:t>«Гарантийный срок»</w:t>
      </w:r>
      <w:r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  <w:highlight w:val="lightGray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Поставщик и / или изготовитель Товара </w:t>
      </w:r>
      <w:r>
        <w:rPr>
          <w:sz w:val="24"/>
          <w:szCs w:val="24"/>
          <w:highlight w:val="lightGray"/>
          <w:lang w:eastAsia="en-US"/>
        </w:rPr>
        <w:t>обязуется устранять все выявленные 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A878CC" w:rsidRDefault="00C540EA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</w:t>
      </w:r>
      <w:r>
        <w:rPr>
          <w:sz w:val="24"/>
          <w:szCs w:val="24"/>
          <w:lang w:eastAsia="en-US"/>
        </w:rPr>
        <w:t xml:space="preserve">купателем и Поставщиком, включая все приложения к нему, а также дополнительные соглашения к Договору при условии, </w:t>
      </w:r>
      <w:r>
        <w:rPr>
          <w:sz w:val="24"/>
          <w:szCs w:val="24"/>
          <w:lang w:eastAsia="en-US"/>
        </w:rPr>
        <w:br/>
        <w:t>что они заключены надлежащим образом, и из них явно следует, что они составляют часть Договора.</w:t>
      </w:r>
    </w:p>
    <w:p w:rsidR="00A878CC" w:rsidRDefault="00C540EA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</w:t>
      </w:r>
      <w:r>
        <w:rPr>
          <w:sz w:val="24"/>
          <w:szCs w:val="24"/>
          <w:lang w:eastAsia="en-US"/>
        </w:rPr>
        <w:t xml:space="preserve">ти информации, позволяющий </w:t>
      </w:r>
      <w:r>
        <w:rPr>
          <w:sz w:val="24"/>
          <w:szCs w:val="24"/>
          <w:lang w:eastAsia="en-US"/>
        </w:rPr>
        <w:br/>
        <w:t xml:space="preserve"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A878CC" w:rsidRDefault="00C540EA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до</w:t>
      </w:r>
      <w:r>
        <w:rPr>
          <w:sz w:val="24"/>
          <w:szCs w:val="24"/>
          <w:lang w:eastAsia="en-US"/>
        </w:rPr>
        <w:t xml:space="preserve">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>от 25.12.1998 № 132, подписываемый Сторонами после завершения приемки Товара по количеству, качеству и комплектности.</w:t>
      </w:r>
    </w:p>
    <w:p w:rsidR="00A878CC" w:rsidRDefault="00C540EA">
      <w:pPr>
        <w:pStyle w:val="afb"/>
        <w:shd w:val="clear" w:color="auto" w:fill="FFFFFF"/>
        <w:tabs>
          <w:tab w:val="left" w:pos="0"/>
        </w:tabs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«Отказ от Догово</w:t>
      </w:r>
      <w:r>
        <w:rPr>
          <w:b/>
          <w:sz w:val="24"/>
          <w:szCs w:val="24"/>
          <w:lang w:eastAsia="en-US"/>
        </w:rPr>
        <w:t xml:space="preserve">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ГК РФ в случаях, установленных Договором. </w:t>
      </w:r>
    </w:p>
    <w:p w:rsidR="00A878CC" w:rsidRDefault="00C540EA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eastAsia="en-US"/>
        </w:rPr>
        <w:t xml:space="preserve">«Партия Товара»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– часть Товара, единовременно поставляемая Покупателю Поставщиком,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характеристики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которой определя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ю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 xml:space="preserve">тся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Заявкой Покупателя в соответствии со </w:t>
      </w:r>
      <w:r>
        <w:rPr>
          <w:rFonts w:ascii="Times New Roman" w:hAnsi="Times New Roman"/>
          <w:b w:val="0"/>
          <w:color w:val="auto"/>
          <w:sz w:val="24"/>
          <w:szCs w:val="24"/>
          <w:lang w:eastAsia="en-US"/>
        </w:rPr>
        <w:t>Спецификацией, являющейся приложением к Договору.</w:t>
      </w:r>
    </w:p>
    <w:p w:rsidR="00A878CC" w:rsidRDefault="00C540EA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lastRenderedPageBreak/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обязательные для Сторон в процессе исполнения Договора международные соглашения и законодательство Российской Федерации, нормат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ивные правовые акты органов государственной власти Российской Федерации и местного самоуправления, технические регламенты, национальные стандарты (ГОСТ Р), иные нормативные правовые и нормативно-технические документы Российской Федерации, содержащие эколог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A878CC" w:rsidRDefault="00C540EA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A878CC" w:rsidRDefault="00C540EA">
      <w:pPr>
        <w:pStyle w:val="3"/>
        <w:keepNext w:val="0"/>
        <w:tabs>
          <w:tab w:val="left" w:pos="0"/>
        </w:tabs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включающая компенсацию всех издержек Поставщика и причитающееся ему вознаграждение, а также инфляци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онные риски на весь период действия Договора. </w:t>
      </w:r>
    </w:p>
    <w:p w:rsidR="00A878CC" w:rsidRDefault="00A878CC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A878CC" w:rsidRDefault="00C540EA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Поставщик обязуется в порядке и сроки, установленные Договором, передать в собственность Покупателю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sz w:val="24"/>
          <w:szCs w:val="24"/>
          <w:highlight w:val="lightGray"/>
        </w:rPr>
        <w:t xml:space="preserve">_____________________ </w:t>
      </w:r>
      <w:r>
        <w:rPr>
          <w:bCs/>
          <w:i/>
          <w:sz w:val="24"/>
          <w:szCs w:val="24"/>
          <w:highlight w:val="lightGray"/>
        </w:rPr>
        <w:t>[указывается общее наименование товара]</w:t>
      </w:r>
      <w:r>
        <w:rPr>
          <w:bCs/>
          <w:sz w:val="24"/>
          <w:szCs w:val="24"/>
        </w:rPr>
        <w:t xml:space="preserve"> (далее – «Товар») в соответствии со Спецификацией (Приложение № 1 к Договору), а Покупатель обязуется принять Товар и уплатить Цену Договора.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Наименование, ассортимент и количество Товара (партий Товара), а также сроки и место его поставки указываются в з</w:t>
      </w:r>
      <w:r>
        <w:rPr>
          <w:sz w:val="24"/>
          <w:szCs w:val="24"/>
        </w:rPr>
        <w:t xml:space="preserve">аявке Покупателя, оформляемой в соответствии со Спецификацией </w:t>
      </w:r>
      <w:r>
        <w:rPr>
          <w:bCs/>
          <w:sz w:val="24"/>
          <w:szCs w:val="24"/>
        </w:rPr>
        <w:t>(Приложение № 1 к Договору)</w:t>
      </w:r>
      <w:r>
        <w:rPr>
          <w:sz w:val="24"/>
          <w:szCs w:val="24"/>
        </w:rPr>
        <w:t xml:space="preserve"> по форме согласно Приложению № 2 к Договору (далее – «Заявка») и направляемой Продавцу в порядке и сроки, установленные пунктом 3.1 Договора. 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Поставка Товара по Дого</w:t>
      </w:r>
      <w:r>
        <w:rPr>
          <w:bCs/>
          <w:sz w:val="24"/>
          <w:szCs w:val="24"/>
        </w:rPr>
        <w:t xml:space="preserve">вору осуществляется для нужд </w:t>
      </w:r>
      <w:r>
        <w:rPr>
          <w:bCs/>
          <w:sz w:val="24"/>
          <w:szCs w:val="24"/>
          <w:highlight w:val="lightGray"/>
        </w:rPr>
        <w:t>__________________.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Общий срок поставки Товара: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Начало – </w:t>
      </w:r>
      <w:r>
        <w:rPr>
          <w:bCs/>
          <w:sz w:val="24"/>
          <w:szCs w:val="24"/>
          <w:highlight w:val="lightGray"/>
        </w:rPr>
        <w:t>«___» ___________ 20___</w:t>
      </w:r>
      <w:r>
        <w:rPr>
          <w:bCs/>
          <w:sz w:val="24"/>
          <w:szCs w:val="24"/>
        </w:rPr>
        <w:t xml:space="preserve"> г.;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Окончание – </w:t>
      </w:r>
      <w:r>
        <w:rPr>
          <w:bCs/>
          <w:sz w:val="24"/>
          <w:szCs w:val="24"/>
          <w:highlight w:val="lightGray"/>
        </w:rPr>
        <w:t>«___» _________ 20__</w:t>
      </w:r>
      <w:r>
        <w:rPr>
          <w:bCs/>
          <w:sz w:val="24"/>
          <w:szCs w:val="24"/>
        </w:rPr>
        <w:t xml:space="preserve"> г.</w:t>
      </w:r>
    </w:p>
    <w:p w:rsidR="00A878CC" w:rsidRDefault="00A878CC">
      <w:pPr>
        <w:shd w:val="clear" w:color="auto" w:fill="FFFFFF"/>
        <w:tabs>
          <w:tab w:val="left" w:pos="540"/>
        </w:tabs>
        <w:ind w:firstLine="709"/>
        <w:jc w:val="both"/>
        <w:rPr>
          <w:sz w:val="24"/>
          <w:szCs w:val="24"/>
        </w:rPr>
      </w:pPr>
    </w:p>
    <w:p w:rsidR="00A878CC" w:rsidRDefault="00C540EA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Цена Договора </w:t>
      </w:r>
      <w:r>
        <w:rPr>
          <w:bCs/>
          <w:sz w:val="24"/>
          <w:szCs w:val="24"/>
        </w:rPr>
        <w:t xml:space="preserve">является предельной и составляет </w:t>
      </w:r>
      <w:r>
        <w:rPr>
          <w:sz w:val="24"/>
          <w:szCs w:val="24"/>
          <w:highlight w:val="lightGray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  <w:highlight w:val="lightGray"/>
        </w:rPr>
        <w:t>________________</w:t>
      </w:r>
      <w:r>
        <w:rPr>
          <w:sz w:val="24"/>
          <w:szCs w:val="24"/>
          <w:highlight w:val="lightGray"/>
        </w:rPr>
        <w:t>__</w:t>
      </w:r>
      <w:r>
        <w:rPr>
          <w:bCs/>
          <w:sz w:val="24"/>
          <w:szCs w:val="24"/>
          <w:highlight w:val="lightGray"/>
        </w:rPr>
        <w:t>)</w:t>
      </w:r>
      <w:r>
        <w:rPr>
          <w:bCs/>
          <w:sz w:val="24"/>
          <w:szCs w:val="24"/>
        </w:rPr>
        <w:t xml:space="preserve"> рублей </w:t>
      </w:r>
      <w:r>
        <w:rPr>
          <w:sz w:val="24"/>
          <w:szCs w:val="24"/>
          <w:highlight w:val="lightGray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ставке, установленной ст. 164 Налогового Кодекса РФ. 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Цена за единицу Товара определяется в соответствии со Спецификацией (Приложение № 1 к Договору) и является фиксированной в течение всего срока действия Договора. </w:t>
      </w:r>
      <w:r>
        <w:rPr>
          <w:sz w:val="24"/>
          <w:szCs w:val="24"/>
        </w:rPr>
        <w:t>Общая стоимость Товара (всех партий Товара), указанного в Заявках, оформленных Покупателем в т</w:t>
      </w:r>
      <w:r>
        <w:rPr>
          <w:sz w:val="24"/>
          <w:szCs w:val="24"/>
        </w:rPr>
        <w:t>ечение срока действия Договора, не может превышать Цену Договора, указанную в пункте 2.1 Договора.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прибыль Поставщика, а также все расходы и затраты Поставщика на: 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>Производство и / или</w:t>
      </w:r>
      <w:r>
        <w:rPr>
          <w:bCs/>
          <w:sz w:val="24"/>
          <w:szCs w:val="24"/>
        </w:rPr>
        <w:t xml:space="preserve"> приобретение Товара;</w:t>
      </w:r>
    </w:p>
    <w:p w:rsidR="00A878CC" w:rsidRDefault="00C540EA">
      <w:pPr>
        <w:pStyle w:val="afb"/>
        <w:numPr>
          <w:ilvl w:val="2"/>
          <w:numId w:val="9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Транспортировку Тов</w:t>
      </w:r>
      <w:r>
        <w:rPr>
          <w:bCs/>
          <w:sz w:val="24"/>
          <w:szCs w:val="24"/>
        </w:rPr>
        <w:t xml:space="preserve">ара до места поставки, погрузку, разгрузку, </w:t>
      </w:r>
      <w:r>
        <w:rPr>
          <w:bCs/>
          <w:sz w:val="24"/>
          <w:szCs w:val="24"/>
          <w:highlight w:val="lightGray"/>
        </w:rPr>
        <w:t>перемещение по территории Покупателя</w:t>
      </w:r>
      <w:r>
        <w:rPr>
          <w:rStyle w:val="af3"/>
          <w:sz w:val="24"/>
          <w:szCs w:val="24"/>
          <w:highlight w:val="lightGray"/>
        </w:rPr>
        <w:footnoteReference w:id="2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применимо); 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таможенному оформлению</w:t>
      </w:r>
      <w:r>
        <w:rPr>
          <w:bCs/>
          <w:sz w:val="24"/>
          <w:szCs w:val="24"/>
        </w:rPr>
        <w:t xml:space="preserve"> Товара, если применимо)</w:t>
      </w:r>
      <w:r>
        <w:rPr>
          <w:bCs/>
          <w:sz w:val="24"/>
          <w:szCs w:val="24"/>
          <w:lang w:val="en-US"/>
        </w:rPr>
        <w:t>;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перемещение персонала Поставщика; </w:t>
      </w:r>
    </w:p>
    <w:p w:rsidR="00A878CC" w:rsidRDefault="00C540EA">
      <w:pPr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Все прочие затраты и расходы Поставщика, связанные с поставкой Товара и исполнением иных обязательств по Договору, а также все непредвиденны</w:t>
      </w:r>
      <w:r>
        <w:rPr>
          <w:bCs/>
          <w:sz w:val="24"/>
          <w:szCs w:val="24"/>
        </w:rPr>
        <w:t xml:space="preserve">е расходы, которые </w:t>
      </w:r>
      <w:r>
        <w:rPr>
          <w:bCs/>
          <w:sz w:val="24"/>
          <w:szCs w:val="24"/>
        </w:rPr>
        <w:lastRenderedPageBreak/>
        <w:t xml:space="preserve">могут возникнуть у Поставщика в течение срока действия Договора. 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A878CC" w:rsidRDefault="00C540EA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  <w:rPr>
          <w:bCs/>
          <w:sz w:val="24"/>
        </w:rPr>
      </w:pPr>
      <w:r>
        <w:rPr>
          <w:bCs/>
          <w:sz w:val="24"/>
        </w:rPr>
        <w:t xml:space="preserve">Оплата по Договору осуществляется Покупателем в течение </w:t>
      </w:r>
      <w:r>
        <w:rPr>
          <w:sz w:val="24"/>
          <w:szCs w:val="24"/>
          <w:highlight w:val="lightGray"/>
        </w:rPr>
        <w:t>20 (двадцати) календарных дней</w:t>
      </w:r>
      <w:r>
        <w:rPr>
          <w:rStyle w:val="af3"/>
          <w:sz w:val="24"/>
          <w:szCs w:val="24"/>
          <w:highlight w:val="lightGray"/>
        </w:rPr>
        <w:footnoteReference w:id="3"/>
      </w:r>
      <w:r>
        <w:rPr>
          <w:sz w:val="24"/>
          <w:szCs w:val="24"/>
          <w:highlight w:val="lightGray"/>
        </w:rPr>
        <w:t xml:space="preserve"> / 45 (сорока пяти) календарных дней</w:t>
      </w:r>
      <w:r>
        <w:rPr>
          <w:rStyle w:val="af3"/>
          <w:sz w:val="24"/>
          <w:szCs w:val="24"/>
          <w:highlight w:val="lightGray"/>
        </w:rPr>
        <w:footnoteReference w:id="4"/>
      </w:r>
      <w:r>
        <w:rPr>
          <w:sz w:val="24"/>
          <w:szCs w:val="24"/>
          <w:highlight w:val="lightGray"/>
        </w:rPr>
        <w:t xml:space="preserve"> 7 (семи) рабочих дней</w:t>
      </w:r>
      <w:r>
        <w:rPr>
          <w:rStyle w:val="af3"/>
          <w:sz w:val="24"/>
          <w:szCs w:val="24"/>
          <w:highlight w:val="lightGray"/>
        </w:rPr>
        <w:footnoteReference w:id="5"/>
      </w:r>
      <w:r>
        <w:rPr>
          <w:sz w:val="24"/>
          <w:szCs w:val="24"/>
          <w:vertAlign w:val="superscript"/>
        </w:rPr>
        <w:t xml:space="preserve"> </w:t>
      </w:r>
      <w:r>
        <w:rPr>
          <w:bCs/>
          <w:sz w:val="24"/>
        </w:rPr>
        <w:t>с даты подписания Сторонами Накладной ТОРГ-12 на основании счета, выставленного Поставщиком, и с учетом пунк</w:t>
      </w:r>
      <w:r>
        <w:rPr>
          <w:bCs/>
          <w:sz w:val="24"/>
        </w:rPr>
        <w:t>та 2.6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выставления Поставщиком счета на сумму менее размера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</w:t>
      </w:r>
      <w:r>
        <w:rPr>
          <w:sz w:val="24"/>
          <w:szCs w:val="24"/>
        </w:rPr>
        <w:t>превышающую размер предусмотренного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</w:t>
      </w:r>
      <w:r>
        <w:rPr>
          <w:sz w:val="24"/>
          <w:szCs w:val="24"/>
        </w:rPr>
        <w:t>арных дней до предусмотренной Договором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</w:t>
      </w:r>
      <w:r>
        <w:rPr>
          <w:bCs/>
          <w:sz w:val="24"/>
          <w:szCs w:val="24"/>
        </w:rPr>
        <w:t>телем путем перечисления денежных средств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</w:t>
      </w:r>
      <w:r>
        <w:rPr>
          <w:sz w:val="24"/>
          <w:szCs w:val="24"/>
        </w:rPr>
        <w:t>е допускается.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highlight w:val="lightGray"/>
        </w:rPr>
        <w:t>Поставщик обязан представить Покупателю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 xml:space="preserve">фактуры, выставленные в сроки и оформленные в порядке, установленном законодательством Российской Федерации.                          В случае нарушения Поставщиком данного требования, он обязан </w:t>
      </w:r>
      <w:r>
        <w:rPr>
          <w:sz w:val="24"/>
          <w:szCs w:val="24"/>
          <w:highlight w:val="lightGray"/>
        </w:rPr>
        <w:t>произвести замену счета</w:t>
      </w:r>
      <w:r>
        <w:rPr>
          <w:bCs/>
          <w:sz w:val="24"/>
          <w:szCs w:val="24"/>
          <w:highlight w:val="lightGray"/>
        </w:rPr>
        <w:t>-</w:t>
      </w:r>
      <w:r>
        <w:rPr>
          <w:sz w:val="24"/>
          <w:szCs w:val="24"/>
          <w:highlight w:val="lightGray"/>
        </w:rPr>
        <w:t>фактуры в течение 3 (трех) рабочих дней с даты получения соответствующего письменного требования Покупателя.</w:t>
      </w:r>
      <w:r>
        <w:rPr>
          <w:rStyle w:val="af3"/>
          <w:sz w:val="24"/>
          <w:szCs w:val="24"/>
          <w:highlight w:val="lightGray"/>
        </w:rPr>
        <w:footnoteReference w:id="6"/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 взаимных расчетов, направленные Покупателем в 2 (двух) экземплярах, и вернуть 1 (од</w:t>
      </w:r>
      <w:r>
        <w:rPr>
          <w:sz w:val="24"/>
          <w:szCs w:val="24"/>
        </w:rPr>
        <w:t>ин) экземпляр Покупателю в течение 5 (пяти) рабочих дней с даты получения экземпляров актов сверки расчетов от Покупателя.</w:t>
      </w:r>
    </w:p>
    <w:p w:rsidR="00A878CC" w:rsidRDefault="00C540EA">
      <w:pPr>
        <w:pStyle w:val="afb"/>
        <w:numPr>
          <w:ilvl w:val="1"/>
          <w:numId w:val="2"/>
        </w:numPr>
        <w:shd w:val="clear" w:color="auto" w:fill="FFFFFF"/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 взаимных обязательств Сторон путем уменьшения сумм причитающихся Поставщику платежей по Договору,</w:t>
      </w:r>
      <w:r>
        <w:rPr>
          <w:sz w:val="24"/>
        </w:rPr>
        <w:t xml:space="preserve">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задолженности Поставщика перед Покупателем, в том числе (включая, но не ограничиваясь)</w:t>
      </w:r>
      <w:r>
        <w:rPr>
          <w:sz w:val="24"/>
        </w:rPr>
        <w:t>, суммы неотработанного аванса по Договору, суммы неустоек (пени, штрафы) за неисполнение и / или ненадлежащее исполнение обязательств по Договору, стоимость работ по устранению недостатков Товара, поставленного Поставщиком.</w:t>
      </w:r>
    </w:p>
    <w:p w:rsidR="00A878CC" w:rsidRDefault="00C540EA">
      <w:pPr>
        <w:pStyle w:val="afb"/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направляет Поставщик</w:t>
      </w:r>
      <w:r>
        <w:rPr>
          <w:sz w:val="24"/>
          <w:szCs w:val="24"/>
        </w:rPr>
        <w:t>у уведомление о проведении сальдо взаимных обязательств Сторон по Договору.</w:t>
      </w:r>
    </w:p>
    <w:p w:rsidR="00A878CC" w:rsidRDefault="00A878CC">
      <w:pPr>
        <w:pStyle w:val="afb"/>
        <w:shd w:val="clear" w:color="auto" w:fill="FFFFFF"/>
        <w:ind w:left="709"/>
        <w:jc w:val="both"/>
        <w:rPr>
          <w:sz w:val="24"/>
          <w:szCs w:val="24"/>
          <w:highlight w:val="lightGray"/>
        </w:rPr>
      </w:pPr>
    </w:p>
    <w:p w:rsidR="00A878CC" w:rsidRDefault="00C540EA">
      <w:pPr>
        <w:numPr>
          <w:ilvl w:val="0"/>
          <w:numId w:val="2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Поставка Товара (партии Товара) осуществляется по Заявке в следующем порядке: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 срок не позднее </w:t>
      </w:r>
      <w:r>
        <w:rPr>
          <w:sz w:val="24"/>
          <w:szCs w:val="24"/>
          <w:highlight w:val="lightGray"/>
        </w:rPr>
        <w:t>15 (пятнадцати)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направляет Поставщику Заявку по электронной почте на адрес: _______________ </w:t>
      </w:r>
      <w:r>
        <w:rPr>
          <w:sz w:val="24"/>
          <w:szCs w:val="24"/>
          <w:highlight w:val="lightGray"/>
        </w:rPr>
        <w:t>с последующим направлением оригинала Заявки по адресу, указанному в разделе 16 Договора</w:t>
      </w:r>
      <w:r>
        <w:rPr>
          <w:sz w:val="24"/>
          <w:szCs w:val="24"/>
        </w:rPr>
        <w:t>.</w:t>
      </w:r>
    </w:p>
    <w:p w:rsidR="00A878CC" w:rsidRDefault="00C540EA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в течение </w:t>
      </w:r>
      <w:r>
        <w:rPr>
          <w:sz w:val="24"/>
          <w:szCs w:val="24"/>
          <w:highlight w:val="lightGray"/>
        </w:rPr>
        <w:t>1 (одного) рабо</w:t>
      </w:r>
      <w:r>
        <w:rPr>
          <w:sz w:val="24"/>
          <w:szCs w:val="24"/>
          <w:highlight w:val="lightGray"/>
        </w:rPr>
        <w:t>чего дня</w:t>
      </w:r>
      <w:r>
        <w:rPr>
          <w:sz w:val="24"/>
          <w:szCs w:val="24"/>
        </w:rPr>
        <w:t xml:space="preserve"> с даты получения Заявки подтверждает поставку Товара (партии Товара), указанного Покупателем в Заявке, по электронной почте на адрес: ______________ </w:t>
      </w:r>
      <w:r>
        <w:rPr>
          <w:sz w:val="24"/>
          <w:szCs w:val="24"/>
          <w:highlight w:val="lightGray"/>
        </w:rPr>
        <w:t>с последующим направлением письменного ответа по адресу, указанному в разделе 16 Договора</w:t>
      </w:r>
      <w:r>
        <w:rPr>
          <w:sz w:val="24"/>
          <w:szCs w:val="24"/>
        </w:rPr>
        <w:t>.</w:t>
      </w:r>
    </w:p>
    <w:p w:rsidR="00A878CC" w:rsidRDefault="00C540EA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</w:t>
      </w:r>
      <w:r>
        <w:rPr>
          <w:sz w:val="24"/>
          <w:szCs w:val="24"/>
        </w:rPr>
        <w:t xml:space="preserve">ель не позднее </w:t>
      </w:r>
      <w:r>
        <w:rPr>
          <w:sz w:val="24"/>
          <w:szCs w:val="24"/>
          <w:highlight w:val="lightGray"/>
        </w:rPr>
        <w:t>7 (семи) рабочих дней</w:t>
      </w:r>
      <w:r>
        <w:rPr>
          <w:sz w:val="24"/>
          <w:szCs w:val="24"/>
        </w:rPr>
        <w:t xml:space="preserve"> до предполагаемой даты поставки Товара (партии Товара) вправе вносить изменения в Заявку путем письменного уведомления Поставщика в порядке, предусмотренном для направления Заявки. Поставщик в течение 2 (двух) рабочих д</w:t>
      </w:r>
      <w:r>
        <w:rPr>
          <w:sz w:val="24"/>
          <w:szCs w:val="24"/>
        </w:rPr>
        <w:t>ней с даты получения изменений к ранее направленной Заявке рассматривает соответствующего уведомление Покупателя и подтверждает поставку Товара (партии Товара) в соответствии с измененной Заявкой в порядке, указанном в пункте 3.1.2 Договора.</w:t>
      </w:r>
    </w:p>
    <w:p w:rsidR="00A878CC" w:rsidRDefault="00C540EA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невоз</w:t>
      </w:r>
      <w:r>
        <w:rPr>
          <w:sz w:val="24"/>
          <w:szCs w:val="24"/>
        </w:rPr>
        <w:t xml:space="preserve">можности поставить Товар (партию Товара)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устранения. </w:t>
      </w:r>
    </w:p>
    <w:p w:rsidR="00A878CC" w:rsidRDefault="00C540EA">
      <w:pPr>
        <w:pStyle w:val="afb"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случае, указанном в пункте 3.1.4 Договора, Покупатель вп</w:t>
      </w:r>
      <w:r>
        <w:rPr>
          <w:sz w:val="24"/>
          <w:szCs w:val="24"/>
        </w:rPr>
        <w:t>раве по своему усмотрению:</w:t>
      </w:r>
    </w:p>
    <w:p w:rsidR="00A878CC" w:rsidRDefault="00C540EA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3.1.5.1. Направить новую Заявку в порядке, установленном пунктом 3.1.1 Договора                   в согласованные с поставщиком сроки; </w:t>
      </w:r>
    </w:p>
    <w:p w:rsidR="00A878CC" w:rsidRDefault="00C540EA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3.1.5.2. Расторгнуть Договор в порядке, установленном пунктом 12.2 Договора.</w:t>
      </w:r>
    </w:p>
    <w:p w:rsidR="00A878CC" w:rsidRDefault="00C540EA">
      <w:pPr>
        <w:pStyle w:val="afb"/>
        <w:widowControl/>
        <w:numPr>
          <w:ilvl w:val="2"/>
          <w:numId w:val="2"/>
        </w:numPr>
        <w:tabs>
          <w:tab w:val="left" w:pos="993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Стороны вправе </w:t>
      </w:r>
      <w:r>
        <w:rPr>
          <w:sz w:val="24"/>
          <w:szCs w:val="24"/>
        </w:rPr>
        <w:t>запросить друг у друга необходимые дополнительные сведения для поставки Товара по Заявке.</w:t>
      </w:r>
    </w:p>
    <w:p w:rsidR="00A878CC" w:rsidRDefault="00C540EA">
      <w:pPr>
        <w:pStyle w:val="afb"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течение 5 (пяти) рабочих дней с даты заключения Договора </w:t>
      </w:r>
      <w:r>
        <w:rPr>
          <w:sz w:val="24"/>
          <w:szCs w:val="24"/>
        </w:rPr>
        <w:t xml:space="preserve">Стороны определяют своих представителей, уполномоченных подписывать Заявки (изменения к ним) и принимать </w:t>
      </w:r>
      <w:r>
        <w:rPr>
          <w:sz w:val="24"/>
          <w:szCs w:val="24"/>
        </w:rPr>
        <w:t>Заявки к исполнению, и письменно сообщают друг другу</w:t>
      </w:r>
      <w:r>
        <w:rPr>
          <w:bCs/>
        </w:rPr>
        <w:t xml:space="preserve"> </w:t>
      </w:r>
      <w:r>
        <w:rPr>
          <w:bCs/>
          <w:sz w:val="24"/>
          <w:szCs w:val="24"/>
        </w:rPr>
        <w:t>контакты и должность таких представителей</w:t>
      </w:r>
      <w:r>
        <w:rPr>
          <w:sz w:val="24"/>
          <w:szCs w:val="24"/>
        </w:rPr>
        <w:t xml:space="preserve">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Качество, комплектность, количество и ассортимент поставляемого по Договору Товара должны соответствовать Заявке, требованиям Договора,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 том числе, указанным </w:t>
      </w:r>
      <w:r>
        <w:rPr>
          <w:bCs/>
          <w:sz w:val="24"/>
          <w:szCs w:val="24"/>
        </w:rPr>
        <w:t xml:space="preserve">в Спецификации (Приложение № 1 к Договору), а также Применимого права. </w:t>
      </w:r>
    </w:p>
    <w:p w:rsidR="00A878CC" w:rsidRDefault="00C540EA">
      <w:pPr>
        <w:widowControl/>
        <w:shd w:val="clear" w:color="auto" w:fill="FFFFFF"/>
        <w:tabs>
          <w:tab w:val="left" w:pos="1134"/>
        </w:tabs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 xml:space="preserve">Поставщик не вправе производить </w:t>
      </w:r>
      <w:r>
        <w:rPr>
          <w:sz w:val="24"/>
          <w:szCs w:val="24"/>
          <w:highlight w:val="lightGray"/>
        </w:rPr>
        <w:t>замену Товара, содержащегося в одном из реестров, предусмотренных пунктом 2 постановления Правительства РФ от 03.12.2020 № 2013 «О минимальной доле заку</w:t>
      </w:r>
      <w:r>
        <w:rPr>
          <w:sz w:val="24"/>
          <w:szCs w:val="24"/>
          <w:highlight w:val="lightGray"/>
        </w:rPr>
        <w:t>пок товаров российского происхождения» на иной Товар, не включенный в такие реестры.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быть новым, не бывшим в употреблении, пригодным для использования по своему назначению. Поставщик гарантирует, что Товар принадлежит ему на закон</w:t>
      </w:r>
      <w:r>
        <w:rPr>
          <w:bCs/>
          <w:sz w:val="24"/>
          <w:szCs w:val="24"/>
        </w:rPr>
        <w:t>ном основании, в споре, залоге или под арестом не состоит, и не обременен правами третьих лиц.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Одновременно с передачей Товара Поставщик обязан передать Покупателю оригиналы следующих относящихся к Товару документов: </w:t>
      </w:r>
    </w:p>
    <w:p w:rsidR="00A878CC" w:rsidRDefault="00C540EA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сертификат качества в __(____) экз.;</w:t>
      </w:r>
    </w:p>
    <w:p w:rsidR="00A878CC" w:rsidRDefault="00C540EA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т</w:t>
      </w:r>
      <w:r>
        <w:rPr>
          <w:sz w:val="24"/>
          <w:szCs w:val="24"/>
          <w:highlight w:val="lightGray"/>
        </w:rPr>
        <w:t>ехнический паспорт на русском языке в __(____) экз.;</w:t>
      </w:r>
    </w:p>
    <w:p w:rsidR="00A878CC" w:rsidRDefault="00C540EA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инструкция по эксплуатации на русском языке в __(____) экз.;</w:t>
      </w:r>
    </w:p>
    <w:p w:rsidR="00A878CC" w:rsidRDefault="00C540EA">
      <w:pPr>
        <w:numPr>
          <w:ilvl w:val="0"/>
          <w:numId w:val="4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упаковочный лист в __(____) экз.;</w:t>
      </w:r>
    </w:p>
    <w:p w:rsidR="00A878CC" w:rsidRDefault="00C540EA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иные документы (сертификат соответствия, сертификат безопасности, сертификат пожаробезопасности, сертификат </w:t>
      </w:r>
      <w:r>
        <w:rPr>
          <w:sz w:val="24"/>
          <w:szCs w:val="24"/>
          <w:highlight w:val="lightGray"/>
        </w:rPr>
        <w:t>радиологической безопасности, санитарный сертификат, сертификат о происхождении товара и т.п.) в зависимости от номенклатуры поставляемого Товара;</w:t>
      </w:r>
    </w:p>
    <w:p w:rsidR="00A878CC" w:rsidRDefault="00C540EA">
      <w:pPr>
        <w:numPr>
          <w:ilvl w:val="0"/>
          <w:numId w:val="3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накладная ТОРГ-12 в __(____) экз.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обеспечить присутствие во время приемки Товара и в месте п</w:t>
      </w:r>
      <w:r>
        <w:rPr>
          <w:bCs/>
          <w:sz w:val="24"/>
          <w:szCs w:val="24"/>
        </w:rPr>
        <w:t>оставки своего представителя, уполномоченного надлежащим образом оформленной доверенностью на передачу Товара Покупателю, подписание Акта рекламации. При отсутствии представителя Поставщика или отсутствии у такого представителя надлежащим образом оформленн</w:t>
      </w:r>
      <w:r>
        <w:rPr>
          <w:bCs/>
          <w:sz w:val="24"/>
          <w:szCs w:val="24"/>
        </w:rPr>
        <w:t xml:space="preserve">ой доверенности Покупатель вправе отказаться от приемки Товара, при этом такой отказ не будет являться нарушением обязательств Покупателя по Договору. Стороны будут рассматривать неявку представителя Поставщика как просрочку поставки. </w:t>
      </w:r>
    </w:p>
    <w:p w:rsidR="00A878CC" w:rsidRDefault="00C540EA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</w:t>
      </w:r>
      <w:r>
        <w:rPr>
          <w:bCs/>
          <w:sz w:val="24"/>
          <w:szCs w:val="24"/>
        </w:rPr>
        <w:t>и представителя Поставщика подлежит передаче Покупателю.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неявки представителя Поставщика и / или его отказа от подписания Акта рекламации при приемке Товара, составленный и подписанный Покупателем в одностороннем порядке Акт рекламации будет являт</w:t>
      </w:r>
      <w:r>
        <w:rPr>
          <w:bCs/>
          <w:sz w:val="24"/>
          <w:szCs w:val="24"/>
        </w:rPr>
        <w:t>ься достаточным основанием для применения к Поставщику мер ответственности, установленных Договором.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61408474"/>
      <w:r>
        <w:rPr>
          <w:bCs/>
          <w:sz w:val="24"/>
          <w:szCs w:val="24"/>
        </w:rPr>
        <w:t>Товар должен отгружаться Поставщиком в таре и упаковке, обеспечивающих полную сохранность Товара от всякого рода повреждений и порчи, с учетом возможных пе</w:t>
      </w:r>
      <w:r>
        <w:rPr>
          <w:bCs/>
          <w:sz w:val="24"/>
          <w:szCs w:val="24"/>
        </w:rPr>
        <w:t>регрузок и длительного хранения.</w:t>
      </w:r>
      <w:bookmarkEnd w:id="1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в сопроводительных документах). </w:t>
      </w:r>
    </w:p>
    <w:p w:rsidR="00A878CC" w:rsidRDefault="00C540EA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Тара и упаковка Товара должны соответствовать требованиям При</w:t>
      </w:r>
      <w:r>
        <w:rPr>
          <w:sz w:val="24"/>
          <w:szCs w:val="24"/>
        </w:rPr>
        <w:t xml:space="preserve">менимого права, предъявляемым к таре и упаковке соответствующего Товара. </w:t>
      </w:r>
      <w:r>
        <w:rPr>
          <w:bCs/>
          <w:sz w:val="24"/>
          <w:szCs w:val="24"/>
        </w:rPr>
        <w:t>Отдельные требования к упаковке и маркировке негабаритного Товара, а также любые другие специальные требования, помимо установленных в настоящем пункте Договора, указываются Сторонами</w:t>
      </w:r>
      <w:r>
        <w:rPr>
          <w:bCs/>
          <w:sz w:val="24"/>
          <w:szCs w:val="24"/>
        </w:rPr>
        <w:t xml:space="preserve"> в Спецификации (Приложение № 1 к Договору) и в Заявке. </w:t>
      </w:r>
    </w:p>
    <w:p w:rsidR="00A878CC" w:rsidRDefault="00C540EA">
      <w:pPr>
        <w:pStyle w:val="afb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Стоимость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sz w:val="24"/>
          <w:szCs w:val="24"/>
          <w:highlight w:val="lightGray"/>
        </w:rPr>
        <w:t xml:space="preserve">и перемещение Товара (в том числе </w:t>
      </w:r>
      <w:r>
        <w:rPr>
          <w:sz w:val="24"/>
          <w:szCs w:val="24"/>
          <w:highlight w:val="lightGray"/>
        </w:rPr>
        <w:br/>
        <w:t>по территории Покупателя)</w:t>
      </w:r>
      <w:r>
        <w:rPr>
          <w:rStyle w:val="af3"/>
          <w:sz w:val="24"/>
          <w:szCs w:val="24"/>
          <w:highlight w:val="lightGray"/>
        </w:rPr>
        <w:footnoteReference w:id="7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</w:t>
      </w:r>
      <w:r>
        <w:rPr>
          <w:bCs/>
          <w:sz w:val="24"/>
          <w:szCs w:val="24"/>
        </w:rPr>
        <w:t>ся</w:t>
      </w:r>
      <w:r>
        <w:rPr>
          <w:sz w:val="24"/>
          <w:szCs w:val="24"/>
        </w:rPr>
        <w:t xml:space="preserve"> Поставщиком. Стоимость погрузки, доставки, разгрузки </w:t>
      </w:r>
      <w:r>
        <w:rPr>
          <w:sz w:val="24"/>
          <w:szCs w:val="24"/>
          <w:highlight w:val="lightGray"/>
        </w:rPr>
        <w:t>и перемещения Товара</w:t>
      </w:r>
      <w:r>
        <w:rPr>
          <w:sz w:val="24"/>
          <w:szCs w:val="24"/>
        </w:rPr>
        <w:t xml:space="preserve"> включена в Цену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2" w:name="_Ref361396594"/>
      <w:r>
        <w:rPr>
          <w:sz w:val="24"/>
          <w:szCs w:val="24"/>
        </w:rPr>
        <w:t xml:space="preserve">Датой поставки Товара является дата </w:t>
      </w:r>
      <w:r>
        <w:rPr>
          <w:sz w:val="24"/>
          <w:szCs w:val="24"/>
        </w:rPr>
        <w:t>подписания Сторонами Накладной</w:t>
      </w:r>
      <w:r>
        <w:rPr>
          <w:sz w:val="24"/>
          <w:szCs w:val="24"/>
        </w:rPr>
        <w:br/>
        <w:t>ТОРГ-12.</w:t>
      </w:r>
      <w:bookmarkEnd w:id="2"/>
      <w:r>
        <w:rPr>
          <w:sz w:val="24"/>
          <w:szCs w:val="24"/>
        </w:rPr>
        <w:t xml:space="preserve">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Товара осуществляется Покупателем в дату поставки Товара в присутствии представителя Поставщика. </w:t>
      </w:r>
    </w:p>
    <w:p w:rsidR="00A878CC" w:rsidRDefault="00C540EA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при передаче Товара Покупателю будет обнаружено несоответствие Товара требованиям Заявки и Договора, Пок</w:t>
      </w:r>
      <w:r>
        <w:rPr>
          <w:sz w:val="24"/>
          <w:szCs w:val="24"/>
        </w:rPr>
        <w:t>упатель вправе отказаться от получения Товара, сделав соответствующую отметку в Накладной ТОРГ-12.</w:t>
      </w:r>
    </w:p>
    <w:p w:rsidR="00A878CC" w:rsidRDefault="00C540EA">
      <w:pPr>
        <w:pStyle w:val="afb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</w:t>
      </w:r>
      <w:r>
        <w:rPr>
          <w:sz w:val="24"/>
          <w:szCs w:val="24"/>
        </w:rPr>
        <w:t xml:space="preserve">еобходимых принадлежностей, относящихся к Товару, Стороны составляют Акт рекламации. В Акте рекламации Сторонами указываются, в том числе, сроки и способ устранения недостатков, несоответствий и / или дефектов Товара.  </w:t>
      </w:r>
    </w:p>
    <w:p w:rsidR="00A878CC" w:rsidRDefault="00C540EA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своими силами и за </w:t>
      </w:r>
      <w:r>
        <w:rPr>
          <w:sz w:val="24"/>
          <w:szCs w:val="24"/>
        </w:rPr>
        <w:t>свой счет устранить выявленные недостатки, несоответствия и / или дефекты Товара, в том числе путем его замены на новый, в течение 10 (десяти) календарных дней со дня составления Сторонами Акта рекламации, если иной способ и сроки не согласованы Сторонами.</w:t>
      </w:r>
      <w:r>
        <w:rPr>
          <w:sz w:val="24"/>
          <w:szCs w:val="24"/>
        </w:rPr>
        <w:t xml:space="preserve"> После устранения недостатков, несоответствий и / или дефектов Товара его приемка осуществляется в соответствии с настоящим разделом Договора.</w:t>
      </w:r>
    </w:p>
    <w:p w:rsidR="00A878CC" w:rsidRDefault="00C540EA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bookmarkStart w:id="3" w:name="_Ref361408232"/>
      <w:r>
        <w:rPr>
          <w:sz w:val="24"/>
          <w:szCs w:val="24"/>
        </w:rPr>
        <w:t>Покупатель вправе не производить любые платежи, предусмотренные Договором, до исполнения Поставщиком своих обязат</w:t>
      </w:r>
      <w:r>
        <w:rPr>
          <w:sz w:val="24"/>
          <w:szCs w:val="24"/>
        </w:rPr>
        <w:t>ельств по Договору, при этом Покупатель не считается просрочившим, а Поставщик лишается права ссылаться на отсутствие платежа при просрочке поставки Товара по Заявке.</w:t>
      </w:r>
      <w:bookmarkEnd w:id="3"/>
    </w:p>
    <w:p w:rsidR="00A878CC" w:rsidRDefault="00C540EA">
      <w:pPr>
        <w:pStyle w:val="afb"/>
        <w:numPr>
          <w:ilvl w:val="1"/>
          <w:numId w:val="2"/>
        </w:numPr>
        <w:shd w:val="clear" w:color="auto" w:fill="FFFFFF"/>
        <w:tabs>
          <w:tab w:val="left" w:pos="1418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неисполнения Поставщиком обязательств по устранению выявленных недостатков, несо</w:t>
      </w:r>
      <w:r>
        <w:rPr>
          <w:sz w:val="24"/>
          <w:szCs w:val="24"/>
        </w:rPr>
        <w:t>ответствий и / или дефектов Товара в порядке, предусмотренном пунктом 3.14 Договора, Покупатель вправе отказаться от приемки Товара, направив соответствующее письменное уведомление Поставщику. Поставщик не позднее 5 (пяти) рабочих дней с даты получения уве</w:t>
      </w:r>
      <w:r>
        <w:rPr>
          <w:sz w:val="24"/>
          <w:szCs w:val="24"/>
        </w:rPr>
        <w:t>домления обязан обеспечить вывоз Товара, от которой отказался Покупатель, возвратить ее стоимость, а также возместить убытки, причиненные Покупателю ненадлежащим исполнением Договора, в том числе расходы на хранение Товара.</w:t>
      </w:r>
    </w:p>
    <w:p w:rsidR="00A878CC" w:rsidRDefault="00C540EA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вывезет Товар </w:t>
      </w:r>
      <w:r>
        <w:rPr>
          <w:sz w:val="24"/>
          <w:szCs w:val="24"/>
        </w:rPr>
        <w:t>в указанный срок, Покупатель вправе самостоятельно возвратить Товар Поставщику. Расходы, понесенные Покупателем в связи                   с возвратом Товара, подлежат возмещению Поставщиком.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По иным вопросам, касающимся приемки Товара по количеству, </w:t>
      </w:r>
      <w:r>
        <w:rPr>
          <w:sz w:val="24"/>
          <w:szCs w:val="24"/>
        </w:rPr>
        <w:t>качеству и комплектности, в части не противоречащей законодательству Российской Федерации и условиям Договора, Стороны руководствуются Инструкцией Госарбитража при Совете Министров СССР от 15.06.1965 № П-6 (за исключением пунктов 18, 21, 29-32), Инструкцие</w:t>
      </w:r>
      <w:r>
        <w:rPr>
          <w:sz w:val="24"/>
          <w:szCs w:val="24"/>
        </w:rPr>
        <w:t>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 также риск его случайной гибели или случайного повреждения переходит от Поставщика к Покупателю с мом</w:t>
      </w:r>
      <w:r>
        <w:rPr>
          <w:sz w:val="24"/>
          <w:szCs w:val="24"/>
        </w:rPr>
        <w:t>ента подписания Сторонами Накладной ТОРГ-12.</w:t>
      </w:r>
    </w:p>
    <w:p w:rsidR="00A878CC" w:rsidRDefault="00A878CC">
      <w:pPr>
        <w:widowControl/>
        <w:shd w:val="clear" w:color="auto" w:fill="FFFFFF"/>
        <w:tabs>
          <w:tab w:val="left" w:pos="1134"/>
          <w:tab w:val="left" w:pos="1418"/>
        </w:tabs>
        <w:ind w:firstLine="709"/>
        <w:jc w:val="both"/>
        <w:rPr>
          <w:sz w:val="24"/>
          <w:szCs w:val="24"/>
        </w:rPr>
      </w:pPr>
    </w:p>
    <w:p w:rsidR="00A878CC" w:rsidRDefault="00C540EA">
      <w:pPr>
        <w:pStyle w:val="afb"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sz w:val="24"/>
          <w:szCs w:val="24"/>
          <w:highlight w:val="lightGray"/>
        </w:rPr>
      </w:pPr>
      <w:r>
        <w:rPr>
          <w:b/>
          <w:sz w:val="24"/>
          <w:szCs w:val="24"/>
          <w:highlight w:val="lightGray"/>
        </w:rPr>
        <w:t>Гарантийный срок</w:t>
      </w:r>
      <w:r>
        <w:rPr>
          <w:rStyle w:val="af3"/>
          <w:b/>
          <w:sz w:val="24"/>
          <w:szCs w:val="24"/>
          <w:highlight w:val="lightGray"/>
        </w:rPr>
        <w:footnoteReference w:id="8"/>
      </w:r>
    </w:p>
    <w:p w:rsidR="00A878CC" w:rsidRDefault="00C540EA">
      <w:pPr>
        <w:pStyle w:val="afb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Товар, </w:t>
      </w:r>
      <w:r>
        <w:rPr>
          <w:sz w:val="24"/>
          <w:szCs w:val="24"/>
          <w:highlight w:val="lightGray"/>
        </w:rPr>
        <w:t>поставленный по Договору</w:t>
      </w:r>
      <w:r>
        <w:rPr>
          <w:sz w:val="24"/>
          <w:szCs w:val="24"/>
        </w:rPr>
        <w:t xml:space="preserve">, составляет </w:t>
      </w:r>
      <w:r>
        <w:rPr>
          <w:sz w:val="24"/>
          <w:szCs w:val="24"/>
          <w:highlight w:val="lightGray"/>
        </w:rPr>
        <w:t>____ (______)</w:t>
      </w:r>
      <w:r>
        <w:rPr>
          <w:sz w:val="24"/>
          <w:szCs w:val="24"/>
        </w:rPr>
        <w:t xml:space="preserve"> месяцев и начинает течь с даты подписания Сторонами Накладной ТОРГ-12. Гарантийный срок может быть продлен в соответствии с условиями Договора. </w:t>
      </w:r>
    </w:p>
    <w:p w:rsidR="00A878CC" w:rsidRDefault="00C540EA">
      <w:pPr>
        <w:pStyle w:val="afb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 все составные части и комплектующие Това</w:t>
      </w:r>
      <w:r>
        <w:rPr>
          <w:sz w:val="24"/>
          <w:szCs w:val="24"/>
        </w:rPr>
        <w:t>ра.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к Товару, и Применимого права, возможность эксплуатации (использования) Товара в соответствии с е</w:t>
      </w:r>
      <w:r>
        <w:rPr>
          <w:sz w:val="24"/>
          <w:szCs w:val="24"/>
        </w:rPr>
        <w:t>го целевым назначением, а также несет безусловную ответственность 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</w:t>
      </w:r>
      <w:r>
        <w:rPr>
          <w:sz w:val="24"/>
          <w:szCs w:val="24"/>
        </w:rPr>
        <w:t xml:space="preserve">й по использованию Товара, установленных в инструкциях и иных документах, переданных Покупателю в соответствии с пунктом 3.5 Договора. 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</w:t>
      </w:r>
      <w:r>
        <w:rPr>
          <w:sz w:val="24"/>
          <w:szCs w:val="24"/>
        </w:rPr>
        <w:t>вляет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</w:t>
      </w:r>
      <w:r>
        <w:rPr>
          <w:sz w:val="24"/>
          <w:szCs w:val="24"/>
        </w:rPr>
        <w:t>енного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в настоящем пункте сроку представитель Поставщика не прибудет, Акт о недостатках, несоотв</w:t>
      </w:r>
      <w:r>
        <w:rPr>
          <w:sz w:val="24"/>
          <w:szCs w:val="24"/>
        </w:rPr>
        <w:t>етствиях и / или дефектах будет составлен Покупателем в одностороннем порядке и будет признан Сторонами действительным.</w:t>
      </w:r>
    </w:p>
    <w:p w:rsidR="00A878CC" w:rsidRDefault="00C540EA">
      <w:pPr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Товара, обнаруженные Покупателем в те</w:t>
      </w:r>
      <w:r>
        <w:rPr>
          <w:sz w:val="24"/>
          <w:szCs w:val="24"/>
        </w:rPr>
        <w:t xml:space="preserve">чение Гарантийного срока, в срок, указанный </w:t>
      </w:r>
      <w:bookmarkStart w:id="4" w:name="OLE_LINK6"/>
      <w:bookmarkStart w:id="5" w:name="OLE_LINK5"/>
      <w:r>
        <w:rPr>
          <w:sz w:val="24"/>
          <w:szCs w:val="24"/>
        </w:rPr>
        <w:t>Покупателем в соответствии с пунктом 4.3 Договора</w:t>
      </w:r>
      <w:bookmarkEnd w:id="4"/>
      <w:bookmarkEnd w:id="5"/>
      <w:r>
        <w:rPr>
          <w:sz w:val="24"/>
          <w:szCs w:val="24"/>
        </w:rPr>
        <w:t xml:space="preserve">, путем замены или ремонта Товара. </w:t>
      </w:r>
    </w:p>
    <w:p w:rsidR="00A878CC" w:rsidRDefault="00C540EA">
      <w:pPr>
        <w:widowControl/>
        <w:shd w:val="clear" w:color="auto" w:fill="FFFFFF"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 путем ремонта Товара может осуществляться только по письменному согласованию с Покупателем. Поставщик вп</w:t>
      </w:r>
      <w:r>
        <w:rPr>
          <w:sz w:val="24"/>
          <w:szCs w:val="24"/>
        </w:rPr>
        <w:t xml:space="preserve">раве по согласованию с Покупателем вместо замены Товара возвратить Покупателю его стоимость. Вывоз Товара для целей устранения недостатков (дефектов) осуществляется силами Поставщика и за его счет. 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</w:t>
      </w:r>
      <w:r>
        <w:rPr>
          <w:sz w:val="24"/>
          <w:szCs w:val="24"/>
        </w:rPr>
        <w:t xml:space="preserve"> установленный Покупателем срок, Покупатель вправе устранить их собственными силами или силами третьих лиц, с отнесением на Поставщика соответствующих расходов. Поставщик обязан возместить расходы Покупателя на устранение недостатков, несоответствий и / ил</w:t>
      </w:r>
      <w:r>
        <w:rPr>
          <w:sz w:val="24"/>
          <w:szCs w:val="24"/>
        </w:rPr>
        <w:t>и дефектов Товара в течение 10 (десяти) рабочих дней с даты получения соответствующего письменного требования Покупателя.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которого Покупатель не мог эксплуатировать (использовать) Тов</w:t>
      </w:r>
      <w:r>
        <w:rPr>
          <w:sz w:val="24"/>
          <w:szCs w:val="24"/>
        </w:rPr>
        <w:t>ар вследствие его 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исчисляться заново с даты приемки Покупателем замененной единицы Т</w:t>
      </w:r>
      <w:r>
        <w:rPr>
          <w:sz w:val="24"/>
          <w:szCs w:val="24"/>
        </w:rPr>
        <w:t>овара или работ по устранению недостатков (дефектов).</w:t>
      </w:r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 / или дефектов Товара или возврат его стоимости, в том числе в рамках срока, установленного в соответствии с пунктом 4.3 Договора, не освобождает Поставщика от о</w:t>
      </w:r>
      <w:r>
        <w:rPr>
          <w:sz w:val="24"/>
          <w:szCs w:val="24"/>
        </w:rPr>
        <w:t xml:space="preserve">бязанности возмещения убытков, причиненных Покупателю вследствие наличия таких недостатков (дефектов). </w:t>
      </w:r>
    </w:p>
    <w:p w:rsidR="00A878CC" w:rsidRDefault="00A878CC">
      <w:pPr>
        <w:shd w:val="clear" w:color="auto" w:fill="FFFFFF"/>
        <w:tabs>
          <w:tab w:val="left" w:pos="1190"/>
        </w:tabs>
        <w:ind w:firstLine="709"/>
        <w:jc w:val="both"/>
        <w:rPr>
          <w:sz w:val="24"/>
          <w:szCs w:val="24"/>
        </w:rPr>
      </w:pPr>
    </w:p>
    <w:p w:rsidR="00A878CC" w:rsidRDefault="00C540EA">
      <w:pPr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A878CC" w:rsidRDefault="00C540EA">
      <w:pPr>
        <w:pStyle w:val="afb"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 неисполнение или ненадлежащее исполнение обязательств по Договору Стороны несут ответственность в соответствии с законодатель</w:t>
      </w:r>
      <w:r>
        <w:rPr>
          <w:sz w:val="24"/>
          <w:szCs w:val="24"/>
        </w:rPr>
        <w:t>ством Российской Федерации и Договором. Меры ответственности, предусмотренные Договором, не освобождают Стороны от ответственности, установленной законодательством Российской Федерации и должны рассматриваться как дополнительные, если Договором прямо не пр</w:t>
      </w:r>
      <w:r>
        <w:rPr>
          <w:sz w:val="24"/>
          <w:szCs w:val="24"/>
        </w:rPr>
        <w:t xml:space="preserve">едусмотрено иное. </w:t>
      </w:r>
    </w:p>
    <w:p w:rsidR="00A878CC" w:rsidRDefault="00C540EA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Покупателем сроков оплаты, установленных разделом 2 Договора, Поставщик вправе требовать уплаты Покупателем исключительной неустойки в размере 0,1 (ноль целых и одна десятая) процента от несвоевременно оплаченной суммы</w:t>
      </w:r>
      <w:r>
        <w:rPr>
          <w:bCs/>
          <w:sz w:val="24"/>
          <w:szCs w:val="24"/>
        </w:rPr>
        <w:t xml:space="preserve"> за каждый день просрочки, </w:t>
      </w:r>
      <w:r>
        <w:rPr>
          <w:sz w:val="24"/>
          <w:szCs w:val="24"/>
        </w:rPr>
        <w:t>начиная с 31 (тридцать первого) календарного дня просрочки (неустойка с 1 по 30 день просрочки не начисляется)</w:t>
      </w:r>
      <w:r>
        <w:rPr>
          <w:bCs/>
          <w:sz w:val="24"/>
          <w:szCs w:val="24"/>
        </w:rPr>
        <w:t xml:space="preserve">. </w:t>
      </w:r>
    </w:p>
    <w:p w:rsidR="00A878CC" w:rsidRDefault="00C540EA">
      <w:pPr>
        <w:widowControl/>
        <w:numPr>
          <w:ilvl w:val="1"/>
          <w:numId w:val="2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в том числе</w:t>
      </w:r>
      <w:r>
        <w:rPr>
          <w:sz w:val="24"/>
          <w:szCs w:val="24"/>
        </w:rPr>
        <w:t xml:space="preserve"> установленных в Заявке, а также в случае несвоевременного устранения выявленных недостатков Товара, Покупатель вправе требовать уплаты Поставщиком неустойки в размере 0,1 (ноль целых и одна десятая) процента от Цены Договора за каждый день просрочки.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требований пропускного и внутриобъектового режима, требований охраны 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</w:t>
      </w:r>
      <w:r>
        <w:rPr>
          <w:bCs/>
          <w:sz w:val="24"/>
          <w:szCs w:val="24"/>
        </w:rPr>
        <w:t xml:space="preserve">ытков, вправе требовать уплаты Поставщиком штрафа в размерах, установленных Приложением № 3 к Договору.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Если в результате составления и выставления Поставщиком счетов-фактур </w:t>
      </w:r>
      <w:r>
        <w:rPr>
          <w:bCs/>
          <w:sz w:val="24"/>
          <w:szCs w:val="24"/>
          <w:highlight w:val="lightGray"/>
        </w:rPr>
        <w:br/>
        <w:t>с нарушением порядка и требований, установленных законодательством Российской Фе</w:t>
      </w:r>
      <w:r>
        <w:rPr>
          <w:bCs/>
          <w:sz w:val="24"/>
          <w:szCs w:val="24"/>
          <w:highlight w:val="lightGray"/>
        </w:rPr>
        <w:t xml:space="preserve">дерации, Покупатель понес расходы, связанные с начислением налоговыми органами </w:t>
      </w:r>
      <w:r>
        <w:rPr>
          <w:bCs/>
          <w:sz w:val="24"/>
          <w:szCs w:val="24"/>
          <w:highlight w:val="lightGray"/>
        </w:rPr>
        <w:br/>
        <w:t xml:space="preserve">по такому основанию сумм налога на добавленную стоимость, пеней и налоговых санкций, Поставщик обязан компенсировать Покупателю сумму таких расходов. Основанием </w:t>
      </w:r>
      <w:r>
        <w:rPr>
          <w:bCs/>
          <w:sz w:val="24"/>
          <w:szCs w:val="24"/>
          <w:highlight w:val="lightGray"/>
        </w:rPr>
        <w:br/>
        <w:t>для компенсаци</w:t>
      </w:r>
      <w:r>
        <w:rPr>
          <w:bCs/>
          <w:sz w:val="24"/>
          <w:szCs w:val="24"/>
          <w:highlight w:val="lightGray"/>
        </w:rPr>
        <w:t>и являются решения налоговых органов, вынесенные по итогам проведения мероприятий налогового контроля.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A878CC" w:rsidRDefault="00C540EA">
      <w:pPr>
        <w:pStyle w:val="afb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>случае нарушения Поставщиком сроков предоставления счетов-фактур, установленных пунктом 2.9 Договора, Покупатель вправе требовать уплаты Поставщиком штрафа в размере 50 000 (Пятидесяти тысяч) рублей за каждый случай нарушения</w:t>
      </w:r>
      <w:r>
        <w:rPr>
          <w:rStyle w:val="af3"/>
          <w:bCs/>
          <w:sz w:val="24"/>
          <w:szCs w:val="24"/>
        </w:rPr>
        <w:footnoteReference w:id="9"/>
      </w:r>
      <w:r>
        <w:rPr>
          <w:bCs/>
          <w:sz w:val="24"/>
          <w:szCs w:val="24"/>
        </w:rPr>
        <w:t>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несет ответственно</w:t>
      </w:r>
      <w:r>
        <w:rPr>
          <w:bCs/>
          <w:sz w:val="24"/>
          <w:szCs w:val="24"/>
        </w:rPr>
        <w:t xml:space="preserve">сть перед Покупателем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 xml:space="preserve">в связи с неисполнением (ненадлежащим исполнением) Поставщиком своих обязательств, произведенных для восстановления нарушенного </w:t>
      </w:r>
      <w:r>
        <w:rPr>
          <w:bCs/>
          <w:sz w:val="24"/>
          <w:szCs w:val="24"/>
        </w:rPr>
        <w:t>права, а также упущенной выгоды.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 / или штраф</w:t>
      </w:r>
      <w:r>
        <w:rPr>
          <w:bCs/>
          <w:sz w:val="24"/>
          <w:szCs w:val="24"/>
        </w:rPr>
        <w:t>а не освобождает Стороны от исполнения обязательств по Договору, обязанности по устранению допущенных нарушений условий Договора и / или их последствий.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</w:t>
      </w:r>
      <w:r>
        <w:rPr>
          <w:bCs/>
          <w:sz w:val="24"/>
          <w:szCs w:val="24"/>
        </w:rPr>
        <w:t>говору имеет существенное значение,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Определение суммы неустой</w:t>
      </w:r>
      <w:r>
        <w:rPr>
          <w:bCs/>
          <w:sz w:val="24"/>
          <w:szCs w:val="24"/>
        </w:rPr>
        <w:t xml:space="preserve">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 xml:space="preserve">по Договору, и письменном уведомлении об этом другой Стороны. В случае непризнания Стороной, нарушившей обязательства по Договору, суммы </w:t>
      </w:r>
      <w:r>
        <w:rPr>
          <w:bCs/>
          <w:sz w:val="24"/>
          <w:szCs w:val="24"/>
        </w:rPr>
        <w:t xml:space="preserve">неустойки,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A878CC" w:rsidRDefault="00A878C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 конфиденциальной информацией (далее – «Информация») для целей Договора понимается любая инф</w:t>
      </w:r>
      <w:r>
        <w:rPr>
          <w:bCs/>
          <w:sz w:val="24"/>
          <w:szCs w:val="24"/>
        </w:rPr>
        <w:t>ормация, передаваемая Покупателем Поставщику в устной либо документарной форме, в виде электронного файла, в любом другом виде, а также полученная Поставщиком самостоятельно в ходе визитов на территорию Покупателя в процессе проведения переговоров, заключе</w:t>
      </w:r>
      <w:r>
        <w:rPr>
          <w:bCs/>
          <w:sz w:val="24"/>
          <w:szCs w:val="24"/>
        </w:rPr>
        <w:t>ния и исполнения Договора, в отношении которой соблюдаются следующие условия: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 xml:space="preserve">введения в отношении </w:t>
      </w:r>
      <w:r>
        <w:rPr>
          <w:bCs/>
          <w:sz w:val="24"/>
          <w:szCs w:val="24"/>
        </w:rPr>
        <w:t>нее режима Коммерческой тайны;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 раскрытию Покупателем в соответствии с законодательством Российской Федерации.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</w:t>
      </w:r>
      <w:r>
        <w:rPr>
          <w:bCs/>
          <w:sz w:val="24"/>
          <w:szCs w:val="24"/>
        </w:rPr>
        <w:t xml:space="preserve">ой части, в которой такие обстоятельства не были известны третьим лицам на момент заключения Договора в рамках проводимых Покупателем закупочных процедур.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</w:t>
      </w:r>
      <w:r>
        <w:rPr>
          <w:bCs/>
          <w:sz w:val="24"/>
          <w:szCs w:val="24"/>
        </w:rPr>
        <w:t>ледований, схемах, графиках, спецификациях и других документах, оформленных как на бумажных, так и на электронных носителях.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</w:t>
      </w:r>
      <w:r>
        <w:rPr>
          <w:bCs/>
          <w:sz w:val="24"/>
          <w:szCs w:val="24"/>
        </w:rPr>
        <w:t>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</w:t>
      </w:r>
      <w:r>
        <w:rPr>
          <w:bCs/>
          <w:sz w:val="24"/>
          <w:szCs w:val="24"/>
        </w:rPr>
        <w:t>зу, а также информацию и сведения, содержащиеся в данных договорах (соглашениях);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финансовых, правовых, организационных и других взаимоотношениях между Покупателем и третьими лицами;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 находящихся на регистрации товарных знаках Покупате</w:t>
      </w:r>
      <w:r>
        <w:rPr>
          <w:bCs/>
          <w:sz w:val="24"/>
          <w:szCs w:val="24"/>
        </w:rPr>
        <w:t xml:space="preserve">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опубликованными;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</w:t>
      </w:r>
      <w:r>
        <w:rPr>
          <w:bCs/>
          <w:sz w:val="24"/>
          <w:szCs w:val="24"/>
        </w:rPr>
        <w:t>ия об объемах производства и / или реализации продукции и услуг Покупателя или его аффилированных лиц;</w:t>
      </w:r>
    </w:p>
    <w:p w:rsidR="00A878CC" w:rsidRDefault="00C540EA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материалы обобщения, анализа, оценки, иных действий по обработке вышеуказанной Информации и документов.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6" w:name="_Ref361337849"/>
      <w:r>
        <w:rPr>
          <w:bCs/>
          <w:sz w:val="24"/>
          <w:szCs w:val="24"/>
        </w:rPr>
        <w:t>Поставщик обязан безусловно обеспечить защиту и с</w:t>
      </w:r>
      <w:r>
        <w:rPr>
          <w:bCs/>
          <w:sz w:val="24"/>
          <w:szCs w:val="24"/>
        </w:rPr>
        <w:t>охранение конфиденциальности Информации в течение срока действия Договора и в течение 3 (трех) лет после 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6"/>
      <w:r>
        <w:rPr>
          <w:bCs/>
          <w:sz w:val="24"/>
          <w:szCs w:val="24"/>
        </w:rPr>
        <w:t xml:space="preserve"> 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согласия Покупателя, за исключением случаев, предусмотренных законодательством Российской Федерации и пункте 6.6.7 Договора.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Принимать меры предосторожн</w:t>
      </w:r>
      <w:r>
        <w:rPr>
          <w:bCs/>
          <w:sz w:val="24"/>
          <w:szCs w:val="24"/>
        </w:rPr>
        <w:t>ости, обычно используемые для защиты такого рода информации в деловом обороте, при этом если Поставщиком используются меры защиты информации, обеспечивающие уровень ее защиты выше, чем тот, который является обычным для существующих условий делового оборота</w:t>
      </w:r>
      <w:r>
        <w:rPr>
          <w:bCs/>
          <w:sz w:val="24"/>
          <w:szCs w:val="24"/>
        </w:rPr>
        <w:t xml:space="preserve">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Использовать Информацию исключительно для целей, для которых она была предоставлена. 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</w:t>
      </w:r>
      <w:r>
        <w:rPr>
          <w:bCs/>
          <w:sz w:val="24"/>
          <w:szCs w:val="24"/>
        </w:rPr>
        <w:t xml:space="preserve">несанкционированное раскрытие Информации третьим лицам. 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раскрытия Информации, немедленно, но в любом случае не позднее следующего рабочего дня, уведомить об этом Покупателя, а также обеспечить содействие,</w:t>
      </w:r>
      <w:r>
        <w:rPr>
          <w:bCs/>
          <w:sz w:val="24"/>
          <w:szCs w:val="24"/>
        </w:rPr>
        <w:t xml:space="preserve"> которое потребует Покупатель для предотвращения такого несанкционированного раскрытия.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 требованию Покупателя уничтожить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копии записей результатов работы компьютера или иной вычислительной машины, а также иных записей, содержащих Информацию</w:t>
      </w:r>
      <w:r>
        <w:rPr>
          <w:bCs/>
          <w:sz w:val="24"/>
          <w:szCs w:val="24"/>
        </w:rPr>
        <w:t xml:space="preserve">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7" w:name="_Ref361337832"/>
      <w:r>
        <w:rPr>
          <w:bCs/>
          <w:sz w:val="24"/>
          <w:szCs w:val="24"/>
        </w:rPr>
        <w:t xml:space="preserve">Раскрывать Информацию своим работникам, членам органов управления </w:t>
      </w:r>
      <w:r>
        <w:rPr>
          <w:bCs/>
          <w:sz w:val="24"/>
          <w:szCs w:val="24"/>
        </w:rPr>
        <w:br/>
        <w:t>и контроля, акционерам и аудиторам только в случае служебной необходимости в объеме,</w:t>
      </w:r>
      <w:r>
        <w:rPr>
          <w:bCs/>
          <w:sz w:val="24"/>
          <w:szCs w:val="24"/>
        </w:rPr>
        <w:t xml:space="preserve">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7"/>
    </w:p>
    <w:p w:rsidR="00A878CC" w:rsidRDefault="00C540EA">
      <w:pPr>
        <w:pStyle w:val="afb"/>
        <w:widowControl/>
        <w:numPr>
          <w:ilvl w:val="2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факты передачи или получения Информации.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8" w:name="_Ref361337863"/>
      <w:r>
        <w:rPr>
          <w:bCs/>
          <w:sz w:val="24"/>
          <w:szCs w:val="24"/>
        </w:rPr>
        <w:t>Поставщик, нарушивший условия настоящего раздела Договора, возмещает Покупател</w:t>
      </w:r>
      <w:r>
        <w:rPr>
          <w:bCs/>
          <w:sz w:val="24"/>
          <w:szCs w:val="24"/>
        </w:rPr>
        <w:t xml:space="preserve">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>с даты получения соответствующего письменного требования Покупателя.</w:t>
      </w:r>
      <w:bookmarkEnd w:id="8"/>
    </w:p>
    <w:p w:rsidR="00A878CC" w:rsidRDefault="00C540EA">
      <w:pPr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защиты Информации, представляемой Поставщиком Покупателю, могут быть дополнительно урегулированы отде</w:t>
      </w:r>
      <w:r>
        <w:rPr>
          <w:bCs/>
          <w:sz w:val="24"/>
          <w:szCs w:val="24"/>
        </w:rPr>
        <w:t xml:space="preserve">льно заключаемым Сторонами соглашением. </w:t>
      </w:r>
    </w:p>
    <w:p w:rsidR="00A878CC" w:rsidRDefault="00A878CC">
      <w:pPr>
        <w:shd w:val="clear" w:color="auto" w:fill="FFFFFF"/>
        <w:ind w:firstLine="709"/>
        <w:jc w:val="both"/>
        <w:rPr>
          <w:bCs/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 xml:space="preserve">из Договора или в связи с ним, в том числе связанные с его заключением, исполнением, изменением, прекращением (расторжением) и / </w:t>
      </w:r>
      <w:r>
        <w:rPr>
          <w:bCs/>
          <w:sz w:val="24"/>
          <w:szCs w:val="24"/>
        </w:rPr>
        <w:t>или действительностью, разрешаются путем переговоров.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Споры, указанные в пункте 7.1 Договора, которые не были урегулированы Сторонами путем переговоров, подлежат разрешению в Арбитражном суде </w:t>
      </w:r>
      <w:r>
        <w:rPr>
          <w:bCs/>
          <w:sz w:val="24"/>
          <w:szCs w:val="24"/>
          <w:highlight w:val="lightGray"/>
        </w:rPr>
        <w:t>____________________</w:t>
      </w:r>
      <w:r>
        <w:rPr>
          <w:bCs/>
          <w:sz w:val="24"/>
          <w:szCs w:val="24"/>
        </w:rPr>
        <w:t xml:space="preserve"> в соответствии с законодательством Российск</w:t>
      </w:r>
      <w:r>
        <w:rPr>
          <w:bCs/>
          <w:sz w:val="24"/>
          <w:szCs w:val="24"/>
        </w:rPr>
        <w:t xml:space="preserve">ой Федерации.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</w:t>
      </w:r>
      <w:r>
        <w:rPr>
          <w:bCs/>
          <w:sz w:val="24"/>
          <w:szCs w:val="24"/>
        </w:rPr>
        <w:t xml:space="preserve"> в порядке, предусмотренном пунктом </w:t>
      </w:r>
      <w:r>
        <w:rPr>
          <w:bCs/>
          <w:sz w:val="24"/>
          <w:szCs w:val="24"/>
          <w:highlight w:val="lightGray"/>
        </w:rPr>
        <w:t>13.8</w:t>
      </w:r>
      <w:r>
        <w:rPr>
          <w:bCs/>
          <w:sz w:val="24"/>
          <w:szCs w:val="24"/>
        </w:rPr>
        <w:t xml:space="preserve">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>ее получения. Если в указанный срок требования не удовлетворены и не направлены мотивированные возражения, то Сторона, право которой н</w:t>
      </w:r>
      <w:r>
        <w:rPr>
          <w:bCs/>
          <w:sz w:val="24"/>
          <w:szCs w:val="24"/>
        </w:rPr>
        <w:t xml:space="preserve">арушено, вправе обратиться </w:t>
      </w:r>
      <w:r>
        <w:rPr>
          <w:bCs/>
          <w:sz w:val="24"/>
          <w:szCs w:val="24"/>
        </w:rPr>
        <w:br/>
        <w:t>с иском в суд.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Условия настоящего раздела сохраняют свою силу в случае признания Договора незаключенным и / или недействительным.</w:t>
      </w:r>
    </w:p>
    <w:p w:rsidR="00A878CC" w:rsidRDefault="00A878C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A878CC" w:rsidRDefault="00C540EA">
      <w:pPr>
        <w:pStyle w:val="afb"/>
        <w:numPr>
          <w:ilvl w:val="1"/>
          <w:numId w:val="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Стороны обязуются обеспечить, чтобы при исполнении обязательств, возни</w:t>
      </w:r>
      <w:r>
        <w:rPr>
          <w:color w:val="000000"/>
          <w:sz w:val="24"/>
          <w:szCs w:val="24"/>
        </w:rPr>
        <w:t xml:space="preserve">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передачу ценностей и/или подарков, безвозмездного оказания услуг или вы</w:t>
      </w:r>
      <w:r>
        <w:rPr>
          <w:bCs/>
          <w:color w:val="000000"/>
          <w:sz w:val="24"/>
          <w:szCs w:val="24"/>
        </w:rPr>
        <w:t>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оказания влияния на действия или решения соответствующих лиц с целью полу</w:t>
      </w:r>
      <w:r>
        <w:rPr>
          <w:bCs/>
          <w:color w:val="000000"/>
          <w:sz w:val="24"/>
          <w:szCs w:val="24"/>
        </w:rPr>
        <w:t>чения каких-либо неправомерных преимуществ или для достижения иных неправомерных целей.</w:t>
      </w:r>
    </w:p>
    <w:p w:rsidR="00A878CC" w:rsidRDefault="00C540EA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8.2. При исполнении своих обязательств по Договору, Стороны, их аффилированные лица, работники и / или представители также обязуются не осуществлять действия, квалифици</w:t>
      </w:r>
      <w:r>
        <w:rPr>
          <w:bCs/>
          <w:color w:val="000000"/>
          <w:sz w:val="24"/>
          <w:szCs w:val="24"/>
        </w:rPr>
        <w:t>руемые Применимым правом как дача или получение взятки, коммерческий подкуп, а также любые иные действия, нарушающие требования Применимого права и международных актов о противодействии коррупции, легализации (отмыванию) доходов, полученных преступным путе</w:t>
      </w:r>
      <w:r>
        <w:rPr>
          <w:bCs/>
          <w:color w:val="000000"/>
          <w:sz w:val="24"/>
          <w:szCs w:val="24"/>
        </w:rPr>
        <w:t>м.</w:t>
      </w:r>
    </w:p>
    <w:p w:rsidR="00A878CC" w:rsidRDefault="00C540EA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8.3. В случае возникновения у любой Стороны обоснованных предположений, что в процессе исполнения Договора произошло или может произойти нарушение каких-либо положений настоящего раздела Договора, такая Сторона обязуется письменно уведомить другую Сторо</w:t>
      </w:r>
      <w:r>
        <w:rPr>
          <w:bCs/>
          <w:color w:val="000000"/>
          <w:sz w:val="24"/>
          <w:szCs w:val="24"/>
        </w:rPr>
        <w:t>ну о таких предположениях. В уведомлении Сторона обязана сослаться на факты или предоставить соответствующие материалы, подтверждающие или дающие основание полагать, что произошло или может произойти нарушение положений настоящего раздела.</w:t>
      </w:r>
    </w:p>
    <w:p w:rsidR="00A878CC" w:rsidRDefault="00C540EA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8.4. После напра</w:t>
      </w:r>
      <w:r>
        <w:rPr>
          <w:bCs/>
          <w:color w:val="000000"/>
          <w:sz w:val="24"/>
          <w:szCs w:val="24"/>
        </w:rPr>
        <w:t>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нарушения не произошло или не произойдет. Соответствующее подтверждение должно б</w:t>
      </w:r>
      <w:r>
        <w:rPr>
          <w:bCs/>
          <w:color w:val="000000"/>
          <w:sz w:val="24"/>
          <w:szCs w:val="24"/>
        </w:rPr>
        <w:t>ыть направлено другой Стороной в течение 5 (пяти) рабочих дней с даты получения письменного уведомления.</w:t>
      </w:r>
    </w:p>
    <w:p w:rsidR="00A878CC" w:rsidRDefault="00C540EA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8.5. Стороны гарантируют осуществление надлежащего разбирательства по фактам нарушения положений настоящего раздела Договора с соблюдением принципов ко</w:t>
      </w:r>
      <w:r>
        <w:rPr>
          <w:bCs/>
          <w:color w:val="000000"/>
          <w:sz w:val="24"/>
          <w:szCs w:val="24"/>
        </w:rPr>
        <w:t>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</w:t>
      </w:r>
      <w:r>
        <w:rPr>
          <w:bCs/>
          <w:color w:val="000000"/>
          <w:sz w:val="24"/>
          <w:szCs w:val="24"/>
        </w:rPr>
        <w:t xml:space="preserve">те нарушений. </w:t>
      </w:r>
    </w:p>
    <w:p w:rsidR="00A878CC" w:rsidRDefault="00C540EA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 уведомления о нарушении, другая Сторона имеет право расторгнуть Договор в од</w:t>
      </w:r>
      <w:r>
        <w:rPr>
          <w:bCs/>
          <w:color w:val="000000"/>
          <w:sz w:val="24"/>
          <w:szCs w:val="24"/>
        </w:rPr>
        <w:t xml:space="preserve">ностороннем внесудебном порядке путем направления письменного уведомления не позднее, чем за 5 (пять) календарных дней до даты прекращения действия Договора. </w:t>
      </w:r>
    </w:p>
    <w:p w:rsidR="00A878CC" w:rsidRDefault="00C540EA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8.7.  Каналы связи Линия доверия Группы РусГидро: </w:t>
      </w:r>
    </w:p>
    <w:p w:rsidR="00A878CC" w:rsidRDefault="00C540EA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8.7.1. Электронная почта: ld@rushydro.ru.</w:t>
      </w:r>
    </w:p>
    <w:p w:rsidR="00A878CC" w:rsidRDefault="00C540EA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8.7.2. Специальная форма «обратной связи», размещенная на официальном сайте Общества в сети интернет: http://www.rushydro.ru/ (далее перейти по ссылке «Линия доверия» и заполнить поля специальной формы «обратной связи»);</w:t>
      </w:r>
    </w:p>
    <w:p w:rsidR="00A878CC" w:rsidRDefault="00C540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8.7.3. Телефонный автоответчик (нео</w:t>
      </w:r>
      <w:r>
        <w:rPr>
          <w:sz w:val="24"/>
          <w:szCs w:val="24"/>
        </w:rPr>
        <w:t>бходимо позвонить по телефону +7(495) 785-09-37 (круглосуточно), дождаться сигнала о начале записи и оставить устное обращение).</w:t>
      </w:r>
    </w:p>
    <w:p w:rsidR="00A878CC" w:rsidRDefault="00A878CC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A878CC" w:rsidRDefault="00A878CC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A878CC" w:rsidRDefault="00A878CC">
      <w:pPr>
        <w:pStyle w:val="afb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Стороны освобождаются от ответственности за неисполнение или ненадлежащее исп</w:t>
      </w:r>
      <w:r>
        <w:rPr>
          <w:bCs/>
          <w:sz w:val="24"/>
          <w:szCs w:val="24"/>
        </w:rPr>
        <w:t>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Договора, и которые Стороны не могли ни предвидеть, ни предотвратить раз</w:t>
      </w:r>
      <w:r>
        <w:rPr>
          <w:bCs/>
          <w:sz w:val="24"/>
          <w:szCs w:val="24"/>
        </w:rPr>
        <w:t>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</w:t>
      </w:r>
      <w:r>
        <w:rPr>
          <w:bCs/>
          <w:sz w:val="24"/>
          <w:szCs w:val="24"/>
        </w:rPr>
        <w:t>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Сторонами своих обязательств по Договору.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 имеет право ссылатьс</w:t>
      </w:r>
      <w:r>
        <w:rPr>
          <w:bCs/>
          <w:sz w:val="24"/>
          <w:szCs w:val="24"/>
        </w:rPr>
        <w:t xml:space="preserve">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Сторона, для которой наступили обстоятельства непреодолимой силы, должна незамедлительно, </w:t>
      </w:r>
      <w:r>
        <w:rPr>
          <w:bCs/>
          <w:sz w:val="24"/>
          <w:szCs w:val="24"/>
        </w:rPr>
        <w:t xml:space="preserve">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обстоятельств непреодолимой силы, и в разумный срок представить необходимы</w:t>
      </w:r>
      <w:r>
        <w:rPr>
          <w:bCs/>
          <w:sz w:val="24"/>
          <w:szCs w:val="24"/>
        </w:rPr>
        <w:t>е документальные подтверждения.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Надлежащим (достаточным) доказательством наличия / возникновения 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на</w:t>
      </w:r>
      <w:r>
        <w:rPr>
          <w:sz w:val="24"/>
          <w:szCs w:val="24"/>
        </w:rPr>
        <w:t xml:space="preserve"> которые заинтересованная Сторона ссылается в качестве обстоятельств непреодолимой силы (форс-мажора)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дальнейшем ссылаться на их наступление как на основание, освобождающее или ограничивающее ее ответственность за неисполнение обязательств по Договору.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568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наличии обстоятельств непреодолимой силы сроки выполнения Сторонами обязательств по Договору </w:t>
      </w:r>
      <w:r>
        <w:rPr>
          <w:bCs/>
          <w:sz w:val="24"/>
          <w:szCs w:val="24"/>
        </w:rPr>
        <w:t>продлеваются на время, в течение которого действуют обстоятельства непреодолимой силы либо на время, необходимое для устранения Сторонами последствий действия таких обстоятельств. В случае если обстоятельства непреодолимой силы продолжают действовать более</w:t>
      </w:r>
      <w:r>
        <w:rPr>
          <w:bCs/>
          <w:sz w:val="24"/>
          <w:szCs w:val="24"/>
        </w:rPr>
        <w:t xml:space="preserve"> 30 (тридцати) календарных дней либо сроки, требующиеся для устранения Сторонами последствий действия таких обстоятельств непреодолимой силы, превышают указанный срок, Стороны обязуются в кратчайший срок провести переговоры с целью выявления приемлемых для</w:t>
      </w:r>
      <w:r>
        <w:rPr>
          <w:bCs/>
          <w:sz w:val="24"/>
          <w:szCs w:val="24"/>
        </w:rPr>
        <w:t xml:space="preserve"> обеих Сторон альтернативных способов исполнения Договора.</w:t>
      </w:r>
    </w:p>
    <w:p w:rsidR="00A878CC" w:rsidRDefault="00C540EA">
      <w:pPr>
        <w:pStyle w:val="afb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этом любая из Сторон вправе отказаться от исполнения Договора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A878CC" w:rsidRDefault="00A878C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A878CC" w:rsidRDefault="00C540EA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900"/>
      <w:r>
        <w:rPr>
          <w:bCs/>
        </w:rPr>
        <w:t xml:space="preserve">. </w:t>
      </w:r>
      <w:r>
        <w:rPr>
          <w:bCs/>
          <w:sz w:val="24"/>
          <w:szCs w:val="24"/>
        </w:rPr>
        <w:t>Поставщик обязуется не привлекать и не допускать привлечения к исполнению</w:t>
      </w:r>
      <w:r>
        <w:rPr>
          <w:bCs/>
          <w:sz w:val="24"/>
          <w:szCs w:val="24"/>
        </w:rPr>
        <w:t xml:space="preserve"> обязательств по Договору организации:</w:t>
      </w:r>
    </w:p>
    <w:p w:rsidR="00A878CC" w:rsidRDefault="00C540EA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имеющие признаки недобросовестности, определенные постановлением Пленума Высшего Арбитражного Суда Российской Федерации (далее – ВАС РФ) от 12.10.2006 № 53 «Об оценке арбитражными судами обоснованности получения нало</w:t>
      </w:r>
      <w:r>
        <w:rPr>
          <w:bCs/>
          <w:sz w:val="24"/>
          <w:szCs w:val="24"/>
        </w:rPr>
        <w:t xml:space="preserve">гоплательщиком налоговой выгоды», постановлениями Президиума ВАС РФ от 20.04.2010 </w:t>
      </w:r>
      <w:hyperlink r:id="rId11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 xml:space="preserve">и от 25.05.2010 </w:t>
      </w:r>
      <w:hyperlink r:id="rId12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 xml:space="preserve">, согласно которым при оценке необоснованной налоговой выгоды необходимо учитывать не только реальность совершения хозяйственных операций, но также </w:t>
      </w:r>
      <w:r>
        <w:rPr>
          <w:bCs/>
          <w:sz w:val="24"/>
          <w:szCs w:val="24"/>
        </w:rPr>
        <w:br/>
        <w:t>и деловую репутацию</w:t>
      </w:r>
      <w:r>
        <w:rPr>
          <w:bCs/>
          <w:sz w:val="24"/>
          <w:szCs w:val="24"/>
        </w:rPr>
        <w:t xml:space="preserve"> и платежеспособность контрагента, риск неисполнения обязательств, наличие у контрагента необходимых для исполнения обязательств ресурсов, </w:t>
      </w:r>
      <w:r>
        <w:rPr>
          <w:bCs/>
          <w:sz w:val="24"/>
          <w:szCs w:val="24"/>
        </w:rPr>
        <w:br/>
        <w:t xml:space="preserve">и / или </w:t>
      </w:r>
    </w:p>
    <w:p w:rsidR="00A878CC" w:rsidRDefault="00C540EA">
      <w:pPr>
        <w:pStyle w:val="afb"/>
        <w:widowControl/>
        <w:numPr>
          <w:ilvl w:val="1"/>
          <w:numId w:val="12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соответствующие </w:t>
      </w:r>
      <w:hyperlink r:id="rId13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</w:t>
      </w:r>
      <w:r>
        <w:rPr>
          <w:bCs/>
          <w:sz w:val="24"/>
          <w:szCs w:val="24"/>
        </w:rPr>
        <w:br/>
        <w:t xml:space="preserve">для налогоплательщиков, используемым налоговыми органами в процессе отбора объектов для проведения выездных налоговых проверок (утверждены приказом ФНС России </w:t>
      </w:r>
      <w:r>
        <w:rPr>
          <w:bCs/>
          <w:sz w:val="24"/>
          <w:szCs w:val="24"/>
        </w:rPr>
        <w:br/>
        <w:t>от 30.05.200</w:t>
      </w:r>
      <w:r>
        <w:rPr>
          <w:bCs/>
          <w:sz w:val="24"/>
          <w:szCs w:val="24"/>
        </w:rPr>
        <w:t>7 № ММ-3-06/333@).</w:t>
      </w:r>
      <w:bookmarkEnd w:id="9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0" w:name="_Ref361337921"/>
      <w:r>
        <w:rPr>
          <w:bCs/>
          <w:sz w:val="24"/>
          <w:szCs w:val="24"/>
        </w:rPr>
        <w:t xml:space="preserve"> 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 Договора у привлеченных Поставщиком Субпоставщиков признаков недобросовестности, указанных в пункте 10.1 Договора, а также обеспечить прекращение уч</w:t>
      </w:r>
      <w:r>
        <w:rPr>
          <w:bCs/>
          <w:sz w:val="24"/>
          <w:szCs w:val="24"/>
        </w:rPr>
        <w:t>астия таких организаций в исполнении Договора.</w:t>
      </w:r>
      <w:bookmarkEnd w:id="10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1" w:name="_Ref361337948"/>
      <w:r>
        <w:rPr>
          <w:bCs/>
          <w:sz w:val="24"/>
          <w:szCs w:val="24"/>
        </w:rPr>
        <w:t xml:space="preserve">. В случае нарушения Поставщиком обязательств, установленных пунктами 10.1, 10.2 Договора, Покупатель вправе в одностороннем внесудебном порядке отказаться </w:t>
      </w:r>
      <w:r>
        <w:rPr>
          <w:bCs/>
          <w:sz w:val="24"/>
          <w:szCs w:val="24"/>
        </w:rPr>
        <w:br/>
        <w:t xml:space="preserve">от Договора путем направления уведомления об отказе </w:t>
      </w:r>
      <w:r>
        <w:rPr>
          <w:bCs/>
          <w:sz w:val="24"/>
          <w:szCs w:val="24"/>
        </w:rPr>
        <w:t xml:space="preserve">от Договора (исполнения Договора) </w:t>
      </w:r>
      <w:r>
        <w:rPr>
          <w:bCs/>
          <w:sz w:val="24"/>
          <w:szCs w:val="24"/>
        </w:rPr>
        <w:br/>
        <w:t>с указанием даты прекращения (расторжения) Договора, которая не должна наступать ранее 10 (десяти) рабочих дней с даты получения Поставщиком такого уведомления. Договор считается прекращенным (расторгнутым) с даты, указан</w:t>
      </w:r>
      <w:r>
        <w:rPr>
          <w:bCs/>
          <w:sz w:val="24"/>
          <w:szCs w:val="24"/>
        </w:rPr>
        <w:t xml:space="preserve">ной в уведомлении об отказе </w:t>
      </w:r>
      <w:r>
        <w:rPr>
          <w:bCs/>
          <w:sz w:val="24"/>
          <w:szCs w:val="24"/>
        </w:rPr>
        <w:br/>
        <w:t>от Договора (исполнения Договора) при условии, что Покупатель не отзовет указанное уведомление по итогам рассмотрения мотивированных письменных возражений Поставщика, представленных до наступления указанной Покупателем даты рас</w:t>
      </w:r>
      <w:r>
        <w:rPr>
          <w:bCs/>
          <w:sz w:val="24"/>
          <w:szCs w:val="24"/>
        </w:rPr>
        <w:t>торжения.</w:t>
      </w:r>
      <w:bookmarkEnd w:id="11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2" w:name="_Ref361337980"/>
      <w:r>
        <w:rPr>
          <w:bCs/>
          <w:sz w:val="24"/>
          <w:szCs w:val="24"/>
        </w:rPr>
        <w:t>. Поставщик обязан уплатить Покупателю штраф в размере суммы денежных средств, перечисленных организации, отвечающей признакам недобросовестности, а также дополнительно компенсировать Покупателю убытки, причиненные в результате нарушения обязател</w:t>
      </w:r>
      <w:r>
        <w:rPr>
          <w:bCs/>
          <w:sz w:val="24"/>
          <w:szCs w:val="24"/>
        </w:rPr>
        <w:t>ьств, установленных пунктами 10.1, 10.2 Договора.</w:t>
      </w:r>
      <w:bookmarkEnd w:id="12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3" w:name="_Ref373243071"/>
      <w:r>
        <w:rPr>
          <w:bCs/>
          <w:sz w:val="24"/>
          <w:szCs w:val="24"/>
        </w:rPr>
        <w:t xml:space="preserve">. Штраф, предусмотренный пунктом 10.4 Договора, оплачивается Поставщиком </w:t>
      </w:r>
      <w:r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в течение 10 (десяти) рабочих дней с даты получения соответствующего письменного требования Покупателя. Покупатель вправе предъявить требование об уплате штрафа </w:t>
      </w:r>
      <w:r>
        <w:rPr>
          <w:bCs/>
          <w:sz w:val="24"/>
          <w:szCs w:val="24"/>
        </w:rPr>
        <w:br/>
        <w:t>вне независимости от направления уведомления об отказе от Договора (исполнения Договора), пред</w:t>
      </w:r>
      <w:r>
        <w:rPr>
          <w:bCs/>
          <w:sz w:val="24"/>
          <w:szCs w:val="24"/>
        </w:rPr>
        <w:t>усмотренного пунктом 10.3 Договора.</w:t>
      </w:r>
      <w:bookmarkEnd w:id="13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14" w:name="_Ref361337992"/>
      <w:r>
        <w:rPr>
          <w:bCs/>
          <w:sz w:val="24"/>
          <w:szCs w:val="24"/>
        </w:rPr>
        <w:t>. Покупатель вправе приостановить осуществление любых платежей по Договору, причитающихся Поставщику, независимо от наличия оснований и наступления сроков таких платежей, до уплаты Поставщиком штрафа, предусмотренного пу</w:t>
      </w:r>
      <w:r>
        <w:rPr>
          <w:bCs/>
          <w:sz w:val="24"/>
          <w:szCs w:val="24"/>
        </w:rPr>
        <w:t xml:space="preserve">нктом 10.4. Договора. </w:t>
      </w:r>
      <w:r>
        <w:rPr>
          <w:bCs/>
          <w:sz w:val="24"/>
          <w:szCs w:val="24"/>
        </w:rPr>
        <w:br/>
        <w:t>При этом Покупатель не будет считаться просрочившим и / или нарушившим свои обязательства по Договору.</w:t>
      </w:r>
      <w:bookmarkEnd w:id="14"/>
    </w:p>
    <w:p w:rsidR="00A878CC" w:rsidRDefault="00C540EA">
      <w:pPr>
        <w:pStyle w:val="afb"/>
        <w:widowControl/>
        <w:numPr>
          <w:ilvl w:val="1"/>
          <w:numId w:val="13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. Независимо от других положений Договора, положения пунктов 10.4, 10.5 Договора продолжают действовать в течение 4 (четырех) лет </w:t>
      </w:r>
      <w:r>
        <w:rPr>
          <w:bCs/>
          <w:sz w:val="24"/>
          <w:szCs w:val="24"/>
        </w:rPr>
        <w:t>после его прекращения (расторжения) или исполнения.</w:t>
      </w:r>
    </w:p>
    <w:p w:rsidR="00A878CC" w:rsidRDefault="00A878CC">
      <w:pPr>
        <w:widowControl/>
        <w:shd w:val="clear" w:color="auto" w:fill="FFFFFF"/>
        <w:tabs>
          <w:tab w:val="left" w:pos="1134"/>
        </w:tabs>
        <w:jc w:val="both"/>
        <w:rPr>
          <w:bCs/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Заверения</w:t>
      </w:r>
      <w:r>
        <w:rPr>
          <w:b/>
          <w:sz w:val="24"/>
          <w:szCs w:val="24"/>
        </w:rPr>
        <w:t xml:space="preserve"> Сторон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A878CC" w:rsidRDefault="00C540EA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</w:t>
      </w:r>
      <w:r>
        <w:rPr>
          <w:sz w:val="24"/>
          <w:szCs w:val="24"/>
        </w:rPr>
        <w:t>и с законодательством Российской Федерации;</w:t>
      </w:r>
    </w:p>
    <w:p w:rsidR="00A878CC" w:rsidRDefault="00C540EA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A878CC" w:rsidRDefault="00C540EA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она получила все корпоративные одобрения Договора органами управления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по основаниям, установленным законодательством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A878CC" w:rsidRDefault="00C540EA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</w:t>
      </w:r>
      <w:r>
        <w:rPr>
          <w:sz w:val="24"/>
          <w:szCs w:val="24"/>
        </w:rPr>
        <w:t>орон Договор, надлежащим образом уполномочены на его подписание;</w:t>
      </w:r>
    </w:p>
    <w:p w:rsidR="00A878CC" w:rsidRDefault="00C540EA">
      <w:pPr>
        <w:pStyle w:val="afb"/>
        <w:widowControl/>
        <w:numPr>
          <w:ilvl w:val="0"/>
          <w:numId w:val="6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заявляет и заверяет </w:t>
      </w:r>
      <w:r>
        <w:rPr>
          <w:sz w:val="24"/>
          <w:szCs w:val="24"/>
        </w:rPr>
        <w:t>Покупателя в том, что на момент заключения Договора:</w:t>
      </w:r>
    </w:p>
    <w:p w:rsidR="00A878CC" w:rsidRDefault="00C540EA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учредителем / учредителями Поставщика являются лица, не являющиеся массовыми учредителем / учредителями;</w:t>
      </w:r>
    </w:p>
    <w:p w:rsidR="00A878CC" w:rsidRDefault="00C540EA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A878CC" w:rsidRDefault="00C540EA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</w:t>
      </w:r>
      <w:r>
        <w:rPr>
          <w:sz w:val="24"/>
          <w:szCs w:val="24"/>
        </w:rPr>
        <w:t xml:space="preserve"> находится по адресу, указанному в Едином государственном реестре юридических лиц; </w:t>
      </w:r>
    </w:p>
    <w:p w:rsidR="00A878CC" w:rsidRDefault="00C540EA">
      <w:pPr>
        <w:pStyle w:val="afb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A878CC" w:rsidRDefault="00C540EA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 находится в процедуре несостоятель</w:t>
      </w:r>
      <w:r>
        <w:rPr>
          <w:sz w:val="24"/>
          <w:szCs w:val="24"/>
        </w:rPr>
        <w:t xml:space="preserve">ности (банкротства) </w:t>
      </w:r>
      <w:r>
        <w:rPr>
          <w:sz w:val="24"/>
          <w:szCs w:val="24"/>
        </w:rPr>
        <w:br/>
        <w:t xml:space="preserve">в соответствии с законодательством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</w:t>
      </w:r>
      <w:r>
        <w:rPr>
          <w:sz w:val="24"/>
          <w:szCs w:val="24"/>
        </w:rPr>
        <w:t>способные повлиять на возможность Поставщика должным образом исполнять обязательства, возникающие из Договору или в связи с ним;</w:t>
      </w:r>
    </w:p>
    <w:p w:rsidR="00A878CC" w:rsidRDefault="00C540EA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</w:t>
      </w:r>
      <w:r>
        <w:rPr>
          <w:sz w:val="24"/>
          <w:szCs w:val="24"/>
        </w:rPr>
        <w:t>ство Товара, полностью ознакомлен со всеми условиями поставки Товара, и принимает на себя все расходы, риски и трудности исполнения обязательств, возникающих из Договора или в связи с ним;</w:t>
      </w:r>
    </w:p>
    <w:p w:rsidR="00A878CC" w:rsidRDefault="00C540EA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</w:t>
      </w:r>
      <w:r>
        <w:rPr>
          <w:sz w:val="24"/>
          <w:szCs w:val="24"/>
        </w:rPr>
        <w:t>тельством Российской Федерации намерен отражать все финансово-хозяйственные операции, связанные с исполнением Договора;</w:t>
      </w:r>
    </w:p>
    <w:p w:rsidR="00A878CC" w:rsidRDefault="00C540EA">
      <w:pPr>
        <w:pStyle w:val="afb"/>
        <w:widowControl/>
        <w:numPr>
          <w:ilvl w:val="0"/>
          <w:numId w:val="7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повлиять на решение Покупателя заключить Договор на указанных в нем условиях.</w:t>
      </w:r>
    </w:p>
    <w:p w:rsidR="00A878CC" w:rsidRDefault="00C540EA">
      <w:pPr>
        <w:widowControl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>на достоверно</w:t>
      </w:r>
      <w:r>
        <w:rPr>
          <w:sz w:val="24"/>
          <w:szCs w:val="24"/>
        </w:rPr>
        <w:t xml:space="preserve">сть, точность и полноту заверений другой Стороны, изложенных в настоящем разделе Договора.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при заключении Договора предоставил Покупателю недостоверные заверения о любом из указанных в настоящем разделе Договора обстоятельств, име</w:t>
      </w:r>
      <w:r>
        <w:rPr>
          <w:sz w:val="24"/>
          <w:szCs w:val="24"/>
        </w:rPr>
        <w:t xml:space="preserve">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обязан </w:t>
      </w:r>
      <w:r>
        <w:rPr>
          <w:sz w:val="24"/>
          <w:szCs w:val="24"/>
        </w:rPr>
        <w:br/>
        <w:t>по письменному требованию Покупателя уплатить последнему штраф в размере 5 (пяти) процентов от Цены Договора, указанной в пункте 2.1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</w:t>
      </w:r>
      <w:r>
        <w:rPr>
          <w:sz w:val="24"/>
          <w:szCs w:val="24"/>
        </w:rPr>
        <w:t>и неполнота любых указанных в настоящем разделе Договора обстоятельств в значительной степени лишает получившую указанные заверения Сторону того, на что она была вправе рассчитывать при заключении Договора, и дает ей право на односторонний отказ от Договор</w:t>
      </w:r>
      <w:r>
        <w:rPr>
          <w:sz w:val="24"/>
          <w:szCs w:val="24"/>
        </w:rPr>
        <w:t>а без возмещения другой Стороне каких-либо убытков, причиненных отказом от Договора (исполнения Договора).</w:t>
      </w:r>
    </w:p>
    <w:p w:rsidR="00A878CC" w:rsidRDefault="00A878CC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Договора, с приложением подписанного соглашения</w:t>
      </w:r>
      <w:r>
        <w:rPr>
          <w:sz w:val="24"/>
          <w:szCs w:val="24"/>
        </w:rPr>
        <w:t xml:space="preserve"> о расторжении Договора. Уведомление должно быть рассмотрено Стороной</w:t>
      </w:r>
      <w:r>
        <w:rPr>
          <w:spacing w:val="2"/>
          <w:sz w:val="24"/>
          <w:szCs w:val="24"/>
        </w:rPr>
        <w:t>–</w:t>
      </w:r>
      <w:r>
        <w:rPr>
          <w:sz w:val="24"/>
          <w:szCs w:val="24"/>
        </w:rPr>
        <w:t>получателем в течение 30 (тридцати) календарных дней со дня его получения.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вправе в одностороннем внесудебном порядке отказаться от Договора при условии обязательного направле</w:t>
      </w:r>
      <w:r>
        <w:rPr>
          <w:sz w:val="24"/>
          <w:szCs w:val="24"/>
        </w:rPr>
        <w:t>ния письменного уведомления об этом Поставщику не позднее чем за 30 (тридцать) календарных дней до предполагаемой даты расторжения Договора. В этом случае Договор считается прекращенным (расторгнутым) со дня, следующего за днем получения Поставщиком уведом</w:t>
      </w:r>
      <w:r>
        <w:rPr>
          <w:sz w:val="24"/>
          <w:szCs w:val="24"/>
        </w:rPr>
        <w:t xml:space="preserve">ления Покупателя об отказе от Договора (исполнения Договора).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709"/>
          <w:tab w:val="left" w:pos="1418"/>
        </w:tabs>
        <w:ind w:left="0" w:firstLine="709"/>
        <w:jc w:val="both"/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 в одностороннем внесудебном порядке отказаться от Договора. </w:t>
      </w:r>
    </w:p>
    <w:p w:rsidR="00A878CC" w:rsidRDefault="00C540EA">
      <w:pPr>
        <w:pStyle w:val="afb"/>
        <w:widowControl/>
        <w:shd w:val="clear" w:color="auto" w:fill="FFFFFF"/>
        <w:tabs>
          <w:tab w:val="left" w:pos="1134"/>
          <w:tab w:val="left" w:pos="1418"/>
        </w:tabs>
        <w:ind w:left="0" w:firstLine="709"/>
        <w:jc w:val="both"/>
      </w:pPr>
      <w:r>
        <w:rPr>
          <w:sz w:val="24"/>
          <w:szCs w:val="24"/>
        </w:rPr>
        <w:t>Стороны установили, что существенным нарушением Договора Пос</w:t>
      </w:r>
      <w:r>
        <w:rPr>
          <w:sz w:val="24"/>
          <w:szCs w:val="24"/>
        </w:rPr>
        <w:t xml:space="preserve">тавщиком является: </w:t>
      </w:r>
    </w:p>
    <w:p w:rsidR="00A878CC" w:rsidRDefault="00C540EA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нарушение Поставщиком общего срока поставки Товара по Договору, а также промежуточных сроков поставки Товара (партий Товара), установленных Заявками Покупателя, более чем на 30 (тридцать) календарных дней по причинам, не зависящим от По</w:t>
      </w:r>
      <w:r>
        <w:t xml:space="preserve">купателя; </w:t>
      </w:r>
    </w:p>
    <w:p w:rsidR="00A878CC" w:rsidRDefault="00C540EA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несоблюдение Поставщиком требований к качеству Товара, если исправление выявленных Покупателем недостатков (дефектов) Товара влечет нарушение сроков поставки Товара более чем на 30 (тридцать) календарных дней, либо такие недостатки (дефекты) явл</w:t>
      </w:r>
      <w:r>
        <w:t xml:space="preserve">яются неустранимыми; </w:t>
      </w:r>
    </w:p>
    <w:p w:rsidR="00A878CC" w:rsidRDefault="00C540EA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 xml:space="preserve">наложение ареста на имущество Поставщика, введение арбитражным судом процедуры несостоятельности (банкротства) в отношении Поставщика; </w:t>
      </w:r>
    </w:p>
    <w:p w:rsidR="00A878CC" w:rsidRDefault="00C540EA">
      <w:pPr>
        <w:pStyle w:val="affa"/>
        <w:numPr>
          <w:ilvl w:val="0"/>
          <w:numId w:val="11"/>
        </w:numPr>
        <w:tabs>
          <w:tab w:val="left" w:pos="1418"/>
        </w:tabs>
        <w:spacing w:beforeAutospacing="0" w:afterAutospacing="0"/>
        <w:ind w:left="0" w:firstLine="709"/>
        <w:jc w:val="both"/>
      </w:pPr>
      <w:r>
        <w:t>установление в ходе исполнения Договора фактов несоответствия Поставщика установленным документаци</w:t>
      </w:r>
      <w:r>
        <w:t>ей о закупке требованиям к участникам закупки и / или предоставления недостоверной информации о своем соответствии таким требованиям, а также недостоверности, неточности или неполноты заверений Поставщика об обстоятельствах, указанных в разделе 11 Договора</w:t>
      </w:r>
      <w:r>
        <w:t xml:space="preserve">, и имеющих существенное значение для его заключения и исполнения. </w:t>
      </w:r>
    </w:p>
    <w:p w:rsidR="00A878CC" w:rsidRDefault="00C540EA">
      <w:pPr>
        <w:pStyle w:val="afb"/>
        <w:widowControl/>
        <w:numPr>
          <w:ilvl w:val="1"/>
          <w:numId w:val="10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отказа Покупателя от Договора в случаях, предусмотренных пунктами 12.3, 12.3 Договора, последний считается прекращенным (расторгнутым) со дня, следующего за днем получения </w:t>
      </w:r>
      <w:r>
        <w:rPr>
          <w:sz w:val="24"/>
          <w:szCs w:val="24"/>
        </w:rPr>
        <w:t>Поставщиком уведомления Покупателя об отказе от Договора (исполнения Договора). </w:t>
      </w:r>
    </w:p>
    <w:p w:rsidR="00A878CC" w:rsidRDefault="00C540EA">
      <w:pPr>
        <w:pStyle w:val="afb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A878CC" w:rsidRDefault="00C540EA">
      <w:pPr>
        <w:pStyle w:val="afb"/>
        <w:numPr>
          <w:ilvl w:val="1"/>
          <w:numId w:val="10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 Дог</w:t>
      </w:r>
      <w:r>
        <w:rPr>
          <w:sz w:val="24"/>
          <w:szCs w:val="24"/>
        </w:rPr>
        <w:t>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 штр</w:t>
      </w:r>
      <w:r>
        <w:rPr>
          <w:sz w:val="24"/>
          <w:szCs w:val="24"/>
        </w:rPr>
        <w:t>афов, возмещению убытков в случаях и размерах, предусмотренных Договором.</w:t>
      </w:r>
    </w:p>
    <w:p w:rsidR="00A878CC" w:rsidRDefault="00A878CC">
      <w:pPr>
        <w:ind w:left="709"/>
        <w:jc w:val="both"/>
        <w:rPr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tabs>
          <w:tab w:val="left" w:pos="426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>В соответствии с пунктом 2 ста</w:t>
      </w:r>
      <w:r>
        <w:rPr>
          <w:sz w:val="24"/>
          <w:szCs w:val="24"/>
          <w:highlight w:val="lightGray"/>
        </w:rPr>
        <w:t xml:space="preserve">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A878CC" w:rsidRDefault="00C540EA">
      <w:pPr>
        <w:widowControl/>
        <w:numPr>
          <w:ilvl w:val="1"/>
          <w:numId w:val="2"/>
        </w:numPr>
        <w:snapToGrid w:val="0"/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Договор заключается в электронной форме с использованием программно-аппаратных средств </w:t>
      </w:r>
      <w:r>
        <w:rPr>
          <w:i/>
          <w:sz w:val="24"/>
          <w:szCs w:val="24"/>
          <w:highlight w:val="lightGray"/>
        </w:rPr>
        <w:t>электронной площадки</w:t>
      </w:r>
      <w:r>
        <w:rPr>
          <w:sz w:val="24"/>
          <w:szCs w:val="24"/>
          <w:highlight w:val="lightGray"/>
        </w:rPr>
        <w:t xml:space="preserve"> путем его подписания усиленными квалифицированными электро</w:t>
      </w:r>
      <w:r>
        <w:rPr>
          <w:sz w:val="24"/>
          <w:szCs w:val="24"/>
          <w:highlight w:val="lightGray"/>
        </w:rPr>
        <w:t xml:space="preserve">нными подписями (далее – УКЭП) уполномоченных представителей Сторон. </w:t>
      </w:r>
    </w:p>
    <w:p w:rsidR="00A878CC" w:rsidRDefault="00C540EA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подписанным собственноручными подписями уполномоченных предста</w:t>
      </w:r>
      <w:r>
        <w:rPr>
          <w:sz w:val="24"/>
          <w:szCs w:val="24"/>
          <w:highlight w:val="lightGray"/>
        </w:rPr>
        <w:t>вителей Сторон</w:t>
      </w:r>
      <w:r>
        <w:rPr>
          <w:rStyle w:val="af3"/>
          <w:sz w:val="24"/>
          <w:szCs w:val="24"/>
          <w:highlight w:val="lightGray"/>
        </w:rPr>
        <w:footnoteReference w:id="10"/>
      </w:r>
      <w:r>
        <w:rPr>
          <w:sz w:val="24"/>
          <w:szCs w:val="24"/>
          <w:highlight w:val="lightGray"/>
        </w:rPr>
        <w:t>.</w:t>
      </w:r>
    </w:p>
    <w:p w:rsidR="00A878CC" w:rsidRDefault="00C540EA">
      <w:pPr>
        <w:snapToGrid w:val="0"/>
        <w:ind w:firstLine="709"/>
        <w:jc w:val="both"/>
        <w:rPr>
          <w:i/>
          <w:sz w:val="24"/>
          <w:szCs w:val="24"/>
          <w:highlight w:val="lightGray"/>
        </w:rPr>
      </w:pPr>
      <w:r>
        <w:rPr>
          <w:i/>
          <w:sz w:val="24"/>
          <w:szCs w:val="24"/>
          <w:highlight w:val="lightGray"/>
        </w:rPr>
        <w:t>Либо</w:t>
      </w:r>
    </w:p>
    <w:p w:rsidR="00A878CC" w:rsidRDefault="00C540EA">
      <w:pPr>
        <w:snapToGrid w:val="0"/>
        <w:ind w:firstLine="709"/>
        <w:jc w:val="both"/>
        <w:rPr>
          <w:i/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Договор заключается в электронной форме с</w:t>
      </w:r>
      <w:r>
        <w:rPr>
          <w:i/>
          <w:sz w:val="24"/>
          <w:szCs w:val="24"/>
          <w:highlight w:val="lightGray"/>
        </w:rPr>
        <w:t xml:space="preserve"> </w:t>
      </w:r>
      <w:r>
        <w:rPr>
          <w:sz w:val="24"/>
          <w:szCs w:val="24"/>
          <w:highlight w:val="lightGray"/>
        </w:rPr>
        <w:t>использованием программно-аппаратных средств</w:t>
      </w:r>
      <w:r>
        <w:rPr>
          <w:i/>
          <w:sz w:val="24"/>
          <w:szCs w:val="24"/>
          <w:highlight w:val="lightGray"/>
        </w:rPr>
        <w:t xml:space="preserve"> информационной системы электронного документооборота общего пользования</w:t>
      </w:r>
      <w:r>
        <w:rPr>
          <w:sz w:val="24"/>
          <w:szCs w:val="24"/>
          <w:highlight w:val="lightGray"/>
        </w:rPr>
        <w:t xml:space="preserve"> путем его подписания усиленными квалифицированными электронными подписями (далее – УКЭП) уполномоченных представителей Сторон.</w:t>
      </w:r>
    </w:p>
    <w:p w:rsidR="00A878CC" w:rsidRDefault="00C540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  <w:highlight w:val="lightGray"/>
        </w:rPr>
        <w:t>Договор, подписанный с использованием УКЭП, признается электронным документом, равнозначным документу на бумажном носителе, подп</w:t>
      </w:r>
      <w:r>
        <w:rPr>
          <w:sz w:val="24"/>
          <w:szCs w:val="24"/>
          <w:highlight w:val="lightGray"/>
        </w:rPr>
        <w:t>исанным собственноручными подписями уполномоченных представителей Сторон</w:t>
      </w:r>
      <w:r>
        <w:rPr>
          <w:rStyle w:val="af3"/>
          <w:sz w:val="24"/>
          <w:szCs w:val="24"/>
          <w:highlight w:val="lightGray"/>
        </w:rPr>
        <w:footnoteReference w:id="11"/>
      </w:r>
      <w:r>
        <w:rPr>
          <w:sz w:val="24"/>
          <w:szCs w:val="24"/>
          <w:highlight w:val="lightGray"/>
        </w:rPr>
        <w:t>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</w:t>
      </w:r>
      <w:r>
        <w:rPr>
          <w:sz w:val="24"/>
          <w:szCs w:val="24"/>
          <w:highlight w:val="lightGray"/>
        </w:rPr>
        <w:t>3.7</w:t>
      </w:r>
      <w:r>
        <w:rPr>
          <w:sz w:val="24"/>
          <w:szCs w:val="24"/>
        </w:rPr>
        <w:t xml:space="preserve"> Договора.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</w:t>
      </w:r>
      <w:r>
        <w:rPr>
          <w:sz w:val="24"/>
          <w:szCs w:val="24"/>
        </w:rPr>
        <w:t xml:space="preserve"> Договора.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 xml:space="preserve">с исполнением Договора, включая уведомления и иные сообщения, осуществляется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 Использование средств элект</w:t>
      </w:r>
      <w:r>
        <w:rPr>
          <w:sz w:val="24"/>
          <w:szCs w:val="24"/>
        </w:rPr>
        <w:t>ронной связи не допускается, за исключением случаев оперативного обмена информацией, которая не влечет возникновения, изменения либо прекращения гражданских прав и обязанностей Стороны.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5" w:name="_Ref361338004"/>
      <w:r>
        <w:rPr>
          <w:sz w:val="24"/>
          <w:szCs w:val="24"/>
        </w:rPr>
        <w:t>Стороны обязуются уведомлять друг друга об изменении адреса и / или ре</w:t>
      </w:r>
      <w:r>
        <w:rPr>
          <w:sz w:val="24"/>
          <w:szCs w:val="24"/>
        </w:rPr>
        <w:t xml:space="preserve">квизитов, указанных в разделе 15 Договора, не позднее 3 (трех) рабочих дней после такого изменения в порядке, установленном пунктом </w:t>
      </w:r>
      <w:r>
        <w:rPr>
          <w:sz w:val="24"/>
          <w:szCs w:val="24"/>
          <w:highlight w:val="lightGray"/>
        </w:rPr>
        <w:t>13.8</w:t>
      </w:r>
      <w:r>
        <w:rPr>
          <w:sz w:val="24"/>
          <w:szCs w:val="24"/>
        </w:rPr>
        <w:t xml:space="preserve"> Договора.</w:t>
      </w:r>
      <w:bookmarkEnd w:id="15"/>
      <w:r>
        <w:rPr>
          <w:sz w:val="24"/>
          <w:szCs w:val="24"/>
        </w:rPr>
        <w:t xml:space="preserve">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</w:t>
      </w:r>
      <w:r>
        <w:rPr>
          <w:sz w:val="24"/>
          <w:szCs w:val="24"/>
        </w:rPr>
        <w:t>ому в разделе 15 Договора, или в ранее полученном уведомлении Стороны об изменении адреса, одним из следующих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A878CC" w:rsidRDefault="00C540EA">
      <w:pPr>
        <w:pStyle w:val="afb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>в дату фактического вручения п</w:t>
      </w:r>
      <w:r>
        <w:rPr>
          <w:sz w:val="24"/>
          <w:szCs w:val="24"/>
        </w:rPr>
        <w:t>очтового отправления, либо в день удостоверения работником почтовой службы факта отказа от принятия такого почтового отправления адресатом / факта отсутствия адресата по указанному адресу;</w:t>
      </w:r>
    </w:p>
    <w:p w:rsidR="00A878CC" w:rsidRDefault="00C540EA">
      <w:pPr>
        <w:pStyle w:val="afb"/>
        <w:numPr>
          <w:ilvl w:val="2"/>
          <w:numId w:val="2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</w:t>
      </w:r>
      <w:r>
        <w:rPr>
          <w:bCs/>
          <w:sz w:val="24"/>
          <w:szCs w:val="24"/>
        </w:rPr>
        <w:t>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A878CC" w:rsidRDefault="00C540EA">
      <w:pPr>
        <w:pStyle w:val="afb"/>
        <w:numPr>
          <w:ilvl w:val="2"/>
          <w:numId w:val="2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Посредством электронной почты 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A878CC" w:rsidRDefault="00C540EA">
      <w:pPr>
        <w:pStyle w:val="afb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</w:t>
      </w:r>
      <w:r>
        <w:rPr>
          <w:bCs/>
          <w:sz w:val="24"/>
          <w:szCs w:val="24"/>
        </w:rPr>
        <w:t xml:space="preserve"> электронной почты, должны не позднее следующего рабочего дня быть направлены Стороной-отправителем способами, указанными в пунктах </w:t>
      </w:r>
      <w:r>
        <w:rPr>
          <w:bCs/>
          <w:sz w:val="24"/>
          <w:szCs w:val="24"/>
          <w:highlight w:val="lightGray"/>
        </w:rPr>
        <w:t>13.8.1 – 13.8.2</w:t>
      </w:r>
      <w:r>
        <w:rPr>
          <w:bCs/>
          <w:sz w:val="24"/>
          <w:szCs w:val="24"/>
        </w:rPr>
        <w:t xml:space="preserve"> Договора. </w:t>
      </w:r>
    </w:p>
    <w:p w:rsidR="00A878CC" w:rsidRDefault="00C540EA">
      <w:pPr>
        <w:pStyle w:val="afb"/>
        <w:widowControl/>
        <w:numPr>
          <w:ilvl w:val="1"/>
          <w:numId w:val="2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Во избежание сомнений, кроме случаев, когда Договором прямо предусмотрено иное, любая задержка в </w:t>
      </w:r>
      <w:r>
        <w:rPr>
          <w:bCs/>
          <w:sz w:val="24"/>
          <w:szCs w:val="24"/>
        </w:rPr>
        <w:t xml:space="preserve">реализации права, предоставленного Стороне законодательством Российской Федерации или Договором, не означает отказ от такого права и не влечет прекращения возможности реализовать это право в будущем.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Уступка (передача), в том числе в залог, прав (требован</w:t>
      </w:r>
      <w:r>
        <w:rPr>
          <w:sz w:val="24"/>
          <w:szCs w:val="24"/>
        </w:rPr>
        <w:t xml:space="preserve">ий) к Покупателю </w:t>
      </w:r>
      <w:r>
        <w:rPr>
          <w:sz w:val="24"/>
          <w:szCs w:val="24"/>
        </w:rPr>
        <w:br/>
        <w:t>по денежным обязательствам, возникших из Договора и принадлежащих Поставщику, допускается только с предварительного письменного согласия Покупателя и оформляется трехсторонним договором</w:t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 всем остальном, что не урегулировано Договором,</w:t>
      </w:r>
      <w:r>
        <w:rPr>
          <w:sz w:val="24"/>
          <w:szCs w:val="24"/>
        </w:rPr>
        <w:t xml:space="preserve"> Стороны руководствуются законодательством Российской Федерации. </w:t>
      </w:r>
    </w:p>
    <w:p w:rsidR="00A878CC" w:rsidRDefault="00C540EA">
      <w:pPr>
        <w:pStyle w:val="afb"/>
        <w:widowControl/>
        <w:numPr>
          <w:ilvl w:val="1"/>
          <w:numId w:val="2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</w:rPr>
        <w:t>Договор составлен в 2 (двух) оригинальных экземплярах, имеющих равную юридическую силу, по 1 (одному) для каждой из Сторон</w:t>
      </w:r>
      <w:r>
        <w:rPr>
          <w:rStyle w:val="af3"/>
          <w:sz w:val="24"/>
          <w:szCs w:val="24"/>
          <w:highlight w:val="lightGray"/>
        </w:rPr>
        <w:footnoteReference w:id="12"/>
      </w:r>
      <w:r>
        <w:rPr>
          <w:sz w:val="24"/>
          <w:szCs w:val="24"/>
          <w:highlight w:val="lightGray"/>
        </w:rPr>
        <w:t>.</w:t>
      </w:r>
    </w:p>
    <w:p w:rsidR="00A878CC" w:rsidRDefault="00A878CC">
      <w:pPr>
        <w:pStyle w:val="afb"/>
        <w:widowControl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</w:p>
    <w:p w:rsidR="00A878CC" w:rsidRDefault="00C540EA">
      <w:pPr>
        <w:widowControl/>
        <w:numPr>
          <w:ilvl w:val="0"/>
          <w:numId w:val="2"/>
        </w:numPr>
        <w:shd w:val="clear" w:color="auto" w:fill="FFFFFF"/>
        <w:ind w:left="0" w:firstLine="0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A878CC" w:rsidRDefault="00C540EA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6" w:name="sub_1"/>
      <w:r>
        <w:rPr>
          <w:rFonts w:eastAsia="Calibri"/>
          <w:sz w:val="24"/>
          <w:szCs w:val="24"/>
          <w:lang w:eastAsia="en-US"/>
        </w:rPr>
        <w:t>Приложение № 1 – Спецификация;</w:t>
      </w:r>
    </w:p>
    <w:p w:rsidR="00A878CC" w:rsidRDefault="00C540EA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>Приложение № 2</w:t>
      </w:r>
      <w:r>
        <w:rPr>
          <w:sz w:val="24"/>
          <w:szCs w:val="24"/>
          <w:lang w:eastAsia="x-none"/>
        </w:rPr>
        <w:t xml:space="preserve"> –</w:t>
      </w:r>
      <w:r>
        <w:rPr>
          <w:rFonts w:eastAsia="Calibri"/>
          <w:sz w:val="24"/>
          <w:szCs w:val="24"/>
          <w:lang w:eastAsia="en-US"/>
        </w:rPr>
        <w:t xml:space="preserve"> Форма Заявки на поставку Товара;</w:t>
      </w:r>
      <w:bookmarkEnd w:id="16"/>
    </w:p>
    <w:p w:rsidR="00A878CC" w:rsidRDefault="00C540EA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Приложение № 3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и внутриобъектового режима, требований охраны труда, пожарной и промышленной безопасности.</w:t>
      </w:r>
    </w:p>
    <w:p w:rsidR="00A878CC" w:rsidRDefault="00A878CC">
      <w:pPr>
        <w:ind w:firstLine="709"/>
        <w:jc w:val="both"/>
        <w:rPr>
          <w:bCs/>
          <w:sz w:val="24"/>
          <w:szCs w:val="24"/>
        </w:rPr>
      </w:pPr>
    </w:p>
    <w:p w:rsidR="00A878CC" w:rsidRDefault="00C540EA">
      <w:pPr>
        <w:pStyle w:val="afb"/>
        <w:widowControl/>
        <w:numPr>
          <w:ilvl w:val="0"/>
          <w:numId w:val="2"/>
        </w:numPr>
        <w:shd w:val="clear" w:color="auto" w:fill="FFFFFF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A878CC" w:rsidRDefault="00A878CC">
      <w:pPr>
        <w:pStyle w:val="afb"/>
        <w:widowControl/>
        <w:shd w:val="clear" w:color="auto" w:fill="FFFFFF"/>
        <w:tabs>
          <w:tab w:val="left" w:pos="426"/>
        </w:tabs>
        <w:ind w:left="0" w:firstLine="709"/>
        <w:rPr>
          <w:b/>
          <w:bCs/>
          <w:sz w:val="24"/>
          <w:szCs w:val="24"/>
        </w:rPr>
      </w:pPr>
    </w:p>
    <w:tbl>
      <w:tblPr>
        <w:tblW w:w="9781" w:type="dxa"/>
        <w:tblLayout w:type="fixed"/>
        <w:tblLook w:val="01E0" w:firstRow="1" w:lastRow="1" w:firstColumn="1" w:lastColumn="1" w:noHBand="0" w:noVBand="0"/>
      </w:tblPr>
      <w:tblGrid>
        <w:gridCol w:w="4771"/>
        <w:gridCol w:w="143"/>
        <w:gridCol w:w="4631"/>
        <w:gridCol w:w="236"/>
      </w:tblGrid>
      <w:tr w:rsidR="00A878CC">
        <w:tc>
          <w:tcPr>
            <w:tcW w:w="4927" w:type="dxa"/>
            <w:gridSpan w:val="2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</w:tc>
        <w:tc>
          <w:tcPr>
            <w:tcW w:w="4854" w:type="dxa"/>
            <w:gridSpan w:val="2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</w:tc>
      </w:tr>
      <w:tr w:rsidR="00A878CC">
        <w:tc>
          <w:tcPr>
            <w:tcW w:w="4927" w:type="dxa"/>
            <w:gridSpan w:val="2"/>
            <w:shd w:val="clear" w:color="auto" w:fill="BFBFBF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нахождения: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Красноярский край, г. Красноярск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660017, Красноярский край,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Дубровинского,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43, стр. 1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</w:t>
            </w:r>
            <w:r>
              <w:rPr>
                <w:sz w:val="24"/>
                <w:szCs w:val="24"/>
              </w:rPr>
              <w:t xml:space="preserve">й адрес: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ОГРН 1042401810494, 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</w:t>
            </w:r>
            <w:r>
              <w:rPr>
                <w:sz w:val="24"/>
                <w:szCs w:val="24"/>
              </w:rPr>
              <w:t>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 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</w:tc>
        <w:tc>
          <w:tcPr>
            <w:tcW w:w="4854" w:type="dxa"/>
            <w:gridSpan w:val="2"/>
            <w:shd w:val="clear" w:color="auto" w:fill="BFBFBF"/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</w:t>
            </w:r>
            <w:r>
              <w:rPr>
                <w:sz w:val="24"/>
                <w:szCs w:val="24"/>
              </w:rPr>
              <w:t xml:space="preserve"> лица)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нахождения: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</w:t>
            </w:r>
            <w:r>
              <w:rPr>
                <w:sz w:val="24"/>
                <w:szCs w:val="24"/>
              </w:rPr>
              <w:t>нка, в котором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</w:tc>
      </w:tr>
      <w:tr w:rsidR="00A878CC">
        <w:tc>
          <w:tcPr>
            <w:tcW w:w="4784" w:type="dxa"/>
          </w:tcPr>
          <w:p w:rsidR="00A878CC" w:rsidRDefault="00C540EA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 xml:space="preserve">_______________ / _______________ </w:t>
            </w:r>
          </w:p>
          <w:p w:rsidR="00A878CC" w:rsidRDefault="00A878CC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4786" w:type="dxa"/>
            <w:gridSpan w:val="2"/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_______________ / 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1" w:type="dxa"/>
          </w:tcPr>
          <w:p w:rsidR="00A878CC" w:rsidRDefault="00A878CC"/>
        </w:tc>
      </w:tr>
    </w:tbl>
    <w:p w:rsidR="00A878CC" w:rsidRDefault="00A878CC">
      <w:pPr>
        <w:sectPr w:rsidR="00A878CC">
          <w:headerReference w:type="default" r:id="rId14"/>
          <w:footerReference w:type="default" r:id="rId15"/>
          <w:headerReference w:type="first" r:id="rId16"/>
          <w:pgSz w:w="11906" w:h="16838"/>
          <w:pgMar w:top="1134" w:right="851" w:bottom="1134" w:left="1418" w:header="709" w:footer="709" w:gutter="0"/>
          <w:cols w:space="720"/>
          <w:formProt w:val="0"/>
          <w:titlePg/>
          <w:docGrid w:linePitch="360" w:charSpace="8192"/>
        </w:sectPr>
      </w:pP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от «____» </w:t>
      </w:r>
      <w:r>
        <w:rPr>
          <w:sz w:val="22"/>
          <w:szCs w:val="22"/>
        </w:rPr>
        <w:t>_____20 _ г. № _____</w:t>
      </w:r>
    </w:p>
    <w:p w:rsidR="00A878CC" w:rsidRDefault="00A878CC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ind w:firstLine="709"/>
        <w:jc w:val="center"/>
        <w:rPr>
          <w:b/>
          <w:sz w:val="24"/>
          <w:szCs w:val="24"/>
        </w:rPr>
      </w:pPr>
    </w:p>
    <w:p w:rsidR="00A878CC" w:rsidRDefault="00A878CC">
      <w:pPr>
        <w:ind w:firstLine="709"/>
        <w:jc w:val="center"/>
        <w:rPr>
          <w:b/>
          <w:sz w:val="24"/>
          <w:szCs w:val="24"/>
        </w:rPr>
      </w:pPr>
    </w:p>
    <w:p w:rsidR="00A878CC" w:rsidRDefault="00C540E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A878CC" w:rsidRDefault="00A878CC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457"/>
        <w:gridCol w:w="386"/>
        <w:gridCol w:w="602"/>
        <w:gridCol w:w="611"/>
        <w:gridCol w:w="612"/>
        <w:gridCol w:w="770"/>
        <w:gridCol w:w="729"/>
        <w:gridCol w:w="618"/>
        <w:gridCol w:w="730"/>
        <w:gridCol w:w="688"/>
        <w:gridCol w:w="514"/>
        <w:gridCol w:w="644"/>
        <w:gridCol w:w="551"/>
        <w:gridCol w:w="514"/>
        <w:gridCol w:w="714"/>
        <w:gridCol w:w="487"/>
      </w:tblGrid>
      <w:tr w:rsidR="00A878CC">
        <w:trPr>
          <w:trHeight w:val="526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№ партии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13"/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Cs/>
              </w:rPr>
            </w:pPr>
          </w:p>
          <w:p w:rsidR="00A878CC" w:rsidRDefault="00A878CC">
            <w:pPr>
              <w:jc w:val="center"/>
              <w:rPr>
                <w:b/>
                <w:bCs/>
              </w:rPr>
            </w:pPr>
          </w:p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 xml:space="preserve">Порядковый </w:t>
            </w:r>
            <w:r>
              <w:rPr>
                <w:bCs/>
                <w:highlight w:val="lightGray"/>
              </w:rPr>
              <w:t>номер(а) реестровой(ых) записи(ей)</w:t>
            </w:r>
            <w:r>
              <w:rPr>
                <w:rStyle w:val="af3"/>
                <w:bCs/>
                <w:highlight w:val="lightGray"/>
              </w:rPr>
              <w:footnoteReference w:id="14"/>
            </w:r>
          </w:p>
          <w:p w:rsidR="00A878CC" w:rsidRDefault="00A878CC">
            <w:pPr>
              <w:jc w:val="center"/>
              <w:rPr>
                <w:bCs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(___%) руб.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A878CC">
        <w:trPr>
          <w:trHeight w:val="53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1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5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62"/>
        </w:trPr>
        <w:tc>
          <w:tcPr>
            <w:tcW w:w="84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№1</w:t>
            </w:r>
            <w:r>
              <w:t>, руб. с НДС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538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highlight w:val="lightGray"/>
              </w:rPr>
            </w:pPr>
            <w:r>
              <w:rPr>
                <w:bCs/>
                <w:highlight w:val="lightGray"/>
              </w:rPr>
              <w:t>2</w:t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rPr>
                <w:highlight w:val="lightGray"/>
              </w:rPr>
            </w:pPr>
            <w:r>
              <w:rPr>
                <w:highlight w:val="lightGray"/>
              </w:rPr>
              <w:t>3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538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bCs/>
                <w:highlight w:val="lightGray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rPr>
                <w:highlight w:val="lightGray"/>
              </w:rPr>
            </w:pPr>
            <w:r>
              <w:rPr>
                <w:highlight w:val="lightGray"/>
              </w:rPr>
              <w:t>4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rPr>
                <w:highlight w:val="yellow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62"/>
        </w:trPr>
        <w:tc>
          <w:tcPr>
            <w:tcW w:w="84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партии Товара №2</w:t>
            </w:r>
            <w:r>
              <w:t>, руб. с НДС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  <w:tr w:rsidR="00A878CC">
        <w:trPr>
          <w:trHeight w:val="262"/>
        </w:trPr>
        <w:tc>
          <w:tcPr>
            <w:tcW w:w="843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НДС:</w:t>
            </w:r>
          </w:p>
        </w:tc>
        <w:tc>
          <w:tcPr>
            <w:tcW w:w="1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jc w:val="center"/>
              <w:rPr>
                <w:highlight w:val="yellow"/>
              </w:rPr>
            </w:pPr>
          </w:p>
        </w:tc>
      </w:tr>
    </w:tbl>
    <w:p w:rsidR="00A878CC" w:rsidRDefault="00A878CC">
      <w:pPr>
        <w:rPr>
          <w:i/>
          <w:sz w:val="24"/>
          <w:szCs w:val="24"/>
          <w:highlight w:val="yellow"/>
        </w:rPr>
      </w:pPr>
    </w:p>
    <w:p w:rsidR="00A878CC" w:rsidRDefault="00C540EA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 xml:space="preserve">1. В спецификацию при необходимости включаются требования к </w:t>
      </w:r>
      <w:r>
        <w:rPr>
          <w:i/>
          <w:sz w:val="22"/>
          <w:szCs w:val="22"/>
          <w:highlight w:val="lightGray"/>
        </w:rPr>
        <w:t>Товару, таре/упаковке, 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A878CC" w:rsidRDefault="00C540EA">
      <w:pPr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>2. По требованию Покупателя Поставщик обязан представить запрашиваемую информацию/документы, расчеты, о</w:t>
      </w:r>
      <w:r>
        <w:rPr>
          <w:i/>
          <w:sz w:val="22"/>
          <w:szCs w:val="22"/>
          <w:highlight w:val="lightGray"/>
        </w:rPr>
        <w:t>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A878CC" w:rsidRDefault="00C540E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  <w:highlight w:val="lightGray"/>
        </w:rPr>
        <w:t>]</w:t>
      </w:r>
    </w:p>
    <w:p w:rsidR="00A878CC" w:rsidRDefault="00C540EA">
      <w:pPr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A878CC" w:rsidRDefault="00A878CC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A878CC" w:rsidRDefault="00C540EA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A878CC" w:rsidRDefault="00A878CC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6"/>
        <w:gridCol w:w="4819"/>
      </w:tblGrid>
      <w:tr w:rsidR="00A878CC">
        <w:tc>
          <w:tcPr>
            <w:tcW w:w="4995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A878CC" w:rsidRDefault="00A878CC">
            <w:pPr>
              <w:rPr>
                <w:b/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A878CC" w:rsidRDefault="00A878C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A878CC" w:rsidRDefault="00A878CC">
            <w:pPr>
              <w:rPr>
                <w:b/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A878CC" w:rsidRDefault="00A878CC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A878CC" w:rsidRDefault="00A878CC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</w:pPr>
    </w:p>
    <w:p w:rsidR="00A878CC" w:rsidRDefault="00A878CC">
      <w:pPr>
        <w:widowControl/>
        <w:ind w:firstLine="709"/>
        <w:jc w:val="center"/>
        <w:rPr>
          <w:rFonts w:eastAsia="Calibri"/>
          <w:b/>
          <w:sz w:val="24"/>
          <w:szCs w:val="24"/>
          <w:lang w:eastAsia="en-US"/>
        </w:rPr>
        <w:sectPr w:rsidR="00A878CC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1134" w:right="851" w:bottom="1134" w:left="1418" w:header="709" w:footer="709" w:gutter="0"/>
          <w:cols w:space="720"/>
          <w:formProt w:val="0"/>
          <w:docGrid w:linePitch="299" w:charSpace="8192"/>
        </w:sectPr>
      </w:pP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>
        <w:rPr>
          <w:sz w:val="22"/>
          <w:szCs w:val="22"/>
        </w:rPr>
        <w:t>«____» __________ 20 _ г. № ____</w:t>
      </w:r>
    </w:p>
    <w:p w:rsidR="00A878CC" w:rsidRDefault="00A878CC">
      <w:pPr>
        <w:ind w:firstLine="5812"/>
        <w:jc w:val="center"/>
        <w:rPr>
          <w:b/>
          <w:sz w:val="24"/>
          <w:szCs w:val="24"/>
        </w:rPr>
      </w:pPr>
    </w:p>
    <w:p w:rsidR="00A878CC" w:rsidRDefault="00A878CC">
      <w:pPr>
        <w:ind w:firstLine="5812"/>
        <w:jc w:val="center"/>
        <w:rPr>
          <w:b/>
          <w:sz w:val="24"/>
          <w:szCs w:val="24"/>
        </w:rPr>
      </w:pPr>
    </w:p>
    <w:p w:rsidR="00A878CC" w:rsidRDefault="00C540EA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</w:p>
    <w:p w:rsidR="00A878CC" w:rsidRDefault="00C540EA">
      <w:pPr>
        <w:tabs>
          <w:tab w:val="left" w:pos="184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поставку Товара</w:t>
      </w:r>
    </w:p>
    <w:p w:rsidR="00A878CC" w:rsidRDefault="00C540EA">
      <w:pPr>
        <w:tabs>
          <w:tab w:val="left" w:pos="1843"/>
          <w:tab w:val="left" w:pos="4395"/>
        </w:tabs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(форма)</w:t>
      </w:r>
    </w:p>
    <w:p w:rsidR="00A878CC" w:rsidRDefault="00A878CC">
      <w:pPr>
        <w:tabs>
          <w:tab w:val="left" w:pos="2700"/>
        </w:tabs>
        <w:ind w:firstLine="709"/>
        <w:jc w:val="center"/>
        <w:rPr>
          <w:b/>
          <w:sz w:val="24"/>
          <w:szCs w:val="24"/>
        </w:rPr>
      </w:pPr>
    </w:p>
    <w:p w:rsidR="00A878CC" w:rsidRDefault="00C540EA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Заявка №___</w:t>
      </w:r>
    </w:p>
    <w:p w:rsidR="00A878CC" w:rsidRDefault="00C540EA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поставку Товара </w:t>
      </w:r>
    </w:p>
    <w:p w:rsidR="00A878CC" w:rsidRDefault="00C540EA">
      <w:pPr>
        <w:tabs>
          <w:tab w:val="left" w:pos="270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договору поставки №______________ от «____» _____201_ г. </w:t>
      </w:r>
    </w:p>
    <w:p w:rsidR="00A878CC" w:rsidRDefault="00A878CC">
      <w:pPr>
        <w:ind w:firstLine="709"/>
        <w:jc w:val="center"/>
        <w:rPr>
          <w:b/>
          <w:sz w:val="24"/>
          <w:szCs w:val="24"/>
        </w:rPr>
      </w:pPr>
    </w:p>
    <w:p w:rsidR="00A878CC" w:rsidRDefault="00A878CC">
      <w:pPr>
        <w:ind w:firstLine="709"/>
        <w:jc w:val="right"/>
        <w:rPr>
          <w:b/>
          <w:sz w:val="24"/>
          <w:szCs w:val="24"/>
        </w:rPr>
      </w:pPr>
    </w:p>
    <w:tbl>
      <w:tblPr>
        <w:tblW w:w="5000" w:type="pct"/>
        <w:tblInd w:w="25" w:type="dxa"/>
        <w:tblLayout w:type="fixed"/>
        <w:tblLook w:val="04A0" w:firstRow="1" w:lastRow="0" w:firstColumn="1" w:lastColumn="0" w:noHBand="0" w:noVBand="1"/>
      </w:tblPr>
      <w:tblGrid>
        <w:gridCol w:w="530"/>
        <w:gridCol w:w="979"/>
        <w:gridCol w:w="1119"/>
        <w:gridCol w:w="701"/>
        <w:gridCol w:w="1065"/>
        <w:gridCol w:w="1173"/>
        <w:gridCol w:w="980"/>
        <w:gridCol w:w="1402"/>
        <w:gridCol w:w="839"/>
        <w:gridCol w:w="839"/>
      </w:tblGrid>
      <w:tr w:rsidR="00A878CC">
        <w:trPr>
          <w:trHeight w:val="543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п/п 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Артикул, тип, марка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Количество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Цена за </w:t>
            </w:r>
            <w:r>
              <w:rPr>
                <w:bCs/>
                <w:color w:val="000000"/>
                <w:sz w:val="22"/>
                <w:szCs w:val="22"/>
              </w:rPr>
              <w:t>единицу, руб. без НДС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НДС (___%), руб.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Стоимость, в том числе НДС, руб.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Место поставки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Дата поставки</w:t>
            </w:r>
          </w:p>
        </w:tc>
      </w:tr>
      <w:tr w:rsidR="00A878CC">
        <w:trPr>
          <w:trHeight w:val="55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A878CC">
        <w:trPr>
          <w:trHeight w:val="55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ind w:firstLine="2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A878CC">
            <w:pPr>
              <w:ind w:firstLine="709"/>
              <w:rPr>
                <w:color w:val="000000"/>
                <w:sz w:val="22"/>
                <w:szCs w:val="22"/>
                <w:highlight w:val="yellow"/>
              </w:rPr>
            </w:pPr>
          </w:p>
        </w:tc>
      </w:tr>
      <w:tr w:rsidR="00A878CC">
        <w:trPr>
          <w:trHeight w:val="556"/>
        </w:trPr>
        <w:tc>
          <w:tcPr>
            <w:tcW w:w="963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8CC" w:rsidRDefault="00C540EA">
            <w:pPr>
              <w:ind w:firstLine="709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</w:tr>
    </w:tbl>
    <w:p w:rsidR="00A878CC" w:rsidRDefault="00A878CC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A878CC" w:rsidRDefault="00A878CC">
      <w:pPr>
        <w:ind w:firstLine="709"/>
        <w:jc w:val="center"/>
        <w:outlineLvl w:val="0"/>
        <w:rPr>
          <w:b/>
          <w:bCs/>
          <w:sz w:val="24"/>
          <w:szCs w:val="24"/>
        </w:rPr>
      </w:pPr>
    </w:p>
    <w:p w:rsidR="00A878CC" w:rsidRDefault="00C540EA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A878CC" w:rsidRDefault="00A878CC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A878CC">
        <w:tc>
          <w:tcPr>
            <w:tcW w:w="4819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A878CC" w:rsidRDefault="00A878C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A878CC" w:rsidRDefault="00C540EA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A878CC" w:rsidRDefault="00A878CC">
            <w:pPr>
              <w:ind w:hanging="1"/>
              <w:rPr>
                <w:sz w:val="24"/>
                <w:szCs w:val="24"/>
              </w:rPr>
            </w:pPr>
          </w:p>
          <w:p w:rsidR="00A878CC" w:rsidRDefault="00C540EA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A878CC" w:rsidRDefault="00A878CC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A878CC" w:rsidRDefault="00A878CC">
      <w:pPr>
        <w:ind w:firstLine="709"/>
        <w:rPr>
          <w:sz w:val="24"/>
          <w:szCs w:val="24"/>
        </w:rPr>
      </w:pPr>
    </w:p>
    <w:p w:rsidR="00A878CC" w:rsidRDefault="00C540E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(конец формы)</w:t>
      </w:r>
    </w:p>
    <w:p w:rsidR="00A878CC" w:rsidRDefault="00A878CC">
      <w:pPr>
        <w:rPr>
          <w:sz w:val="24"/>
          <w:szCs w:val="24"/>
        </w:rPr>
      </w:pPr>
    </w:p>
    <w:p w:rsidR="00A878CC" w:rsidRDefault="00A878CC">
      <w:pPr>
        <w:rPr>
          <w:sz w:val="24"/>
          <w:szCs w:val="24"/>
        </w:rPr>
      </w:pPr>
    </w:p>
    <w:p w:rsidR="00A878CC" w:rsidRDefault="00A878CC">
      <w:pPr>
        <w:rPr>
          <w:sz w:val="24"/>
          <w:szCs w:val="24"/>
        </w:rPr>
      </w:pPr>
    </w:p>
    <w:p w:rsidR="00A878CC" w:rsidRDefault="00C540EA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A878CC" w:rsidRDefault="00A878CC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923" w:type="dxa"/>
        <w:tblLayout w:type="fixed"/>
        <w:tblLook w:val="04A0" w:firstRow="1" w:lastRow="0" w:firstColumn="1" w:lastColumn="0" w:noHBand="0" w:noVBand="1"/>
      </w:tblPr>
      <w:tblGrid>
        <w:gridCol w:w="4819"/>
        <w:gridCol w:w="5104"/>
      </w:tblGrid>
      <w:tr w:rsidR="00A878CC">
        <w:tc>
          <w:tcPr>
            <w:tcW w:w="4819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A878CC" w:rsidRDefault="00A878C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A878CC" w:rsidRDefault="00C540EA">
            <w:pPr>
              <w:ind w:hang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A878CC" w:rsidRDefault="00A878CC">
            <w:pPr>
              <w:ind w:hanging="1"/>
              <w:rPr>
                <w:sz w:val="24"/>
                <w:szCs w:val="24"/>
              </w:rPr>
            </w:pPr>
          </w:p>
          <w:p w:rsidR="00A878CC" w:rsidRDefault="00C540EA">
            <w:pPr>
              <w:ind w:hang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</w:t>
            </w:r>
          </w:p>
          <w:p w:rsidR="00A878CC" w:rsidRDefault="00A878CC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A878CC" w:rsidRDefault="00A878CC">
      <w:pPr>
        <w:ind w:firstLine="709"/>
        <w:rPr>
          <w:sz w:val="24"/>
          <w:szCs w:val="24"/>
        </w:rPr>
      </w:pPr>
    </w:p>
    <w:p w:rsidR="00A878CC" w:rsidRDefault="00C540EA">
      <w:pPr>
        <w:widowControl/>
        <w:ind w:firstLine="709"/>
        <w:rPr>
          <w:sz w:val="24"/>
          <w:szCs w:val="24"/>
        </w:rPr>
      </w:pPr>
      <w:r>
        <w:br w:type="page"/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Приложение № 3</w:t>
      </w:r>
    </w:p>
    <w:p w:rsidR="00A878CC" w:rsidRDefault="00C540EA">
      <w:pPr>
        <w:ind w:firstLine="4820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A878CC" w:rsidRDefault="00C540EA">
      <w:pPr>
        <w:ind w:firstLine="4820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A878CC" w:rsidRDefault="00A878CC">
      <w:pPr>
        <w:widowControl/>
        <w:shd w:val="clear" w:color="auto" w:fill="FFFFFF"/>
        <w:tabs>
          <w:tab w:val="left" w:pos="1418"/>
        </w:tabs>
        <w:ind w:firstLine="709"/>
        <w:contextualSpacing/>
        <w:jc w:val="center"/>
        <w:rPr>
          <w:bCs/>
          <w:sz w:val="24"/>
          <w:szCs w:val="24"/>
        </w:rPr>
      </w:pPr>
    </w:p>
    <w:p w:rsidR="00A878CC" w:rsidRDefault="00A878CC">
      <w:pPr>
        <w:widowControl/>
        <w:ind w:firstLine="709"/>
        <w:rPr>
          <w:rFonts w:eastAsia="Calibri"/>
          <w:sz w:val="24"/>
          <w:szCs w:val="24"/>
          <w:lang w:eastAsia="en-US"/>
        </w:rPr>
      </w:pPr>
    </w:p>
    <w:p w:rsidR="00A878CC" w:rsidRDefault="00C540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A878CC" w:rsidRDefault="00C540E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пропускного и внутриобъектового режима, требований охраны труда,</w:t>
      </w:r>
    </w:p>
    <w:p w:rsidR="00A878CC" w:rsidRDefault="00C540EA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A878CC" w:rsidRDefault="00A878CC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824"/>
        <w:gridCol w:w="5803"/>
      </w:tblGrid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A878CC">
            <w:pPr>
              <w:rPr>
                <w:sz w:val="24"/>
                <w:szCs w:val="24"/>
              </w:rPr>
            </w:pPr>
          </w:p>
        </w:tc>
      </w:tr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A878CC" w:rsidRDefault="00A878CC">
            <w:pPr>
              <w:rPr>
                <w:b/>
                <w:sz w:val="24"/>
                <w:szCs w:val="24"/>
              </w:rPr>
            </w:pP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25 000 (двадцать пять </w:t>
            </w:r>
            <w:r>
              <w:rPr>
                <w:sz w:val="24"/>
                <w:szCs w:val="24"/>
              </w:rPr>
              <w:t>тысяч) рублей за каждый случай нарушения.</w:t>
            </w:r>
          </w:p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1.2. Нарушение ППБ, ставшее причиной возникновения пожара, </w:t>
            </w:r>
            <w:r>
              <w:rPr>
                <w:sz w:val="24"/>
                <w:szCs w:val="24"/>
              </w:rPr>
              <w:t>не причинившего ущерб имуществу Покупателя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>. Нарушение ППБ, ставшее причиной возникновения пожара, причинившего ущерб имуществу Покупателя.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250 000 (двести пятьдесят тысяч) рублей за каждый случай нарушения.</w:t>
            </w:r>
          </w:p>
        </w:tc>
      </w:tr>
      <w:tr w:rsidR="00A878C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Нарушение пропускного и внутриобъектового режима, требований охраны труда, промышленно</w:t>
            </w:r>
            <w:r>
              <w:rPr>
                <w:sz w:val="24"/>
                <w:szCs w:val="24"/>
              </w:rPr>
              <w:t>й безопасности, охраны окружающей среды, 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- 500 (пятьсот) рублей в случае утраты или приведения в негодность электронного пропуска, выданного Покупате</w:t>
            </w:r>
            <w:r>
              <w:rPr>
                <w:sz w:val="24"/>
                <w:szCs w:val="24"/>
              </w:rPr>
              <w:t xml:space="preserve">лем. </w:t>
            </w:r>
          </w:p>
          <w:p w:rsidR="00A878CC" w:rsidRDefault="00C540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100 (сто) процентов по отношению к предыдущему случаю за каждое следующее нарушение.</w:t>
            </w:r>
          </w:p>
        </w:tc>
      </w:tr>
    </w:tbl>
    <w:p w:rsidR="00A878CC" w:rsidRDefault="00A878CC">
      <w:pPr>
        <w:ind w:firstLine="709"/>
        <w:rPr>
          <w:sz w:val="24"/>
          <w:szCs w:val="24"/>
        </w:rPr>
      </w:pPr>
    </w:p>
    <w:p w:rsidR="00A878CC" w:rsidRDefault="00A878CC">
      <w:pPr>
        <w:ind w:firstLine="709"/>
        <w:rPr>
          <w:sz w:val="24"/>
          <w:szCs w:val="24"/>
        </w:rPr>
      </w:pPr>
    </w:p>
    <w:p w:rsidR="00A878CC" w:rsidRDefault="00C540EA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A878CC" w:rsidRDefault="00A878CC">
      <w:pPr>
        <w:ind w:firstLine="709"/>
        <w:jc w:val="center"/>
        <w:outlineLvl w:val="0"/>
        <w:rPr>
          <w:bCs/>
          <w:sz w:val="24"/>
          <w:szCs w:val="24"/>
        </w:rPr>
      </w:pPr>
    </w:p>
    <w:tbl>
      <w:tblPr>
        <w:tblW w:w="9652" w:type="dxa"/>
        <w:tblLayout w:type="fixed"/>
        <w:tblLook w:val="04A0" w:firstRow="1" w:lastRow="0" w:firstColumn="1" w:lastColumn="0" w:noHBand="0" w:noVBand="1"/>
      </w:tblPr>
      <w:tblGrid>
        <w:gridCol w:w="4820"/>
        <w:gridCol w:w="4832"/>
      </w:tblGrid>
      <w:tr w:rsidR="00A878CC">
        <w:tc>
          <w:tcPr>
            <w:tcW w:w="4820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A878CC" w:rsidRDefault="00A878CC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4831" w:type="dxa"/>
            <w:shd w:val="clear" w:color="auto" w:fill="auto"/>
          </w:tcPr>
          <w:p w:rsidR="00A878CC" w:rsidRDefault="00C540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A878CC" w:rsidRDefault="00A878CC">
            <w:pPr>
              <w:rPr>
                <w:sz w:val="24"/>
                <w:szCs w:val="24"/>
              </w:rPr>
            </w:pPr>
          </w:p>
          <w:p w:rsidR="00A878CC" w:rsidRDefault="00C540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</w:t>
            </w:r>
          </w:p>
          <w:p w:rsidR="00A878CC" w:rsidRDefault="00A878CC">
            <w:pPr>
              <w:ind w:firstLine="709"/>
              <w:rPr>
                <w:b/>
                <w:sz w:val="24"/>
                <w:szCs w:val="24"/>
              </w:rPr>
            </w:pPr>
          </w:p>
        </w:tc>
      </w:tr>
    </w:tbl>
    <w:p w:rsidR="00A878CC" w:rsidRDefault="00A878CC">
      <w:pPr>
        <w:ind w:firstLine="709"/>
        <w:rPr>
          <w:b/>
          <w:bCs/>
          <w:sz w:val="24"/>
          <w:szCs w:val="24"/>
        </w:rPr>
      </w:pPr>
    </w:p>
    <w:sectPr w:rsidR="00A878CC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418" w:header="567" w:footer="709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540EA">
      <w:r>
        <w:separator/>
      </w:r>
    </w:p>
  </w:endnote>
  <w:endnote w:type="continuationSeparator" w:id="0">
    <w:p w:rsidR="00000000" w:rsidRDefault="00C5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18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A878CC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pStyle w:val="af8"/>
      <w:jc w:val="right"/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</w:instrText>
    </w:r>
    <w:r>
      <w:rPr>
        <w:sz w:val="22"/>
        <w:szCs w:val="22"/>
      </w:rPr>
      <w:fldChar w:fldCharType="separate"/>
    </w:r>
    <w:r>
      <w:rPr>
        <w:noProof/>
        <w:sz w:val="22"/>
        <w:szCs w:val="22"/>
      </w:rPr>
      <w:t>20</w:t>
    </w:r>
    <w:r>
      <w:rPr>
        <w:sz w:val="22"/>
        <w:szCs w:val="22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A878C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8CC" w:rsidRDefault="00C540EA">
      <w:pPr>
        <w:rPr>
          <w:sz w:val="12"/>
        </w:rPr>
      </w:pPr>
      <w:r>
        <w:separator/>
      </w:r>
    </w:p>
  </w:footnote>
  <w:footnote w:type="continuationSeparator" w:id="0">
    <w:p w:rsidR="00A878CC" w:rsidRDefault="00C540EA">
      <w:pPr>
        <w:rPr>
          <w:sz w:val="12"/>
        </w:rPr>
      </w:pPr>
      <w:r>
        <w:continuationSeparator/>
      </w:r>
    </w:p>
  </w:footnote>
  <w:footnote w:id="1">
    <w:p w:rsidR="00A878CC" w:rsidRDefault="00C540EA">
      <w:pPr>
        <w:pStyle w:val="af1"/>
        <w:jc w:val="both"/>
        <w:rPr>
          <w:rStyle w:val="af2"/>
        </w:rPr>
      </w:pPr>
      <w:r>
        <w:rPr>
          <w:rStyle w:val="af2"/>
        </w:rPr>
        <w:footnoteRef/>
      </w:r>
      <w:r>
        <w:rPr>
          <w:highlight w:val="lightGray"/>
        </w:rPr>
        <w:t xml:space="preserve"> Не применяется к поставке товаров, оборудования и материалов, указанных в Приложении № 4 к Методике применения типовых финансовых условий договоров, покупателем (заказчиком) по которым является </w:t>
      </w:r>
      <w:r>
        <w:rPr>
          <w:highlight w:val="lightGray"/>
        </w:rPr>
        <w:br/>
        <w:t>ПАО</w:t>
      </w:r>
      <w:r>
        <w:rPr>
          <w:highlight w:val="lightGray"/>
        </w:rPr>
        <w:t xml:space="preserve"> «РусГидро» (утв. приказом от 29.12.2017 № 938).</w:t>
      </w:r>
      <w:r>
        <w:rPr>
          <w:rStyle w:val="af2"/>
        </w:rPr>
        <w:t xml:space="preserve">  </w:t>
      </w:r>
    </w:p>
  </w:footnote>
  <w:footnote w:id="2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3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операционной (текущей) деятельности </w:t>
      </w:r>
      <w:r>
        <w:t>Общества.</w:t>
      </w:r>
    </w:p>
  </w:footnote>
  <w:footnote w:id="4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реализации инвестиционной программы Общества.</w:t>
      </w:r>
    </w:p>
  </w:footnote>
  <w:footnote w:id="5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Применяется в случае, если Контрагент является МСП, для закупок, участниками которых могут быть только МСП, а также в случае, если по результатам закупки среди </w:t>
      </w:r>
      <w:r>
        <w:t>любых участников победителем закупки признан МСП, при этом Общество попадает под действие постановления Правительства РФ от 11.12.2014 № 1352 «Об особенностях участия субъектов малого и среднего предпринимательства в закупках товаров, работ, услуг отдельны</w:t>
      </w:r>
      <w:r>
        <w:t>ми видами юридических лиц».</w:t>
      </w:r>
    </w:p>
  </w:footnote>
  <w:footnote w:id="6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Исключается из Договора в случае, если Поставщиком применяется упрощенная система налогообложения</w:t>
      </w:r>
    </w:p>
  </w:footnote>
  <w:footnote w:id="7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8">
    <w:p w:rsidR="00A878CC" w:rsidRDefault="00C540EA">
      <w:pPr>
        <w:pStyle w:val="aa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Данный раздел исключается, если исходя из специфики (характеристик) Товара гарантийный срок на него не устанавливается (например, при поставке визиток, сувенирной и канцелярской продукции и т.п.).</w:t>
      </w:r>
    </w:p>
  </w:footnote>
  <w:footnote w:id="9">
    <w:p w:rsidR="00A878CC" w:rsidRDefault="00C540EA">
      <w:pPr>
        <w:pStyle w:val="af1"/>
      </w:pPr>
      <w:r>
        <w:rPr>
          <w:rStyle w:val="af2"/>
        </w:rPr>
        <w:footnoteRef/>
      </w:r>
      <w:r>
        <w:t xml:space="preserve"> Исключается из Договора в случае, если контрагентом прим</w:t>
      </w:r>
      <w:r>
        <w:t>еняется упрощенная система налогообложения</w:t>
      </w:r>
    </w:p>
  </w:footnote>
  <w:footnote w:id="10">
    <w:p w:rsidR="00A878CC" w:rsidRDefault="00C540EA">
      <w:pPr>
        <w:pStyle w:val="af1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проведения закупочных процедур только среди МСП.</w:t>
      </w:r>
    </w:p>
  </w:footnote>
  <w:footnote w:id="11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контрагентом соглашения о переходе на электронный юридически значимый документооборот (Соглашения об ЭДО)</w:t>
      </w:r>
      <w:r>
        <w:t>.</w:t>
      </w:r>
    </w:p>
  </w:footnote>
  <w:footnote w:id="12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13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14">
    <w:p w:rsidR="00A878CC" w:rsidRDefault="00C540EA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П</w:t>
      </w:r>
      <w:r>
        <w:rPr>
          <w:highlight w:val="lightGray"/>
        </w:rPr>
        <w:t>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</w:t>
      </w:r>
      <w:r>
        <w:rPr>
          <w:rFonts w:eastAsiaTheme="minorHAnsi"/>
          <w:highlight w:val="lightGray"/>
          <w:lang w:eastAsia="en-US"/>
        </w:rPr>
        <w:t xml:space="preserve"> «О минимальной доле закупок товаров российского происхождения»</w:t>
      </w:r>
      <w:r>
        <w:rPr>
          <w:rFonts w:eastAsiaTheme="minorHAnsi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pStyle w:val="af5"/>
      <w:jc w:val="right"/>
    </w:pPr>
    <w:r>
      <w:t>ТФД № 2.4.1.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C540EA">
    <w:pPr>
      <w:tabs>
        <w:tab w:val="left" w:pos="1875"/>
        <w:tab w:val="center" w:pos="4153"/>
        <w:tab w:val="right" w:pos="8306"/>
      </w:tabs>
      <w:jc w:val="right"/>
    </w:pPr>
    <w:r>
      <w:t>ТФД № 2.4.1.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A878CC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A878CC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8CC" w:rsidRDefault="00A878C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56830"/>
    <w:multiLevelType w:val="multilevel"/>
    <w:tmpl w:val="6CC2B25C"/>
    <w:lvl w:ilvl="0">
      <w:start w:val="10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0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0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14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288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9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932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4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576" w:hanging="1440"/>
      </w:pPr>
    </w:lvl>
  </w:abstractNum>
  <w:abstractNum w:abstractNumId="1" w15:restartNumberingAfterBreak="0">
    <w:nsid w:val="13414F49"/>
    <w:multiLevelType w:val="multilevel"/>
    <w:tmpl w:val="C0900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8"/>
        </w:tabs>
        <w:ind w:left="1708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469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8342D71"/>
    <w:multiLevelType w:val="multilevel"/>
    <w:tmpl w:val="EBC6ABE8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2867A6"/>
    <w:multiLevelType w:val="multilevel"/>
    <w:tmpl w:val="49C6B6C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920758"/>
    <w:multiLevelType w:val="multilevel"/>
    <w:tmpl w:val="C376286E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773AF3"/>
    <w:multiLevelType w:val="multilevel"/>
    <w:tmpl w:val="68029DC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2487A7E"/>
    <w:multiLevelType w:val="multilevel"/>
    <w:tmpl w:val="0D4ED134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D411CA"/>
    <w:multiLevelType w:val="multilevel"/>
    <w:tmpl w:val="5230547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8DC72C5"/>
    <w:multiLevelType w:val="multilevel"/>
    <w:tmpl w:val="9496CB58"/>
    <w:lvl w:ilvl="0">
      <w:start w:val="12"/>
      <w:numFmt w:val="decimal"/>
      <w:lvlText w:val="%1."/>
      <w:lvlJc w:val="left"/>
      <w:pPr>
        <w:tabs>
          <w:tab w:val="num" w:pos="0"/>
        </w:tabs>
        <w:ind w:left="405" w:hanging="405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54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1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46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73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37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648" w:hanging="1440"/>
      </w:pPr>
    </w:lvl>
  </w:abstractNum>
  <w:abstractNum w:abstractNumId="9" w15:restartNumberingAfterBreak="0">
    <w:nsid w:val="57896E1C"/>
    <w:multiLevelType w:val="multilevel"/>
    <w:tmpl w:val="EE70D62A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5E617B00"/>
    <w:multiLevelType w:val="multilevel"/>
    <w:tmpl w:val="20A49316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283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 w15:restartNumberingAfterBreak="0">
    <w:nsid w:val="627579BE"/>
    <w:multiLevelType w:val="multilevel"/>
    <w:tmpl w:val="5E9883C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4C035EA"/>
    <w:multiLevelType w:val="multilevel"/>
    <w:tmpl w:val="1C60D3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11"/>
  </w:num>
  <w:num w:numId="9">
    <w:abstractNumId w:val="9"/>
  </w:num>
  <w:num w:numId="10">
    <w:abstractNumId w:val="8"/>
  </w:num>
  <w:num w:numId="11">
    <w:abstractNumId w:val="7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trackedChanges" w:enforcement="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CC"/>
    <w:rsid w:val="00A878CC"/>
    <w:rsid w:val="00C54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EAD0"/>
  <w15:docId w15:val="{2BDDCC00-31B7-4AE0-936D-4990EE46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af2">
    <w:name w:val="Символ сноски"/>
    <w:qFormat/>
    <w:rsid w:val="00F47C6A"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Название Знак"/>
    <w:qFormat/>
    <w:rsid w:val="0095682B"/>
    <w:rPr>
      <w:b/>
      <w:bCs/>
      <w:sz w:val="24"/>
      <w:szCs w:val="24"/>
    </w:rPr>
  </w:style>
  <w:style w:type="character" w:customStyle="1" w:styleId="afa">
    <w:name w:val="Абзац списка Знак"/>
    <w:link w:val="afb"/>
    <w:uiPriority w:val="34"/>
    <w:qFormat/>
    <w:locked/>
    <w:rsid w:val="00725D08"/>
  </w:style>
  <w:style w:type="character" w:styleId="afc">
    <w:name w:val="endnote reference"/>
    <w:rPr>
      <w:vertAlign w:val="superscript"/>
    </w:rPr>
  </w:style>
  <w:style w:type="character" w:customStyle="1" w:styleId="afd">
    <w:name w:val="Символ концевой сноски"/>
    <w:qFormat/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e">
    <w:name w:val="List"/>
    <w:basedOn w:val="a6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0">
    <w:name w:val="index heading"/>
    <w:basedOn w:val="a"/>
    <w:qFormat/>
    <w:pPr>
      <w:suppressLineNumbers/>
    </w:pPr>
  </w:style>
  <w:style w:type="paragraph" w:customStyle="1" w:styleId="aff1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2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3">
    <w:name w:val="Колонтитул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qFormat/>
    <w:rsid w:val="00D36934"/>
    <w:rPr>
      <w:b/>
      <w:bCs/>
      <w:lang w:val="x-none" w:eastAsia="x-none"/>
    </w:rPr>
  </w:style>
  <w:style w:type="paragraph" w:styleId="afb">
    <w:name w:val="List Paragraph"/>
    <w:basedOn w:val="a"/>
    <w:link w:val="afa"/>
    <w:uiPriority w:val="34"/>
    <w:qFormat/>
    <w:rsid w:val="00EC6E7D"/>
    <w:pPr>
      <w:ind w:left="720"/>
      <w:contextualSpacing/>
    </w:pPr>
  </w:style>
  <w:style w:type="paragraph" w:customStyle="1" w:styleId="aff4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5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6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7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8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9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paragraph" w:styleId="affa">
    <w:name w:val="Normal (Web)"/>
    <w:basedOn w:val="a"/>
    <w:uiPriority w:val="99"/>
    <w:unhideWhenUsed/>
    <w:qFormat/>
    <w:rsid w:val="003E7F9E"/>
    <w:pPr>
      <w:widowControl/>
      <w:spacing w:beforeAutospacing="1" w:afterAutospacing="1"/>
    </w:pPr>
    <w:rPr>
      <w:sz w:val="24"/>
      <w:szCs w:val="24"/>
    </w:rPr>
  </w:style>
  <w:style w:type="table" w:styleId="affb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footer" Target="footer2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5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0BAB9-8B8F-4B85-B8DF-266ED50E1B2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EDA82C-AAAC-47EF-ADA2-30FBC69FF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20</Pages>
  <Words>8420</Words>
  <Characters>47997</Characters>
  <Application>Microsoft Office Word</Application>
  <DocSecurity>0</DocSecurity>
  <Lines>399</Lines>
  <Paragraphs>112</Paragraphs>
  <ScaleCrop>false</ScaleCrop>
  <Company>Inter RAO UES</Company>
  <LinksUpToDate>false</LinksUpToDate>
  <CharactersWithSpaces>56305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Лозинская Ирина Александровна</cp:lastModifiedBy>
  <cp:revision>14</cp:revision>
  <cp:lastPrinted>2018-05-22T09:46:00Z</cp:lastPrinted>
  <dcterms:created xsi:type="dcterms:W3CDTF">2023-03-22T14:33:00Z</dcterms:created>
  <dcterms:modified xsi:type="dcterms:W3CDTF">2025-09-03T12:12:00Z</dcterms:modified>
  <dc:language>ru-RU</dc:language>
</cp:coreProperties>
</file>