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2FD" w:rsidRDefault="002112FD" w:rsidP="002112F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«Порядок оплат, который планируется установить в договоре (если применимо, то указать порядок оплат для МСП и не для МСП).»:</w:t>
      </w:r>
    </w:p>
    <w:p w:rsidR="002112FD" w:rsidRDefault="002112FD" w:rsidP="002112FD">
      <w:pPr>
        <w:pStyle w:val="1"/>
        <w:numPr>
          <w:ilvl w:val="0"/>
          <w:numId w:val="2"/>
        </w:numPr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Заказчик оплачивает Услуги поэтапно, стоимость каждого этапа оплачивается в размере 100% в течение 15 (пятнадцати) календарных дней с даты подписания Сторонами Акта сдачи-приемки оказанных Услуг по соответствующему этапу.</w:t>
      </w:r>
    </w:p>
    <w:p w:rsidR="002112FD" w:rsidRDefault="002112FD" w:rsidP="002112FD">
      <w:pPr>
        <w:pStyle w:val="1"/>
        <w:numPr>
          <w:ilvl w:val="0"/>
          <w:numId w:val="2"/>
        </w:numPr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Валютная оговорка Сторонами не применяется. Цена Договора установлена в рублях Российской Федерации и не зависит от курса иностранной валюты или рыночной цены. </w:t>
      </w:r>
    </w:p>
    <w:p w:rsidR="002112FD" w:rsidRDefault="002112FD" w:rsidP="002112FD">
      <w:pPr>
        <w:pStyle w:val="1"/>
        <w:numPr>
          <w:ilvl w:val="0"/>
          <w:numId w:val="2"/>
        </w:numPr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Если на дату заключения Договора Исполнитель является субъектом малого и среднего предпринимательства в соответствии с законодательством Российской Федерации, то сумма, определенная в п. 3.5 Договора, выплачивается Заказчиком в порядке и срок, указанные в Условиях расчетов. </w:t>
      </w:r>
    </w:p>
    <w:p w:rsidR="002112FD" w:rsidRDefault="002112FD" w:rsidP="002112FD">
      <w:pPr>
        <w:pStyle w:val="1"/>
        <w:numPr>
          <w:ilvl w:val="0"/>
          <w:numId w:val="2"/>
        </w:numPr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Если на момент заключения Договора Исполнитель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Исполнитель обязуется уведомить Заказчика в порядке, предусмотренном разделом 2 Условий расчетов (Приложение № 2 к Договору), то оплата по Договору будет осуществляться в порядке, определенном в п.3.5 Договора.</w:t>
      </w:r>
    </w:p>
    <w:p w:rsidR="002112FD" w:rsidRDefault="002112FD" w:rsidP="002112FD">
      <w:pPr>
        <w:pStyle w:val="1"/>
        <w:numPr>
          <w:ilvl w:val="0"/>
          <w:numId w:val="2"/>
        </w:numPr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Если на момент заключения Договора Исполнитель не являлся субъектом малого и среднего предпринимательства и в течение срока действия Договора был включен в Единый реестр субъектов малого и среднего предпринимательства в соответствии с законодательством Российской Федерации, о чем Исполнитель обязуется уведомить Заказчика в порядке, предусмотренном разделом 2 Условий расчетов (Приложение № 2 к Договору), то оплата по Договору будет осуществляться в порядке и сроки, указанные в Условиях расчетов. </w:t>
      </w:r>
    </w:p>
    <w:p w:rsidR="002112FD" w:rsidRDefault="002112FD" w:rsidP="002112FD">
      <w:pPr>
        <w:pStyle w:val="1"/>
        <w:numPr>
          <w:ilvl w:val="0"/>
          <w:numId w:val="2"/>
        </w:numPr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В случае противоречия между условиями Договора и Условиями расчетов, превалирующую силу будут иметь условия Договора.</w:t>
      </w:r>
    </w:p>
    <w:p w:rsidR="002112FD" w:rsidRDefault="002112FD" w:rsidP="002112FD">
      <w:pPr>
        <w:rPr>
          <w:sz w:val="24"/>
          <w:szCs w:val="24"/>
        </w:rPr>
      </w:pPr>
    </w:p>
    <w:p w:rsidR="002112FD" w:rsidRDefault="002112FD" w:rsidP="002112F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«Место оказания услуг.» - </w:t>
      </w:r>
      <w:r>
        <w:rPr>
          <w:color w:val="7030A0"/>
          <w:sz w:val="24"/>
          <w:szCs w:val="24"/>
        </w:rPr>
        <w:t>Республика Татарстан.</w:t>
      </w:r>
    </w:p>
    <w:p w:rsidR="002112FD" w:rsidRDefault="002112FD" w:rsidP="002112FD">
      <w:pPr>
        <w:pStyle w:val="a3"/>
        <w:rPr>
          <w:sz w:val="24"/>
          <w:szCs w:val="24"/>
        </w:rPr>
      </w:pPr>
    </w:p>
    <w:p w:rsidR="002112FD" w:rsidRDefault="002112FD" w:rsidP="002112F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«Наличие в договоре обеспечительного платежа. Если да, то размере платежа в процентах от цены договора.» - </w:t>
      </w:r>
      <w:r>
        <w:rPr>
          <w:color w:val="7030A0"/>
          <w:sz w:val="24"/>
          <w:szCs w:val="24"/>
        </w:rPr>
        <w:t>Нет.</w:t>
      </w:r>
    </w:p>
    <w:p w:rsidR="00FD0CA2" w:rsidRDefault="00FD0CA2">
      <w:bookmarkStart w:id="0" w:name="_GoBack"/>
      <w:bookmarkEnd w:id="0"/>
    </w:p>
    <w:sectPr w:rsidR="00FD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991"/>
    <w:multiLevelType w:val="hybridMultilevel"/>
    <w:tmpl w:val="A65E0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B17E3"/>
    <w:multiLevelType w:val="hybridMultilevel"/>
    <w:tmpl w:val="48FE8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86"/>
    <w:rsid w:val="002112FD"/>
    <w:rsid w:val="00E17486"/>
    <w:rsid w:val="00FD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E340A-D393-4918-B4D6-9CABF026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2F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2FD"/>
    <w:pPr>
      <w:ind w:left="720"/>
    </w:pPr>
  </w:style>
  <w:style w:type="character" w:customStyle="1" w:styleId="a4">
    <w:name w:val="п"/>
    <w:basedOn w:val="a0"/>
    <w:link w:val="1"/>
    <w:locked/>
    <w:rsid w:val="002112FD"/>
  </w:style>
  <w:style w:type="paragraph" w:customStyle="1" w:styleId="1">
    <w:name w:val="п1"/>
    <w:basedOn w:val="a"/>
    <w:link w:val="a4"/>
    <w:rsid w:val="002112FD"/>
    <w:pPr>
      <w:spacing w:after="200" w:line="276" w:lineRule="auto"/>
      <w:jc w:val="both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1758</Characters>
  <Application>Microsoft Office Word</Application>
  <DocSecurity>0</DocSecurity>
  <Lines>14</Lines>
  <Paragraphs>4</Paragraphs>
  <ScaleCrop>false</ScaleCrop>
  <Company>vdi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 Артур Тафкилевич</dc:creator>
  <cp:keywords/>
  <dc:description/>
  <cp:lastModifiedBy>Юнусов Артур Тафкилевич</cp:lastModifiedBy>
  <cp:revision>2</cp:revision>
  <dcterms:created xsi:type="dcterms:W3CDTF">2026-08-28T12:07:00Z</dcterms:created>
  <dcterms:modified xsi:type="dcterms:W3CDTF">2026-08-28T12:08:00Z</dcterms:modified>
</cp:coreProperties>
</file>