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712" w:rsidRDefault="00991B97">
      <w:pPr>
        <w:keepNext/>
        <w:keepLines/>
        <w:jc w:val="right"/>
        <w:rPr>
          <w:b/>
          <w:bCs/>
          <w:sz w:val="26"/>
          <w:szCs w:val="26"/>
        </w:rPr>
      </w:pPr>
      <w:bookmarkStart w:id="0" w:name="_Toc75446582"/>
      <w:bookmarkEnd w:id="0"/>
      <w:r>
        <w:rPr>
          <w:b/>
          <w:bCs/>
          <w:sz w:val="26"/>
          <w:szCs w:val="26"/>
        </w:rPr>
        <w:t>ц</w:t>
      </w:r>
    </w:p>
    <w:p w:rsidR="004A5712" w:rsidRDefault="004A5712">
      <w:pPr>
        <w:keepNext/>
        <w:keepLines/>
        <w:jc w:val="right"/>
        <w:rPr>
          <w:b/>
          <w:bCs/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4A5712">
      <w:pPr>
        <w:keepNext/>
        <w:keepLines/>
        <w:rPr>
          <w:sz w:val="26"/>
          <w:szCs w:val="26"/>
        </w:rPr>
      </w:pPr>
    </w:p>
    <w:p w:rsidR="004A5712" w:rsidRDefault="00991B97">
      <w:pPr>
        <w:keepNext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 w:rsidR="004A5712" w:rsidRPr="005218CC" w:rsidRDefault="00991B97">
      <w:pPr>
        <w:jc w:val="center"/>
        <w:rPr>
          <w:szCs w:val="24"/>
        </w:rPr>
      </w:pPr>
      <w:r>
        <w:rPr>
          <w:rFonts w:eastAsia="Times New Roman" w:cs="Times New Roman"/>
          <w:bCs/>
          <w:color w:val="000000"/>
          <w:spacing w:val="-6"/>
          <w:szCs w:val="24"/>
        </w:rPr>
        <w:t xml:space="preserve"> </w:t>
      </w:r>
      <w:r w:rsidRPr="005218CC">
        <w:rPr>
          <w:rFonts w:eastAsia="Times New Roman" w:cs="Times New Roman"/>
          <w:bCs/>
          <w:color w:val="000000"/>
          <w:spacing w:val="-6"/>
          <w:szCs w:val="24"/>
        </w:rPr>
        <w:t>ОКПД2. 2</w:t>
      </w:r>
      <w:r w:rsidR="002D714F">
        <w:rPr>
          <w:rFonts w:eastAsia="Times New Roman" w:cs="Times New Roman"/>
          <w:bCs/>
          <w:color w:val="000000"/>
          <w:spacing w:val="-6"/>
          <w:szCs w:val="24"/>
        </w:rPr>
        <w:t>4.20.13.160</w:t>
      </w:r>
      <w:r w:rsidR="00A41341" w:rsidRPr="005218CC">
        <w:rPr>
          <w:rFonts w:eastAsia="Times New Roman" w:cs="Times New Roman"/>
          <w:bCs/>
          <w:color w:val="000000"/>
          <w:spacing w:val="-6"/>
          <w:szCs w:val="24"/>
        </w:rPr>
        <w:t xml:space="preserve"> Поставка черного металла </w:t>
      </w:r>
      <w:r w:rsidRPr="005218CC">
        <w:rPr>
          <w:rFonts w:eastAsia="Times New Roman" w:cs="Times New Roman"/>
          <w:bCs/>
          <w:color w:val="000000"/>
          <w:spacing w:val="-6"/>
          <w:szCs w:val="24"/>
        </w:rPr>
        <w:t xml:space="preserve"> для Якутской ГРЭС</w:t>
      </w:r>
    </w:p>
    <w:p w:rsidR="004A5712" w:rsidRDefault="00A41341">
      <w:pPr>
        <w:jc w:val="center"/>
        <w:rPr>
          <w:szCs w:val="24"/>
        </w:rPr>
        <w:sectPr w:rsidR="004A5712">
          <w:pgSz w:w="11906" w:h="16838"/>
          <w:pgMar w:top="426" w:right="707" w:bottom="1134" w:left="1276" w:header="0" w:footer="0" w:gutter="0"/>
          <w:cols w:space="720"/>
          <w:formProt w:val="0"/>
          <w:docGrid w:linePitch="360"/>
        </w:sectPr>
      </w:pPr>
      <w:r w:rsidRPr="005218CC">
        <w:rPr>
          <w:szCs w:val="24"/>
        </w:rPr>
        <w:t>Лот № 0</w:t>
      </w:r>
      <w:r w:rsidR="00074C25">
        <w:rPr>
          <w:szCs w:val="24"/>
        </w:rPr>
        <w:t>088</w:t>
      </w:r>
      <w:r w:rsidR="00991B97" w:rsidRPr="005218CC">
        <w:rPr>
          <w:szCs w:val="24"/>
        </w:rPr>
        <w:t>-ТПиР БЕЗОП ДОХ-2026-ГРВКК-СШФ</w:t>
      </w:r>
    </w:p>
    <w:p w:rsidR="004A5712" w:rsidRDefault="00991B97">
      <w:pPr>
        <w:pStyle w:val="4"/>
        <w:tabs>
          <w:tab w:val="clear" w:pos="0"/>
        </w:tabs>
        <w:ind w:left="432"/>
      </w:pPr>
      <w:r>
        <w:lastRenderedPageBreak/>
        <w:t>1.</w:t>
      </w:r>
      <w:r>
        <w:tab/>
        <w:t>Общие сведения</w:t>
      </w:r>
    </w:p>
    <w:p w:rsidR="004A5712" w:rsidRDefault="00991B97">
      <w:pPr>
        <w:pStyle w:val="4"/>
        <w:numPr>
          <w:ilvl w:val="1"/>
          <w:numId w:val="1"/>
        </w:numPr>
        <w:ind w:left="0" w:firstLine="0"/>
      </w:pPr>
      <w:bookmarkStart w:id="1" w:name="_Toc46743506"/>
      <w:bookmarkStart w:id="2" w:name="_Toc75446568"/>
      <w:r>
        <w:t>Наименование закупаемой продукции</w:t>
      </w:r>
      <w:bookmarkEnd w:id="1"/>
      <w:bookmarkEnd w:id="2"/>
    </w:p>
    <w:p w:rsidR="004A5712" w:rsidRDefault="00991B97">
      <w:pPr>
        <w:ind w:firstLine="419"/>
      </w:pPr>
      <w:bookmarkStart w:id="3" w:name="_Toc75446569"/>
      <w:r>
        <w:rPr>
          <w:rFonts w:eastAsia="Times New Roman" w:cs="Times New Roman"/>
          <w:bCs/>
          <w:color w:val="000000"/>
          <w:spacing w:val="-6"/>
          <w:szCs w:val="24"/>
        </w:rPr>
        <w:t xml:space="preserve">     </w:t>
      </w:r>
      <w:r w:rsidRPr="005218CC">
        <w:rPr>
          <w:rFonts w:eastAsia="Times New Roman" w:cs="Times New Roman"/>
          <w:bCs/>
          <w:color w:val="000000"/>
          <w:spacing w:val="-6"/>
          <w:szCs w:val="24"/>
        </w:rPr>
        <w:t>ОКПД2. 2</w:t>
      </w:r>
      <w:r w:rsidR="00A41341" w:rsidRPr="005218CC">
        <w:rPr>
          <w:rFonts w:eastAsia="Times New Roman" w:cs="Times New Roman"/>
          <w:bCs/>
          <w:color w:val="000000"/>
          <w:spacing w:val="-6"/>
          <w:szCs w:val="24"/>
        </w:rPr>
        <w:t>4</w:t>
      </w:r>
      <w:r w:rsidRPr="005218CC">
        <w:rPr>
          <w:rFonts w:eastAsia="Times New Roman" w:cs="Times New Roman"/>
          <w:bCs/>
          <w:color w:val="000000"/>
          <w:spacing w:val="-6"/>
          <w:szCs w:val="24"/>
        </w:rPr>
        <w:t>.</w:t>
      </w:r>
      <w:r w:rsidR="002D714F">
        <w:rPr>
          <w:rFonts w:eastAsia="Times New Roman" w:cs="Times New Roman"/>
          <w:bCs/>
          <w:color w:val="000000"/>
          <w:spacing w:val="-6"/>
          <w:szCs w:val="24"/>
        </w:rPr>
        <w:t>20.13.160</w:t>
      </w:r>
      <w:r w:rsidRPr="005218CC">
        <w:rPr>
          <w:rFonts w:eastAsia="Times New Roman" w:cs="Times New Roman"/>
          <w:bCs/>
          <w:color w:val="000000"/>
          <w:spacing w:val="-6"/>
          <w:szCs w:val="24"/>
        </w:rPr>
        <w:t xml:space="preserve"> Поставка </w:t>
      </w:r>
      <w:r w:rsidR="00A41341" w:rsidRPr="005218CC">
        <w:rPr>
          <w:rFonts w:eastAsia="Times New Roman" w:cs="Times New Roman"/>
          <w:bCs/>
          <w:color w:val="000000"/>
          <w:spacing w:val="-6"/>
          <w:szCs w:val="24"/>
        </w:rPr>
        <w:t xml:space="preserve">черного металлопроката </w:t>
      </w:r>
      <w:r w:rsidRPr="005218CC">
        <w:rPr>
          <w:rFonts w:eastAsia="Times New Roman" w:cs="Times New Roman"/>
          <w:bCs/>
          <w:color w:val="000000"/>
          <w:spacing w:val="-6"/>
          <w:szCs w:val="24"/>
        </w:rPr>
        <w:t>для Якутской ГРЭС</w:t>
      </w:r>
    </w:p>
    <w:p w:rsidR="004A5712" w:rsidRDefault="00991B97">
      <w:pPr>
        <w:pStyle w:val="4"/>
        <w:numPr>
          <w:ilvl w:val="1"/>
          <w:numId w:val="1"/>
        </w:numPr>
        <w:ind w:left="0" w:firstLine="0"/>
      </w:pPr>
      <w:bookmarkStart w:id="4" w:name="_Toc46743507"/>
      <w:r>
        <w:t xml:space="preserve">Цель </w:t>
      </w:r>
      <w:bookmarkEnd w:id="4"/>
      <w:r>
        <w:t xml:space="preserve">использования закупаемой продукции </w:t>
      </w:r>
      <w:bookmarkEnd w:id="3"/>
      <w:r>
        <w:t xml:space="preserve"> </w:t>
      </w:r>
    </w:p>
    <w:p w:rsidR="004A5712" w:rsidRDefault="00991B97">
      <w:pPr>
        <w:pStyle w:val="BodyText21"/>
        <w:rPr>
          <w:bCs/>
          <w:szCs w:val="24"/>
          <w:shd w:val="clear" w:color="auto" w:fill="FFFF99"/>
        </w:rPr>
      </w:pPr>
      <w:r>
        <w:rPr>
          <w:rStyle w:val="a7"/>
          <w:b w:val="0"/>
          <w:bCs/>
          <w:i w:val="0"/>
          <w:color w:val="000000"/>
          <w:szCs w:val="24"/>
          <w:shd w:val="clear" w:color="auto" w:fill="FFFFFF"/>
        </w:rPr>
        <w:t>Исполнение доходного договора:</w:t>
      </w:r>
    </w:p>
    <w:p w:rsidR="004A5712" w:rsidRPr="00074C25" w:rsidRDefault="00991B97" w:rsidP="00074C25">
      <w:pPr>
        <w:suppressAutoHyphens w:val="0"/>
        <w:autoSpaceDE w:val="0"/>
        <w:autoSpaceDN w:val="0"/>
        <w:adjustRightInd w:val="0"/>
        <w:rPr>
          <w:bCs/>
          <w:szCs w:val="24"/>
          <w:shd w:val="clear" w:color="auto" w:fill="FFFF99"/>
        </w:rPr>
      </w:pPr>
      <w:r>
        <w:rPr>
          <w:szCs w:val="24"/>
        </w:rPr>
        <w:t xml:space="preserve">№ </w:t>
      </w:r>
      <w:r>
        <w:rPr>
          <w:rStyle w:val="a7"/>
          <w:b w:val="0"/>
          <w:i w:val="0"/>
          <w:color w:val="000000"/>
          <w:szCs w:val="24"/>
          <w:shd w:val="clear" w:color="auto" w:fill="auto"/>
        </w:rPr>
        <w:t xml:space="preserve">1530-37-2024 от </w:t>
      </w:r>
      <w:r w:rsidR="00CF23A9" w:rsidRPr="00CF23A9">
        <w:rPr>
          <w:rStyle w:val="a7"/>
          <w:b w:val="0"/>
          <w:i w:val="0"/>
          <w:color w:val="000000"/>
          <w:szCs w:val="24"/>
          <w:shd w:val="clear" w:color="auto" w:fill="auto"/>
        </w:rPr>
        <w:t>26.12.2024</w:t>
      </w:r>
      <w:r>
        <w:rPr>
          <w:rStyle w:val="a7"/>
          <w:b w:val="0"/>
          <w:i w:val="0"/>
          <w:color w:val="000000"/>
          <w:szCs w:val="24"/>
          <w:shd w:val="clear" w:color="auto" w:fill="auto"/>
        </w:rPr>
        <w:t xml:space="preserve"> г.</w:t>
      </w:r>
      <w:r w:rsidR="00074C25" w:rsidRPr="00074C25">
        <w:t xml:space="preserve"> </w:t>
      </w:r>
      <w:r w:rsidR="00074C25">
        <w:t>«</w:t>
      </w:r>
      <w:r w:rsidR="00074C25" w:rsidRPr="00074C25">
        <w:rPr>
          <w:rStyle w:val="a7"/>
          <w:b w:val="0"/>
          <w:i w:val="0"/>
          <w:color w:val="000000"/>
          <w:szCs w:val="24"/>
          <w:shd w:val="clear" w:color="auto" w:fill="auto"/>
        </w:rPr>
        <w:t>Выполнение работ по созданию инженерно-технических средств охраны на объекте Якутская ГРЭС-2 (2-я очередь)</w:t>
      </w:r>
      <w:r w:rsidR="00074C25">
        <w:rPr>
          <w:rStyle w:val="a7"/>
          <w:b w:val="0"/>
          <w:i w:val="0"/>
          <w:color w:val="000000"/>
          <w:szCs w:val="24"/>
          <w:shd w:val="clear" w:color="auto" w:fill="auto"/>
        </w:rPr>
        <w:t xml:space="preserve">», заключенный между </w:t>
      </w:r>
      <w:r w:rsidR="00074C25" w:rsidRPr="00074C25">
        <w:rPr>
          <w:rFonts w:ascii="TimesNewRomanPS-BoldMT" w:hAnsi="TimesNewRomanPS-BoldMT" w:cs="TimesNewRomanPS-BoldMT"/>
          <w:bCs/>
          <w:szCs w:val="24"/>
        </w:rPr>
        <w:t>Публичное акционерное общество «Федеральная гидрогенерирующая компания –</w:t>
      </w:r>
      <w:proofErr w:type="spellStart"/>
      <w:r w:rsidR="00074C25" w:rsidRPr="00074C25">
        <w:rPr>
          <w:rFonts w:ascii="TimesNewRomanPS-BoldMT" w:hAnsi="TimesNewRomanPS-BoldMT" w:cs="TimesNewRomanPS-BoldMT"/>
          <w:bCs/>
          <w:szCs w:val="24"/>
        </w:rPr>
        <w:t>РусГидро</w:t>
      </w:r>
      <w:proofErr w:type="spellEnd"/>
      <w:r w:rsidR="00074C25" w:rsidRPr="00074C25">
        <w:rPr>
          <w:rFonts w:ascii="TimesNewRomanPS-BoldMT" w:hAnsi="TimesNewRomanPS-BoldMT" w:cs="TimesNewRomanPS-BoldMT"/>
          <w:bCs/>
          <w:szCs w:val="24"/>
        </w:rPr>
        <w:t>» (ПАО «</w:t>
      </w:r>
      <w:proofErr w:type="spellStart"/>
      <w:r w:rsidR="00074C25" w:rsidRPr="00074C25">
        <w:rPr>
          <w:rFonts w:ascii="TimesNewRomanPS-BoldMT" w:hAnsi="TimesNewRomanPS-BoldMT" w:cs="TimesNewRomanPS-BoldMT"/>
          <w:bCs/>
          <w:szCs w:val="24"/>
        </w:rPr>
        <w:t>РусГидро</w:t>
      </w:r>
      <w:proofErr w:type="spellEnd"/>
      <w:r w:rsidR="00074C25" w:rsidRPr="00074C25">
        <w:rPr>
          <w:rFonts w:ascii="TimesNewRomanPS-BoldMT" w:hAnsi="TimesNewRomanPS-BoldMT" w:cs="TimesNewRomanPS-BoldMT"/>
          <w:bCs/>
          <w:szCs w:val="24"/>
        </w:rPr>
        <w:t>») и Акционерное общество «</w:t>
      </w:r>
      <w:proofErr w:type="spellStart"/>
      <w:r w:rsidR="00074C25" w:rsidRPr="00074C25">
        <w:rPr>
          <w:rFonts w:ascii="TimesNewRomanPS-BoldMT" w:hAnsi="TimesNewRomanPS-BoldMT" w:cs="TimesNewRomanPS-BoldMT"/>
          <w:bCs/>
          <w:szCs w:val="24"/>
        </w:rPr>
        <w:t>Гидроремонт</w:t>
      </w:r>
      <w:proofErr w:type="spellEnd"/>
      <w:r w:rsidR="00074C25" w:rsidRPr="00074C25">
        <w:rPr>
          <w:rFonts w:ascii="TimesNewRomanPS-BoldMT" w:hAnsi="TimesNewRomanPS-BoldMT" w:cs="TimesNewRomanPS-BoldMT"/>
          <w:bCs/>
          <w:szCs w:val="24"/>
        </w:rPr>
        <w:t>-ВКК» (АО «</w:t>
      </w:r>
      <w:proofErr w:type="spellStart"/>
      <w:r w:rsidR="00074C25" w:rsidRPr="00074C25">
        <w:rPr>
          <w:rFonts w:ascii="TimesNewRomanPS-BoldMT" w:hAnsi="TimesNewRomanPS-BoldMT" w:cs="TimesNewRomanPS-BoldMT"/>
          <w:bCs/>
          <w:szCs w:val="24"/>
        </w:rPr>
        <w:t>Гидроремонт</w:t>
      </w:r>
      <w:proofErr w:type="spellEnd"/>
      <w:r w:rsidR="00074C25" w:rsidRPr="00074C25">
        <w:rPr>
          <w:rFonts w:ascii="TimesNewRomanPS-BoldMT" w:hAnsi="TimesNewRomanPS-BoldMT" w:cs="TimesNewRomanPS-BoldMT"/>
          <w:bCs/>
          <w:szCs w:val="24"/>
        </w:rPr>
        <w:t>-ВКК»)</w:t>
      </w:r>
      <w:r w:rsidR="00074C25">
        <w:rPr>
          <w:rFonts w:ascii="TimesNewRomanPS-BoldMT" w:hAnsi="TimesNewRomanPS-BoldMT" w:cs="TimesNewRomanPS-BoldMT"/>
          <w:bCs/>
          <w:szCs w:val="24"/>
        </w:rPr>
        <w:t>.</w:t>
      </w:r>
    </w:p>
    <w:p w:rsidR="004A5712" w:rsidRPr="00074C25" w:rsidRDefault="004A5712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4A5712" w:rsidRDefault="00991B97">
      <w:pPr>
        <w:pStyle w:val="1"/>
        <w:numPr>
          <w:ilvl w:val="0"/>
          <w:numId w:val="1"/>
        </w:numPr>
        <w:ind w:left="0" w:firstLine="0"/>
        <w:rPr>
          <w:caps/>
          <w:lang w:val="ru-RU"/>
        </w:rPr>
      </w:pPr>
      <w:bookmarkStart w:id="5" w:name="_Toc51339693"/>
      <w:bookmarkStart w:id="6" w:name="_Toc75446573"/>
      <w:r>
        <w:t>Требования к продукции</w:t>
      </w:r>
      <w:bookmarkEnd w:id="5"/>
      <w:bookmarkEnd w:id="6"/>
    </w:p>
    <w:p w:rsidR="004A5712" w:rsidRDefault="004A5712">
      <w:pPr>
        <w:rPr>
          <w:lang w:eastAsia="x-none"/>
        </w:rPr>
      </w:pPr>
    </w:p>
    <w:p w:rsidR="004A5712" w:rsidRDefault="00991B97">
      <w:pPr>
        <w:pStyle w:val="4"/>
        <w:numPr>
          <w:ilvl w:val="1"/>
          <w:numId w:val="1"/>
        </w:numPr>
        <w:ind w:left="0" w:firstLine="0"/>
      </w:pPr>
      <w:bookmarkStart w:id="7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4A5712" w:rsidRDefault="00991B97">
      <w:pPr>
        <w:pStyle w:val="32"/>
        <w:numPr>
          <w:ilvl w:val="2"/>
          <w:numId w:val="1"/>
        </w:numPr>
        <w:ind w:left="0" w:firstLine="0"/>
        <w:rPr>
          <w:lang w:val="ru-RU"/>
        </w:rPr>
      </w:pPr>
      <w:bookmarkStart w:id="8" w:name="_Toc75446575"/>
      <w:r>
        <w:t>Перечень и объем закупаемой продукции</w:t>
      </w:r>
      <w:bookmarkEnd w:id="8"/>
    </w:p>
    <w:p w:rsidR="004A5712" w:rsidRDefault="004A5712">
      <w:pPr>
        <w:rPr>
          <w:lang w:eastAsia="x-none"/>
        </w:rPr>
      </w:pPr>
    </w:p>
    <w:p w:rsidR="004A5712" w:rsidRDefault="00991B97">
      <w:pPr>
        <w:jc w:val="both"/>
        <w:rPr>
          <w:szCs w:val="24"/>
        </w:rPr>
      </w:pPr>
      <w:bookmarkStart w:id="9" w:name="_Toc51339695"/>
      <w:bookmarkStart w:id="10" w:name="_Toc75446576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10"/>
      <w:r>
        <w:rPr>
          <w:szCs w:val="24"/>
        </w:rPr>
        <w:t>и</w:t>
      </w:r>
    </w:p>
    <w:p w:rsidR="004A5712" w:rsidRDefault="004A5712">
      <w:pPr>
        <w:rPr>
          <w:lang w:eastAsia="x-none"/>
        </w:rPr>
      </w:pPr>
    </w:p>
    <w:tbl>
      <w:tblPr>
        <w:tblStyle w:val="afffff"/>
        <w:tblpPr w:leftFromText="180" w:rightFromText="180" w:vertAnchor="text" w:tblpY="1"/>
        <w:tblW w:w="9887" w:type="dxa"/>
        <w:tblLayout w:type="fixed"/>
        <w:tblLook w:val="04A0" w:firstRow="1" w:lastRow="0" w:firstColumn="1" w:lastColumn="0" w:noHBand="0" w:noVBand="1"/>
      </w:tblPr>
      <w:tblGrid>
        <w:gridCol w:w="680"/>
        <w:gridCol w:w="7112"/>
        <w:gridCol w:w="1095"/>
        <w:gridCol w:w="1000"/>
      </w:tblGrid>
      <w:tr w:rsidR="004A5712">
        <w:trPr>
          <w:trHeight w:val="567"/>
        </w:trPr>
        <w:tc>
          <w:tcPr>
            <w:tcW w:w="680" w:type="dxa"/>
            <w:vAlign w:val="center"/>
          </w:tcPr>
          <w:p w:rsidR="004A5712" w:rsidRDefault="00991B97">
            <w:pPr>
              <w:keepNext/>
              <w:widowControl w:val="0"/>
              <w:jc w:val="center"/>
            </w:pPr>
            <w:r>
              <w:rPr>
                <w:rFonts w:eastAsia="Calibri"/>
                <w:sz w:val="22"/>
              </w:rPr>
              <w:t>№</w:t>
            </w:r>
          </w:p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п/п</w:t>
            </w:r>
          </w:p>
        </w:tc>
        <w:tc>
          <w:tcPr>
            <w:tcW w:w="7111" w:type="dxa"/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Наименование продукции</w:t>
            </w:r>
          </w:p>
        </w:tc>
        <w:tc>
          <w:tcPr>
            <w:tcW w:w="1095" w:type="dxa"/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Единица измерения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Количество</w:t>
            </w:r>
          </w:p>
        </w:tc>
      </w:tr>
      <w:tr w:rsidR="004A5712">
        <w:tc>
          <w:tcPr>
            <w:tcW w:w="680" w:type="dxa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7111" w:type="dxa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2</w:t>
            </w:r>
          </w:p>
        </w:tc>
        <w:tc>
          <w:tcPr>
            <w:tcW w:w="1095" w:type="dxa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</w:t>
            </w:r>
          </w:p>
        </w:tc>
        <w:tc>
          <w:tcPr>
            <w:tcW w:w="1000" w:type="dxa"/>
            <w:shd w:val="clear" w:color="auto" w:fill="FFFFFF" w:themeFill="background1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</w:t>
            </w:r>
          </w:p>
        </w:tc>
      </w:tr>
      <w:tr w:rsidR="004A5712">
        <w:trPr>
          <w:trHeight w:val="20"/>
        </w:trPr>
        <w:tc>
          <w:tcPr>
            <w:tcW w:w="680" w:type="dxa"/>
            <w:vAlign w:val="center"/>
          </w:tcPr>
          <w:p w:rsidR="004A5712" w:rsidRDefault="004A571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7111" w:type="dxa"/>
            <w:vAlign w:val="center"/>
          </w:tcPr>
          <w:p w:rsidR="004A5712" w:rsidRDefault="00991B97">
            <w:pPr>
              <w:pStyle w:val="affffd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Труба э/с 57х3,5 мм ст3сп ГОСТ 3262-75 L-6000мм</w:t>
            </w:r>
          </w:p>
        </w:tc>
        <w:tc>
          <w:tcPr>
            <w:tcW w:w="1095" w:type="dxa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30</w:t>
            </w:r>
          </w:p>
        </w:tc>
      </w:tr>
      <w:tr w:rsidR="004A5712">
        <w:trPr>
          <w:trHeight w:val="20"/>
        </w:trPr>
        <w:tc>
          <w:tcPr>
            <w:tcW w:w="680" w:type="dxa"/>
            <w:vAlign w:val="center"/>
          </w:tcPr>
          <w:p w:rsidR="004A5712" w:rsidRDefault="004A571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7111" w:type="dxa"/>
            <w:vAlign w:val="center"/>
          </w:tcPr>
          <w:p w:rsidR="004A5712" w:rsidRDefault="00991B97">
            <w:pPr>
              <w:pStyle w:val="affffd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Труба ВГП 40х3,5 мм ст3сп ГОСТ 3262-75-L-6000мм</w:t>
            </w:r>
          </w:p>
        </w:tc>
        <w:tc>
          <w:tcPr>
            <w:tcW w:w="1095" w:type="dxa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20</w:t>
            </w:r>
          </w:p>
        </w:tc>
      </w:tr>
      <w:tr w:rsidR="004A5712">
        <w:trPr>
          <w:trHeight w:val="20"/>
        </w:trPr>
        <w:tc>
          <w:tcPr>
            <w:tcW w:w="680" w:type="dxa"/>
            <w:vAlign w:val="center"/>
          </w:tcPr>
          <w:p w:rsidR="004A5712" w:rsidRDefault="004A571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7111" w:type="dxa"/>
            <w:vAlign w:val="center"/>
          </w:tcPr>
          <w:p w:rsidR="004A5712" w:rsidRDefault="00991B97">
            <w:pPr>
              <w:pStyle w:val="affffd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Труба ВГП 32х3,2 мм ст3сп ГОСТ 3262-75 L-6000мм</w:t>
            </w:r>
          </w:p>
        </w:tc>
        <w:tc>
          <w:tcPr>
            <w:tcW w:w="1095" w:type="dxa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proofErr w:type="spellStart"/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60</w:t>
            </w:r>
          </w:p>
        </w:tc>
      </w:tr>
      <w:tr w:rsidR="004A5712">
        <w:trPr>
          <w:trHeight w:val="20"/>
        </w:trPr>
        <w:tc>
          <w:tcPr>
            <w:tcW w:w="680" w:type="dxa"/>
            <w:vAlign w:val="center"/>
          </w:tcPr>
          <w:p w:rsidR="004A5712" w:rsidRDefault="004A571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7111" w:type="dxa"/>
            <w:vAlign w:val="center"/>
          </w:tcPr>
          <w:p w:rsidR="004A5712" w:rsidRDefault="00991B97">
            <w:pPr>
              <w:pStyle w:val="affffd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Труба ВГП 15х2,8 мм ст3сп ГОСТ 3262-75 L-6000 мм</w:t>
            </w:r>
          </w:p>
        </w:tc>
        <w:tc>
          <w:tcPr>
            <w:tcW w:w="1095" w:type="dxa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A5712" w:rsidRDefault="00991B97" w:rsidP="00721CB6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>1</w:t>
            </w:r>
            <w:r w:rsidR="00721CB6">
              <w:rPr>
                <w:rFonts w:ascii="Calibri" w:eastAsia="Calibri" w:hAnsi="Calibri" w:cs="Calibri"/>
                <w:color w:val="000000"/>
                <w:sz w:val="22"/>
              </w:rPr>
              <w:t>14</w:t>
            </w:r>
          </w:p>
        </w:tc>
      </w:tr>
      <w:tr w:rsidR="004A5712">
        <w:trPr>
          <w:trHeight w:val="20"/>
        </w:trPr>
        <w:tc>
          <w:tcPr>
            <w:tcW w:w="680" w:type="dxa"/>
            <w:vAlign w:val="center"/>
          </w:tcPr>
          <w:p w:rsidR="004A5712" w:rsidRDefault="004A5712">
            <w:pPr>
              <w:widowControl w:val="0"/>
              <w:numPr>
                <w:ilvl w:val="0"/>
                <w:numId w:val="2"/>
              </w:numPr>
              <w:rPr>
                <w:rFonts w:eastAsia="Calibri"/>
                <w:lang w:eastAsia="x-none"/>
              </w:rPr>
            </w:pPr>
          </w:p>
        </w:tc>
        <w:tc>
          <w:tcPr>
            <w:tcW w:w="7111" w:type="dxa"/>
            <w:vAlign w:val="center"/>
          </w:tcPr>
          <w:p w:rsidR="004A5712" w:rsidRDefault="00991B97">
            <w:pPr>
              <w:pStyle w:val="affffd"/>
              <w:rPr>
                <w:rFonts w:ascii="Calibri" w:hAnsi="Calibri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Прокат сортовой стальной горячекатаный полосовой  50х5мм (для заземления опор)  ГОСТ 103-2006</w:t>
            </w:r>
          </w:p>
        </w:tc>
        <w:tc>
          <w:tcPr>
            <w:tcW w:w="1095" w:type="dxa"/>
            <w:vAlign w:val="center"/>
          </w:tcPr>
          <w:p w:rsidR="004A5712" w:rsidRDefault="00991B97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>м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4A5712" w:rsidRDefault="00991B97" w:rsidP="00721CB6">
            <w:pPr>
              <w:pStyle w:val="affffd"/>
              <w:jc w:val="center"/>
              <w:rPr>
                <w:rFonts w:ascii="Calibri" w:hAnsi="Calibri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>10</w:t>
            </w:r>
            <w:r w:rsidR="00721CB6">
              <w:rPr>
                <w:rFonts w:ascii="Calibri" w:eastAsia="Calibri" w:hAnsi="Calibri"/>
                <w:color w:val="000000"/>
                <w:sz w:val="22"/>
              </w:rPr>
              <w:t>8</w:t>
            </w:r>
          </w:p>
        </w:tc>
      </w:tr>
    </w:tbl>
    <w:p w:rsidR="004A5712" w:rsidRDefault="004A5712">
      <w:pPr>
        <w:jc w:val="both"/>
        <w:rPr>
          <w:szCs w:val="24"/>
        </w:rPr>
      </w:pPr>
    </w:p>
    <w:p w:rsidR="004A5712" w:rsidRDefault="00991B97">
      <w:pPr>
        <w:pStyle w:val="32"/>
        <w:numPr>
          <w:ilvl w:val="2"/>
          <w:numId w:val="1"/>
        </w:numPr>
        <w:ind w:left="0" w:firstLine="0"/>
      </w:pPr>
      <w:bookmarkStart w:id="11" w:name="_Toc51339696"/>
      <w:r>
        <w:t xml:space="preserve">Требования </w:t>
      </w:r>
      <w:bookmarkEnd w:id="11"/>
      <w:r>
        <w:t xml:space="preserve">к срокам поставки продукции </w:t>
      </w:r>
    </w:p>
    <w:p w:rsidR="004A5712" w:rsidRDefault="004A5712">
      <w:pPr>
        <w:rPr>
          <w:lang w:val="x-none" w:eastAsia="x-none"/>
        </w:rPr>
      </w:pPr>
    </w:p>
    <w:p w:rsidR="004A5712" w:rsidRDefault="00991B97">
      <w:pPr>
        <w:rPr>
          <w:rFonts w:eastAsia="Calibri"/>
          <w:szCs w:val="24"/>
          <w:lang w:eastAsia="x-none"/>
        </w:rPr>
      </w:pPr>
      <w:bookmarkStart w:id="12" w:name="_Toc50125127"/>
      <w:bookmarkStart w:id="13" w:name="_Toc51339697"/>
      <w:bookmarkStart w:id="14" w:name="_Toc75446579"/>
      <w:r>
        <w:rPr>
          <w:rFonts w:eastAsia="Calibri"/>
          <w:szCs w:val="24"/>
          <w:lang w:eastAsia="x-none"/>
        </w:rPr>
        <w:t xml:space="preserve">Таблица 2.2 </w:t>
      </w:r>
      <w:bookmarkStart w:id="15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eastAsia="Calibri"/>
          <w:szCs w:val="24"/>
          <w:lang w:eastAsia="x-none"/>
        </w:rPr>
        <w:t>поставки продукции</w:t>
      </w:r>
      <w:bookmarkEnd w:id="14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64"/>
        <w:gridCol w:w="2705"/>
        <w:gridCol w:w="2830"/>
        <w:gridCol w:w="2835"/>
      </w:tblGrid>
      <w:tr w:rsidR="004A571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Default="00991B9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 w:rsidR="004A5712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Default="00991B9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Default="00991B9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Default="00991B9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Default="00991B9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4A5712" w:rsidRPr="005218CC"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Default="00991B97">
            <w:pPr>
              <w:widowControl w:val="0"/>
            </w:pPr>
            <w:r>
              <w:t>1.1.-1.5.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Pr="005218CC" w:rsidRDefault="00420330" w:rsidP="00420330">
            <w:pPr>
              <w:widowControl w:val="0"/>
              <w:jc w:val="both"/>
            </w:pPr>
            <w:r w:rsidRPr="005218CC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ОКПД2. </w:t>
            </w:r>
            <w:r w:rsidR="002D714F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24.20.13.160</w:t>
            </w:r>
            <w:r w:rsidR="00991B97" w:rsidRPr="005218CC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 Поставка</w:t>
            </w:r>
            <w:r w:rsidRPr="005218CC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 xml:space="preserve"> черного металлопроката </w:t>
            </w:r>
            <w:r w:rsidR="00991B97" w:rsidRPr="005218CC">
              <w:rPr>
                <w:rFonts w:eastAsia="Times New Roman" w:cs="Times New Roman"/>
                <w:bCs/>
                <w:color w:val="000000"/>
                <w:spacing w:val="-6"/>
                <w:szCs w:val="24"/>
              </w:rPr>
              <w:t>для Якутской ГРЭС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Pr="005218CC" w:rsidRDefault="00991B97">
            <w:pPr>
              <w:widowControl w:val="0"/>
              <w:rPr>
                <w:szCs w:val="24"/>
              </w:rPr>
            </w:pPr>
            <w:r w:rsidRPr="005218CC">
              <w:rPr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712" w:rsidRPr="005218CC" w:rsidRDefault="00C85696">
            <w:pPr>
              <w:widowControl w:val="0"/>
              <w:jc w:val="center"/>
              <w:rPr>
                <w:color w:val="000000"/>
              </w:rPr>
            </w:pPr>
            <w:r w:rsidRPr="005218CC">
              <w:rPr>
                <w:color w:val="000000"/>
              </w:rPr>
              <w:t>05.10</w:t>
            </w:r>
            <w:r w:rsidR="00991B97" w:rsidRPr="005218CC">
              <w:rPr>
                <w:color w:val="000000"/>
              </w:rPr>
              <w:t>.2026г.</w:t>
            </w:r>
          </w:p>
        </w:tc>
      </w:tr>
    </w:tbl>
    <w:p w:rsidR="004A5712" w:rsidRDefault="004A5712">
      <w:pPr>
        <w:sectPr w:rsidR="004A5712">
          <w:footerReference w:type="default" r:id="rId8"/>
          <w:pgSz w:w="11906" w:h="16838"/>
          <w:pgMar w:top="911" w:right="707" w:bottom="1213" w:left="1276" w:header="0" w:footer="788" w:gutter="0"/>
          <w:cols w:space="720"/>
          <w:formProt w:val="0"/>
          <w:docGrid w:linePitch="360"/>
        </w:sectPr>
      </w:pPr>
    </w:p>
    <w:p w:rsidR="004A5712" w:rsidRDefault="00991B97">
      <w:pPr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  <w:lastRenderedPageBreak/>
        <w:t>Таблица 2.4. Требования к</w:t>
      </w:r>
      <w:r w:rsidR="00F02C2D">
        <w:rPr>
          <w:rFonts w:eastAsia="Calibri"/>
          <w:szCs w:val="24"/>
          <w:lang w:eastAsia="x-none"/>
        </w:rPr>
        <w:t xml:space="preserve"> качеству</w:t>
      </w:r>
      <w:r>
        <w:rPr>
          <w:rFonts w:eastAsia="Calibri"/>
          <w:szCs w:val="24"/>
          <w:lang w:eastAsia="x-none"/>
        </w:rPr>
        <w:t xml:space="preserve"> продукции</w:t>
      </w:r>
    </w:p>
    <w:tbl>
      <w:tblPr>
        <w:tblpPr w:leftFromText="180" w:rightFromText="180" w:vertAnchor="text" w:tblpY="1"/>
        <w:tblW w:w="14507" w:type="dxa"/>
        <w:tblLayout w:type="fixed"/>
        <w:tblLook w:val="04A0" w:firstRow="1" w:lastRow="0" w:firstColumn="1" w:lastColumn="0" w:noHBand="0" w:noVBand="1"/>
      </w:tblPr>
      <w:tblGrid>
        <w:gridCol w:w="838"/>
        <w:gridCol w:w="2730"/>
        <w:gridCol w:w="2494"/>
        <w:gridCol w:w="1983"/>
        <w:gridCol w:w="2774"/>
        <w:gridCol w:w="3688"/>
      </w:tblGrid>
      <w:tr w:rsidR="004A5712">
        <w:trPr>
          <w:trHeight w:val="504"/>
        </w:trPr>
        <w:tc>
          <w:tcPr>
            <w:tcW w:w="145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keepNext/>
              <w:widowControl w:val="0"/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  <w:t>Наименование продукции (позиции № 1.1.-1.38. Таблицы 2.1)</w:t>
            </w:r>
            <w:r w:rsidR="002D714F"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  <w:t xml:space="preserve">: </w:t>
            </w:r>
            <w:r w:rsidR="002D714F" w:rsidRPr="002D714F">
              <w:rPr>
                <w:rFonts w:eastAsia="Times New Roman" w:cs="Times New Roman"/>
                <w:b/>
                <w:bCs/>
                <w:color w:val="000000"/>
                <w:spacing w:val="-6"/>
                <w:szCs w:val="24"/>
              </w:rPr>
              <w:t>ОКПД2 24.20.13.160 Поставка черного металлопроката для Якутской ГРЭС</w:t>
            </w:r>
            <w:bookmarkStart w:id="16" w:name="_GoBack"/>
            <w:bookmarkEnd w:id="16"/>
          </w:p>
        </w:tc>
      </w:tr>
      <w:tr w:rsidR="004A5712">
        <w:trPr>
          <w:trHeight w:val="739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522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Наименование продукции</w:t>
            </w:r>
          </w:p>
        </w:tc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Наименование параметра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Требование заказчика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</w:rPr>
              <w:t>Соответствие стандартам</w:t>
            </w:r>
          </w:p>
        </w:tc>
      </w:tr>
      <w:tr w:rsidR="004A5712">
        <w:trPr>
          <w:trHeight w:val="312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1.1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rPr>
                <w:bCs/>
                <w:color w:val="000000"/>
                <w:spacing w:val="-6"/>
              </w:rPr>
            </w:pPr>
            <w:r>
              <w:rPr>
                <w:rFonts w:eastAsia="Calibri"/>
                <w:color w:val="000000"/>
                <w:sz w:val="22"/>
              </w:rPr>
              <w:t>Труба э/с 57х3,5 мм ст3сп ГОСТ 3262-75 L-6000мм</w:t>
            </w:r>
          </w:p>
        </w:tc>
        <w:tc>
          <w:tcPr>
            <w:tcW w:w="19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bCs/>
                <w:color w:val="000000"/>
                <w:spacing w:val="-6"/>
              </w:rPr>
            </w:pPr>
            <w:r>
              <w:rPr>
                <w:rFonts w:eastAsia="Calibri"/>
                <w:color w:val="000000"/>
                <w:sz w:val="22"/>
              </w:rPr>
              <w:t>ГОСТ 3262-75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Номинальный 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57х3,5 мм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rFonts w:eastAsia="Calibri"/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ст3сп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rFonts w:eastAsia="Calibri"/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Длинна, 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 xml:space="preserve">6 </w:t>
            </w:r>
          </w:p>
        </w:tc>
      </w:tr>
      <w:tr w:rsidR="004A5712">
        <w:trPr>
          <w:trHeight w:val="312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1.2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rPr>
                <w:bCs/>
                <w:color w:val="000000"/>
                <w:spacing w:val="-6"/>
              </w:rPr>
            </w:pPr>
            <w:r>
              <w:rPr>
                <w:rFonts w:eastAsia="Calibri"/>
                <w:color w:val="000000"/>
                <w:sz w:val="22"/>
              </w:rPr>
              <w:t>Труба ВГП 40х3,5 мм ст3сп ГОСТ 3262-75-L-6000мм</w:t>
            </w:r>
          </w:p>
        </w:tc>
        <w:tc>
          <w:tcPr>
            <w:tcW w:w="19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bCs/>
                <w:color w:val="000000"/>
                <w:spacing w:val="-6"/>
              </w:rPr>
            </w:pPr>
            <w:r>
              <w:rPr>
                <w:rFonts w:eastAsia="Calibri"/>
                <w:color w:val="000000"/>
                <w:sz w:val="22"/>
              </w:rPr>
              <w:t>ГОСТ 3262-75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Номинальный 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40х3,5 мм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rFonts w:eastAsia="Calibri"/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ст3сп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rFonts w:eastAsia="Calibri"/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Длинна, 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 xml:space="preserve">6 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rFonts w:eastAsia="Calibri"/>
                <w:color w:val="000000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ВГП</w:t>
            </w:r>
          </w:p>
        </w:tc>
      </w:tr>
      <w:tr w:rsidR="004A5712">
        <w:trPr>
          <w:trHeight w:val="312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1.3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rPr>
                <w:bCs/>
                <w:color w:val="000000"/>
                <w:spacing w:val="-6"/>
              </w:rPr>
            </w:pPr>
            <w:r>
              <w:rPr>
                <w:bCs/>
                <w:color w:val="000000"/>
                <w:spacing w:val="-6"/>
                <w:sz w:val="22"/>
              </w:rPr>
              <w:t>Труба ВГП 32х3,2 мм ст3сп ГОСТ 3262-75 L-6000мм</w:t>
            </w:r>
          </w:p>
        </w:tc>
        <w:tc>
          <w:tcPr>
            <w:tcW w:w="19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bCs/>
                <w:color w:val="000000"/>
                <w:spacing w:val="-6"/>
              </w:rPr>
            </w:pPr>
            <w:r>
              <w:rPr>
                <w:rFonts w:eastAsia="Calibri"/>
                <w:color w:val="000000"/>
                <w:sz w:val="22"/>
              </w:rPr>
              <w:t>ГОСТ 3262-75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Номинальный 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bCs/>
                <w:color w:val="000000"/>
                <w:spacing w:val="-6"/>
                <w:sz w:val="22"/>
              </w:rPr>
              <w:t>32х3,2 мм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ст3сп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Длинна, 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 xml:space="preserve">6 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ВГП</w:t>
            </w:r>
          </w:p>
        </w:tc>
      </w:tr>
      <w:tr w:rsidR="004A5712">
        <w:trPr>
          <w:trHeight w:val="312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1.4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rPr>
                <w:bCs/>
                <w:color w:val="000000"/>
                <w:spacing w:val="-6"/>
              </w:rPr>
            </w:pPr>
            <w:r>
              <w:rPr>
                <w:bCs/>
                <w:color w:val="000000"/>
                <w:spacing w:val="-6"/>
                <w:sz w:val="22"/>
              </w:rPr>
              <w:t>Труба ВГП 15х2,8 мм ст3сп ГОСТ 3262-75 L-6000 мм</w:t>
            </w:r>
          </w:p>
        </w:tc>
        <w:tc>
          <w:tcPr>
            <w:tcW w:w="19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bCs/>
                <w:color w:val="000000"/>
                <w:spacing w:val="-6"/>
              </w:rPr>
            </w:pPr>
            <w:r>
              <w:rPr>
                <w:rFonts w:eastAsia="Calibri"/>
                <w:color w:val="000000"/>
                <w:sz w:val="22"/>
              </w:rPr>
              <w:t>ГОСТ 3262-75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Номинальный диаметр,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bCs/>
                <w:color w:val="000000"/>
                <w:spacing w:val="-6"/>
                <w:sz w:val="22"/>
              </w:rPr>
              <w:t>15х2,8 мм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ст3сп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Длинна, 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 xml:space="preserve">6 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Тип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ВГП</w:t>
            </w:r>
          </w:p>
        </w:tc>
      </w:tr>
      <w:tr w:rsidR="004A5712">
        <w:trPr>
          <w:trHeight w:val="312"/>
        </w:trPr>
        <w:tc>
          <w:tcPr>
            <w:tcW w:w="8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</w:rPr>
              <w:t>1.5</w:t>
            </w:r>
          </w:p>
        </w:tc>
        <w:tc>
          <w:tcPr>
            <w:tcW w:w="5224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rPr>
                <w:bCs/>
                <w:color w:val="000000"/>
                <w:spacing w:val="-6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Прокат сортовой стальной горячекатаный полосовой  50х5мм (для заземления опор)  ГОСТ 103-2006</w:t>
            </w:r>
          </w:p>
        </w:tc>
        <w:tc>
          <w:tcPr>
            <w:tcW w:w="19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bCs/>
                <w:color w:val="000000"/>
                <w:spacing w:val="-6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ГОСТ 103-2006; ГОСТ R 52246-2016</w:t>
            </w: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Ширина,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50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Толщина, мм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5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Материал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ст3сп</w:t>
            </w:r>
          </w:p>
        </w:tc>
      </w:tr>
      <w:tr w:rsidR="004A5712">
        <w:trPr>
          <w:trHeight w:val="312"/>
        </w:trPr>
        <w:tc>
          <w:tcPr>
            <w:tcW w:w="83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5224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pStyle w:val="affffd"/>
              <w:rPr>
                <w:bCs/>
                <w:color w:val="000000"/>
                <w:spacing w:val="-6"/>
              </w:rPr>
            </w:pPr>
          </w:p>
        </w:tc>
        <w:tc>
          <w:tcPr>
            <w:tcW w:w="198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4A5712">
            <w:pPr>
              <w:widowControl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77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  <w:sz w:val="21"/>
                <w:szCs w:val="21"/>
              </w:rPr>
            </w:pPr>
            <w:r>
              <w:rPr>
                <w:rFonts w:eastAsia="Calibri"/>
                <w:color w:val="000000"/>
                <w:sz w:val="21"/>
                <w:szCs w:val="21"/>
              </w:rPr>
              <w:t>Покрытие</w:t>
            </w:r>
          </w:p>
        </w:tc>
        <w:tc>
          <w:tcPr>
            <w:tcW w:w="36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fffd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sz w:val="22"/>
              </w:rPr>
              <w:t>Оцинкованное покрытие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sz w:val="22"/>
              </w:rPr>
              <w:t>Место поставки</w:t>
            </w:r>
          </w:p>
        </w:tc>
        <w:tc>
          <w:tcPr>
            <w:tcW w:w="109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af3"/>
              <w:widowControl w:val="0"/>
              <w:spacing w:after="0"/>
              <w:jc w:val="both"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Республика Саха (Якутия), г. Якутск, пер. Сандал 18, стр.2 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2.2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sz w:val="22"/>
              </w:rPr>
              <w:t>Приемка продукции</w:t>
            </w:r>
          </w:p>
        </w:tc>
        <w:tc>
          <w:tcPr>
            <w:tcW w:w="109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both"/>
            </w:pPr>
            <w:r>
              <w:rPr>
                <w:rFonts w:eastAsia="Calibri"/>
                <w:i/>
                <w:sz w:val="22"/>
              </w:rPr>
              <w:t>Осуществляется только в рабочие дни с 9-00 до 12-00 и с 13-00 до 17-00.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2.3</w:t>
            </w:r>
          </w:p>
        </w:tc>
        <w:tc>
          <w:tcPr>
            <w:tcW w:w="136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  <w:i/>
                <w:sz w:val="22"/>
              </w:rPr>
              <w:t>В</w:t>
            </w:r>
            <w:r>
              <w:rPr>
                <w:i/>
                <w:sz w:val="22"/>
              </w:rPr>
              <w:t xml:space="preserve">ыгрузка организуется поставщиком. </w:t>
            </w:r>
            <w:r>
              <w:rPr>
                <w:rFonts w:eastAsia="Calibri"/>
                <w:i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Calibri"/>
                <w:b/>
                <w:i/>
                <w:sz w:val="22"/>
              </w:rPr>
              <w:t xml:space="preserve"> </w:t>
            </w:r>
            <w:r>
              <w:rPr>
                <w:rFonts w:eastAsia="Calibri"/>
                <w:i/>
                <w:sz w:val="22"/>
              </w:rPr>
              <w:t>по тел. 8-961-743-71-23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3.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pStyle w:val="Standard"/>
              <w:widowControl w:val="0"/>
              <w:rPr>
                <w:sz w:val="22"/>
              </w:rPr>
            </w:pPr>
            <w:r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3.1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sz w:val="22"/>
              </w:rPr>
              <w:t>Сроки гарантии</w:t>
            </w:r>
          </w:p>
        </w:tc>
        <w:tc>
          <w:tcPr>
            <w:tcW w:w="109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накладной по форме ТОРГ-12 или Универсального передаточного документа (УПД).</w:t>
            </w:r>
          </w:p>
          <w:p w:rsidR="004A5712" w:rsidRDefault="00991B97">
            <w:pPr>
              <w:widowControl w:val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Установленный в отношении Продукции Гарантийный срок распространяется на все составные части и комплектующие Продукции.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4.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lastRenderedPageBreak/>
              <w:t>4.1</w:t>
            </w:r>
          </w:p>
        </w:tc>
        <w:tc>
          <w:tcPr>
            <w:tcW w:w="2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sz w:val="22"/>
              </w:rPr>
              <w:t>Документы, передаваемые вместе с продукцией</w:t>
            </w:r>
          </w:p>
        </w:tc>
        <w:tc>
          <w:tcPr>
            <w:tcW w:w="1093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both"/>
            </w:pPr>
            <w:r>
              <w:rPr>
                <w:rFonts w:eastAsia="Calibri"/>
                <w:i/>
                <w:sz w:val="22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</w:t>
            </w:r>
            <w:proofErr w:type="spellStart"/>
            <w:r>
              <w:rPr>
                <w:rFonts w:eastAsia="Calibri"/>
                <w:i/>
                <w:sz w:val="22"/>
              </w:rPr>
              <w:t>паспорта;руководства</w:t>
            </w:r>
            <w:proofErr w:type="spellEnd"/>
            <w:r>
              <w:rPr>
                <w:rFonts w:eastAsia="Calibri"/>
                <w:i/>
                <w:sz w:val="22"/>
              </w:rPr>
              <w:t xml:space="preserve"> по эксплуатации со штампом отдела технического контроля (ОТК) изготовителя.; товарную накладную унифицированной формы ТОРГ-12(УПД) в 2 экз.</w:t>
            </w:r>
            <w:r>
              <w:rPr>
                <w:rFonts w:eastAsia="Calibri"/>
                <w:bCs/>
                <w:i/>
                <w:iCs/>
                <w:sz w:val="22"/>
              </w:rPr>
              <w:t>, транспортную накладную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b/>
                <w:sz w:val="22"/>
              </w:rPr>
              <w:t>5.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4A5712">
        <w:trPr>
          <w:trHeight w:val="276"/>
        </w:trPr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4A5712" w:rsidRDefault="00991B97">
            <w:pPr>
              <w:widowControl w:val="0"/>
              <w:jc w:val="center"/>
            </w:pPr>
            <w:r>
              <w:rPr>
                <w:rFonts w:eastAsia="Calibri"/>
                <w:sz w:val="22"/>
              </w:rPr>
              <w:t>5.1</w:t>
            </w:r>
          </w:p>
        </w:tc>
        <w:tc>
          <w:tcPr>
            <w:tcW w:w="13669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5712" w:rsidRDefault="00991B97">
            <w:pPr>
              <w:widowControl w:val="0"/>
            </w:pPr>
            <w:r>
              <w:rPr>
                <w:rFonts w:eastAsia="Calibri"/>
                <w:i/>
                <w:sz w:val="22"/>
              </w:rPr>
              <w:t>Продукция должна быть новой, ранее не использовавшейся.</w:t>
            </w:r>
          </w:p>
          <w:p w:rsidR="004A5712" w:rsidRDefault="00991B97">
            <w:pPr>
              <w:widowControl w:val="0"/>
              <w:jc w:val="both"/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</w:t>
            </w:r>
          </w:p>
          <w:p w:rsidR="004A5712" w:rsidRDefault="00991B97">
            <w:pPr>
              <w:widowControl w:val="0"/>
              <w:jc w:val="both"/>
            </w:pPr>
            <w:r>
              <w:rPr>
                <w:rFonts w:eastAsia="Calibri"/>
                <w:bCs/>
                <w:i/>
                <w:sz w:val="22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4A5712" w:rsidRDefault="00991B97">
      <w:pPr>
        <w:pStyle w:val="affc"/>
        <w:tabs>
          <w:tab w:val="left" w:pos="993"/>
        </w:tabs>
        <w:ind w:left="0" w:firstLine="709"/>
        <w:jc w:val="right"/>
        <w:rPr>
          <w:sz w:val="28"/>
          <w:szCs w:val="28"/>
        </w:rPr>
      </w:pPr>
      <w:r>
        <w:br w:type="textWrapping" w:clear="all"/>
      </w:r>
    </w:p>
    <w:p w:rsidR="004A5712" w:rsidRDefault="004A5712">
      <w:pPr>
        <w:pStyle w:val="affc"/>
        <w:tabs>
          <w:tab w:val="left" w:pos="993"/>
        </w:tabs>
        <w:ind w:left="0" w:firstLine="709"/>
        <w:jc w:val="right"/>
        <w:rPr>
          <w:sz w:val="28"/>
          <w:szCs w:val="28"/>
        </w:rPr>
      </w:pPr>
    </w:p>
    <w:p w:rsidR="004A5712" w:rsidRDefault="004A5712">
      <w:pPr>
        <w:pStyle w:val="affc"/>
        <w:tabs>
          <w:tab w:val="left" w:pos="993"/>
        </w:tabs>
        <w:ind w:left="0" w:firstLine="709"/>
        <w:jc w:val="right"/>
        <w:rPr>
          <w:sz w:val="28"/>
          <w:szCs w:val="28"/>
        </w:rPr>
      </w:pPr>
    </w:p>
    <w:p w:rsidR="004A5712" w:rsidRDefault="00991B97">
      <w:pPr>
        <w:pStyle w:val="affc"/>
        <w:tabs>
          <w:tab w:val="left" w:pos="993"/>
        </w:tabs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Составил: Начальник ПУ в г. Якутск </w:t>
      </w:r>
      <w:proofErr w:type="spellStart"/>
      <w:r>
        <w:rPr>
          <w:sz w:val="28"/>
          <w:szCs w:val="28"/>
        </w:rPr>
        <w:t>Кучинский</w:t>
      </w:r>
      <w:proofErr w:type="spellEnd"/>
      <w:r>
        <w:rPr>
          <w:sz w:val="28"/>
          <w:szCs w:val="28"/>
        </w:rPr>
        <w:t xml:space="preserve"> П.И. ______________</w:t>
      </w:r>
    </w:p>
    <w:p w:rsidR="004A5712" w:rsidRDefault="004A5712">
      <w:pPr>
        <w:rPr>
          <w:rFonts w:eastAsia="Calibri"/>
          <w:szCs w:val="24"/>
          <w:lang w:eastAsia="x-none"/>
        </w:rPr>
      </w:pPr>
    </w:p>
    <w:sectPr w:rsidR="004A5712">
      <w:footerReference w:type="default" r:id="rId9"/>
      <w:footerReference w:type="first" r:id="rId10"/>
      <w:pgSz w:w="16838" w:h="11906" w:orient="landscape"/>
      <w:pgMar w:top="407" w:right="736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DD8" w:rsidRDefault="00EE5DD8">
      <w:r>
        <w:separator/>
      </w:r>
    </w:p>
  </w:endnote>
  <w:endnote w:type="continuationSeparator" w:id="0">
    <w:p w:rsidR="00EE5DD8" w:rsidRDefault="00EE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127789"/>
      <w:docPartObj>
        <w:docPartGallery w:val="Page Numbers (Top of Page)"/>
        <w:docPartUnique/>
      </w:docPartObj>
    </w:sdtPr>
    <w:sdtEndPr/>
    <w:sdtContent>
      <w:p w:rsidR="004A5712" w:rsidRDefault="00991B97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D714F"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D714F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1840662"/>
      <w:docPartObj>
        <w:docPartGallery w:val="Page Numbers (Top of Page)"/>
        <w:docPartUnique/>
      </w:docPartObj>
    </w:sdtPr>
    <w:sdtEndPr/>
    <w:sdtContent>
      <w:p w:rsidR="004A5712" w:rsidRDefault="00991B97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2D714F"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2D714F">
          <w:rPr>
            <w:b/>
            <w:bCs/>
            <w:noProof/>
            <w:sz w:val="24"/>
            <w:szCs w:val="24"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712" w:rsidRDefault="004A571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DD8" w:rsidRDefault="00EE5DD8">
      <w:r>
        <w:separator/>
      </w:r>
    </w:p>
  </w:footnote>
  <w:footnote w:type="continuationSeparator" w:id="0">
    <w:p w:rsidR="00EE5DD8" w:rsidRDefault="00EE5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0A77"/>
    <w:multiLevelType w:val="multilevel"/>
    <w:tmpl w:val="2C20238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283E7FD5"/>
    <w:multiLevelType w:val="multilevel"/>
    <w:tmpl w:val="CCA0B19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30CD689C"/>
    <w:multiLevelType w:val="multilevel"/>
    <w:tmpl w:val="0316DAD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54D07BB"/>
    <w:multiLevelType w:val="multilevel"/>
    <w:tmpl w:val="73305F66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7BD68AD"/>
    <w:multiLevelType w:val="multilevel"/>
    <w:tmpl w:val="23AE45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7B8067C"/>
    <w:multiLevelType w:val="multilevel"/>
    <w:tmpl w:val="C1767336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7F163B0D"/>
    <w:multiLevelType w:val="multilevel"/>
    <w:tmpl w:val="648A8E1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12"/>
    <w:rsid w:val="00074C25"/>
    <w:rsid w:val="002D714F"/>
    <w:rsid w:val="00356088"/>
    <w:rsid w:val="00420330"/>
    <w:rsid w:val="004A5712"/>
    <w:rsid w:val="005218CC"/>
    <w:rsid w:val="00667C64"/>
    <w:rsid w:val="00721CB6"/>
    <w:rsid w:val="00991B97"/>
    <w:rsid w:val="00A41341"/>
    <w:rsid w:val="00AA2FF8"/>
    <w:rsid w:val="00B50F59"/>
    <w:rsid w:val="00C45504"/>
    <w:rsid w:val="00C85696"/>
    <w:rsid w:val="00CF23A9"/>
    <w:rsid w:val="00EE5DD8"/>
    <w:rsid w:val="00F02C2D"/>
    <w:rsid w:val="00F5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9358"/>
  <w15:docId w15:val="{B9475A5E-0111-47D1-8FC3-B0287D49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9A70A1"/>
    <w:pPr>
      <w:keepNext/>
      <w:tabs>
        <w:tab w:val="left" w:pos="0"/>
        <w:tab w:val="left" w:pos="709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9A7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qFormat/>
    <w:rsid w:val="00CD6E45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uiPriority w:val="22"/>
    <w:qFormat/>
    <w:rsid w:val="00CD6E45"/>
    <w:rPr>
      <w:b/>
      <w:bCs/>
    </w:rPr>
  </w:style>
  <w:style w:type="character" w:customStyle="1" w:styleId="afd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CD6E45"/>
    <w:rPr>
      <w:i/>
      <w:iCs/>
      <w:color w:val="808080"/>
    </w:rPr>
  </w:style>
  <w:style w:type="character" w:styleId="aff4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a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b">
    <w:name w:val="Абзац списка Знак"/>
    <w:link w:val="affc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Подподпункт Знак"/>
    <w:link w:val="affe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f">
    <w:name w:val="Текст концевой сноски Знак"/>
    <w:basedOn w:val="a4"/>
    <w:link w:val="afff0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1">
    <w:name w:val="Символ концевой сноски"/>
    <w:qFormat/>
    <w:rPr>
      <w:vertAlign w:val="superscript"/>
    </w:rPr>
  </w:style>
  <w:style w:type="character" w:styleId="afff2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afff3">
    <w:name w:val="Текст Знак"/>
    <w:basedOn w:val="a4"/>
    <w:link w:val="afff4"/>
    <w:uiPriority w:val="99"/>
    <w:qFormat/>
    <w:rsid w:val="00003389"/>
    <w:rPr>
      <w:rFonts w:ascii="Calibri" w:eastAsia="Calibri" w:hAnsi="Calibri" w:cs="Times New Roman"/>
      <w:szCs w:val="21"/>
      <w:lang w:val="x-none"/>
    </w:rPr>
  </w:style>
  <w:style w:type="character" w:customStyle="1" w:styleId="name">
    <w:name w:val="name"/>
    <w:qFormat/>
    <w:rsid w:val="00003389"/>
  </w:style>
  <w:style w:type="character" w:customStyle="1" w:styleId="extended-textshort">
    <w:name w:val="extended-text__short"/>
    <w:qFormat/>
    <w:rsid w:val="00003389"/>
  </w:style>
  <w:style w:type="character" w:customStyle="1" w:styleId="17">
    <w:name w:val="Просмотренная гиперссылка1"/>
    <w:qFormat/>
    <w:rsid w:val="00003389"/>
    <w:rPr>
      <w:color w:val="800080"/>
      <w:u w:val="single"/>
    </w:rPr>
  </w:style>
  <w:style w:type="character" w:customStyle="1" w:styleId="productcode">
    <w:name w:val="product_code"/>
    <w:qFormat/>
    <w:rsid w:val="00003389"/>
  </w:style>
  <w:style w:type="character" w:customStyle="1" w:styleId="add-data-value">
    <w:name w:val="add-data-value"/>
    <w:basedOn w:val="a4"/>
    <w:qFormat/>
    <w:rsid w:val="00003389"/>
  </w:style>
  <w:style w:type="character" w:customStyle="1" w:styleId="extendedtext-short">
    <w:name w:val="extendedtext-short"/>
    <w:qFormat/>
    <w:rsid w:val="00003389"/>
  </w:style>
  <w:style w:type="character" w:customStyle="1" w:styleId="afff5">
    <w:name w:val="Символ нумерации"/>
    <w:qFormat/>
  </w:style>
  <w:style w:type="paragraph" w:styleId="afff6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7">
    <w:name w:val="List"/>
    <w:basedOn w:val="af3"/>
  </w:style>
  <w:style w:type="paragraph" w:styleId="afff8">
    <w:name w:val="caption"/>
    <w:basedOn w:val="a3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heading1">
    <w:name w:val="index heading1"/>
    <w:basedOn w:val="afff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6"/>
    <w:qFormat/>
  </w:style>
  <w:style w:type="paragraph" w:customStyle="1" w:styleId="caption111">
    <w:name w:val="caption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">
    <w:name w:val="index heading111"/>
    <w:basedOn w:val="afff6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a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b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8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d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d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a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9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e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a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0">
    <w:name w:val="Знак Знак Знак Знак Знак Знак Знак Знак Знак"/>
    <w:basedOn w:val="a3"/>
    <w:qFormat/>
    <w:rsid w:val="004900E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styleId="affff1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c">
    <w:name w:val="List Paragraph"/>
    <w:basedOn w:val="a3"/>
    <w:link w:val="affb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3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4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CD6E45"/>
    <w:pPr>
      <w:numPr>
        <w:ilvl w:val="1"/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4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5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b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6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e">
    <w:name w:val="Подподпункт"/>
    <w:basedOn w:val="affa"/>
    <w:link w:val="affd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c"/>
    <w:qFormat/>
    <w:rsid w:val="00CD6E45"/>
    <w:pPr>
      <w:numPr>
        <w:ilvl w:val="3"/>
        <w:numId w:val="5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CD6E45"/>
    <w:pPr>
      <w:numPr>
        <w:ilvl w:val="4"/>
        <w:numId w:val="5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rsid w:val="00CD6E45"/>
    <w:pPr>
      <w:numPr>
        <w:ilvl w:val="6"/>
        <w:numId w:val="5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CD6E45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rsid w:val="00CD6E45"/>
    <w:pPr>
      <w:keepNext/>
      <w:numPr>
        <w:ilvl w:val="5"/>
        <w:numId w:val="5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0">
    <w:name w:val="endnote text"/>
    <w:basedOn w:val="a3"/>
    <w:link w:val="afff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qFormat/>
    <w:rsid w:val="00CD6E45"/>
    <w:pPr>
      <w:keepNext/>
      <w:numPr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7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8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c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9">
    <w:name w:val="Знак Знак Знак Знак"/>
    <w:basedOn w:val="a3"/>
    <w:qFormat/>
    <w:rsid w:val="00E8224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d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a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b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c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2f">
    <w:name w:val="Обычный2"/>
    <w:qFormat/>
    <w:rsid w:val="00003389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Plain Text"/>
    <w:basedOn w:val="a3"/>
    <w:link w:val="afff3"/>
    <w:uiPriority w:val="99"/>
    <w:unhideWhenUsed/>
    <w:qFormat/>
    <w:rsid w:val="00003389"/>
    <w:rPr>
      <w:rFonts w:ascii="Calibri" w:eastAsia="Calibri" w:hAnsi="Calibri" w:cs="Times New Roman"/>
      <w:sz w:val="22"/>
      <w:szCs w:val="21"/>
      <w:lang w:val="x-none"/>
    </w:rPr>
  </w:style>
  <w:style w:type="paragraph" w:customStyle="1" w:styleId="txt1">
    <w:name w:val="txt1"/>
    <w:basedOn w:val="a3"/>
    <w:qFormat/>
    <w:rsid w:val="00003389"/>
    <w:rPr>
      <w:rFonts w:ascii="Calibri" w:eastAsia="Times New Roman" w:hAnsi="Calibri" w:cs="Times New Roman"/>
      <w:szCs w:val="24"/>
      <w:lang w:eastAsia="ru-RU"/>
    </w:rPr>
  </w:style>
  <w:style w:type="paragraph" w:customStyle="1" w:styleId="formattext">
    <w:name w:val="formattext"/>
    <w:basedOn w:val="a3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3c">
    <w:name w:val="Обычный3"/>
    <w:qFormat/>
    <w:rsid w:val="004900E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Содержимое таблицы"/>
    <w:basedOn w:val="a3"/>
    <w:qFormat/>
    <w:pPr>
      <w:widowControl w:val="0"/>
      <w:suppressLineNumbers/>
    </w:pPr>
  </w:style>
  <w:style w:type="paragraph" w:customStyle="1" w:styleId="affffe">
    <w:name w:val="Заголовок таблицы"/>
    <w:basedOn w:val="aff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f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6D36-469D-46CE-A985-DDB7C7F4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692</Words>
  <Characters>3946</Characters>
  <Application>Microsoft Office Word</Application>
  <DocSecurity>0</DocSecurity>
  <Lines>32</Lines>
  <Paragraphs>9</Paragraphs>
  <ScaleCrop>false</ScaleCrop>
  <Company>RusHydro</Company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 Сергей Владимирович</dc:creator>
  <dc:description/>
  <cp:lastModifiedBy>Порхаева Юлия Валерьевна</cp:lastModifiedBy>
  <cp:revision>20</cp:revision>
  <cp:lastPrinted>2025-12-23T07:40:00Z</cp:lastPrinted>
  <dcterms:created xsi:type="dcterms:W3CDTF">2026-08-26T09:26:00Z</dcterms:created>
  <dcterms:modified xsi:type="dcterms:W3CDTF">2026-08-31T15:03:00Z</dcterms:modified>
  <dc:language>ru-RU</dc:language>
</cp:coreProperties>
</file>